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6C620" w14:textId="77777777" w:rsidR="00AA7811" w:rsidRPr="008D5941" w:rsidRDefault="00AA7811" w:rsidP="00BA056C">
      <w:pPr>
        <w:jc w:val="center"/>
        <w:rPr>
          <w:b/>
          <w:bCs/>
          <w:sz w:val="32"/>
          <w:szCs w:val="32"/>
        </w:rPr>
      </w:pPr>
      <w:bookmarkStart w:id="0" w:name="_Toc354570759"/>
      <w:bookmarkStart w:id="1" w:name="_Toc388648326"/>
      <w:bookmarkStart w:id="2" w:name="_Toc295406110"/>
      <w:bookmarkStart w:id="3" w:name="_Toc326507336"/>
      <w:bookmarkStart w:id="4" w:name="_Toc9109560"/>
    </w:p>
    <w:p w14:paraId="51B57CA7" w14:textId="77777777" w:rsidR="00AA7811" w:rsidRPr="008D5941" w:rsidRDefault="00AA7811" w:rsidP="00BA056C">
      <w:pPr>
        <w:jc w:val="center"/>
        <w:rPr>
          <w:b/>
          <w:bCs/>
          <w:sz w:val="32"/>
          <w:szCs w:val="32"/>
        </w:rPr>
      </w:pPr>
    </w:p>
    <w:p w14:paraId="7352AC9B" w14:textId="77777777" w:rsidR="00AA7811" w:rsidRPr="008D5941" w:rsidRDefault="00AA7811" w:rsidP="00BA056C">
      <w:pPr>
        <w:jc w:val="center"/>
        <w:rPr>
          <w:b/>
          <w:bCs/>
          <w:sz w:val="32"/>
          <w:szCs w:val="32"/>
        </w:rPr>
      </w:pPr>
    </w:p>
    <w:p w14:paraId="4B69762C" w14:textId="77777777" w:rsidR="00AA7811" w:rsidRPr="008D5941" w:rsidRDefault="00AA7811" w:rsidP="00BA056C">
      <w:pPr>
        <w:jc w:val="center"/>
        <w:rPr>
          <w:b/>
          <w:bCs/>
          <w:sz w:val="32"/>
          <w:szCs w:val="32"/>
        </w:rPr>
      </w:pPr>
    </w:p>
    <w:p w14:paraId="56D79A91" w14:textId="62221163" w:rsidR="007F7C84" w:rsidRPr="008D5941" w:rsidRDefault="1B7C2128" w:rsidP="00BA056C">
      <w:pPr>
        <w:jc w:val="center"/>
        <w:rPr>
          <w:b/>
          <w:bCs/>
          <w:sz w:val="32"/>
          <w:szCs w:val="32"/>
        </w:rPr>
      </w:pPr>
      <w:r w:rsidRPr="008D5941">
        <w:rPr>
          <w:b/>
          <w:bCs/>
          <w:sz w:val="32"/>
          <w:szCs w:val="32"/>
        </w:rPr>
        <w:t>MONTREAL</w:t>
      </w:r>
      <w:r w:rsidR="00080208" w:rsidRPr="008D5941">
        <w:rPr>
          <w:b/>
          <w:bCs/>
          <w:sz w:val="32"/>
          <w:szCs w:val="32"/>
        </w:rPr>
        <w:t xml:space="preserve"> </w:t>
      </w:r>
      <w:r w:rsidRPr="008D5941">
        <w:rPr>
          <w:b/>
          <w:bCs/>
          <w:sz w:val="32"/>
          <w:szCs w:val="32"/>
        </w:rPr>
        <w:t>PROTOCOL</w:t>
      </w:r>
      <w:r w:rsidR="00080208" w:rsidRPr="008D5941">
        <w:rPr>
          <w:b/>
          <w:bCs/>
          <w:sz w:val="32"/>
          <w:szCs w:val="32"/>
        </w:rPr>
        <w:t xml:space="preserve"> </w:t>
      </w:r>
      <w:r w:rsidRPr="008D5941">
        <w:rPr>
          <w:b/>
          <w:bCs/>
          <w:sz w:val="32"/>
          <w:szCs w:val="32"/>
        </w:rPr>
        <w:t>ON</w:t>
      </w:r>
      <w:r w:rsidR="00080208" w:rsidRPr="008D5941">
        <w:rPr>
          <w:b/>
          <w:bCs/>
          <w:sz w:val="32"/>
          <w:szCs w:val="32"/>
        </w:rPr>
        <w:t xml:space="preserve"> </w:t>
      </w:r>
      <w:r w:rsidRPr="008D5941">
        <w:rPr>
          <w:b/>
          <w:bCs/>
          <w:sz w:val="32"/>
          <w:szCs w:val="32"/>
        </w:rPr>
        <w:t>SUBSTANCES</w:t>
      </w:r>
      <w:r w:rsidR="00080208" w:rsidRPr="008D5941">
        <w:rPr>
          <w:b/>
          <w:bCs/>
          <w:sz w:val="32"/>
          <w:szCs w:val="32"/>
        </w:rPr>
        <w:t xml:space="preserve"> </w:t>
      </w:r>
      <w:r w:rsidRPr="008D5941">
        <w:rPr>
          <w:b/>
          <w:bCs/>
          <w:sz w:val="32"/>
          <w:szCs w:val="32"/>
        </w:rPr>
        <w:t>THAT</w:t>
      </w:r>
      <w:r w:rsidR="00080208" w:rsidRPr="008D5941">
        <w:rPr>
          <w:b/>
          <w:bCs/>
          <w:sz w:val="32"/>
          <w:szCs w:val="32"/>
        </w:rPr>
        <w:t xml:space="preserve"> </w:t>
      </w:r>
      <w:r w:rsidRPr="008D5941">
        <w:rPr>
          <w:b/>
          <w:bCs/>
          <w:sz w:val="32"/>
          <w:szCs w:val="32"/>
        </w:rPr>
        <w:t>DEPLETE</w:t>
      </w:r>
      <w:r w:rsidR="00080208" w:rsidRPr="008D5941">
        <w:rPr>
          <w:b/>
          <w:bCs/>
          <w:sz w:val="32"/>
          <w:szCs w:val="32"/>
        </w:rPr>
        <w:t xml:space="preserve"> </w:t>
      </w:r>
      <w:r w:rsidRPr="008D5941">
        <w:rPr>
          <w:b/>
          <w:bCs/>
          <w:sz w:val="32"/>
          <w:szCs w:val="32"/>
        </w:rPr>
        <w:t>THE</w:t>
      </w:r>
      <w:r w:rsidR="00080208" w:rsidRPr="008D5941">
        <w:rPr>
          <w:b/>
          <w:bCs/>
          <w:sz w:val="32"/>
          <w:szCs w:val="32"/>
        </w:rPr>
        <w:t xml:space="preserve"> </w:t>
      </w:r>
      <w:r w:rsidRPr="008D5941">
        <w:rPr>
          <w:b/>
          <w:bCs/>
          <w:sz w:val="32"/>
          <w:szCs w:val="32"/>
        </w:rPr>
        <w:t>OZONE</w:t>
      </w:r>
      <w:r w:rsidR="00080208" w:rsidRPr="008D5941">
        <w:rPr>
          <w:b/>
          <w:bCs/>
          <w:sz w:val="32"/>
          <w:szCs w:val="32"/>
        </w:rPr>
        <w:t xml:space="preserve"> </w:t>
      </w:r>
      <w:r w:rsidRPr="008D5941">
        <w:rPr>
          <w:b/>
          <w:bCs/>
          <w:sz w:val="32"/>
          <w:szCs w:val="32"/>
        </w:rPr>
        <w:t>LAYER</w:t>
      </w:r>
    </w:p>
    <w:p w14:paraId="28519235" w14:textId="77777777" w:rsidR="007F7C84" w:rsidRPr="008D5941" w:rsidRDefault="007F7C84" w:rsidP="00BA056C">
      <w:pPr>
        <w:jc w:val="center"/>
        <w:rPr>
          <w:b/>
          <w:bCs/>
          <w:sz w:val="32"/>
          <w:szCs w:val="32"/>
        </w:rPr>
      </w:pPr>
    </w:p>
    <w:p w14:paraId="5E153EBD" w14:textId="714B4803" w:rsidR="00322051" w:rsidRPr="008D5941" w:rsidRDefault="00322051" w:rsidP="00BA056C">
      <w:pPr>
        <w:pStyle w:val="Style15"/>
        <w:jc w:val="center"/>
        <w:rPr>
          <w:bCs/>
          <w:sz w:val="32"/>
          <w:szCs w:val="32"/>
        </w:rPr>
      </w:pPr>
    </w:p>
    <w:p w14:paraId="68410571" w14:textId="217AAC79" w:rsidR="00322051" w:rsidRPr="008D5941" w:rsidRDefault="00322051" w:rsidP="00BA056C">
      <w:pPr>
        <w:pStyle w:val="Style15"/>
        <w:jc w:val="center"/>
        <w:rPr>
          <w:bCs/>
          <w:sz w:val="32"/>
          <w:szCs w:val="32"/>
        </w:rPr>
      </w:pPr>
    </w:p>
    <w:p w14:paraId="3D88383B" w14:textId="77777777" w:rsidR="00BC0191" w:rsidRPr="008D5941" w:rsidRDefault="00BC0191" w:rsidP="00BA056C">
      <w:pPr>
        <w:pStyle w:val="Style15"/>
        <w:jc w:val="center"/>
        <w:rPr>
          <w:bCs/>
          <w:sz w:val="32"/>
          <w:szCs w:val="32"/>
        </w:rPr>
      </w:pPr>
    </w:p>
    <w:p w14:paraId="7A37716D" w14:textId="1035AB46" w:rsidR="00322051" w:rsidRPr="008D5941" w:rsidRDefault="00322051" w:rsidP="00BA056C">
      <w:pPr>
        <w:pStyle w:val="Style15"/>
        <w:jc w:val="center"/>
        <w:rPr>
          <w:bCs/>
          <w:sz w:val="32"/>
          <w:szCs w:val="32"/>
        </w:rPr>
      </w:pPr>
    </w:p>
    <w:p w14:paraId="7EA60F69" w14:textId="43AA3138" w:rsidR="00322051" w:rsidRPr="008D5941" w:rsidRDefault="00322051" w:rsidP="00BA056C">
      <w:pPr>
        <w:pStyle w:val="Style15"/>
        <w:jc w:val="center"/>
        <w:rPr>
          <w:bCs/>
          <w:sz w:val="32"/>
          <w:szCs w:val="32"/>
        </w:rPr>
      </w:pPr>
    </w:p>
    <w:p w14:paraId="518B2575" w14:textId="77777777" w:rsidR="007F7C84" w:rsidRPr="008D5941" w:rsidRDefault="007F7C84" w:rsidP="006A4C08">
      <w:pPr>
        <w:jc w:val="center"/>
        <w:rPr>
          <w:b/>
          <w:bCs/>
          <w:sz w:val="32"/>
          <w:szCs w:val="32"/>
        </w:rPr>
      </w:pPr>
    </w:p>
    <w:p w14:paraId="6C1A6A75" w14:textId="54F06BA7" w:rsidR="00551678" w:rsidRPr="008D5941" w:rsidRDefault="00551678" w:rsidP="00551678">
      <w:pPr>
        <w:jc w:val="center"/>
        <w:rPr>
          <w:b/>
          <w:bCs/>
          <w:smallCaps/>
          <w:sz w:val="32"/>
          <w:szCs w:val="32"/>
        </w:rPr>
      </w:pPr>
      <w:r w:rsidRPr="008D5941">
        <w:rPr>
          <w:b/>
          <w:bCs/>
          <w:smallCaps/>
          <w:sz w:val="32"/>
          <w:szCs w:val="32"/>
        </w:rPr>
        <w:t>REPORT</w:t>
      </w:r>
      <w:r w:rsidR="00080208" w:rsidRPr="008D5941">
        <w:rPr>
          <w:b/>
          <w:bCs/>
          <w:smallCaps/>
          <w:sz w:val="32"/>
          <w:szCs w:val="32"/>
        </w:rPr>
        <w:t xml:space="preserve"> </w:t>
      </w:r>
      <w:r w:rsidRPr="008D5941">
        <w:rPr>
          <w:b/>
          <w:bCs/>
          <w:smallCaps/>
          <w:sz w:val="32"/>
          <w:szCs w:val="32"/>
        </w:rPr>
        <w:t>OF</w:t>
      </w:r>
      <w:r w:rsidR="00080208" w:rsidRPr="008D5941">
        <w:rPr>
          <w:b/>
          <w:bCs/>
          <w:smallCaps/>
          <w:sz w:val="32"/>
          <w:szCs w:val="32"/>
        </w:rPr>
        <w:t xml:space="preserve"> </w:t>
      </w:r>
      <w:r w:rsidRPr="008D5941">
        <w:rPr>
          <w:b/>
          <w:bCs/>
          <w:smallCaps/>
          <w:sz w:val="32"/>
          <w:szCs w:val="32"/>
        </w:rPr>
        <w:t>THE</w:t>
      </w:r>
      <w:r w:rsidR="00080208" w:rsidRPr="008D5941">
        <w:rPr>
          <w:b/>
          <w:bCs/>
          <w:smallCaps/>
          <w:sz w:val="32"/>
          <w:szCs w:val="32"/>
        </w:rPr>
        <w:t xml:space="preserve"> </w:t>
      </w:r>
      <w:r w:rsidRPr="008D5941">
        <w:rPr>
          <w:b/>
          <w:bCs/>
          <w:smallCaps/>
          <w:sz w:val="32"/>
          <w:szCs w:val="32"/>
        </w:rPr>
        <w:t>TECHNOLOGY</w:t>
      </w:r>
      <w:r w:rsidR="00080208" w:rsidRPr="008D5941">
        <w:rPr>
          <w:b/>
          <w:bCs/>
          <w:smallCaps/>
          <w:sz w:val="32"/>
          <w:szCs w:val="32"/>
        </w:rPr>
        <w:t xml:space="preserve"> </w:t>
      </w:r>
      <w:r w:rsidRPr="008D5941">
        <w:rPr>
          <w:b/>
          <w:bCs/>
          <w:smallCaps/>
          <w:sz w:val="32"/>
          <w:szCs w:val="32"/>
        </w:rPr>
        <w:t>AND</w:t>
      </w:r>
      <w:r w:rsidR="00080208" w:rsidRPr="008D5941">
        <w:rPr>
          <w:b/>
          <w:bCs/>
          <w:smallCaps/>
          <w:sz w:val="32"/>
          <w:szCs w:val="32"/>
        </w:rPr>
        <w:t xml:space="preserve"> </w:t>
      </w:r>
      <w:r w:rsidRPr="008D5941">
        <w:rPr>
          <w:b/>
          <w:bCs/>
          <w:smallCaps/>
          <w:sz w:val="32"/>
          <w:szCs w:val="32"/>
        </w:rPr>
        <w:t>ECONOMIC</w:t>
      </w:r>
      <w:r w:rsidR="00080208" w:rsidRPr="008D5941">
        <w:rPr>
          <w:b/>
          <w:bCs/>
          <w:smallCaps/>
          <w:sz w:val="32"/>
          <w:szCs w:val="32"/>
        </w:rPr>
        <w:t xml:space="preserve"> </w:t>
      </w:r>
      <w:r w:rsidRPr="008D5941">
        <w:rPr>
          <w:b/>
          <w:bCs/>
          <w:smallCaps/>
          <w:sz w:val="32"/>
          <w:szCs w:val="32"/>
        </w:rPr>
        <w:t>ASSESSMENT</w:t>
      </w:r>
      <w:r w:rsidR="00080208" w:rsidRPr="008D5941">
        <w:rPr>
          <w:b/>
          <w:bCs/>
          <w:smallCaps/>
          <w:sz w:val="32"/>
          <w:szCs w:val="32"/>
        </w:rPr>
        <w:t xml:space="preserve"> </w:t>
      </w:r>
      <w:r w:rsidRPr="008D5941">
        <w:rPr>
          <w:b/>
          <w:bCs/>
          <w:smallCaps/>
          <w:sz w:val="32"/>
          <w:szCs w:val="32"/>
        </w:rPr>
        <w:t>PANEL</w:t>
      </w:r>
    </w:p>
    <w:p w14:paraId="4C730CF4" w14:textId="77777777" w:rsidR="00551678" w:rsidRPr="008D5941" w:rsidRDefault="00551678" w:rsidP="00551678">
      <w:pPr>
        <w:jc w:val="center"/>
        <w:rPr>
          <w:b/>
          <w:bCs/>
          <w:smallCaps/>
          <w:sz w:val="32"/>
          <w:szCs w:val="32"/>
        </w:rPr>
      </w:pPr>
    </w:p>
    <w:p w14:paraId="74C4CF9E" w14:textId="1ED6CE04" w:rsidR="00551678" w:rsidRPr="008D5941" w:rsidRDefault="00551678" w:rsidP="00551678">
      <w:pPr>
        <w:jc w:val="center"/>
        <w:rPr>
          <w:b/>
          <w:bCs/>
          <w:smallCaps/>
          <w:sz w:val="32"/>
          <w:szCs w:val="32"/>
        </w:rPr>
      </w:pPr>
      <w:r w:rsidRPr="008D5941">
        <w:rPr>
          <w:b/>
          <w:bCs/>
          <w:smallCaps/>
          <w:sz w:val="32"/>
          <w:szCs w:val="32"/>
        </w:rPr>
        <w:t>September</w:t>
      </w:r>
      <w:r w:rsidR="00080208" w:rsidRPr="008D5941">
        <w:rPr>
          <w:b/>
          <w:bCs/>
          <w:smallCaps/>
          <w:sz w:val="32"/>
          <w:szCs w:val="32"/>
        </w:rPr>
        <w:t xml:space="preserve"> </w:t>
      </w:r>
      <w:r w:rsidRPr="008D5941">
        <w:rPr>
          <w:b/>
          <w:bCs/>
          <w:smallCaps/>
          <w:sz w:val="32"/>
          <w:szCs w:val="32"/>
        </w:rPr>
        <w:t>202</w:t>
      </w:r>
      <w:r w:rsidR="00440312" w:rsidRPr="008D5941">
        <w:rPr>
          <w:b/>
          <w:bCs/>
          <w:smallCaps/>
          <w:sz w:val="32"/>
          <w:szCs w:val="32"/>
        </w:rPr>
        <w:t>6</w:t>
      </w:r>
    </w:p>
    <w:p w14:paraId="0DC350FA" w14:textId="77777777" w:rsidR="000B7A4C" w:rsidRPr="008D5941" w:rsidRDefault="000B7A4C" w:rsidP="00551678">
      <w:pPr>
        <w:jc w:val="center"/>
        <w:rPr>
          <w:b/>
          <w:bCs/>
          <w:smallCaps/>
          <w:sz w:val="32"/>
          <w:szCs w:val="32"/>
        </w:rPr>
      </w:pPr>
    </w:p>
    <w:p w14:paraId="3D5DDE94" w14:textId="6BE49E43" w:rsidR="00551678" w:rsidRPr="008D5941" w:rsidRDefault="000B7A4C" w:rsidP="00551678">
      <w:pPr>
        <w:jc w:val="center"/>
        <w:rPr>
          <w:b/>
          <w:bCs/>
          <w:smallCaps/>
          <w:sz w:val="32"/>
          <w:szCs w:val="32"/>
        </w:rPr>
      </w:pPr>
      <w:r w:rsidRPr="008D5941">
        <w:rPr>
          <w:b/>
          <w:bCs/>
          <w:smallCaps/>
          <w:sz w:val="32"/>
          <w:szCs w:val="32"/>
        </w:rPr>
        <w:t>Volume</w:t>
      </w:r>
      <w:r w:rsidR="00080208" w:rsidRPr="008D5941">
        <w:rPr>
          <w:b/>
          <w:bCs/>
          <w:smallCaps/>
          <w:sz w:val="32"/>
          <w:szCs w:val="32"/>
        </w:rPr>
        <w:t xml:space="preserve"> </w:t>
      </w:r>
      <w:r w:rsidRPr="008D5941">
        <w:rPr>
          <w:b/>
          <w:bCs/>
          <w:smallCaps/>
          <w:sz w:val="32"/>
          <w:szCs w:val="32"/>
        </w:rPr>
        <w:t>3</w:t>
      </w:r>
    </w:p>
    <w:p w14:paraId="1FA7329D" w14:textId="70D4F10A" w:rsidR="007F7C84" w:rsidRPr="008D5941" w:rsidRDefault="00C1058C" w:rsidP="00C1058C">
      <w:pPr>
        <w:jc w:val="center"/>
        <w:rPr>
          <w:b/>
          <w:bCs/>
          <w:smallCaps/>
          <w:sz w:val="32"/>
          <w:szCs w:val="32"/>
        </w:rPr>
      </w:pPr>
      <w:r w:rsidRPr="008D5941">
        <w:rPr>
          <w:b/>
          <w:bCs/>
          <w:smallCaps/>
          <w:sz w:val="32"/>
          <w:szCs w:val="32"/>
        </w:rPr>
        <w:t>Response</w:t>
      </w:r>
      <w:r w:rsidR="00080208" w:rsidRPr="008D5941">
        <w:rPr>
          <w:b/>
          <w:bCs/>
          <w:smallCaps/>
          <w:sz w:val="32"/>
          <w:szCs w:val="32"/>
        </w:rPr>
        <w:t xml:space="preserve"> </w:t>
      </w:r>
      <w:r w:rsidRPr="008D5941">
        <w:rPr>
          <w:b/>
          <w:bCs/>
          <w:smallCaps/>
          <w:sz w:val="32"/>
          <w:szCs w:val="32"/>
        </w:rPr>
        <w:t>to</w:t>
      </w:r>
      <w:r w:rsidR="00080208" w:rsidRPr="008D5941">
        <w:rPr>
          <w:b/>
          <w:bCs/>
          <w:smallCaps/>
          <w:sz w:val="32"/>
          <w:szCs w:val="32"/>
        </w:rPr>
        <w:t xml:space="preserve"> </w:t>
      </w:r>
      <w:r w:rsidRPr="008D5941">
        <w:rPr>
          <w:b/>
          <w:bCs/>
          <w:smallCaps/>
          <w:sz w:val="32"/>
          <w:szCs w:val="32"/>
        </w:rPr>
        <w:t>Decision</w:t>
      </w:r>
      <w:r w:rsidR="00080208" w:rsidRPr="008D5941">
        <w:rPr>
          <w:b/>
          <w:bCs/>
          <w:smallCaps/>
          <w:sz w:val="32"/>
          <w:szCs w:val="32"/>
        </w:rPr>
        <w:t xml:space="preserve"> </w:t>
      </w:r>
      <w:r w:rsidRPr="008D5941">
        <w:rPr>
          <w:b/>
          <w:bCs/>
          <w:smallCaps/>
          <w:sz w:val="32"/>
          <w:szCs w:val="32"/>
        </w:rPr>
        <w:t>XXX</w:t>
      </w:r>
      <w:r w:rsidR="00AB605E" w:rsidRPr="008D5941">
        <w:rPr>
          <w:b/>
          <w:bCs/>
          <w:smallCaps/>
          <w:sz w:val="32"/>
          <w:szCs w:val="32"/>
        </w:rPr>
        <w:t>VI</w:t>
      </w:r>
      <w:r w:rsidR="00440312" w:rsidRPr="008D5941">
        <w:rPr>
          <w:b/>
          <w:bCs/>
          <w:smallCaps/>
          <w:sz w:val="32"/>
          <w:szCs w:val="32"/>
        </w:rPr>
        <w:t>I</w:t>
      </w:r>
      <w:r w:rsidRPr="008D5941">
        <w:rPr>
          <w:b/>
          <w:bCs/>
          <w:smallCaps/>
          <w:sz w:val="32"/>
          <w:szCs w:val="32"/>
        </w:rPr>
        <w:t>/</w:t>
      </w:r>
      <w:r w:rsidR="00440312" w:rsidRPr="008D5941">
        <w:rPr>
          <w:b/>
          <w:bCs/>
          <w:smallCaps/>
          <w:sz w:val="32"/>
          <w:szCs w:val="32"/>
        </w:rPr>
        <w:t>2</w:t>
      </w:r>
      <w:r w:rsidRPr="008D5941">
        <w:rPr>
          <w:b/>
          <w:bCs/>
          <w:smallCaps/>
          <w:sz w:val="32"/>
          <w:szCs w:val="32"/>
        </w:rPr>
        <w:t>:</w:t>
      </w:r>
      <w:r w:rsidR="00080208" w:rsidRPr="008D5941">
        <w:rPr>
          <w:b/>
          <w:bCs/>
          <w:smallCaps/>
          <w:sz w:val="32"/>
          <w:szCs w:val="32"/>
        </w:rPr>
        <w:t xml:space="preserve"> </w:t>
      </w:r>
      <w:r w:rsidR="0079568A" w:rsidRPr="008D5941">
        <w:rPr>
          <w:b/>
          <w:bCs/>
          <w:smallCaps/>
          <w:sz w:val="32"/>
          <w:szCs w:val="32"/>
        </w:rPr>
        <w:t>E</w:t>
      </w:r>
      <w:r w:rsidRPr="008D5941">
        <w:rPr>
          <w:b/>
          <w:bCs/>
          <w:smallCaps/>
          <w:sz w:val="32"/>
          <w:szCs w:val="32"/>
        </w:rPr>
        <w:t>missions</w:t>
      </w:r>
      <w:r w:rsidR="00080208" w:rsidRPr="008D5941">
        <w:rPr>
          <w:b/>
          <w:bCs/>
          <w:smallCaps/>
          <w:sz w:val="32"/>
          <w:szCs w:val="32"/>
        </w:rPr>
        <w:t xml:space="preserve"> </w:t>
      </w:r>
      <w:r w:rsidR="000D30AC">
        <w:rPr>
          <w:b/>
          <w:bCs/>
          <w:smallCaps/>
          <w:sz w:val="32"/>
          <w:szCs w:val="32"/>
        </w:rPr>
        <w:t>of</w:t>
      </w:r>
      <w:r w:rsidR="00080208" w:rsidRPr="008D5941">
        <w:rPr>
          <w:b/>
          <w:bCs/>
          <w:smallCaps/>
          <w:sz w:val="32"/>
          <w:szCs w:val="32"/>
        </w:rPr>
        <w:t xml:space="preserve"> </w:t>
      </w:r>
      <w:r w:rsidR="002117AB" w:rsidRPr="008D5941">
        <w:rPr>
          <w:b/>
          <w:bCs/>
          <w:smallCaps/>
          <w:sz w:val="32"/>
          <w:szCs w:val="32"/>
        </w:rPr>
        <w:t>HFC-23</w:t>
      </w:r>
      <w:r w:rsidR="00080208" w:rsidRPr="008D5941">
        <w:rPr>
          <w:b/>
          <w:bCs/>
          <w:smallCaps/>
          <w:sz w:val="32"/>
          <w:szCs w:val="32"/>
        </w:rPr>
        <w:t xml:space="preserve"> </w:t>
      </w:r>
    </w:p>
    <w:p w14:paraId="74B0523C" w14:textId="0C671039" w:rsidR="007F7C84" w:rsidRPr="008D5941" w:rsidRDefault="007F7C84" w:rsidP="00BA056C">
      <w:pPr>
        <w:jc w:val="center"/>
        <w:rPr>
          <w:b/>
          <w:bCs/>
          <w:smallCaps/>
          <w:sz w:val="32"/>
          <w:szCs w:val="32"/>
        </w:rPr>
      </w:pPr>
    </w:p>
    <w:p w14:paraId="0AAA177E" w14:textId="77777777" w:rsidR="000B47C3" w:rsidRPr="008D5941" w:rsidRDefault="000B47C3" w:rsidP="00DE4CC6">
      <w:pPr>
        <w:pStyle w:val="Style15"/>
      </w:pPr>
    </w:p>
    <w:p w14:paraId="41D6BB8A" w14:textId="77777777" w:rsidR="000B47C3" w:rsidRPr="008D5941" w:rsidRDefault="000B47C3" w:rsidP="00DE4CC6">
      <w:pPr>
        <w:pStyle w:val="Style15"/>
      </w:pPr>
    </w:p>
    <w:p w14:paraId="733ECED3" w14:textId="737CF553" w:rsidR="007F7C84" w:rsidRPr="008D5941" w:rsidRDefault="002D23F7" w:rsidP="00DE4CC6">
      <w:pPr>
        <w:pStyle w:val="Style15"/>
      </w:pPr>
      <w:r w:rsidRPr="008D5941">
        <w:rPr>
          <w:noProof/>
        </w:rPr>
        <w:drawing>
          <wp:anchor distT="0" distB="0" distL="114300" distR="114300" simplePos="0" relativeHeight="251658240" behindDoc="1" locked="0" layoutInCell="1" allowOverlap="1" wp14:anchorId="1F29B47F" wp14:editId="28FAE7A5">
            <wp:simplePos x="0" y="0"/>
            <wp:positionH relativeFrom="column">
              <wp:posOffset>3933825</wp:posOffset>
            </wp:positionH>
            <wp:positionV relativeFrom="paragraph">
              <wp:posOffset>31750</wp:posOffset>
            </wp:positionV>
            <wp:extent cx="1438275" cy="10434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38275" cy="1043454"/>
                    </a:xfrm>
                    <a:prstGeom prst="rect">
                      <a:avLst/>
                    </a:prstGeom>
                  </pic:spPr>
                </pic:pic>
              </a:graphicData>
            </a:graphic>
            <wp14:sizeRelH relativeFrom="page">
              <wp14:pctWidth>0</wp14:pctWidth>
            </wp14:sizeRelH>
            <wp14:sizeRelV relativeFrom="page">
              <wp14:pctHeight>0</wp14:pctHeight>
            </wp14:sizeRelV>
          </wp:anchor>
        </w:drawing>
      </w:r>
    </w:p>
    <w:p w14:paraId="77286508" w14:textId="77777777" w:rsidR="007F7C84" w:rsidRPr="008D5941" w:rsidRDefault="007F7C84" w:rsidP="00DE4CC6">
      <w:pPr>
        <w:sectPr w:rsidR="007F7C84" w:rsidRPr="008D5941" w:rsidSect="00F24FF8">
          <w:headerReference w:type="even" r:id="rId12"/>
          <w:headerReference w:type="default" r:id="rId13"/>
          <w:footerReference w:type="even" r:id="rId14"/>
          <w:footerReference w:type="default" r:id="rId15"/>
          <w:headerReference w:type="first" r:id="rId16"/>
          <w:footerReference w:type="first" r:id="rId17"/>
          <w:footnotePr>
            <w:numRestart w:val="eachSect"/>
          </w:footnotePr>
          <w:type w:val="nextColumn"/>
          <w:pgSz w:w="11907" w:h="16839" w:code="9"/>
          <w:pgMar w:top="1440" w:right="1800" w:bottom="1526" w:left="1800" w:header="720" w:footer="792" w:gutter="0"/>
          <w:pgNumType w:fmt="lowerRoman"/>
          <w:cols w:space="720"/>
          <w:titlePg/>
          <w:docGrid w:linePitch="299"/>
        </w:sectPr>
      </w:pPr>
    </w:p>
    <w:p w14:paraId="3B2AF28B" w14:textId="517F2BF7" w:rsidR="00713C3B" w:rsidRPr="008D5941" w:rsidRDefault="00713C3B" w:rsidP="00713C3B">
      <w:pPr>
        <w:spacing w:before="240" w:after="120"/>
        <w:jc w:val="right"/>
        <w:rPr>
          <w:b/>
          <w:sz w:val="24"/>
        </w:rPr>
      </w:pPr>
      <w:bookmarkStart w:id="5" w:name="_Hlk41990389"/>
      <w:bookmarkStart w:id="6" w:name="_Toc8318742"/>
      <w:bookmarkStart w:id="7" w:name="_Toc8320267"/>
      <w:bookmarkStart w:id="8" w:name="_Toc8396733"/>
      <w:bookmarkStart w:id="9" w:name="_Toc8638144"/>
      <w:bookmarkStart w:id="10" w:name="_Toc8638205"/>
      <w:bookmarkStart w:id="11" w:name="_Toc8639534"/>
      <w:bookmarkStart w:id="12" w:name="_Toc8888498"/>
      <w:bookmarkStart w:id="13" w:name="_Toc9075749"/>
      <w:bookmarkStart w:id="14" w:name="_Toc9109559"/>
      <w:bookmarkStart w:id="15" w:name="_Toc40190252"/>
      <w:bookmarkStart w:id="16" w:name="_Toc40191878"/>
      <w:bookmarkStart w:id="17" w:name="_Toc40194837"/>
      <w:bookmarkStart w:id="18" w:name="_Toc40209773"/>
      <w:bookmarkStart w:id="19" w:name="_Toc40696031"/>
      <w:bookmarkStart w:id="20" w:name="_Toc40696300"/>
      <w:bookmarkStart w:id="21" w:name="_Toc40696690"/>
      <w:bookmarkStart w:id="22" w:name="_Toc40697452"/>
      <w:bookmarkStart w:id="23" w:name="_Toc40765282"/>
      <w:bookmarkStart w:id="24" w:name="_Toc40765503"/>
      <w:bookmarkStart w:id="25" w:name="_Toc41335668"/>
      <w:bookmarkStart w:id="26" w:name="_Toc41660038"/>
      <w:bookmarkStart w:id="27" w:name="_Toc41805945"/>
      <w:bookmarkStart w:id="28" w:name="_Toc41837740"/>
      <w:bookmarkStart w:id="29" w:name="_Toc77868850"/>
      <w:bookmarkStart w:id="30" w:name="_Toc78040696"/>
      <w:r w:rsidRPr="008D5941">
        <w:rPr>
          <w:b/>
          <w:sz w:val="24"/>
        </w:rPr>
        <w:lastRenderedPageBreak/>
        <w:t>Montreal</w:t>
      </w:r>
      <w:r w:rsidR="00080208" w:rsidRPr="008D5941">
        <w:rPr>
          <w:b/>
          <w:sz w:val="24"/>
        </w:rPr>
        <w:t xml:space="preserve"> </w:t>
      </w:r>
      <w:r w:rsidRPr="008D5941">
        <w:rPr>
          <w:b/>
          <w:sz w:val="24"/>
        </w:rPr>
        <w:t>Protocol</w:t>
      </w:r>
      <w:r w:rsidR="00080208" w:rsidRPr="008D5941">
        <w:rPr>
          <w:b/>
          <w:sz w:val="24"/>
        </w:rPr>
        <w:t xml:space="preserve"> </w:t>
      </w:r>
      <w:r w:rsidRPr="008D5941">
        <w:rPr>
          <w:b/>
          <w:sz w:val="24"/>
        </w:rPr>
        <w:t>on</w:t>
      </w:r>
      <w:r w:rsidR="00080208" w:rsidRPr="008D5941">
        <w:rPr>
          <w:b/>
          <w:sz w:val="24"/>
        </w:rPr>
        <w:t xml:space="preserve"> </w:t>
      </w:r>
      <w:r w:rsidRPr="008D5941">
        <w:rPr>
          <w:b/>
          <w:sz w:val="24"/>
        </w:rPr>
        <w:t>Substances</w:t>
      </w:r>
      <w:r w:rsidR="00080208" w:rsidRPr="008D5941">
        <w:rPr>
          <w:b/>
          <w:sz w:val="24"/>
        </w:rPr>
        <w:t xml:space="preserve"> </w:t>
      </w:r>
      <w:r w:rsidRPr="008D5941">
        <w:rPr>
          <w:b/>
          <w:sz w:val="24"/>
        </w:rPr>
        <w:t>that</w:t>
      </w:r>
      <w:r w:rsidR="00080208" w:rsidRPr="008D5941">
        <w:rPr>
          <w:b/>
          <w:sz w:val="24"/>
        </w:rPr>
        <w:t xml:space="preserve"> </w:t>
      </w:r>
      <w:r w:rsidRPr="008D5941">
        <w:rPr>
          <w:b/>
          <w:sz w:val="24"/>
        </w:rPr>
        <w:t>Deplete</w:t>
      </w:r>
      <w:r w:rsidR="00080208" w:rsidRPr="008D5941">
        <w:rPr>
          <w:b/>
          <w:sz w:val="24"/>
        </w:rPr>
        <w:t xml:space="preserve"> </w:t>
      </w:r>
      <w:r w:rsidRPr="008D5941">
        <w:rPr>
          <w:b/>
          <w:sz w:val="24"/>
        </w:rPr>
        <w:t>the</w:t>
      </w:r>
      <w:r w:rsidR="00080208" w:rsidRPr="008D5941">
        <w:rPr>
          <w:b/>
          <w:sz w:val="24"/>
        </w:rPr>
        <w:t xml:space="preserve"> </w:t>
      </w:r>
      <w:r w:rsidRPr="008D5941">
        <w:rPr>
          <w:b/>
          <w:sz w:val="24"/>
        </w:rPr>
        <w:t>Ozone</w:t>
      </w:r>
      <w:r w:rsidR="00080208" w:rsidRPr="008D5941">
        <w:rPr>
          <w:b/>
          <w:sz w:val="24"/>
        </w:rPr>
        <w:t xml:space="preserve"> </w:t>
      </w:r>
      <w:r w:rsidRPr="008D5941">
        <w:rPr>
          <w:b/>
          <w:sz w:val="24"/>
        </w:rPr>
        <w:t>Layer</w:t>
      </w:r>
    </w:p>
    <w:p w14:paraId="79A7976F" w14:textId="0F02B49F" w:rsidR="00713C3B" w:rsidRPr="008D5941" w:rsidRDefault="00713C3B" w:rsidP="00713C3B">
      <w:pPr>
        <w:pStyle w:val="Style15"/>
        <w:jc w:val="right"/>
        <w:rPr>
          <w:sz w:val="24"/>
          <w:szCs w:val="24"/>
        </w:rPr>
      </w:pPr>
      <w:r w:rsidRPr="008D5941">
        <w:rPr>
          <w:sz w:val="24"/>
          <w:szCs w:val="24"/>
        </w:rPr>
        <w:t>United</w:t>
      </w:r>
      <w:r w:rsidR="00080208" w:rsidRPr="008D5941">
        <w:rPr>
          <w:sz w:val="24"/>
          <w:szCs w:val="24"/>
        </w:rPr>
        <w:t xml:space="preserve"> </w:t>
      </w:r>
      <w:r w:rsidRPr="008D5941">
        <w:rPr>
          <w:sz w:val="24"/>
          <w:szCs w:val="24"/>
        </w:rPr>
        <w:t>Nations</w:t>
      </w:r>
      <w:r w:rsidR="00080208" w:rsidRPr="008D5941">
        <w:rPr>
          <w:sz w:val="24"/>
          <w:szCs w:val="24"/>
        </w:rPr>
        <w:t xml:space="preserve"> </w:t>
      </w:r>
      <w:r w:rsidRPr="008D5941">
        <w:rPr>
          <w:sz w:val="24"/>
          <w:szCs w:val="24"/>
        </w:rPr>
        <w:t>Environment</w:t>
      </w:r>
      <w:r w:rsidR="00080208" w:rsidRPr="008D5941">
        <w:rPr>
          <w:sz w:val="24"/>
          <w:szCs w:val="24"/>
        </w:rPr>
        <w:t xml:space="preserve"> </w:t>
      </w:r>
      <w:r w:rsidRPr="008D5941">
        <w:rPr>
          <w:sz w:val="24"/>
          <w:szCs w:val="24"/>
        </w:rPr>
        <w:t>Programme</w:t>
      </w:r>
      <w:r w:rsidR="00080208" w:rsidRPr="008D5941">
        <w:rPr>
          <w:sz w:val="24"/>
          <w:szCs w:val="24"/>
        </w:rPr>
        <w:t xml:space="preserve"> </w:t>
      </w:r>
      <w:r w:rsidRPr="008D5941">
        <w:rPr>
          <w:sz w:val="24"/>
          <w:szCs w:val="24"/>
        </w:rPr>
        <w:t>(UNEP)</w:t>
      </w:r>
    </w:p>
    <w:p w14:paraId="2D696E78" w14:textId="35918BE6" w:rsidR="00713C3B" w:rsidRPr="008D5941" w:rsidRDefault="00713C3B" w:rsidP="00713C3B">
      <w:pPr>
        <w:pStyle w:val="Style15"/>
        <w:jc w:val="right"/>
        <w:rPr>
          <w:sz w:val="24"/>
          <w:szCs w:val="24"/>
        </w:rPr>
      </w:pPr>
      <w:r w:rsidRPr="008D5941">
        <w:rPr>
          <w:sz w:val="24"/>
          <w:szCs w:val="24"/>
        </w:rPr>
        <w:t>Report</w:t>
      </w:r>
      <w:r w:rsidR="00080208" w:rsidRPr="008D5941">
        <w:rPr>
          <w:sz w:val="24"/>
          <w:szCs w:val="24"/>
        </w:rPr>
        <w:t xml:space="preserve"> </w:t>
      </w:r>
      <w:r w:rsidRPr="008D5941">
        <w:rPr>
          <w:sz w:val="24"/>
          <w:szCs w:val="24"/>
        </w:rPr>
        <w:t>of</w:t>
      </w:r>
      <w:r w:rsidR="00080208" w:rsidRPr="008D5941">
        <w:rPr>
          <w:sz w:val="24"/>
          <w:szCs w:val="24"/>
        </w:rPr>
        <w:t xml:space="preserve"> </w:t>
      </w:r>
      <w:r w:rsidRPr="008D5941">
        <w:rPr>
          <w:sz w:val="24"/>
          <w:szCs w:val="24"/>
        </w:rPr>
        <w:t>the</w:t>
      </w:r>
      <w:r w:rsidR="00080208" w:rsidRPr="008D5941">
        <w:rPr>
          <w:sz w:val="24"/>
          <w:szCs w:val="24"/>
        </w:rPr>
        <w:t xml:space="preserve"> </w:t>
      </w:r>
      <w:r w:rsidRPr="008D5941">
        <w:rPr>
          <w:sz w:val="24"/>
          <w:szCs w:val="24"/>
        </w:rPr>
        <w:t>Technology</w:t>
      </w:r>
      <w:r w:rsidR="00080208" w:rsidRPr="008D5941">
        <w:rPr>
          <w:sz w:val="24"/>
          <w:szCs w:val="24"/>
        </w:rPr>
        <w:t xml:space="preserve"> </w:t>
      </w:r>
      <w:r w:rsidRPr="008D5941">
        <w:rPr>
          <w:sz w:val="24"/>
          <w:szCs w:val="24"/>
        </w:rPr>
        <w:t>and</w:t>
      </w:r>
      <w:r w:rsidR="00080208" w:rsidRPr="008D5941">
        <w:rPr>
          <w:sz w:val="24"/>
          <w:szCs w:val="24"/>
        </w:rPr>
        <w:t xml:space="preserve"> </w:t>
      </w:r>
      <w:r w:rsidRPr="008D5941">
        <w:rPr>
          <w:sz w:val="24"/>
          <w:szCs w:val="24"/>
        </w:rPr>
        <w:t>Economic</w:t>
      </w:r>
      <w:r w:rsidR="00080208" w:rsidRPr="008D5941">
        <w:rPr>
          <w:sz w:val="24"/>
          <w:szCs w:val="24"/>
        </w:rPr>
        <w:t xml:space="preserve"> </w:t>
      </w:r>
      <w:r w:rsidRPr="008D5941">
        <w:rPr>
          <w:sz w:val="24"/>
          <w:szCs w:val="24"/>
        </w:rPr>
        <w:t>Assessment</w:t>
      </w:r>
      <w:r w:rsidR="00080208" w:rsidRPr="008D5941">
        <w:rPr>
          <w:sz w:val="24"/>
          <w:szCs w:val="24"/>
        </w:rPr>
        <w:t xml:space="preserve"> </w:t>
      </w:r>
      <w:r w:rsidRPr="008D5941">
        <w:rPr>
          <w:sz w:val="24"/>
          <w:szCs w:val="24"/>
        </w:rPr>
        <w:t>Panel</w:t>
      </w:r>
    </w:p>
    <w:p w14:paraId="40BFAFB6" w14:textId="77777777" w:rsidR="00713C3B" w:rsidRPr="008D5941" w:rsidRDefault="00713C3B" w:rsidP="00713C3B">
      <w:pPr>
        <w:pStyle w:val="Style15"/>
        <w:jc w:val="right"/>
        <w:rPr>
          <w:sz w:val="24"/>
          <w:szCs w:val="24"/>
        </w:rPr>
      </w:pPr>
    </w:p>
    <w:p w14:paraId="14C4A2D9" w14:textId="351557F2" w:rsidR="00713C3B" w:rsidRPr="008D5941" w:rsidRDefault="00440312" w:rsidP="00713C3B">
      <w:pPr>
        <w:pStyle w:val="Style15"/>
        <w:jc w:val="right"/>
        <w:rPr>
          <w:sz w:val="24"/>
          <w:szCs w:val="24"/>
        </w:rPr>
      </w:pPr>
      <w:r w:rsidRPr="008D5941">
        <w:rPr>
          <w:sz w:val="24"/>
          <w:szCs w:val="24"/>
        </w:rPr>
        <w:t>September</w:t>
      </w:r>
      <w:r w:rsidR="00080208" w:rsidRPr="008D5941">
        <w:rPr>
          <w:sz w:val="24"/>
          <w:szCs w:val="24"/>
        </w:rPr>
        <w:t xml:space="preserve"> </w:t>
      </w:r>
      <w:r w:rsidR="00713C3B" w:rsidRPr="008D5941">
        <w:rPr>
          <w:sz w:val="24"/>
          <w:szCs w:val="24"/>
        </w:rPr>
        <w:t>202</w:t>
      </w:r>
      <w:r w:rsidR="007960FD" w:rsidRPr="008D5941">
        <w:rPr>
          <w:sz w:val="24"/>
          <w:szCs w:val="24"/>
        </w:rPr>
        <w:t>6</w:t>
      </w:r>
    </w:p>
    <w:p w14:paraId="56A82E7B" w14:textId="77777777" w:rsidR="00713C3B" w:rsidRPr="008D5941" w:rsidRDefault="00713C3B" w:rsidP="00713C3B">
      <w:pPr>
        <w:spacing w:before="100" w:after="100"/>
        <w:outlineLvl w:val="0"/>
        <w:rPr>
          <w:b/>
          <w:smallCaps/>
          <w:sz w:val="32"/>
        </w:rPr>
      </w:pPr>
      <w:bookmarkStart w:id="31" w:name="_Toc8318739"/>
      <w:bookmarkStart w:id="32" w:name="_Toc8320264"/>
      <w:bookmarkStart w:id="33" w:name="_Toc8396730"/>
      <w:bookmarkStart w:id="34" w:name="_Toc8638141"/>
      <w:bookmarkStart w:id="35" w:name="_Toc8638202"/>
      <w:bookmarkStart w:id="36" w:name="_Toc8639531"/>
      <w:bookmarkStart w:id="37" w:name="_Toc8888495"/>
      <w:bookmarkStart w:id="38" w:name="_Toc9075746"/>
      <w:bookmarkStart w:id="39" w:name="_Toc9109556"/>
    </w:p>
    <w:p w14:paraId="0D0C01BF" w14:textId="101E937F" w:rsidR="00713C3B" w:rsidRPr="008D5941" w:rsidRDefault="00713C3B" w:rsidP="00713C3B">
      <w:pPr>
        <w:rPr>
          <w:rFonts w:ascii="Times New Roman Bold" w:hAnsi="Times New Roman Bold"/>
          <w:b/>
          <w:smallCaps/>
          <w:sz w:val="28"/>
          <w:szCs w:val="28"/>
        </w:rPr>
      </w:pPr>
      <w:bookmarkStart w:id="40" w:name="_Toc40190249"/>
      <w:bookmarkStart w:id="41" w:name="_Toc40191875"/>
      <w:bookmarkStart w:id="42" w:name="_Toc40194834"/>
      <w:bookmarkStart w:id="43" w:name="_Toc40209770"/>
      <w:bookmarkStart w:id="44" w:name="_Toc40696028"/>
      <w:bookmarkStart w:id="45" w:name="_Toc40696297"/>
      <w:bookmarkStart w:id="46" w:name="_Toc40696687"/>
      <w:bookmarkStart w:id="47" w:name="_Toc40697449"/>
      <w:bookmarkStart w:id="48" w:name="_Toc40765279"/>
      <w:bookmarkStart w:id="49" w:name="_Toc40765500"/>
      <w:bookmarkStart w:id="50" w:name="_Toc41335665"/>
      <w:bookmarkStart w:id="51" w:name="_Toc41660035"/>
      <w:bookmarkStart w:id="52" w:name="_Toc41805942"/>
      <w:bookmarkStart w:id="53" w:name="_Toc41837737"/>
      <w:r w:rsidRPr="008D5941">
        <w:rPr>
          <w:rFonts w:ascii="Times New Roman Bold" w:hAnsi="Times New Roman Bold"/>
          <w:b/>
          <w:smallCaps/>
          <w:sz w:val="28"/>
          <w:szCs w:val="28"/>
        </w:rPr>
        <w:t>Volume</w:t>
      </w:r>
      <w:r w:rsidR="00080208" w:rsidRPr="008D5941">
        <w:rPr>
          <w:rFonts w:ascii="Times New Roman Bold" w:hAnsi="Times New Roman Bold"/>
          <w:b/>
          <w:smallCaps/>
          <w:sz w:val="28"/>
          <w:szCs w:val="28"/>
        </w:rPr>
        <w:t xml:space="preserve"> </w:t>
      </w:r>
      <w:r w:rsidR="000B7A4C" w:rsidRPr="008D5941">
        <w:rPr>
          <w:rFonts w:ascii="Times New Roman Bold" w:hAnsi="Times New Roman Bold"/>
          <w:b/>
          <w:smallCaps/>
          <w:sz w:val="28"/>
          <w:szCs w:val="28"/>
        </w:rPr>
        <w:t>3</w:t>
      </w:r>
      <w:r w:rsidRPr="008D5941">
        <w:rPr>
          <w:rFonts w:ascii="Times New Roman Bold" w:hAnsi="Times New Roman Bold"/>
          <w:b/>
          <w:smallCaps/>
          <w:sz w:val="28"/>
          <w:szCs w:val="28"/>
        </w:rPr>
        <w:t>:</w:t>
      </w:r>
      <w:r w:rsidR="00080208" w:rsidRPr="008D5941">
        <w:rPr>
          <w:rFonts w:ascii="Times New Roman Bold" w:hAnsi="Times New Roman Bold"/>
          <w:b/>
          <w:smallCaps/>
          <w:sz w:val="28"/>
          <w:szCs w:val="28"/>
        </w:rPr>
        <w:t xml:space="preserve"> </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8D5941">
        <w:rPr>
          <w:rFonts w:ascii="Times New Roman Bold" w:hAnsi="Times New Roman Bold"/>
          <w:b/>
          <w:bCs/>
          <w:smallCaps/>
          <w:sz w:val="28"/>
          <w:szCs w:val="28"/>
        </w:rPr>
        <w:t>Response</w:t>
      </w:r>
      <w:r w:rsidR="00080208" w:rsidRPr="008D5941">
        <w:rPr>
          <w:rFonts w:ascii="Times New Roman Bold" w:hAnsi="Times New Roman Bold"/>
          <w:b/>
          <w:bCs/>
          <w:smallCaps/>
          <w:sz w:val="28"/>
          <w:szCs w:val="28"/>
        </w:rPr>
        <w:t xml:space="preserve"> </w:t>
      </w:r>
      <w:r w:rsidR="0079568A" w:rsidRPr="008D5941">
        <w:rPr>
          <w:rFonts w:ascii="Times New Roman Bold" w:hAnsi="Times New Roman Bold"/>
          <w:b/>
          <w:bCs/>
          <w:smallCaps/>
          <w:sz w:val="28"/>
          <w:szCs w:val="28"/>
        </w:rPr>
        <w:t>to</w:t>
      </w:r>
      <w:r w:rsidR="00080208" w:rsidRPr="008D5941">
        <w:rPr>
          <w:rFonts w:ascii="Times New Roman Bold" w:hAnsi="Times New Roman Bold"/>
          <w:b/>
          <w:bCs/>
          <w:smallCaps/>
          <w:sz w:val="28"/>
          <w:szCs w:val="28"/>
        </w:rPr>
        <w:t xml:space="preserve"> </w:t>
      </w:r>
      <w:r w:rsidRPr="008D5941">
        <w:rPr>
          <w:rFonts w:ascii="Times New Roman Bold" w:hAnsi="Times New Roman Bold"/>
          <w:b/>
          <w:bCs/>
          <w:smallCaps/>
          <w:sz w:val="28"/>
          <w:szCs w:val="28"/>
        </w:rPr>
        <w:t>D</w:t>
      </w:r>
      <w:r w:rsidR="001748AA" w:rsidRPr="008D5941">
        <w:rPr>
          <w:rFonts w:ascii="Times New Roman Bold" w:hAnsi="Times New Roman Bold"/>
          <w:b/>
          <w:bCs/>
          <w:smallCaps/>
          <w:sz w:val="28"/>
          <w:szCs w:val="28"/>
        </w:rPr>
        <w:t>ecision</w:t>
      </w:r>
      <w:r w:rsidR="00080208" w:rsidRPr="008D5941">
        <w:rPr>
          <w:rFonts w:ascii="Times New Roman Bold" w:hAnsi="Times New Roman Bold"/>
          <w:b/>
          <w:bCs/>
          <w:smallCaps/>
          <w:sz w:val="28"/>
          <w:szCs w:val="28"/>
        </w:rPr>
        <w:t xml:space="preserve"> </w:t>
      </w:r>
      <w:r w:rsidRPr="008D5941">
        <w:rPr>
          <w:rFonts w:ascii="Times New Roman Bold" w:hAnsi="Times New Roman Bold"/>
          <w:b/>
          <w:bCs/>
          <w:smallCaps/>
          <w:sz w:val="28"/>
          <w:szCs w:val="28"/>
        </w:rPr>
        <w:t>XXX</w:t>
      </w:r>
      <w:r w:rsidR="00AB605E" w:rsidRPr="008D5941">
        <w:rPr>
          <w:rFonts w:ascii="Times New Roman Bold" w:hAnsi="Times New Roman Bold"/>
          <w:b/>
          <w:bCs/>
          <w:smallCaps/>
          <w:sz w:val="28"/>
          <w:szCs w:val="28"/>
        </w:rPr>
        <w:t>VI</w:t>
      </w:r>
      <w:r w:rsidR="007960FD" w:rsidRPr="008D5941">
        <w:rPr>
          <w:rFonts w:ascii="Times New Roman Bold" w:hAnsi="Times New Roman Bold"/>
          <w:b/>
          <w:bCs/>
          <w:smallCaps/>
          <w:sz w:val="28"/>
          <w:szCs w:val="28"/>
        </w:rPr>
        <w:t>I</w:t>
      </w:r>
      <w:r w:rsidR="0079568A" w:rsidRPr="008D5941">
        <w:rPr>
          <w:rFonts w:ascii="Times New Roman Bold" w:hAnsi="Times New Roman Bold"/>
          <w:b/>
          <w:bCs/>
          <w:smallCaps/>
          <w:sz w:val="28"/>
          <w:szCs w:val="28"/>
        </w:rPr>
        <w:t>/</w:t>
      </w:r>
      <w:r w:rsidR="007960FD" w:rsidRPr="008D5941">
        <w:rPr>
          <w:rFonts w:ascii="Times New Roman Bold" w:hAnsi="Times New Roman Bold"/>
          <w:b/>
          <w:bCs/>
          <w:smallCaps/>
          <w:sz w:val="28"/>
          <w:szCs w:val="28"/>
        </w:rPr>
        <w:t>2</w:t>
      </w:r>
      <w:r w:rsidR="0079568A" w:rsidRPr="008D5941">
        <w:rPr>
          <w:rFonts w:ascii="Times New Roman Bold" w:hAnsi="Times New Roman Bold"/>
          <w:b/>
          <w:bCs/>
          <w:smallCaps/>
          <w:sz w:val="28"/>
          <w:szCs w:val="28"/>
        </w:rPr>
        <w:t>:</w:t>
      </w:r>
      <w:r w:rsidR="00080208" w:rsidRPr="008D5941">
        <w:rPr>
          <w:rFonts w:ascii="Times New Roman Bold" w:hAnsi="Times New Roman Bold"/>
          <w:b/>
          <w:bCs/>
          <w:smallCaps/>
          <w:sz w:val="28"/>
          <w:szCs w:val="28"/>
        </w:rPr>
        <w:t xml:space="preserve"> </w:t>
      </w:r>
      <w:r w:rsidR="0079568A" w:rsidRPr="008D5941">
        <w:rPr>
          <w:rFonts w:ascii="Times New Roman Bold" w:hAnsi="Times New Roman Bold"/>
          <w:b/>
          <w:bCs/>
          <w:smallCaps/>
          <w:sz w:val="28"/>
          <w:szCs w:val="28"/>
        </w:rPr>
        <w:t>Emission</w:t>
      </w:r>
      <w:r w:rsidR="002117AB" w:rsidRPr="008D5941">
        <w:rPr>
          <w:rFonts w:ascii="Times New Roman Bold" w:hAnsi="Times New Roman Bold"/>
          <w:b/>
          <w:bCs/>
          <w:smallCaps/>
          <w:sz w:val="28"/>
          <w:szCs w:val="28"/>
        </w:rPr>
        <w:t>s</w:t>
      </w:r>
      <w:r w:rsidR="00080208" w:rsidRPr="008D5941">
        <w:rPr>
          <w:rFonts w:ascii="Times New Roman Bold" w:hAnsi="Times New Roman Bold"/>
          <w:b/>
          <w:bCs/>
          <w:smallCaps/>
          <w:sz w:val="28"/>
          <w:szCs w:val="28"/>
        </w:rPr>
        <w:t xml:space="preserve"> </w:t>
      </w:r>
      <w:r w:rsidR="000D30AC">
        <w:rPr>
          <w:rFonts w:ascii="Times New Roman Bold" w:hAnsi="Times New Roman Bold"/>
          <w:b/>
          <w:bCs/>
          <w:smallCaps/>
          <w:sz w:val="28"/>
          <w:szCs w:val="28"/>
        </w:rPr>
        <w:t>of</w:t>
      </w:r>
      <w:r w:rsidR="00080208" w:rsidRPr="008D5941">
        <w:rPr>
          <w:rFonts w:ascii="Times New Roman Bold" w:hAnsi="Times New Roman Bold"/>
          <w:b/>
          <w:bCs/>
          <w:smallCaps/>
          <w:sz w:val="28"/>
          <w:szCs w:val="28"/>
        </w:rPr>
        <w:t xml:space="preserve"> </w:t>
      </w:r>
      <w:r w:rsidR="002117AB" w:rsidRPr="008D5941">
        <w:rPr>
          <w:rFonts w:ascii="Times New Roman Bold" w:hAnsi="Times New Roman Bold"/>
          <w:b/>
          <w:bCs/>
          <w:smallCaps/>
          <w:sz w:val="28"/>
          <w:szCs w:val="28"/>
        </w:rPr>
        <w:t>HFC-23</w:t>
      </w:r>
    </w:p>
    <w:p w14:paraId="20ABC6CB" w14:textId="77777777" w:rsidR="00713C3B" w:rsidRPr="008D5941" w:rsidRDefault="00713C3B" w:rsidP="00713C3B">
      <w:pPr>
        <w:spacing w:before="100" w:after="100"/>
      </w:pPr>
    </w:p>
    <w:p w14:paraId="78F61B61" w14:textId="3AF420AB" w:rsidR="00713C3B" w:rsidRPr="008D5941" w:rsidRDefault="00713C3B" w:rsidP="00404ED4">
      <w:pPr>
        <w:spacing w:before="240"/>
      </w:pPr>
      <w:r w:rsidRPr="008D5941">
        <w:t>The</w:t>
      </w:r>
      <w:r w:rsidR="00080208" w:rsidRPr="008D5941">
        <w:t xml:space="preserve"> </w:t>
      </w:r>
      <w:r w:rsidRPr="008D5941">
        <w:t>text</w:t>
      </w:r>
      <w:r w:rsidR="00080208" w:rsidRPr="008D5941">
        <w:t xml:space="preserve"> </w:t>
      </w:r>
      <w:r w:rsidRPr="008D5941">
        <w:t>of</w:t>
      </w:r>
      <w:r w:rsidR="00080208" w:rsidRPr="008D5941">
        <w:t xml:space="preserve"> </w:t>
      </w:r>
      <w:r w:rsidRPr="008D5941">
        <w:t>this</w:t>
      </w:r>
      <w:r w:rsidR="00080208" w:rsidRPr="008D5941">
        <w:t xml:space="preserve"> </w:t>
      </w:r>
      <w:r w:rsidRPr="008D5941">
        <w:t>report</w:t>
      </w:r>
      <w:r w:rsidR="00080208" w:rsidRPr="008D5941">
        <w:t xml:space="preserve"> </w:t>
      </w:r>
      <w:r w:rsidRPr="008D5941">
        <w:t>is</w:t>
      </w:r>
      <w:r w:rsidR="00080208" w:rsidRPr="008D5941">
        <w:t xml:space="preserve"> </w:t>
      </w:r>
      <w:r w:rsidRPr="008D5941">
        <w:t>composed</w:t>
      </w:r>
      <w:r w:rsidR="00080208" w:rsidRPr="008D5941">
        <w:t xml:space="preserve"> </w:t>
      </w:r>
      <w:r w:rsidRPr="008D5941">
        <w:t>in</w:t>
      </w:r>
      <w:r w:rsidR="00080208" w:rsidRPr="008D5941">
        <w:t xml:space="preserve"> </w:t>
      </w:r>
      <w:r w:rsidRPr="008D5941">
        <w:t>Times</w:t>
      </w:r>
      <w:r w:rsidR="00080208" w:rsidRPr="008D5941">
        <w:t xml:space="preserve"> </w:t>
      </w:r>
      <w:r w:rsidRPr="008D5941">
        <w:t>New</w:t>
      </w:r>
      <w:r w:rsidR="00080208" w:rsidRPr="008D5941">
        <w:t xml:space="preserve"> </w:t>
      </w:r>
      <w:r w:rsidRPr="008D5941">
        <w:t>Roman.</w:t>
      </w:r>
    </w:p>
    <w:p w14:paraId="14855CF0" w14:textId="37CDD2E9" w:rsidR="00713C3B" w:rsidRPr="008D5941" w:rsidRDefault="00713C3B" w:rsidP="00404ED4">
      <w:pPr>
        <w:tabs>
          <w:tab w:val="left" w:pos="2835"/>
        </w:tabs>
      </w:pPr>
      <w:bookmarkStart w:id="54" w:name="_Toc8318740"/>
      <w:bookmarkStart w:id="55" w:name="_Toc8320265"/>
      <w:bookmarkStart w:id="56" w:name="_Toc8396731"/>
      <w:bookmarkStart w:id="57" w:name="_Toc8638142"/>
      <w:bookmarkStart w:id="58" w:name="_Toc8638203"/>
      <w:bookmarkStart w:id="59" w:name="_Toc8639532"/>
      <w:bookmarkStart w:id="60" w:name="_Toc8888496"/>
      <w:bookmarkStart w:id="61" w:name="_Toc9075747"/>
      <w:bookmarkStart w:id="62" w:name="_Toc9109557"/>
      <w:bookmarkStart w:id="63" w:name="_Toc40190250"/>
      <w:bookmarkStart w:id="64" w:name="_Toc40191876"/>
      <w:bookmarkStart w:id="65" w:name="_Toc40194835"/>
      <w:bookmarkStart w:id="66" w:name="_Toc40209771"/>
      <w:bookmarkStart w:id="67" w:name="_Toc40696029"/>
      <w:bookmarkStart w:id="68" w:name="_Toc40696298"/>
      <w:bookmarkStart w:id="69" w:name="_Toc40696688"/>
      <w:bookmarkStart w:id="70" w:name="_Toc40697450"/>
      <w:bookmarkStart w:id="71" w:name="_Toc40765280"/>
      <w:bookmarkStart w:id="72" w:name="_Toc40765501"/>
      <w:bookmarkStart w:id="73" w:name="_Toc41335666"/>
      <w:bookmarkStart w:id="74" w:name="_Toc41660036"/>
      <w:bookmarkStart w:id="75" w:name="_Toc41805943"/>
      <w:bookmarkStart w:id="76" w:name="_Toc41837738"/>
      <w:r w:rsidRPr="008D5941">
        <w:rPr>
          <w:b/>
          <w:bCs/>
        </w:rPr>
        <w:t>Co-ordination</w:t>
      </w:r>
      <w:r w:rsidRPr="008D5941">
        <w:t>:</w:t>
      </w:r>
      <w:r w:rsidRPr="008D5941">
        <w:tab/>
      </w:r>
      <w:r w:rsidR="00D77FA9" w:rsidRPr="008D5941">
        <w:t>Medical</w:t>
      </w:r>
      <w:r w:rsidR="00080208" w:rsidRPr="008D5941">
        <w:t xml:space="preserve"> </w:t>
      </w:r>
      <w:r w:rsidR="00D77FA9" w:rsidRPr="008D5941">
        <w:t>and</w:t>
      </w:r>
      <w:r w:rsidR="00080208" w:rsidRPr="008D5941">
        <w:t xml:space="preserve"> </w:t>
      </w:r>
      <w:r w:rsidR="00D77FA9" w:rsidRPr="008D5941">
        <w:t>Chemical</w:t>
      </w:r>
      <w:r w:rsidR="00080208" w:rsidRPr="008D5941">
        <w:t xml:space="preserve"> </w:t>
      </w:r>
      <w:r w:rsidR="00D77FA9" w:rsidRPr="008D5941">
        <w:t>Technical</w:t>
      </w:r>
      <w:r w:rsidR="00080208" w:rsidRPr="008D5941">
        <w:t xml:space="preserve"> </w:t>
      </w:r>
      <w:r w:rsidR="00D77FA9" w:rsidRPr="008D5941">
        <w:t>Options</w:t>
      </w:r>
      <w:r w:rsidR="00080208" w:rsidRPr="008D5941">
        <w:t xml:space="preserve"> </w:t>
      </w:r>
      <w:r w:rsidR="00D77FA9" w:rsidRPr="008D5941">
        <w:t>Committee</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B4B3109" w14:textId="76C1CCCA" w:rsidR="00713C3B" w:rsidRPr="008D5941" w:rsidRDefault="00713C3B" w:rsidP="00404ED4">
      <w:pPr>
        <w:tabs>
          <w:tab w:val="left" w:pos="2835"/>
        </w:tabs>
        <w:spacing w:after="120"/>
        <w:ind w:left="2835" w:right="-340" w:hanging="2835"/>
      </w:pPr>
      <w:r w:rsidRPr="008D5941">
        <w:t>Composition</w:t>
      </w:r>
      <w:r w:rsidR="00080208" w:rsidRPr="008D5941">
        <w:t xml:space="preserve"> </w:t>
      </w:r>
      <w:r w:rsidRPr="008D5941">
        <w:t>of</w:t>
      </w:r>
      <w:r w:rsidR="00080208" w:rsidRPr="008D5941">
        <w:t xml:space="preserve"> </w:t>
      </w:r>
      <w:r w:rsidRPr="008D5941">
        <w:t>the</w:t>
      </w:r>
      <w:r w:rsidR="00080208" w:rsidRPr="008D5941">
        <w:t xml:space="preserve"> </w:t>
      </w:r>
      <w:r w:rsidRPr="008D5941">
        <w:t>report:</w:t>
      </w:r>
      <w:r w:rsidRPr="008D5941">
        <w:tab/>
      </w:r>
      <w:r w:rsidR="00D77FA9" w:rsidRPr="008D5941">
        <w:t>Medical</w:t>
      </w:r>
      <w:r w:rsidR="00080208" w:rsidRPr="008D5941">
        <w:t xml:space="preserve"> </w:t>
      </w:r>
      <w:r w:rsidR="00D77FA9" w:rsidRPr="008D5941">
        <w:t>and</w:t>
      </w:r>
      <w:r w:rsidR="00080208" w:rsidRPr="008D5941">
        <w:t xml:space="preserve"> </w:t>
      </w:r>
      <w:r w:rsidR="00D77FA9" w:rsidRPr="008D5941">
        <w:t>Chemical</w:t>
      </w:r>
      <w:r w:rsidR="00080208" w:rsidRPr="008D5941">
        <w:t xml:space="preserve"> </w:t>
      </w:r>
      <w:r w:rsidR="00D77FA9" w:rsidRPr="008D5941">
        <w:t>Technical</w:t>
      </w:r>
      <w:r w:rsidR="00080208" w:rsidRPr="008D5941">
        <w:t xml:space="preserve"> </w:t>
      </w:r>
      <w:r w:rsidR="00D77FA9" w:rsidRPr="008D5941">
        <w:t>Options</w:t>
      </w:r>
      <w:r w:rsidR="00080208" w:rsidRPr="008D5941">
        <w:t xml:space="preserve"> </w:t>
      </w:r>
      <w:r w:rsidR="00D77FA9" w:rsidRPr="008D5941">
        <w:t>Committee</w:t>
      </w:r>
    </w:p>
    <w:p w14:paraId="6EA51BE8" w14:textId="11418C26" w:rsidR="00713C3B" w:rsidRPr="008D5941" w:rsidRDefault="00713C3B" w:rsidP="00404ED4">
      <w:pPr>
        <w:tabs>
          <w:tab w:val="left" w:pos="2835"/>
        </w:tabs>
        <w:spacing w:after="120"/>
        <w:ind w:left="2160" w:hanging="2160"/>
      </w:pPr>
      <w:r w:rsidRPr="008D5941">
        <w:t>Layout</w:t>
      </w:r>
      <w:r w:rsidR="00080208" w:rsidRPr="008D5941">
        <w:t xml:space="preserve"> </w:t>
      </w:r>
      <w:r w:rsidRPr="008D5941">
        <w:t>and</w:t>
      </w:r>
      <w:r w:rsidR="00080208" w:rsidRPr="008D5941">
        <w:t xml:space="preserve"> </w:t>
      </w:r>
      <w:r w:rsidRPr="008D5941">
        <w:t>formatting:</w:t>
      </w:r>
      <w:r w:rsidRPr="008D5941">
        <w:tab/>
      </w:r>
      <w:r w:rsidRPr="008D5941">
        <w:tab/>
      </w:r>
      <w:r w:rsidR="000B7A4C" w:rsidRPr="008D5941">
        <w:t>Nick</w:t>
      </w:r>
      <w:r w:rsidR="00080208" w:rsidRPr="008D5941">
        <w:t xml:space="preserve"> </w:t>
      </w:r>
      <w:r w:rsidR="000B7A4C" w:rsidRPr="008D5941">
        <w:t>Campbell,</w:t>
      </w:r>
      <w:r w:rsidR="00080208" w:rsidRPr="008D5941">
        <w:t xml:space="preserve"> </w:t>
      </w:r>
      <w:r w:rsidR="00D77FA9" w:rsidRPr="008D5941">
        <w:t>Takeshi</w:t>
      </w:r>
      <w:r w:rsidR="00080208" w:rsidRPr="008D5941">
        <w:t xml:space="preserve"> </w:t>
      </w:r>
      <w:r w:rsidR="00D77FA9" w:rsidRPr="008D5941">
        <w:t>Eriguchi,</w:t>
      </w:r>
      <w:r w:rsidR="00080208" w:rsidRPr="008D5941">
        <w:t xml:space="preserve"> </w:t>
      </w:r>
      <w:r w:rsidR="007960FD" w:rsidRPr="008D5941">
        <w:t>Helen</w:t>
      </w:r>
      <w:r w:rsidR="00080208" w:rsidRPr="008D5941">
        <w:t xml:space="preserve"> </w:t>
      </w:r>
      <w:r w:rsidR="007960FD" w:rsidRPr="008D5941">
        <w:t>Tope</w:t>
      </w:r>
      <w:r w:rsidR="00D77FA9" w:rsidRPr="008D5941">
        <w:t>,</w:t>
      </w:r>
      <w:r w:rsidR="00080208" w:rsidRPr="008D5941">
        <w:t xml:space="preserve"> </w:t>
      </w:r>
      <w:r w:rsidR="00D77FA9" w:rsidRPr="008D5941">
        <w:t>Jianjun</w:t>
      </w:r>
      <w:r w:rsidR="00080208" w:rsidRPr="008D5941">
        <w:t xml:space="preserve"> </w:t>
      </w:r>
      <w:r w:rsidR="00D77FA9" w:rsidRPr="008D5941">
        <w:t>Zhang</w:t>
      </w:r>
    </w:p>
    <w:p w14:paraId="4F2C73DD" w14:textId="4BF7410A" w:rsidR="00713C3B" w:rsidRPr="008D5941" w:rsidRDefault="00713C3B" w:rsidP="00404ED4">
      <w:pPr>
        <w:tabs>
          <w:tab w:val="left" w:pos="2835"/>
        </w:tabs>
        <w:spacing w:after="120"/>
      </w:pPr>
      <w:r w:rsidRPr="008D5941">
        <w:t>Date:</w:t>
      </w:r>
      <w:r w:rsidRPr="008D5941">
        <w:tab/>
      </w:r>
      <w:r w:rsidR="00440312" w:rsidRPr="008D5941">
        <w:t>September</w:t>
      </w:r>
      <w:r w:rsidR="00080208" w:rsidRPr="008D5941">
        <w:t xml:space="preserve"> </w:t>
      </w:r>
      <w:r w:rsidRPr="008D5941">
        <w:t>202</w:t>
      </w:r>
      <w:r w:rsidR="007960FD" w:rsidRPr="008D5941">
        <w:t>6</w:t>
      </w:r>
      <w:r w:rsidR="00080208" w:rsidRPr="008D5941">
        <w:t xml:space="preserve"> </w:t>
      </w:r>
    </w:p>
    <w:p w14:paraId="7765C45E" w14:textId="77777777" w:rsidR="00713C3B" w:rsidRPr="008D5941" w:rsidRDefault="00713C3B" w:rsidP="00713C3B">
      <w:pPr>
        <w:spacing w:before="100" w:after="100"/>
      </w:pPr>
    </w:p>
    <w:p w14:paraId="162B373F" w14:textId="39134AE4" w:rsidR="00713C3B" w:rsidRPr="008D5941" w:rsidRDefault="00713C3B" w:rsidP="00713C3B">
      <w:pPr>
        <w:spacing w:before="100" w:after="100"/>
      </w:pPr>
      <w:r w:rsidRPr="008D5941">
        <w:t>Under</w:t>
      </w:r>
      <w:r w:rsidR="00080208" w:rsidRPr="008D5941">
        <w:t xml:space="preserve"> </w:t>
      </w:r>
      <w:r w:rsidRPr="008D5941">
        <w:t>certain</w:t>
      </w:r>
      <w:r w:rsidR="00080208" w:rsidRPr="008D5941">
        <w:t xml:space="preserve"> </w:t>
      </w:r>
      <w:r w:rsidRPr="008D5941">
        <w:t>conditions,</w:t>
      </w:r>
      <w:r w:rsidR="00080208" w:rsidRPr="008D5941">
        <w:t xml:space="preserve"> </w:t>
      </w:r>
      <w:r w:rsidRPr="008D5941">
        <w:t>printed</w:t>
      </w:r>
      <w:r w:rsidR="00080208" w:rsidRPr="008D5941">
        <w:t xml:space="preserve"> </w:t>
      </w:r>
      <w:r w:rsidRPr="008D5941">
        <w:t>copies</w:t>
      </w:r>
      <w:r w:rsidR="00080208" w:rsidRPr="008D5941">
        <w:t xml:space="preserve"> </w:t>
      </w:r>
      <w:r w:rsidRPr="008D5941">
        <w:t>of</w:t>
      </w:r>
      <w:r w:rsidR="00080208" w:rsidRPr="008D5941">
        <w:t xml:space="preserve"> </w:t>
      </w:r>
      <w:r w:rsidRPr="008D5941">
        <w:t>this</w:t>
      </w:r>
      <w:r w:rsidR="00080208" w:rsidRPr="008D5941">
        <w:t xml:space="preserve"> </w:t>
      </w:r>
      <w:r w:rsidRPr="008D5941">
        <w:t>report</w:t>
      </w:r>
      <w:r w:rsidR="00080208" w:rsidRPr="008D5941">
        <w:t xml:space="preserve"> </w:t>
      </w:r>
      <w:r w:rsidRPr="008D5941">
        <w:t>are</w:t>
      </w:r>
      <w:r w:rsidR="00080208" w:rsidRPr="008D5941">
        <w:t xml:space="preserve"> </w:t>
      </w:r>
      <w:r w:rsidRPr="008D5941">
        <w:t>available</w:t>
      </w:r>
      <w:r w:rsidR="00080208" w:rsidRPr="008D5941">
        <w:t xml:space="preserve"> </w:t>
      </w:r>
      <w:r w:rsidRPr="008D5941">
        <w:t>from:</w:t>
      </w:r>
    </w:p>
    <w:p w14:paraId="12F33159" w14:textId="77777777" w:rsidR="00713C3B" w:rsidRPr="008D5941" w:rsidRDefault="00713C3B" w:rsidP="00713C3B">
      <w:pPr>
        <w:pStyle w:val="Style15"/>
      </w:pPr>
    </w:p>
    <w:p w14:paraId="16B8E56C" w14:textId="1A4DEC40" w:rsidR="00713C3B" w:rsidRPr="008D5941" w:rsidRDefault="00713C3B" w:rsidP="00713C3B">
      <w:pPr>
        <w:spacing w:before="100" w:after="100"/>
      </w:pPr>
      <w:r w:rsidRPr="008D5941">
        <w:t>UNITED</w:t>
      </w:r>
      <w:r w:rsidR="00080208" w:rsidRPr="008D5941">
        <w:t xml:space="preserve"> </w:t>
      </w:r>
      <w:r w:rsidRPr="008D5941">
        <w:t>NATIONS</w:t>
      </w:r>
      <w:r w:rsidR="00080208" w:rsidRPr="008D5941">
        <w:t xml:space="preserve"> </w:t>
      </w:r>
      <w:r w:rsidRPr="008D5941">
        <w:t>ENVIRONMENT</w:t>
      </w:r>
      <w:r w:rsidR="00080208" w:rsidRPr="008D5941">
        <w:t xml:space="preserve"> </w:t>
      </w:r>
      <w:r w:rsidRPr="008D5941">
        <w:t>PROGRAMME</w:t>
      </w:r>
    </w:p>
    <w:p w14:paraId="4E461BA7" w14:textId="066DDF4D" w:rsidR="00713C3B" w:rsidRPr="008D5941" w:rsidRDefault="00713C3B" w:rsidP="00713C3B">
      <w:pPr>
        <w:spacing w:before="100" w:after="100"/>
      </w:pPr>
      <w:r w:rsidRPr="008D5941">
        <w:t>Ozone</w:t>
      </w:r>
      <w:r w:rsidR="00080208" w:rsidRPr="008D5941">
        <w:t xml:space="preserve"> </w:t>
      </w:r>
      <w:r w:rsidRPr="008D5941">
        <w:t>Secretariat</w:t>
      </w:r>
    </w:p>
    <w:p w14:paraId="729FB114" w14:textId="2C525518" w:rsidR="00713C3B" w:rsidRPr="008D5941" w:rsidRDefault="00713C3B" w:rsidP="00713C3B">
      <w:pPr>
        <w:spacing w:before="100" w:after="100"/>
      </w:pPr>
      <w:r w:rsidRPr="008D5941">
        <w:t>P.O.</w:t>
      </w:r>
      <w:r w:rsidR="00080208" w:rsidRPr="008D5941">
        <w:t xml:space="preserve"> </w:t>
      </w:r>
      <w:r w:rsidRPr="008D5941">
        <w:t>Box</w:t>
      </w:r>
      <w:r w:rsidR="00080208" w:rsidRPr="008D5941">
        <w:t xml:space="preserve"> </w:t>
      </w:r>
      <w:r w:rsidRPr="008D5941">
        <w:t>30552</w:t>
      </w:r>
    </w:p>
    <w:p w14:paraId="73593D2E" w14:textId="5D14F8AB" w:rsidR="00713C3B" w:rsidRPr="008D5941" w:rsidRDefault="00713C3B" w:rsidP="00713C3B">
      <w:pPr>
        <w:spacing w:before="100" w:after="100"/>
      </w:pPr>
      <w:r w:rsidRPr="008D5941">
        <w:t>Nairobi,</w:t>
      </w:r>
      <w:r w:rsidR="00080208" w:rsidRPr="008D5941">
        <w:t xml:space="preserve"> </w:t>
      </w:r>
      <w:r w:rsidRPr="008D5941">
        <w:t>Kenya</w:t>
      </w:r>
    </w:p>
    <w:p w14:paraId="418D03B9" w14:textId="77777777" w:rsidR="00713C3B" w:rsidRPr="008D5941" w:rsidRDefault="00713C3B" w:rsidP="00713C3B">
      <w:pPr>
        <w:spacing w:before="100" w:after="100"/>
        <w:outlineLvl w:val="0"/>
      </w:pPr>
    </w:p>
    <w:p w14:paraId="59D4AD57" w14:textId="04256B53" w:rsidR="00713C3B" w:rsidRPr="008D5941" w:rsidRDefault="00713C3B" w:rsidP="00713C3B">
      <w:bookmarkStart w:id="77" w:name="_Toc8318741"/>
      <w:bookmarkStart w:id="78" w:name="_Toc8320266"/>
      <w:bookmarkStart w:id="79" w:name="_Toc8396732"/>
      <w:bookmarkStart w:id="80" w:name="_Toc8638143"/>
      <w:bookmarkStart w:id="81" w:name="_Toc8638204"/>
      <w:bookmarkStart w:id="82" w:name="_Toc8639533"/>
      <w:bookmarkStart w:id="83" w:name="_Toc8888497"/>
      <w:bookmarkStart w:id="84" w:name="_Toc9075748"/>
      <w:bookmarkStart w:id="85" w:name="_Toc9109558"/>
      <w:bookmarkStart w:id="86" w:name="_Toc40190251"/>
      <w:bookmarkStart w:id="87" w:name="_Toc40191877"/>
      <w:bookmarkStart w:id="88" w:name="_Toc40194836"/>
      <w:bookmarkStart w:id="89" w:name="_Toc40209772"/>
      <w:bookmarkStart w:id="90" w:name="_Toc40696030"/>
      <w:bookmarkStart w:id="91" w:name="_Toc40696299"/>
      <w:bookmarkStart w:id="92" w:name="_Toc40696689"/>
      <w:bookmarkStart w:id="93" w:name="_Toc40697451"/>
      <w:bookmarkStart w:id="94" w:name="_Toc40765281"/>
      <w:bookmarkStart w:id="95" w:name="_Toc40765502"/>
      <w:bookmarkStart w:id="96" w:name="_Toc41335667"/>
      <w:bookmarkStart w:id="97" w:name="_Toc41660037"/>
      <w:bookmarkStart w:id="98" w:name="_Toc41805944"/>
      <w:bookmarkStart w:id="99" w:name="_Toc41837739"/>
      <w:r w:rsidRPr="008D5941">
        <w:t>This</w:t>
      </w:r>
      <w:r w:rsidR="00080208" w:rsidRPr="008D5941">
        <w:t xml:space="preserve"> </w:t>
      </w:r>
      <w:r w:rsidRPr="008D5941">
        <w:t>document</w:t>
      </w:r>
      <w:r w:rsidR="00080208" w:rsidRPr="008D5941">
        <w:t xml:space="preserve"> </w:t>
      </w:r>
      <w:r w:rsidRPr="008D5941">
        <w:t>is</w:t>
      </w:r>
      <w:r w:rsidR="00080208" w:rsidRPr="008D5941">
        <w:t xml:space="preserve"> </w:t>
      </w:r>
      <w:r w:rsidRPr="008D5941">
        <w:t>also</w:t>
      </w:r>
      <w:r w:rsidR="00080208" w:rsidRPr="008D5941">
        <w:t xml:space="preserve"> </w:t>
      </w:r>
      <w:r w:rsidRPr="008D5941">
        <w:t>available</w:t>
      </w:r>
      <w:r w:rsidR="00080208" w:rsidRPr="008D5941">
        <w:t xml:space="preserve"> </w:t>
      </w:r>
      <w:r w:rsidRPr="008D5941">
        <w:t>in</w:t>
      </w:r>
      <w:r w:rsidR="00080208" w:rsidRPr="008D5941">
        <w:t xml:space="preserve"> </w:t>
      </w:r>
      <w:r w:rsidRPr="008D5941">
        <w:t>portable</w:t>
      </w:r>
      <w:r w:rsidR="00080208" w:rsidRPr="008D5941">
        <w:t xml:space="preserve"> </w:t>
      </w:r>
      <w:r w:rsidRPr="008D5941">
        <w:t>document</w:t>
      </w:r>
      <w:r w:rsidR="00080208" w:rsidRPr="008D5941">
        <w:t xml:space="preserve"> </w:t>
      </w:r>
      <w:r w:rsidRPr="008D5941">
        <w:t>format</w:t>
      </w:r>
      <w:r w:rsidR="00080208" w:rsidRPr="008D5941">
        <w:t xml:space="preserve"> </w:t>
      </w:r>
      <w:r w:rsidRPr="008D5941">
        <w:t>from</w:t>
      </w:r>
      <w:r w:rsidR="00080208" w:rsidRPr="008D5941">
        <w:t xml:space="preserve"> </w:t>
      </w:r>
      <w:r w:rsidRPr="008D5941">
        <w:t>the</w:t>
      </w:r>
      <w:r w:rsidR="00080208" w:rsidRPr="008D5941">
        <w:t xml:space="preserve"> </w:t>
      </w:r>
      <w:r w:rsidRPr="008D5941">
        <w:t>UNEP</w:t>
      </w:r>
      <w:r w:rsidR="00080208" w:rsidRPr="008D5941">
        <w:t xml:space="preserve"> </w:t>
      </w:r>
      <w:r w:rsidRPr="008D5941">
        <w:t>Ozone</w:t>
      </w:r>
      <w:r w:rsidR="00080208" w:rsidRPr="008D5941">
        <w:t xml:space="preserve"> </w:t>
      </w:r>
      <w:r w:rsidRPr="008D5941">
        <w:t>Secretariat's</w:t>
      </w:r>
      <w:r w:rsidR="00080208" w:rsidRPr="008D5941">
        <w:t xml:space="preserve"> </w:t>
      </w:r>
      <w:r w:rsidRPr="008D5941">
        <w:t>website:</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4F0ADA57" w14:textId="77777777" w:rsidR="00713C3B" w:rsidRPr="008D5941" w:rsidRDefault="00713C3B" w:rsidP="00713C3B">
      <w:pPr>
        <w:spacing w:before="100" w:after="100"/>
      </w:pPr>
      <w:r w:rsidRPr="008D5941">
        <w:t>https://ozone.unep.org/science/assessment/teap</w:t>
      </w:r>
    </w:p>
    <w:p w14:paraId="6E671F7B" w14:textId="77777777" w:rsidR="00713C3B" w:rsidRPr="008D5941" w:rsidRDefault="00713C3B" w:rsidP="00713C3B">
      <w:pPr>
        <w:pStyle w:val="Style15"/>
      </w:pPr>
    </w:p>
    <w:p w14:paraId="052FB6C3" w14:textId="371E0559" w:rsidR="00713C3B" w:rsidRPr="008D5941" w:rsidRDefault="00713C3B" w:rsidP="00713C3B">
      <w:pPr>
        <w:spacing w:before="100" w:after="100"/>
      </w:pPr>
      <w:r w:rsidRPr="008D5941">
        <w:t>No</w:t>
      </w:r>
      <w:r w:rsidR="00080208" w:rsidRPr="008D5941">
        <w:t xml:space="preserve"> </w:t>
      </w:r>
      <w:r w:rsidRPr="008D5941">
        <w:t>copyright</w:t>
      </w:r>
      <w:r w:rsidR="00080208" w:rsidRPr="008D5941">
        <w:t xml:space="preserve"> </w:t>
      </w:r>
      <w:r w:rsidRPr="008D5941">
        <w:t>involved.</w:t>
      </w:r>
      <w:r w:rsidR="00080208" w:rsidRPr="008D5941">
        <w:t xml:space="preserve"> </w:t>
      </w:r>
      <w:r w:rsidRPr="008D5941">
        <w:t>This</w:t>
      </w:r>
      <w:r w:rsidR="00080208" w:rsidRPr="008D5941">
        <w:t xml:space="preserve"> </w:t>
      </w:r>
      <w:r w:rsidRPr="008D5941">
        <w:t>publication</w:t>
      </w:r>
      <w:r w:rsidR="00080208" w:rsidRPr="008D5941">
        <w:t xml:space="preserve"> </w:t>
      </w:r>
      <w:r w:rsidRPr="008D5941">
        <w:t>may</w:t>
      </w:r>
      <w:r w:rsidR="00080208" w:rsidRPr="008D5941">
        <w:t xml:space="preserve"> </w:t>
      </w:r>
      <w:r w:rsidRPr="008D5941">
        <w:t>be</w:t>
      </w:r>
      <w:r w:rsidR="00080208" w:rsidRPr="008D5941">
        <w:t xml:space="preserve"> </w:t>
      </w:r>
      <w:r w:rsidRPr="008D5941">
        <w:t>freely</w:t>
      </w:r>
      <w:r w:rsidR="00080208" w:rsidRPr="008D5941">
        <w:t xml:space="preserve"> </w:t>
      </w:r>
      <w:r w:rsidRPr="008D5941">
        <w:t>copied,</w:t>
      </w:r>
      <w:r w:rsidR="00080208" w:rsidRPr="008D5941">
        <w:t xml:space="preserve"> </w:t>
      </w:r>
      <w:r w:rsidRPr="008D5941">
        <w:t>abstracted</w:t>
      </w:r>
      <w:r w:rsidR="00080208" w:rsidRPr="008D5941">
        <w:t xml:space="preserve"> </w:t>
      </w:r>
      <w:r w:rsidRPr="008D5941">
        <w:t>and</w:t>
      </w:r>
      <w:r w:rsidR="00080208" w:rsidRPr="008D5941">
        <w:t xml:space="preserve"> </w:t>
      </w:r>
      <w:r w:rsidRPr="008D5941">
        <w:t>cited,</w:t>
      </w:r>
      <w:r w:rsidR="00080208" w:rsidRPr="008D5941">
        <w:t xml:space="preserve"> </w:t>
      </w:r>
      <w:r w:rsidRPr="008D5941">
        <w:t>with</w:t>
      </w:r>
      <w:r w:rsidR="00080208" w:rsidRPr="008D5941">
        <w:t xml:space="preserve"> </w:t>
      </w:r>
      <w:r w:rsidRPr="008D5941">
        <w:t>acknowledgement</w:t>
      </w:r>
      <w:r w:rsidR="00080208" w:rsidRPr="008D5941">
        <w:t xml:space="preserve"> </w:t>
      </w:r>
      <w:r w:rsidRPr="008D5941">
        <w:t>of</w:t>
      </w:r>
      <w:r w:rsidR="00080208" w:rsidRPr="008D5941">
        <w:t xml:space="preserve"> </w:t>
      </w:r>
      <w:r w:rsidRPr="008D5941">
        <w:t>the</w:t>
      </w:r>
      <w:r w:rsidR="00080208" w:rsidRPr="008D5941">
        <w:t xml:space="preserve"> </w:t>
      </w:r>
      <w:r w:rsidRPr="008D5941">
        <w:t>source</w:t>
      </w:r>
      <w:r w:rsidR="00080208" w:rsidRPr="008D5941">
        <w:t xml:space="preserve"> </w:t>
      </w:r>
      <w:r w:rsidRPr="008D5941">
        <w:t>of</w:t>
      </w:r>
      <w:r w:rsidR="00080208" w:rsidRPr="008D5941">
        <w:t xml:space="preserve"> </w:t>
      </w:r>
      <w:r w:rsidRPr="008D5941">
        <w:t>the</w:t>
      </w:r>
      <w:r w:rsidR="00080208" w:rsidRPr="008D5941">
        <w:t xml:space="preserve"> </w:t>
      </w:r>
      <w:r w:rsidRPr="008D5941">
        <w:t>material.</w:t>
      </w:r>
    </w:p>
    <w:bookmarkEnd w:id="5"/>
    <w:p w14:paraId="1282FABC" w14:textId="77777777" w:rsidR="00713C3B" w:rsidRPr="008D5941" w:rsidRDefault="00713C3B" w:rsidP="00713C3B">
      <w:pPr>
        <w:spacing w:before="100" w:after="100"/>
      </w:pPr>
    </w:p>
    <w:p w14:paraId="45D9B1FF" w14:textId="1B44C2A9" w:rsidR="00713C3B" w:rsidRPr="008D5941" w:rsidRDefault="00713C3B" w:rsidP="00713C3B">
      <w:pPr>
        <w:autoSpaceDE w:val="0"/>
        <w:autoSpaceDN w:val="0"/>
        <w:adjustRightInd w:val="0"/>
        <w:spacing w:before="100" w:after="100"/>
        <w:rPr>
          <w:b/>
        </w:rPr>
        <w:sectPr w:rsidR="00713C3B" w:rsidRPr="008D5941" w:rsidSect="00DD349C">
          <w:headerReference w:type="even" r:id="rId18"/>
          <w:headerReference w:type="default" r:id="rId19"/>
          <w:footerReference w:type="default" r:id="rId20"/>
          <w:headerReference w:type="first" r:id="rId21"/>
          <w:footerReference w:type="first" r:id="rId22"/>
          <w:footnotePr>
            <w:numRestart w:val="eachSect"/>
          </w:footnotePr>
          <w:type w:val="oddPage"/>
          <w:pgSz w:w="11907" w:h="16839" w:code="9"/>
          <w:pgMar w:top="1440" w:right="1797" w:bottom="1525" w:left="1797" w:header="720" w:footer="794" w:gutter="0"/>
          <w:pgNumType w:fmt="lowerRoman"/>
          <w:cols w:space="720"/>
          <w:docGrid w:linePitch="299"/>
        </w:sectPr>
      </w:pPr>
      <w:bookmarkStart w:id="100" w:name="_Hlk41990715"/>
      <w:r w:rsidRPr="008D5941">
        <w:rPr>
          <w:b/>
        </w:rPr>
        <w:t>ISBN:</w:t>
      </w:r>
      <w:r w:rsidRPr="008D5941">
        <w:rPr>
          <w:b/>
        </w:rPr>
        <w:tab/>
      </w:r>
      <w:bookmarkEnd w:id="100"/>
      <w:r w:rsidR="00EA4BA9" w:rsidRPr="00EA4BA9">
        <w:rPr>
          <w:b/>
        </w:rPr>
        <w:t>978-9914-733-72-3</w:t>
      </w:r>
    </w:p>
    <w:p w14:paraId="5444F38C" w14:textId="4976E73C" w:rsidR="007F7C84" w:rsidRPr="008D5941" w:rsidRDefault="007F7C84" w:rsidP="00DE4CC6">
      <w:pPr>
        <w:rPr>
          <w:b/>
          <w:bCs/>
        </w:rPr>
      </w:pPr>
      <w:r w:rsidRPr="008D5941">
        <w:rPr>
          <w:b/>
          <w:bCs/>
        </w:rPr>
        <w:lastRenderedPageBreak/>
        <w:t>Disclaimer</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74401314" w14:textId="77111D9F" w:rsidR="007F7C84" w:rsidRPr="008D5941" w:rsidRDefault="007F7C84" w:rsidP="0008492E">
      <w:r w:rsidRPr="008D5941">
        <w:t>The</w:t>
      </w:r>
      <w:r w:rsidR="00080208" w:rsidRPr="008D5941">
        <w:t xml:space="preserve"> </w:t>
      </w:r>
      <w:r w:rsidRPr="008D5941">
        <w:t>United</w:t>
      </w:r>
      <w:r w:rsidR="00080208" w:rsidRPr="008D5941">
        <w:t xml:space="preserve"> </w:t>
      </w:r>
      <w:r w:rsidRPr="008D5941">
        <w:t>Nations</w:t>
      </w:r>
      <w:r w:rsidR="00080208" w:rsidRPr="008D5941">
        <w:t xml:space="preserve"> </w:t>
      </w:r>
      <w:r w:rsidRPr="008D5941">
        <w:t>Environment</w:t>
      </w:r>
      <w:r w:rsidR="00080208" w:rsidRPr="008D5941">
        <w:t xml:space="preserve"> </w:t>
      </w:r>
      <w:r w:rsidRPr="008D5941">
        <w:t>Programme</w:t>
      </w:r>
      <w:r w:rsidR="00080208" w:rsidRPr="008D5941">
        <w:t xml:space="preserve"> </w:t>
      </w:r>
      <w:r w:rsidRPr="008D5941">
        <w:t>(UNEP),</w:t>
      </w:r>
      <w:r w:rsidR="00080208" w:rsidRPr="008D5941">
        <w:t xml:space="preserve"> </w:t>
      </w:r>
      <w:r w:rsidRPr="008D5941">
        <w:t>the</w:t>
      </w:r>
      <w:r w:rsidR="00080208" w:rsidRPr="008D5941">
        <w:t xml:space="preserve"> </w:t>
      </w:r>
      <w:r w:rsidRPr="008D5941">
        <w:t>Technology</w:t>
      </w:r>
      <w:r w:rsidR="00080208" w:rsidRPr="008D5941">
        <w:t xml:space="preserve"> </w:t>
      </w:r>
      <w:r w:rsidRPr="008D5941">
        <w:t>and</w:t>
      </w:r>
      <w:r w:rsidR="00080208" w:rsidRPr="008D5941">
        <w:t xml:space="preserve"> </w:t>
      </w:r>
      <w:r w:rsidRPr="008D5941">
        <w:t>Economic</w:t>
      </w:r>
      <w:r w:rsidR="00080208" w:rsidRPr="008D5941">
        <w:t xml:space="preserve"> </w:t>
      </w:r>
      <w:r w:rsidRPr="008D5941">
        <w:t>Assessment</w:t>
      </w:r>
      <w:r w:rsidR="00080208" w:rsidRPr="008D5941">
        <w:t xml:space="preserve"> </w:t>
      </w:r>
      <w:r w:rsidRPr="008D5941">
        <w:t>Panel</w:t>
      </w:r>
      <w:r w:rsidR="00080208" w:rsidRPr="008D5941">
        <w:t xml:space="preserve"> </w:t>
      </w:r>
      <w:r w:rsidRPr="008D5941">
        <w:t>(TEAP)</w:t>
      </w:r>
      <w:r w:rsidR="00080208" w:rsidRPr="008D5941">
        <w:t xml:space="preserve"> </w:t>
      </w:r>
      <w:r w:rsidRPr="008D5941">
        <w:t>Co-chairs</w:t>
      </w:r>
      <w:r w:rsidR="00080208" w:rsidRPr="008D5941">
        <w:t xml:space="preserve"> </w:t>
      </w:r>
      <w:r w:rsidRPr="008D5941">
        <w:t>and</w:t>
      </w:r>
      <w:r w:rsidR="00080208" w:rsidRPr="008D5941">
        <w:t xml:space="preserve"> </w:t>
      </w:r>
      <w:r w:rsidRPr="008D5941">
        <w:t>members,</w:t>
      </w:r>
      <w:r w:rsidR="00080208" w:rsidRPr="008D5941">
        <w:t xml:space="preserve"> </w:t>
      </w:r>
      <w:r w:rsidRPr="008D5941">
        <w:t>the</w:t>
      </w:r>
      <w:r w:rsidR="00080208" w:rsidRPr="008D5941">
        <w:t xml:space="preserve"> </w:t>
      </w:r>
      <w:r w:rsidRPr="008D5941">
        <w:t>Technical</w:t>
      </w:r>
      <w:r w:rsidR="00080208" w:rsidRPr="008D5941">
        <w:t xml:space="preserve"> </w:t>
      </w:r>
      <w:r w:rsidRPr="008D5941">
        <w:t>Options</w:t>
      </w:r>
      <w:r w:rsidR="00080208" w:rsidRPr="008D5941">
        <w:t xml:space="preserve"> </w:t>
      </w:r>
      <w:r w:rsidRPr="008D5941">
        <w:t>Committees</w:t>
      </w:r>
      <w:r w:rsidR="00080208" w:rsidRPr="008D5941">
        <w:t xml:space="preserve"> </w:t>
      </w:r>
      <w:r w:rsidRPr="008D5941">
        <w:t>Co-chairs</w:t>
      </w:r>
      <w:r w:rsidR="00080208" w:rsidRPr="008D5941">
        <w:t xml:space="preserve"> </w:t>
      </w:r>
      <w:r w:rsidRPr="008D5941">
        <w:t>and</w:t>
      </w:r>
      <w:r w:rsidR="00080208" w:rsidRPr="008D5941">
        <w:t xml:space="preserve"> </w:t>
      </w:r>
      <w:r w:rsidRPr="008D5941">
        <w:t>members,</w:t>
      </w:r>
      <w:r w:rsidR="00080208" w:rsidRPr="008D5941">
        <w:t xml:space="preserve"> </w:t>
      </w:r>
      <w:r w:rsidRPr="008D5941">
        <w:t>and</w:t>
      </w:r>
      <w:r w:rsidR="00080208" w:rsidRPr="008D5941">
        <w:t xml:space="preserve"> </w:t>
      </w:r>
      <w:r w:rsidRPr="008D5941">
        <w:t>the</w:t>
      </w:r>
      <w:r w:rsidR="00080208" w:rsidRPr="008D5941">
        <w:t xml:space="preserve"> </w:t>
      </w:r>
      <w:r w:rsidRPr="008D5941">
        <w:t>companies</w:t>
      </w:r>
      <w:r w:rsidR="00080208" w:rsidRPr="008D5941">
        <w:t xml:space="preserve"> </w:t>
      </w:r>
      <w:r w:rsidRPr="008D5941">
        <w:t>and</w:t>
      </w:r>
      <w:r w:rsidR="00080208" w:rsidRPr="008D5941">
        <w:t xml:space="preserve"> </w:t>
      </w:r>
      <w:r w:rsidRPr="008D5941">
        <w:t>organisations</w:t>
      </w:r>
      <w:r w:rsidR="00080208" w:rsidRPr="008D5941">
        <w:t xml:space="preserve"> </w:t>
      </w:r>
      <w:r w:rsidRPr="008D5941">
        <w:t>that</w:t>
      </w:r>
      <w:r w:rsidR="00080208" w:rsidRPr="008D5941">
        <w:t xml:space="preserve"> </w:t>
      </w:r>
      <w:r w:rsidRPr="008D5941">
        <w:t>employ</w:t>
      </w:r>
      <w:r w:rsidR="00080208" w:rsidRPr="008D5941">
        <w:t xml:space="preserve"> </w:t>
      </w:r>
      <w:r w:rsidRPr="008D5941">
        <w:t>them</w:t>
      </w:r>
      <w:r w:rsidR="00080208" w:rsidRPr="008D5941">
        <w:t xml:space="preserve"> </w:t>
      </w:r>
      <w:r w:rsidRPr="008D5941">
        <w:t>do</w:t>
      </w:r>
      <w:r w:rsidR="00080208" w:rsidRPr="008D5941">
        <w:t xml:space="preserve"> </w:t>
      </w:r>
      <w:r w:rsidRPr="008D5941">
        <w:t>not</w:t>
      </w:r>
      <w:r w:rsidR="00080208" w:rsidRPr="008D5941">
        <w:t xml:space="preserve"> </w:t>
      </w:r>
      <w:r w:rsidRPr="008D5941">
        <w:t>endorse</w:t>
      </w:r>
      <w:r w:rsidR="00080208" w:rsidRPr="008D5941">
        <w:t xml:space="preserve"> </w:t>
      </w:r>
      <w:r w:rsidRPr="008D5941">
        <w:t>the</w:t>
      </w:r>
      <w:r w:rsidR="00080208" w:rsidRPr="008D5941">
        <w:t xml:space="preserve"> </w:t>
      </w:r>
      <w:r w:rsidRPr="008D5941">
        <w:t>performance,</w:t>
      </w:r>
      <w:r w:rsidR="00080208" w:rsidRPr="008D5941">
        <w:t xml:space="preserve"> </w:t>
      </w:r>
      <w:r w:rsidRPr="008D5941">
        <w:t>worker</w:t>
      </w:r>
      <w:r w:rsidR="00080208" w:rsidRPr="008D5941">
        <w:t xml:space="preserve"> </w:t>
      </w:r>
      <w:r w:rsidRPr="008D5941">
        <w:t>safety,</w:t>
      </w:r>
      <w:r w:rsidR="00080208" w:rsidRPr="008D5941">
        <w:t xml:space="preserve"> </w:t>
      </w:r>
      <w:r w:rsidRPr="008D5941">
        <w:t>or</w:t>
      </w:r>
      <w:r w:rsidR="00080208" w:rsidRPr="008D5941">
        <w:t xml:space="preserve"> </w:t>
      </w:r>
      <w:r w:rsidRPr="008D5941">
        <w:t>environmental</w:t>
      </w:r>
      <w:r w:rsidR="00080208" w:rsidRPr="008D5941">
        <w:t xml:space="preserve"> </w:t>
      </w:r>
      <w:r w:rsidRPr="008D5941">
        <w:t>acceptability</w:t>
      </w:r>
      <w:r w:rsidR="00080208" w:rsidRPr="008D5941">
        <w:t xml:space="preserve"> </w:t>
      </w:r>
      <w:r w:rsidRPr="008D5941">
        <w:t>of</w:t>
      </w:r>
      <w:r w:rsidR="00080208" w:rsidRPr="008D5941">
        <w:t xml:space="preserve"> </w:t>
      </w:r>
      <w:r w:rsidRPr="008D5941">
        <w:t>any</w:t>
      </w:r>
      <w:r w:rsidR="00080208" w:rsidRPr="008D5941">
        <w:t xml:space="preserve"> </w:t>
      </w:r>
      <w:r w:rsidRPr="008D5941">
        <w:t>of</w:t>
      </w:r>
      <w:r w:rsidR="00080208" w:rsidRPr="008D5941">
        <w:t xml:space="preserve"> </w:t>
      </w:r>
      <w:r w:rsidRPr="008D5941">
        <w:t>the</w:t>
      </w:r>
      <w:r w:rsidR="00080208" w:rsidRPr="008D5941">
        <w:t xml:space="preserve"> </w:t>
      </w:r>
      <w:r w:rsidRPr="008D5941">
        <w:t>technical</w:t>
      </w:r>
      <w:r w:rsidR="00080208" w:rsidRPr="008D5941">
        <w:t xml:space="preserve"> </w:t>
      </w:r>
      <w:r w:rsidRPr="008D5941">
        <w:t>options</w:t>
      </w:r>
      <w:r w:rsidR="00080208" w:rsidRPr="008D5941">
        <w:t xml:space="preserve"> </w:t>
      </w:r>
      <w:r w:rsidRPr="008D5941">
        <w:t>discussed.</w:t>
      </w:r>
      <w:r w:rsidR="00080208" w:rsidRPr="008D5941">
        <w:t xml:space="preserve"> </w:t>
      </w:r>
      <w:r w:rsidRPr="008D5941">
        <w:t>Every</w:t>
      </w:r>
      <w:r w:rsidR="00080208" w:rsidRPr="008D5941">
        <w:t xml:space="preserve"> </w:t>
      </w:r>
      <w:r w:rsidRPr="008D5941">
        <w:t>industrial</w:t>
      </w:r>
      <w:r w:rsidR="00080208" w:rsidRPr="008D5941">
        <w:t xml:space="preserve"> </w:t>
      </w:r>
      <w:r w:rsidRPr="008D5941">
        <w:t>operation</w:t>
      </w:r>
      <w:r w:rsidR="00080208" w:rsidRPr="008D5941">
        <w:t xml:space="preserve"> </w:t>
      </w:r>
      <w:r w:rsidRPr="008D5941">
        <w:t>requires</w:t>
      </w:r>
      <w:r w:rsidR="00080208" w:rsidRPr="008D5941">
        <w:t xml:space="preserve"> </w:t>
      </w:r>
      <w:r w:rsidRPr="008D5941">
        <w:t>consideration</w:t>
      </w:r>
      <w:r w:rsidR="00080208" w:rsidRPr="008D5941">
        <w:t xml:space="preserve"> </w:t>
      </w:r>
      <w:r w:rsidRPr="008D5941">
        <w:t>of</w:t>
      </w:r>
      <w:r w:rsidR="00080208" w:rsidRPr="008D5941">
        <w:t xml:space="preserve"> </w:t>
      </w:r>
      <w:r w:rsidRPr="008D5941">
        <w:t>worker</w:t>
      </w:r>
      <w:r w:rsidR="00080208" w:rsidRPr="008D5941">
        <w:t xml:space="preserve"> </w:t>
      </w:r>
      <w:r w:rsidRPr="008D5941">
        <w:t>safety</w:t>
      </w:r>
      <w:r w:rsidR="00080208" w:rsidRPr="008D5941">
        <w:t xml:space="preserve"> </w:t>
      </w:r>
      <w:r w:rsidRPr="008D5941">
        <w:t>and</w:t>
      </w:r>
      <w:r w:rsidR="00080208" w:rsidRPr="008D5941">
        <w:t xml:space="preserve"> </w:t>
      </w:r>
      <w:r w:rsidRPr="008D5941">
        <w:t>proper</w:t>
      </w:r>
      <w:r w:rsidR="00080208" w:rsidRPr="008D5941">
        <w:t xml:space="preserve"> </w:t>
      </w:r>
      <w:r w:rsidRPr="008D5941">
        <w:t>disposal</w:t>
      </w:r>
      <w:r w:rsidR="00080208" w:rsidRPr="008D5941">
        <w:t xml:space="preserve"> </w:t>
      </w:r>
      <w:r w:rsidRPr="008D5941">
        <w:t>of</w:t>
      </w:r>
      <w:r w:rsidR="00080208" w:rsidRPr="008D5941">
        <w:t xml:space="preserve"> </w:t>
      </w:r>
      <w:r w:rsidRPr="008D5941">
        <w:t>contaminants</w:t>
      </w:r>
      <w:r w:rsidR="00080208" w:rsidRPr="008D5941">
        <w:t xml:space="preserve"> </w:t>
      </w:r>
      <w:r w:rsidRPr="008D5941">
        <w:t>and</w:t>
      </w:r>
      <w:r w:rsidR="00080208" w:rsidRPr="008D5941">
        <w:t xml:space="preserve"> </w:t>
      </w:r>
      <w:r w:rsidRPr="008D5941">
        <w:t>waste</w:t>
      </w:r>
      <w:r w:rsidR="00080208" w:rsidRPr="008D5941">
        <w:t xml:space="preserve"> </w:t>
      </w:r>
      <w:r w:rsidRPr="008D5941">
        <w:t>products.</w:t>
      </w:r>
      <w:r w:rsidR="00080208" w:rsidRPr="008D5941">
        <w:t xml:space="preserve"> </w:t>
      </w:r>
      <w:r w:rsidRPr="008D5941">
        <w:t>Moreover,</w:t>
      </w:r>
      <w:r w:rsidR="00080208" w:rsidRPr="008D5941">
        <w:t xml:space="preserve"> </w:t>
      </w:r>
      <w:r w:rsidRPr="008D5941">
        <w:t>as</w:t>
      </w:r>
      <w:r w:rsidR="00080208" w:rsidRPr="008D5941">
        <w:t xml:space="preserve"> </w:t>
      </w:r>
      <w:r w:rsidRPr="008D5941">
        <w:t>work</w:t>
      </w:r>
      <w:r w:rsidR="00080208" w:rsidRPr="008D5941">
        <w:t xml:space="preserve"> </w:t>
      </w:r>
      <w:r w:rsidRPr="008D5941">
        <w:t>continues</w:t>
      </w:r>
      <w:r w:rsidR="00080208" w:rsidRPr="008D5941">
        <w:t xml:space="preserve"> </w:t>
      </w:r>
      <w:r w:rsidR="009143D7" w:rsidRPr="008D5941">
        <w:t>–</w:t>
      </w:r>
      <w:r w:rsidR="00080208" w:rsidRPr="008D5941">
        <w:t xml:space="preserve"> </w:t>
      </w:r>
      <w:r w:rsidRPr="008D5941">
        <w:t>including</w:t>
      </w:r>
      <w:r w:rsidR="00080208" w:rsidRPr="008D5941">
        <w:t xml:space="preserve"> </w:t>
      </w:r>
      <w:r w:rsidRPr="008D5941">
        <w:t>additional</w:t>
      </w:r>
      <w:r w:rsidR="00080208" w:rsidRPr="008D5941">
        <w:t xml:space="preserve"> </w:t>
      </w:r>
      <w:r w:rsidRPr="008D5941">
        <w:t>toxicity</w:t>
      </w:r>
      <w:r w:rsidR="00080208" w:rsidRPr="008D5941">
        <w:t xml:space="preserve"> </w:t>
      </w:r>
      <w:r w:rsidRPr="008D5941">
        <w:t>evaluation</w:t>
      </w:r>
      <w:r w:rsidR="00080208" w:rsidRPr="008D5941">
        <w:t xml:space="preserve"> </w:t>
      </w:r>
      <w:r w:rsidR="009143D7" w:rsidRPr="008D5941">
        <w:t>–</w:t>
      </w:r>
      <w:r w:rsidR="00080208" w:rsidRPr="008D5941">
        <w:t xml:space="preserve"> </w:t>
      </w:r>
      <w:r w:rsidRPr="008D5941">
        <w:t>more</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health,</w:t>
      </w:r>
      <w:r w:rsidR="00080208" w:rsidRPr="008D5941">
        <w:t xml:space="preserve"> </w:t>
      </w:r>
      <w:r w:rsidRPr="008D5941">
        <w:t>environmental</w:t>
      </w:r>
      <w:r w:rsidR="00080208" w:rsidRPr="008D5941">
        <w:t xml:space="preserve"> </w:t>
      </w:r>
      <w:r w:rsidRPr="008D5941">
        <w:t>and</w:t>
      </w:r>
      <w:r w:rsidR="00080208" w:rsidRPr="008D5941">
        <w:t xml:space="preserve"> </w:t>
      </w:r>
      <w:r w:rsidRPr="008D5941">
        <w:t>safety</w:t>
      </w:r>
      <w:r w:rsidR="00080208" w:rsidRPr="008D5941">
        <w:t xml:space="preserve"> </w:t>
      </w:r>
      <w:r w:rsidRPr="008D5941">
        <w:t>effects</w:t>
      </w:r>
      <w:r w:rsidR="00080208" w:rsidRPr="008D5941">
        <w:t xml:space="preserve"> </w:t>
      </w:r>
      <w:r w:rsidRPr="008D5941">
        <w:t>of</w:t>
      </w:r>
      <w:r w:rsidR="00080208" w:rsidRPr="008D5941">
        <w:t xml:space="preserve"> </w:t>
      </w:r>
      <w:r w:rsidRPr="008D5941">
        <w:t>alternatives</w:t>
      </w:r>
      <w:r w:rsidR="00080208" w:rsidRPr="008D5941">
        <w:t xml:space="preserve"> </w:t>
      </w:r>
      <w:r w:rsidRPr="008D5941">
        <w:t>and</w:t>
      </w:r>
      <w:r w:rsidR="00080208" w:rsidRPr="008D5941">
        <w:t xml:space="preserve"> </w:t>
      </w:r>
      <w:r w:rsidRPr="008D5941">
        <w:t>replacements</w:t>
      </w:r>
      <w:r w:rsidR="00080208" w:rsidRPr="008D5941">
        <w:t xml:space="preserve"> </w:t>
      </w:r>
      <w:r w:rsidRPr="008D5941">
        <w:t>will</w:t>
      </w:r>
      <w:r w:rsidR="00080208" w:rsidRPr="008D5941">
        <w:t xml:space="preserve"> </w:t>
      </w:r>
      <w:r w:rsidRPr="008D5941">
        <w:t>become</w:t>
      </w:r>
      <w:r w:rsidR="00080208" w:rsidRPr="008D5941">
        <w:t xml:space="preserve"> </w:t>
      </w:r>
      <w:r w:rsidRPr="008D5941">
        <w:t>available</w:t>
      </w:r>
      <w:r w:rsidR="00080208" w:rsidRPr="008D5941">
        <w:t xml:space="preserve"> </w:t>
      </w:r>
      <w:r w:rsidRPr="008D5941">
        <w:t>for</w:t>
      </w:r>
      <w:r w:rsidR="00080208" w:rsidRPr="008D5941">
        <w:t xml:space="preserve"> </w:t>
      </w:r>
      <w:r w:rsidRPr="008D5941">
        <w:t>use</w:t>
      </w:r>
      <w:r w:rsidR="00080208" w:rsidRPr="008D5941">
        <w:t xml:space="preserve"> </w:t>
      </w:r>
      <w:r w:rsidRPr="008D5941">
        <w:t>in</w:t>
      </w:r>
      <w:r w:rsidR="00080208" w:rsidRPr="008D5941">
        <w:t xml:space="preserve"> </w:t>
      </w:r>
      <w:r w:rsidRPr="008D5941">
        <w:t>selecting</w:t>
      </w:r>
      <w:r w:rsidR="00080208" w:rsidRPr="008D5941">
        <w:t xml:space="preserve"> </w:t>
      </w:r>
      <w:r w:rsidRPr="008D5941">
        <w:t>among</w:t>
      </w:r>
      <w:r w:rsidR="00080208" w:rsidRPr="008D5941">
        <w:t xml:space="preserve"> </w:t>
      </w:r>
      <w:r w:rsidRPr="008D5941">
        <w:t>the</w:t>
      </w:r>
      <w:r w:rsidR="00080208" w:rsidRPr="008D5941">
        <w:t xml:space="preserve"> </w:t>
      </w:r>
      <w:r w:rsidRPr="008D5941">
        <w:t>options</w:t>
      </w:r>
      <w:r w:rsidR="00080208" w:rsidRPr="008D5941">
        <w:t xml:space="preserve"> </w:t>
      </w:r>
      <w:r w:rsidRPr="008D5941">
        <w:t>discussed</w:t>
      </w:r>
      <w:r w:rsidR="00080208" w:rsidRPr="008D5941">
        <w:t xml:space="preserve"> </w:t>
      </w:r>
      <w:r w:rsidRPr="008D5941">
        <w:t>in</w:t>
      </w:r>
      <w:r w:rsidR="00080208" w:rsidRPr="008D5941">
        <w:t xml:space="preserve"> </w:t>
      </w:r>
      <w:r w:rsidRPr="008D5941">
        <w:t>this</w:t>
      </w:r>
      <w:r w:rsidR="00080208" w:rsidRPr="008D5941">
        <w:t xml:space="preserve"> </w:t>
      </w:r>
      <w:r w:rsidRPr="008D5941">
        <w:t>document.</w:t>
      </w:r>
    </w:p>
    <w:p w14:paraId="5928E292" w14:textId="6F361D9C" w:rsidR="007F7C84" w:rsidRPr="008D5941" w:rsidRDefault="007F7C84" w:rsidP="0008492E">
      <w:r w:rsidRPr="008D5941">
        <w:t>UNEP,</w:t>
      </w:r>
      <w:r w:rsidR="00080208" w:rsidRPr="008D5941">
        <w:t xml:space="preserve"> </w:t>
      </w:r>
      <w:r w:rsidRPr="008D5941">
        <w:t>the</w:t>
      </w:r>
      <w:r w:rsidR="00080208" w:rsidRPr="008D5941">
        <w:t xml:space="preserve"> </w:t>
      </w:r>
      <w:r w:rsidRPr="008D5941">
        <w:t>TEAP</w:t>
      </w:r>
      <w:r w:rsidR="00080208" w:rsidRPr="008D5941">
        <w:t xml:space="preserve"> </w:t>
      </w:r>
      <w:r w:rsidRPr="008D5941">
        <w:t>Co-chairs</w:t>
      </w:r>
      <w:r w:rsidR="00080208" w:rsidRPr="008D5941">
        <w:t xml:space="preserve"> </w:t>
      </w:r>
      <w:r w:rsidRPr="008D5941">
        <w:t>and</w:t>
      </w:r>
      <w:r w:rsidR="00080208" w:rsidRPr="008D5941">
        <w:t xml:space="preserve"> </w:t>
      </w:r>
      <w:r w:rsidRPr="008D5941">
        <w:t>members,</w:t>
      </w:r>
      <w:r w:rsidR="00080208" w:rsidRPr="008D5941">
        <w:t xml:space="preserve"> </w:t>
      </w:r>
      <w:r w:rsidRPr="008D5941">
        <w:t>the</w:t>
      </w:r>
      <w:r w:rsidR="00080208" w:rsidRPr="008D5941">
        <w:t xml:space="preserve"> </w:t>
      </w:r>
      <w:r w:rsidRPr="008D5941">
        <w:t>Technical</w:t>
      </w:r>
      <w:r w:rsidR="00080208" w:rsidRPr="008D5941">
        <w:t xml:space="preserve"> </w:t>
      </w:r>
      <w:r w:rsidRPr="008D5941">
        <w:t>Options</w:t>
      </w:r>
      <w:r w:rsidR="00080208" w:rsidRPr="008D5941">
        <w:t xml:space="preserve"> </w:t>
      </w:r>
      <w:r w:rsidRPr="008D5941">
        <w:t>Committees</w:t>
      </w:r>
      <w:r w:rsidR="00080208" w:rsidRPr="008D5941">
        <w:t xml:space="preserve"> </w:t>
      </w:r>
      <w:r w:rsidRPr="008D5941">
        <w:t>Co-chairs</w:t>
      </w:r>
      <w:r w:rsidR="00080208" w:rsidRPr="008D5941">
        <w:t xml:space="preserve"> </w:t>
      </w:r>
      <w:r w:rsidRPr="008D5941">
        <w:t>and</w:t>
      </w:r>
      <w:r w:rsidR="00080208" w:rsidRPr="008D5941">
        <w:t xml:space="preserve"> </w:t>
      </w:r>
      <w:r w:rsidRPr="008D5941">
        <w:t>members,</w:t>
      </w:r>
      <w:r w:rsidR="00080208" w:rsidRPr="008D5941">
        <w:t xml:space="preserve"> </w:t>
      </w:r>
      <w:r w:rsidRPr="008D5941">
        <w:t>in</w:t>
      </w:r>
      <w:r w:rsidR="00080208" w:rsidRPr="008D5941">
        <w:t xml:space="preserve"> </w:t>
      </w:r>
      <w:r w:rsidRPr="008D5941">
        <w:t>furnishing</w:t>
      </w:r>
      <w:r w:rsidR="00080208" w:rsidRPr="008D5941">
        <w:t xml:space="preserve"> </w:t>
      </w:r>
      <w:r w:rsidRPr="008D5941">
        <w:t>or</w:t>
      </w:r>
      <w:r w:rsidR="00080208" w:rsidRPr="008D5941">
        <w:t xml:space="preserve"> </w:t>
      </w:r>
      <w:r w:rsidRPr="008D5941">
        <w:t>distributing</w:t>
      </w:r>
      <w:r w:rsidR="00080208" w:rsidRPr="008D5941">
        <w:t xml:space="preserve"> </w:t>
      </w:r>
      <w:r w:rsidRPr="008D5941">
        <w:t>this</w:t>
      </w:r>
      <w:r w:rsidR="00080208" w:rsidRPr="008D5941">
        <w:t xml:space="preserve"> </w:t>
      </w:r>
      <w:r w:rsidRPr="008D5941">
        <w:t>information,</w:t>
      </w:r>
      <w:r w:rsidR="00080208" w:rsidRPr="008D5941">
        <w:t xml:space="preserve"> </w:t>
      </w:r>
      <w:r w:rsidRPr="008D5941">
        <w:t>do</w:t>
      </w:r>
      <w:r w:rsidR="00080208" w:rsidRPr="008D5941">
        <w:t xml:space="preserve"> </w:t>
      </w:r>
      <w:r w:rsidRPr="008D5941">
        <w:t>not</w:t>
      </w:r>
      <w:r w:rsidR="00080208" w:rsidRPr="008D5941">
        <w:t xml:space="preserve"> </w:t>
      </w:r>
      <w:r w:rsidRPr="008D5941">
        <w:t>make</w:t>
      </w:r>
      <w:r w:rsidR="00080208" w:rsidRPr="008D5941">
        <w:t xml:space="preserve"> </w:t>
      </w:r>
      <w:r w:rsidRPr="008D5941">
        <w:t>any</w:t>
      </w:r>
      <w:r w:rsidR="00080208" w:rsidRPr="008D5941">
        <w:t xml:space="preserve"> </w:t>
      </w:r>
      <w:r w:rsidRPr="008D5941">
        <w:t>warranty</w:t>
      </w:r>
      <w:r w:rsidR="00080208" w:rsidRPr="008D5941">
        <w:t xml:space="preserve"> </w:t>
      </w:r>
      <w:r w:rsidRPr="008D5941">
        <w:t>or</w:t>
      </w:r>
      <w:r w:rsidR="00080208" w:rsidRPr="008D5941">
        <w:t xml:space="preserve"> </w:t>
      </w:r>
      <w:r w:rsidRPr="008D5941">
        <w:t>representation,</w:t>
      </w:r>
      <w:r w:rsidR="00080208" w:rsidRPr="008D5941">
        <w:t xml:space="preserve"> </w:t>
      </w:r>
      <w:r w:rsidRPr="008D5941">
        <w:t>either</w:t>
      </w:r>
      <w:r w:rsidR="00080208" w:rsidRPr="008D5941">
        <w:t xml:space="preserve"> </w:t>
      </w:r>
      <w:r w:rsidRPr="008D5941">
        <w:t>express</w:t>
      </w:r>
      <w:r w:rsidR="00080208" w:rsidRPr="008D5941">
        <w:t xml:space="preserve"> </w:t>
      </w:r>
      <w:r w:rsidRPr="008D5941">
        <w:t>or</w:t>
      </w:r>
      <w:r w:rsidR="00080208" w:rsidRPr="008D5941">
        <w:t xml:space="preserve"> </w:t>
      </w:r>
      <w:r w:rsidRPr="008D5941">
        <w:t>implied,</w:t>
      </w:r>
      <w:r w:rsidR="00080208" w:rsidRPr="008D5941">
        <w:t xml:space="preserve"> </w:t>
      </w:r>
      <w:r w:rsidRPr="008D5941">
        <w:t>with</w:t>
      </w:r>
      <w:r w:rsidR="00080208" w:rsidRPr="008D5941">
        <w:t xml:space="preserve"> </w:t>
      </w:r>
      <w:r w:rsidRPr="008D5941">
        <w:t>respect</w:t>
      </w:r>
      <w:r w:rsidR="00080208" w:rsidRPr="008D5941">
        <w:t xml:space="preserve"> </w:t>
      </w:r>
      <w:r w:rsidRPr="008D5941">
        <w:t>to</w:t>
      </w:r>
      <w:r w:rsidR="00080208" w:rsidRPr="008D5941">
        <w:t xml:space="preserve"> </w:t>
      </w:r>
      <w:r w:rsidRPr="008D5941">
        <w:t>the</w:t>
      </w:r>
      <w:r w:rsidR="00080208" w:rsidRPr="008D5941">
        <w:t xml:space="preserve"> </w:t>
      </w:r>
      <w:r w:rsidRPr="008D5941">
        <w:t>accuracy,</w:t>
      </w:r>
      <w:r w:rsidR="00080208" w:rsidRPr="008D5941">
        <w:t xml:space="preserve"> </w:t>
      </w:r>
      <w:r w:rsidRPr="008D5941">
        <w:t>completeness,</w:t>
      </w:r>
      <w:r w:rsidR="00080208" w:rsidRPr="008D5941">
        <w:t xml:space="preserve"> </w:t>
      </w:r>
      <w:r w:rsidRPr="008D5941">
        <w:t>or</w:t>
      </w:r>
      <w:r w:rsidR="00080208" w:rsidRPr="008D5941">
        <w:t xml:space="preserve"> </w:t>
      </w:r>
      <w:r w:rsidRPr="008D5941">
        <w:t>utility;</w:t>
      </w:r>
      <w:r w:rsidR="00080208" w:rsidRPr="008D5941">
        <w:t xml:space="preserve"> </w:t>
      </w:r>
      <w:r w:rsidRPr="008D5941">
        <w:t>nor</w:t>
      </w:r>
      <w:r w:rsidR="00080208" w:rsidRPr="008D5941">
        <w:t xml:space="preserve"> </w:t>
      </w:r>
      <w:r w:rsidRPr="008D5941">
        <w:t>do</w:t>
      </w:r>
      <w:r w:rsidR="00080208" w:rsidRPr="008D5941">
        <w:t xml:space="preserve"> </w:t>
      </w:r>
      <w:r w:rsidRPr="008D5941">
        <w:t>they</w:t>
      </w:r>
      <w:r w:rsidR="00080208" w:rsidRPr="008D5941">
        <w:t xml:space="preserve"> </w:t>
      </w:r>
      <w:r w:rsidRPr="008D5941">
        <w:t>assume</w:t>
      </w:r>
      <w:r w:rsidR="00080208" w:rsidRPr="008D5941">
        <w:t xml:space="preserve"> </w:t>
      </w:r>
      <w:r w:rsidRPr="008D5941">
        <w:t>any</w:t>
      </w:r>
      <w:r w:rsidR="00080208" w:rsidRPr="008D5941">
        <w:t xml:space="preserve"> </w:t>
      </w:r>
      <w:r w:rsidRPr="008D5941">
        <w:t>liability</w:t>
      </w:r>
      <w:r w:rsidR="00080208" w:rsidRPr="008D5941">
        <w:t xml:space="preserve"> </w:t>
      </w:r>
      <w:r w:rsidRPr="008D5941">
        <w:t>of</w:t>
      </w:r>
      <w:r w:rsidR="00080208" w:rsidRPr="008D5941">
        <w:t xml:space="preserve"> </w:t>
      </w:r>
      <w:r w:rsidRPr="008D5941">
        <w:t>any</w:t>
      </w:r>
      <w:r w:rsidR="00080208" w:rsidRPr="008D5941">
        <w:t xml:space="preserve"> </w:t>
      </w:r>
      <w:r w:rsidRPr="008D5941">
        <w:t>kind</w:t>
      </w:r>
      <w:r w:rsidR="00080208" w:rsidRPr="008D5941">
        <w:t xml:space="preserve"> </w:t>
      </w:r>
      <w:r w:rsidRPr="008D5941">
        <w:t>whatsoever</w:t>
      </w:r>
      <w:r w:rsidR="00080208" w:rsidRPr="008D5941">
        <w:t xml:space="preserve"> </w:t>
      </w:r>
      <w:r w:rsidRPr="008D5941">
        <w:t>resulting</w:t>
      </w:r>
      <w:r w:rsidR="00080208" w:rsidRPr="008D5941">
        <w:t xml:space="preserve"> </w:t>
      </w:r>
      <w:r w:rsidRPr="008D5941">
        <w:t>from</w:t>
      </w:r>
      <w:r w:rsidR="00080208" w:rsidRPr="008D5941">
        <w:t xml:space="preserve"> </w:t>
      </w:r>
      <w:r w:rsidRPr="008D5941">
        <w:t>the</w:t>
      </w:r>
      <w:r w:rsidR="00080208" w:rsidRPr="008D5941">
        <w:t xml:space="preserve"> </w:t>
      </w:r>
      <w:r w:rsidRPr="008D5941">
        <w:t>use</w:t>
      </w:r>
      <w:r w:rsidR="00080208" w:rsidRPr="008D5941">
        <w:t xml:space="preserve"> </w:t>
      </w:r>
      <w:r w:rsidRPr="008D5941">
        <w:t>or</w:t>
      </w:r>
      <w:r w:rsidR="00080208" w:rsidRPr="008D5941">
        <w:t xml:space="preserve"> </w:t>
      </w:r>
      <w:r w:rsidRPr="008D5941">
        <w:t>reliance</w:t>
      </w:r>
      <w:r w:rsidR="00080208" w:rsidRPr="008D5941">
        <w:t xml:space="preserve"> </w:t>
      </w:r>
      <w:r w:rsidRPr="008D5941">
        <w:t>upon</w:t>
      </w:r>
      <w:r w:rsidR="00080208" w:rsidRPr="008D5941">
        <w:t xml:space="preserve"> </w:t>
      </w:r>
      <w:r w:rsidRPr="008D5941">
        <w:t>any</w:t>
      </w:r>
      <w:r w:rsidR="00080208" w:rsidRPr="008D5941">
        <w:t xml:space="preserve"> </w:t>
      </w:r>
      <w:r w:rsidRPr="008D5941">
        <w:t>information,</w:t>
      </w:r>
      <w:r w:rsidR="00080208" w:rsidRPr="008D5941">
        <w:t xml:space="preserve"> </w:t>
      </w:r>
      <w:r w:rsidRPr="008D5941">
        <w:t>material,</w:t>
      </w:r>
      <w:r w:rsidR="00080208" w:rsidRPr="008D5941">
        <w:t xml:space="preserve"> </w:t>
      </w:r>
      <w:r w:rsidRPr="008D5941">
        <w:t>or</w:t>
      </w:r>
      <w:r w:rsidR="00080208" w:rsidRPr="008D5941">
        <w:t xml:space="preserve"> </w:t>
      </w:r>
      <w:r w:rsidRPr="008D5941">
        <w:t>procedure</w:t>
      </w:r>
      <w:r w:rsidR="00080208" w:rsidRPr="008D5941">
        <w:t xml:space="preserve"> </w:t>
      </w:r>
      <w:r w:rsidRPr="008D5941">
        <w:t>contained</w:t>
      </w:r>
      <w:r w:rsidR="00080208" w:rsidRPr="008D5941">
        <w:t xml:space="preserve"> </w:t>
      </w:r>
      <w:r w:rsidRPr="008D5941">
        <w:t>herein,</w:t>
      </w:r>
      <w:r w:rsidR="00080208" w:rsidRPr="008D5941">
        <w:t xml:space="preserve"> </w:t>
      </w:r>
      <w:r w:rsidRPr="008D5941">
        <w:t>including</w:t>
      </w:r>
      <w:r w:rsidR="00080208" w:rsidRPr="008D5941">
        <w:t xml:space="preserve"> </w:t>
      </w:r>
      <w:r w:rsidRPr="008D5941">
        <w:t>but</w:t>
      </w:r>
      <w:r w:rsidR="00080208" w:rsidRPr="008D5941">
        <w:t xml:space="preserve"> </w:t>
      </w:r>
      <w:r w:rsidRPr="008D5941">
        <w:t>not</w:t>
      </w:r>
      <w:r w:rsidR="00080208" w:rsidRPr="008D5941">
        <w:t xml:space="preserve"> </w:t>
      </w:r>
      <w:r w:rsidRPr="008D5941">
        <w:t>limited</w:t>
      </w:r>
      <w:r w:rsidR="00080208" w:rsidRPr="008D5941">
        <w:t xml:space="preserve"> </w:t>
      </w:r>
      <w:r w:rsidRPr="008D5941">
        <w:t>to</w:t>
      </w:r>
      <w:r w:rsidR="00080208" w:rsidRPr="008D5941">
        <w:t xml:space="preserve"> </w:t>
      </w:r>
      <w:r w:rsidRPr="008D5941">
        <w:t>any</w:t>
      </w:r>
      <w:r w:rsidR="00080208" w:rsidRPr="008D5941">
        <w:t xml:space="preserve"> </w:t>
      </w:r>
      <w:r w:rsidRPr="008D5941">
        <w:t>claims</w:t>
      </w:r>
      <w:r w:rsidR="00080208" w:rsidRPr="008D5941">
        <w:t xml:space="preserve"> </w:t>
      </w:r>
      <w:r w:rsidRPr="008D5941">
        <w:t>regarding</w:t>
      </w:r>
      <w:r w:rsidR="00080208" w:rsidRPr="008D5941">
        <w:t xml:space="preserve"> </w:t>
      </w:r>
      <w:r w:rsidRPr="008D5941">
        <w:t>health,</w:t>
      </w:r>
      <w:r w:rsidR="00080208" w:rsidRPr="008D5941">
        <w:t xml:space="preserve"> </w:t>
      </w:r>
      <w:r w:rsidRPr="008D5941">
        <w:t>safety,</w:t>
      </w:r>
      <w:r w:rsidR="00080208" w:rsidRPr="008D5941">
        <w:t xml:space="preserve"> </w:t>
      </w:r>
      <w:r w:rsidRPr="008D5941">
        <w:t>environmental</w:t>
      </w:r>
      <w:r w:rsidR="00080208" w:rsidRPr="008D5941">
        <w:t xml:space="preserve"> </w:t>
      </w:r>
      <w:r w:rsidRPr="008D5941">
        <w:t>effect</w:t>
      </w:r>
      <w:r w:rsidR="00080208" w:rsidRPr="008D5941">
        <w:t xml:space="preserve"> </w:t>
      </w:r>
      <w:r w:rsidRPr="008D5941">
        <w:t>or</w:t>
      </w:r>
      <w:r w:rsidR="00080208" w:rsidRPr="008D5941">
        <w:t xml:space="preserve"> </w:t>
      </w:r>
      <w:r w:rsidRPr="008D5941">
        <w:t>fate,</w:t>
      </w:r>
      <w:r w:rsidR="00080208" w:rsidRPr="008D5941">
        <w:t xml:space="preserve"> </w:t>
      </w:r>
      <w:r w:rsidRPr="008D5941">
        <w:t>efficacy,</w:t>
      </w:r>
      <w:r w:rsidR="00080208" w:rsidRPr="008D5941">
        <w:t xml:space="preserve"> </w:t>
      </w:r>
      <w:r w:rsidRPr="008D5941">
        <w:t>or</w:t>
      </w:r>
      <w:r w:rsidR="00080208" w:rsidRPr="008D5941">
        <w:t xml:space="preserve"> </w:t>
      </w:r>
      <w:r w:rsidRPr="008D5941">
        <w:t>performance,</w:t>
      </w:r>
      <w:r w:rsidR="00080208" w:rsidRPr="008D5941">
        <w:t xml:space="preserve"> </w:t>
      </w:r>
      <w:r w:rsidRPr="008D5941">
        <w:t>made</w:t>
      </w:r>
      <w:r w:rsidR="00080208" w:rsidRPr="008D5941">
        <w:t xml:space="preserve"> </w:t>
      </w:r>
      <w:r w:rsidRPr="008D5941">
        <w:t>by</w:t>
      </w:r>
      <w:r w:rsidR="00080208" w:rsidRPr="008D5941">
        <w:t xml:space="preserve"> </w:t>
      </w:r>
      <w:r w:rsidRPr="008D5941">
        <w:t>the</w:t>
      </w:r>
      <w:r w:rsidR="00080208" w:rsidRPr="008D5941">
        <w:t xml:space="preserve"> </w:t>
      </w:r>
      <w:r w:rsidRPr="008D5941">
        <w:t>source</w:t>
      </w:r>
      <w:r w:rsidR="00080208" w:rsidRPr="008D5941">
        <w:t xml:space="preserve"> </w:t>
      </w:r>
      <w:r w:rsidRPr="008D5941">
        <w:t>of</w:t>
      </w:r>
      <w:r w:rsidR="00080208" w:rsidRPr="008D5941">
        <w:t xml:space="preserve"> </w:t>
      </w:r>
      <w:r w:rsidRPr="008D5941">
        <w:t>information.</w:t>
      </w:r>
    </w:p>
    <w:p w14:paraId="1088E212" w14:textId="7D9826E5" w:rsidR="007F7C84" w:rsidRPr="008D5941" w:rsidRDefault="007F7C84" w:rsidP="0008492E">
      <w:r w:rsidRPr="008D5941">
        <w:t>Mention</w:t>
      </w:r>
      <w:r w:rsidR="00080208" w:rsidRPr="008D5941">
        <w:t xml:space="preserve"> </w:t>
      </w:r>
      <w:r w:rsidRPr="008D5941">
        <w:t>of</w:t>
      </w:r>
      <w:r w:rsidR="00080208" w:rsidRPr="008D5941">
        <w:t xml:space="preserve"> </w:t>
      </w:r>
      <w:r w:rsidRPr="008D5941">
        <w:t>any</w:t>
      </w:r>
      <w:r w:rsidR="00080208" w:rsidRPr="008D5941">
        <w:t xml:space="preserve"> </w:t>
      </w:r>
      <w:r w:rsidRPr="008D5941">
        <w:t>company,</w:t>
      </w:r>
      <w:r w:rsidR="00080208" w:rsidRPr="008D5941">
        <w:t xml:space="preserve"> </w:t>
      </w:r>
      <w:r w:rsidRPr="008D5941">
        <w:t>association,</w:t>
      </w:r>
      <w:r w:rsidR="00080208" w:rsidRPr="008D5941">
        <w:t xml:space="preserve"> </w:t>
      </w:r>
      <w:r w:rsidRPr="008D5941">
        <w:t>or</w:t>
      </w:r>
      <w:r w:rsidR="00080208" w:rsidRPr="008D5941">
        <w:t xml:space="preserve"> </w:t>
      </w:r>
      <w:r w:rsidRPr="008D5941">
        <w:t>product</w:t>
      </w:r>
      <w:r w:rsidR="00080208" w:rsidRPr="008D5941">
        <w:t xml:space="preserve"> </w:t>
      </w:r>
      <w:r w:rsidRPr="008D5941">
        <w:t>in</w:t>
      </w:r>
      <w:r w:rsidR="00080208" w:rsidRPr="008D5941">
        <w:t xml:space="preserve"> </w:t>
      </w:r>
      <w:r w:rsidRPr="008D5941">
        <w:t>this</w:t>
      </w:r>
      <w:r w:rsidR="00080208" w:rsidRPr="008D5941">
        <w:t xml:space="preserve"> </w:t>
      </w:r>
      <w:r w:rsidRPr="008D5941">
        <w:t>document</w:t>
      </w:r>
      <w:r w:rsidR="00080208" w:rsidRPr="008D5941">
        <w:t xml:space="preserve"> </w:t>
      </w:r>
      <w:r w:rsidRPr="008D5941">
        <w:t>is</w:t>
      </w:r>
      <w:r w:rsidR="00080208" w:rsidRPr="008D5941">
        <w:t xml:space="preserve"> </w:t>
      </w:r>
      <w:r w:rsidRPr="008D5941">
        <w:t>for</w:t>
      </w:r>
      <w:r w:rsidR="00080208" w:rsidRPr="008D5941">
        <w:t xml:space="preserve"> </w:t>
      </w:r>
      <w:r w:rsidRPr="008D5941">
        <w:t>information</w:t>
      </w:r>
      <w:r w:rsidR="00080208" w:rsidRPr="008D5941">
        <w:t xml:space="preserve"> </w:t>
      </w:r>
      <w:r w:rsidRPr="008D5941">
        <w:t>purposes</w:t>
      </w:r>
      <w:r w:rsidR="00080208" w:rsidRPr="008D5941">
        <w:t xml:space="preserve"> </w:t>
      </w:r>
      <w:r w:rsidRPr="008D5941">
        <w:t>only</w:t>
      </w:r>
      <w:r w:rsidR="00080208" w:rsidRPr="008D5941">
        <w:t xml:space="preserve"> </w:t>
      </w:r>
      <w:r w:rsidRPr="008D5941">
        <w:t>and</w:t>
      </w:r>
      <w:r w:rsidR="00080208" w:rsidRPr="008D5941">
        <w:t xml:space="preserve"> </w:t>
      </w:r>
      <w:r w:rsidRPr="008D5941">
        <w:t>does</w:t>
      </w:r>
      <w:r w:rsidR="00080208" w:rsidRPr="008D5941">
        <w:t xml:space="preserve"> </w:t>
      </w:r>
      <w:r w:rsidRPr="008D5941">
        <w:t>not</w:t>
      </w:r>
      <w:r w:rsidR="00080208" w:rsidRPr="008D5941">
        <w:t xml:space="preserve"> </w:t>
      </w:r>
      <w:r w:rsidRPr="008D5941">
        <w:t>constitute</w:t>
      </w:r>
      <w:r w:rsidR="00080208" w:rsidRPr="008D5941">
        <w:t xml:space="preserve"> </w:t>
      </w:r>
      <w:r w:rsidRPr="008D5941">
        <w:t>a</w:t>
      </w:r>
      <w:r w:rsidR="00080208" w:rsidRPr="008D5941">
        <w:t xml:space="preserve"> </w:t>
      </w:r>
      <w:r w:rsidRPr="008D5941">
        <w:t>recommendation</w:t>
      </w:r>
      <w:r w:rsidR="00080208" w:rsidRPr="008D5941">
        <w:t xml:space="preserve"> </w:t>
      </w:r>
      <w:r w:rsidRPr="008D5941">
        <w:t>of</w:t>
      </w:r>
      <w:r w:rsidR="00080208" w:rsidRPr="008D5941">
        <w:t xml:space="preserve"> </w:t>
      </w:r>
      <w:r w:rsidRPr="008D5941">
        <w:t>any</w:t>
      </w:r>
      <w:r w:rsidR="00080208" w:rsidRPr="008D5941">
        <w:t xml:space="preserve"> </w:t>
      </w:r>
      <w:r w:rsidRPr="008D5941">
        <w:t>such</w:t>
      </w:r>
      <w:r w:rsidR="00080208" w:rsidRPr="008D5941">
        <w:t xml:space="preserve"> </w:t>
      </w:r>
      <w:r w:rsidRPr="008D5941">
        <w:t>company,</w:t>
      </w:r>
      <w:r w:rsidR="00080208" w:rsidRPr="008D5941">
        <w:t xml:space="preserve"> </w:t>
      </w:r>
      <w:r w:rsidRPr="008D5941">
        <w:t>association,</w:t>
      </w:r>
      <w:r w:rsidR="00080208" w:rsidRPr="008D5941">
        <w:t xml:space="preserve"> </w:t>
      </w:r>
      <w:r w:rsidRPr="008D5941">
        <w:t>or</w:t>
      </w:r>
      <w:r w:rsidR="00080208" w:rsidRPr="008D5941">
        <w:t xml:space="preserve"> </w:t>
      </w:r>
      <w:r w:rsidRPr="008D5941">
        <w:t>product,</w:t>
      </w:r>
      <w:r w:rsidR="00080208" w:rsidRPr="008D5941">
        <w:t xml:space="preserve"> </w:t>
      </w:r>
      <w:r w:rsidRPr="008D5941">
        <w:t>either</w:t>
      </w:r>
      <w:r w:rsidR="00080208" w:rsidRPr="008D5941">
        <w:t xml:space="preserve"> </w:t>
      </w:r>
      <w:r w:rsidRPr="008D5941">
        <w:t>express</w:t>
      </w:r>
      <w:r w:rsidR="00080208" w:rsidRPr="008D5941">
        <w:t xml:space="preserve"> </w:t>
      </w:r>
      <w:r w:rsidRPr="008D5941">
        <w:t>or</w:t>
      </w:r>
      <w:r w:rsidR="00080208" w:rsidRPr="008D5941">
        <w:t xml:space="preserve"> </w:t>
      </w:r>
      <w:r w:rsidRPr="008D5941">
        <w:t>implied</w:t>
      </w:r>
      <w:r w:rsidR="00080208" w:rsidRPr="008D5941">
        <w:t xml:space="preserve"> </w:t>
      </w:r>
      <w:r w:rsidRPr="008D5941">
        <w:t>by</w:t>
      </w:r>
      <w:r w:rsidR="00080208" w:rsidRPr="008D5941">
        <w:t xml:space="preserve"> </w:t>
      </w:r>
      <w:r w:rsidRPr="008D5941">
        <w:t>UNEP,</w:t>
      </w:r>
      <w:r w:rsidR="00080208" w:rsidRPr="008D5941">
        <w:t xml:space="preserve"> </w:t>
      </w:r>
      <w:r w:rsidRPr="008D5941">
        <w:t>the</w:t>
      </w:r>
      <w:r w:rsidR="00080208" w:rsidRPr="008D5941">
        <w:t xml:space="preserve"> </w:t>
      </w:r>
      <w:r w:rsidR="00D77FA9" w:rsidRPr="008D5941">
        <w:t>TEAP</w:t>
      </w:r>
      <w:r w:rsidR="00080208" w:rsidRPr="008D5941">
        <w:t xml:space="preserve"> </w:t>
      </w:r>
      <w:r w:rsidRPr="008D5941">
        <w:t>Co-chairs</w:t>
      </w:r>
      <w:r w:rsidR="00080208" w:rsidRPr="008D5941">
        <w:t xml:space="preserve"> </w:t>
      </w:r>
      <w:r w:rsidRPr="008D5941">
        <w:t>or</w:t>
      </w:r>
      <w:r w:rsidR="00080208" w:rsidRPr="008D5941">
        <w:t xml:space="preserve"> </w:t>
      </w:r>
      <w:r w:rsidRPr="008D5941">
        <w:t>members,</w:t>
      </w:r>
      <w:r w:rsidR="00080208" w:rsidRPr="008D5941">
        <w:t xml:space="preserve"> </w:t>
      </w:r>
      <w:r w:rsidRPr="008D5941">
        <w:t>the</w:t>
      </w:r>
      <w:r w:rsidR="00080208" w:rsidRPr="008D5941">
        <w:t xml:space="preserve"> </w:t>
      </w:r>
      <w:r w:rsidRPr="008D5941">
        <w:t>Technical</w:t>
      </w:r>
      <w:r w:rsidR="00080208" w:rsidRPr="008D5941">
        <w:t xml:space="preserve"> </w:t>
      </w:r>
      <w:r w:rsidRPr="008D5941">
        <w:t>Options</w:t>
      </w:r>
      <w:r w:rsidR="00080208" w:rsidRPr="008D5941">
        <w:t xml:space="preserve"> </w:t>
      </w:r>
      <w:r w:rsidRPr="008D5941">
        <w:t>Committee</w:t>
      </w:r>
      <w:r w:rsidR="00080208" w:rsidRPr="008D5941">
        <w:t xml:space="preserve"> </w:t>
      </w:r>
      <w:r w:rsidRPr="008D5941">
        <w:t>Co-chairs</w:t>
      </w:r>
      <w:r w:rsidR="00080208" w:rsidRPr="008D5941">
        <w:t xml:space="preserve"> </w:t>
      </w:r>
      <w:r w:rsidRPr="008D5941">
        <w:t>or</w:t>
      </w:r>
      <w:r w:rsidR="00080208" w:rsidRPr="008D5941">
        <w:t xml:space="preserve"> </w:t>
      </w:r>
      <w:r w:rsidRPr="008D5941">
        <w:t>members,</w:t>
      </w:r>
      <w:r w:rsidR="00080208" w:rsidRPr="008D5941">
        <w:t xml:space="preserve"> </w:t>
      </w:r>
      <w:r w:rsidRPr="008D5941">
        <w:t>or</w:t>
      </w:r>
      <w:r w:rsidR="00080208" w:rsidRPr="008D5941">
        <w:t xml:space="preserve"> </w:t>
      </w:r>
      <w:r w:rsidRPr="008D5941">
        <w:t>the</w:t>
      </w:r>
      <w:r w:rsidR="00080208" w:rsidRPr="008D5941">
        <w:t xml:space="preserve"> </w:t>
      </w:r>
      <w:r w:rsidRPr="008D5941">
        <w:t>companies</w:t>
      </w:r>
      <w:r w:rsidR="00080208" w:rsidRPr="008D5941">
        <w:t xml:space="preserve"> </w:t>
      </w:r>
      <w:r w:rsidRPr="008D5941">
        <w:t>or</w:t>
      </w:r>
      <w:r w:rsidR="00080208" w:rsidRPr="008D5941">
        <w:t xml:space="preserve"> </w:t>
      </w:r>
      <w:r w:rsidRPr="008D5941">
        <w:t>organisations</w:t>
      </w:r>
      <w:r w:rsidR="00080208" w:rsidRPr="008D5941">
        <w:t xml:space="preserve"> </w:t>
      </w:r>
      <w:r w:rsidRPr="008D5941">
        <w:t>that</w:t>
      </w:r>
      <w:r w:rsidR="00080208" w:rsidRPr="008D5941">
        <w:t xml:space="preserve"> </w:t>
      </w:r>
      <w:r w:rsidRPr="008D5941">
        <w:t>employ</w:t>
      </w:r>
      <w:r w:rsidR="00080208" w:rsidRPr="008D5941">
        <w:t xml:space="preserve"> </w:t>
      </w:r>
      <w:r w:rsidRPr="008D5941">
        <w:t>them.</w:t>
      </w:r>
    </w:p>
    <w:p w14:paraId="6E5576A5" w14:textId="77777777" w:rsidR="007F7C84" w:rsidRPr="008D5941" w:rsidRDefault="007F7C84" w:rsidP="0008492E"/>
    <w:p w14:paraId="5FB59B4A" w14:textId="77777777" w:rsidR="007F7C84" w:rsidRPr="008D5941" w:rsidRDefault="007F7C84" w:rsidP="0008492E"/>
    <w:p w14:paraId="55134FC1" w14:textId="77777777" w:rsidR="007F7C84" w:rsidRPr="008D5941" w:rsidRDefault="007F7C84" w:rsidP="0008492E"/>
    <w:p w14:paraId="60E79234" w14:textId="77777777" w:rsidR="007F7C84" w:rsidRPr="008D5941" w:rsidRDefault="007F7C84" w:rsidP="0008492E"/>
    <w:p w14:paraId="2EE0AEBB" w14:textId="77777777" w:rsidR="007F7C84" w:rsidRPr="008D5941" w:rsidRDefault="007F7C84" w:rsidP="0008492E"/>
    <w:p w14:paraId="7C9C0D9A" w14:textId="77777777" w:rsidR="007F7C84" w:rsidRPr="008D5941" w:rsidRDefault="007F7C84" w:rsidP="0008492E"/>
    <w:p w14:paraId="09C2CCB4" w14:textId="77777777" w:rsidR="007F7C84" w:rsidRPr="008D5941" w:rsidRDefault="007F7C84" w:rsidP="0008492E">
      <w:pPr>
        <w:rPr>
          <w:b/>
          <w:bCs/>
        </w:rPr>
      </w:pPr>
      <w:r w:rsidRPr="008D5941">
        <w:rPr>
          <w:b/>
          <w:bCs/>
        </w:rPr>
        <w:t>Acknowledgements</w:t>
      </w:r>
    </w:p>
    <w:p w14:paraId="1133BD55" w14:textId="513C4ADD" w:rsidR="007F7C84" w:rsidRPr="008D5941" w:rsidRDefault="007F7C84" w:rsidP="0008492E">
      <w:r w:rsidRPr="008D5941">
        <w:t>The</w:t>
      </w:r>
      <w:r w:rsidR="00080208" w:rsidRPr="008D5941">
        <w:t xml:space="preserve"> </w:t>
      </w:r>
      <w:r w:rsidR="00D77FA9" w:rsidRPr="008D5941">
        <w:t>TEAP</w:t>
      </w:r>
      <w:r w:rsidR="00080208" w:rsidRPr="008D5941">
        <w:t xml:space="preserve"> </w:t>
      </w:r>
      <w:r w:rsidR="00D77FA9" w:rsidRPr="008D5941">
        <w:t>and</w:t>
      </w:r>
      <w:r w:rsidR="00080208" w:rsidRPr="008D5941">
        <w:t xml:space="preserve"> </w:t>
      </w:r>
      <w:r w:rsidRPr="008D5941">
        <w:t>its</w:t>
      </w:r>
      <w:r w:rsidR="00080208" w:rsidRPr="008D5941">
        <w:t xml:space="preserve"> </w:t>
      </w:r>
      <w:r w:rsidRPr="008D5941">
        <w:t>Technical</w:t>
      </w:r>
      <w:r w:rsidR="00080208" w:rsidRPr="008D5941">
        <w:t xml:space="preserve"> </w:t>
      </w:r>
      <w:r w:rsidRPr="008D5941">
        <w:t>Options</w:t>
      </w:r>
      <w:r w:rsidR="00080208" w:rsidRPr="008D5941">
        <w:t xml:space="preserve"> </w:t>
      </w:r>
      <w:r w:rsidRPr="008D5941">
        <w:t>Committees</w:t>
      </w:r>
      <w:r w:rsidR="00080208" w:rsidRPr="008D5941">
        <w:t xml:space="preserve"> </w:t>
      </w:r>
      <w:r w:rsidRPr="008D5941">
        <w:t>and</w:t>
      </w:r>
      <w:r w:rsidR="00080208" w:rsidRPr="008D5941">
        <w:t xml:space="preserve"> </w:t>
      </w:r>
      <w:r w:rsidRPr="008D5941">
        <w:t>members</w:t>
      </w:r>
      <w:r w:rsidR="00080208" w:rsidRPr="008D5941">
        <w:t xml:space="preserve"> </w:t>
      </w:r>
      <w:r w:rsidRPr="008D5941">
        <w:t>acknowledge</w:t>
      </w:r>
      <w:r w:rsidR="00080208" w:rsidRPr="008D5941">
        <w:t xml:space="preserve"> </w:t>
      </w:r>
      <w:r w:rsidRPr="008D5941">
        <w:t>with</w:t>
      </w:r>
      <w:r w:rsidR="00080208" w:rsidRPr="008D5941">
        <w:t xml:space="preserve"> </w:t>
      </w:r>
      <w:r w:rsidRPr="008D5941">
        <w:t>thanks</w:t>
      </w:r>
      <w:r w:rsidR="00080208" w:rsidRPr="008D5941">
        <w:t xml:space="preserve"> </w:t>
      </w:r>
      <w:r w:rsidRPr="008D5941">
        <w:t>the</w:t>
      </w:r>
      <w:r w:rsidR="00080208" w:rsidRPr="008D5941">
        <w:t xml:space="preserve"> </w:t>
      </w:r>
      <w:r w:rsidRPr="008D5941">
        <w:t>outstanding</w:t>
      </w:r>
      <w:r w:rsidR="00080208" w:rsidRPr="008D5941">
        <w:t xml:space="preserve"> </w:t>
      </w:r>
      <w:r w:rsidRPr="008D5941">
        <w:t>contributions</w:t>
      </w:r>
      <w:r w:rsidR="00080208" w:rsidRPr="008D5941">
        <w:t xml:space="preserve"> </w:t>
      </w:r>
      <w:r w:rsidRPr="008D5941">
        <w:t>from</w:t>
      </w:r>
      <w:r w:rsidR="00080208" w:rsidRPr="008D5941">
        <w:t xml:space="preserve"> </w:t>
      </w:r>
      <w:r w:rsidR="007E1A9C" w:rsidRPr="008D5941">
        <w:t>all</w:t>
      </w:r>
      <w:r w:rsidR="00080208" w:rsidRPr="008D5941">
        <w:t xml:space="preserve"> </w:t>
      </w:r>
      <w:r w:rsidRPr="008D5941">
        <w:t>the</w:t>
      </w:r>
      <w:r w:rsidR="00080208" w:rsidRPr="008D5941">
        <w:t xml:space="preserve"> </w:t>
      </w:r>
      <w:r w:rsidRPr="008D5941">
        <w:t>individuals</w:t>
      </w:r>
      <w:r w:rsidR="00080208" w:rsidRPr="008D5941">
        <w:t xml:space="preserve"> </w:t>
      </w:r>
      <w:r w:rsidRPr="008D5941">
        <w:t>and</w:t>
      </w:r>
      <w:r w:rsidR="00080208" w:rsidRPr="008D5941">
        <w:t xml:space="preserve"> </w:t>
      </w:r>
      <w:r w:rsidRPr="008D5941">
        <w:t>organisations</w:t>
      </w:r>
      <w:r w:rsidR="00080208" w:rsidRPr="008D5941">
        <w:t xml:space="preserve"> </w:t>
      </w:r>
      <w:r w:rsidRPr="008D5941">
        <w:t>that</w:t>
      </w:r>
      <w:r w:rsidR="00080208" w:rsidRPr="008D5941">
        <w:t xml:space="preserve"> </w:t>
      </w:r>
      <w:r w:rsidRPr="008D5941">
        <w:t>provided</w:t>
      </w:r>
      <w:r w:rsidR="00080208" w:rsidRPr="008D5941">
        <w:t xml:space="preserve"> </w:t>
      </w:r>
      <w:r w:rsidRPr="008D5941">
        <w:t>support</w:t>
      </w:r>
      <w:r w:rsidR="00080208" w:rsidRPr="008D5941">
        <w:t xml:space="preserve"> </w:t>
      </w:r>
      <w:r w:rsidRPr="008D5941">
        <w:t>to</w:t>
      </w:r>
      <w:r w:rsidR="00080208" w:rsidRPr="008D5941">
        <w:t xml:space="preserve"> </w:t>
      </w:r>
      <w:r w:rsidR="009143D7" w:rsidRPr="008D5941">
        <w:t>the</w:t>
      </w:r>
      <w:r w:rsidR="00080208" w:rsidRPr="008D5941">
        <w:t xml:space="preserve"> </w:t>
      </w:r>
      <w:r w:rsidRPr="008D5941">
        <w:t>Panel,</w:t>
      </w:r>
      <w:r w:rsidR="00080208" w:rsidRPr="008D5941">
        <w:t xml:space="preserve"> </w:t>
      </w:r>
      <w:r w:rsidRPr="008D5941">
        <w:t>Committees</w:t>
      </w:r>
      <w:r w:rsidR="00664747" w:rsidRPr="008D5941">
        <w:t>,</w:t>
      </w:r>
      <w:r w:rsidR="00080208" w:rsidRPr="008D5941">
        <w:t xml:space="preserve"> </w:t>
      </w:r>
      <w:r w:rsidRPr="008D5941">
        <w:t>and</w:t>
      </w:r>
      <w:r w:rsidR="00080208" w:rsidRPr="008D5941">
        <w:t xml:space="preserve"> </w:t>
      </w:r>
      <w:r w:rsidRPr="008D5941">
        <w:t>members.</w:t>
      </w:r>
      <w:r w:rsidR="00080208" w:rsidRPr="008D5941">
        <w:t xml:space="preserve"> </w:t>
      </w:r>
      <w:r w:rsidRPr="008D5941">
        <w:t>The</w:t>
      </w:r>
      <w:r w:rsidR="00080208" w:rsidRPr="008D5941">
        <w:t xml:space="preserve"> </w:t>
      </w:r>
      <w:r w:rsidRPr="008D5941">
        <w:t>opinions</w:t>
      </w:r>
      <w:r w:rsidR="00080208" w:rsidRPr="008D5941">
        <w:t xml:space="preserve"> </w:t>
      </w:r>
      <w:r w:rsidRPr="008D5941">
        <w:t>expressed</w:t>
      </w:r>
      <w:r w:rsidR="00080208" w:rsidRPr="008D5941">
        <w:t xml:space="preserve"> </w:t>
      </w:r>
      <w:r w:rsidRPr="008D5941">
        <w:t>are</w:t>
      </w:r>
      <w:r w:rsidR="00080208" w:rsidRPr="008D5941">
        <w:t xml:space="preserve"> </w:t>
      </w:r>
      <w:r w:rsidRPr="008D5941">
        <w:t>those</w:t>
      </w:r>
      <w:r w:rsidR="00080208" w:rsidRPr="008D5941">
        <w:t xml:space="preserve"> </w:t>
      </w:r>
      <w:r w:rsidRPr="008D5941">
        <w:t>of</w:t>
      </w:r>
      <w:r w:rsidR="00080208" w:rsidRPr="008D5941">
        <w:t xml:space="preserve"> </w:t>
      </w:r>
      <w:r w:rsidRPr="008D5941">
        <w:t>the</w:t>
      </w:r>
      <w:r w:rsidR="00080208" w:rsidRPr="008D5941">
        <w:t xml:space="preserve"> </w:t>
      </w:r>
      <w:r w:rsidRPr="008D5941">
        <w:t>Panel</w:t>
      </w:r>
      <w:r w:rsidR="00080208" w:rsidRPr="008D5941">
        <w:t xml:space="preserve"> </w:t>
      </w:r>
      <w:r w:rsidR="00D77FA9" w:rsidRPr="008D5941">
        <w:t>and</w:t>
      </w:r>
      <w:r w:rsidR="00080208" w:rsidRPr="008D5941">
        <w:t xml:space="preserve"> </w:t>
      </w:r>
      <w:r w:rsidRPr="008D5941">
        <w:t>the</w:t>
      </w:r>
      <w:r w:rsidR="00080208" w:rsidRPr="008D5941">
        <w:t xml:space="preserve"> </w:t>
      </w:r>
      <w:r w:rsidRPr="008D5941">
        <w:t>Committees</w:t>
      </w:r>
      <w:r w:rsidR="00080208" w:rsidRPr="008D5941">
        <w:t xml:space="preserve"> </w:t>
      </w:r>
      <w:r w:rsidRPr="008D5941">
        <w:t>and</w:t>
      </w:r>
      <w:r w:rsidR="00080208" w:rsidRPr="008D5941">
        <w:t xml:space="preserve"> </w:t>
      </w:r>
      <w:r w:rsidRPr="008D5941">
        <w:t>do</w:t>
      </w:r>
      <w:r w:rsidR="00080208" w:rsidRPr="008D5941">
        <w:t xml:space="preserve"> </w:t>
      </w:r>
      <w:r w:rsidRPr="008D5941">
        <w:t>not</w:t>
      </w:r>
      <w:r w:rsidR="00080208" w:rsidRPr="008D5941">
        <w:t xml:space="preserve"> </w:t>
      </w:r>
      <w:r w:rsidRPr="008D5941">
        <w:t>necessarily</w:t>
      </w:r>
      <w:r w:rsidR="00080208" w:rsidRPr="008D5941">
        <w:t xml:space="preserve"> </w:t>
      </w:r>
      <w:r w:rsidRPr="008D5941">
        <w:t>reflect</w:t>
      </w:r>
      <w:r w:rsidR="00080208" w:rsidRPr="008D5941">
        <w:t xml:space="preserve"> </w:t>
      </w:r>
      <w:r w:rsidRPr="008D5941">
        <w:t>the</w:t>
      </w:r>
      <w:r w:rsidR="00080208" w:rsidRPr="008D5941">
        <w:t xml:space="preserve"> </w:t>
      </w:r>
      <w:r w:rsidRPr="008D5941">
        <w:t>views</w:t>
      </w:r>
      <w:r w:rsidR="00080208" w:rsidRPr="008D5941">
        <w:t xml:space="preserve"> </w:t>
      </w:r>
      <w:r w:rsidRPr="008D5941">
        <w:t>of</w:t>
      </w:r>
      <w:r w:rsidR="00080208" w:rsidRPr="008D5941">
        <w:t xml:space="preserve"> </w:t>
      </w:r>
      <w:r w:rsidRPr="008D5941">
        <w:t>any</w:t>
      </w:r>
      <w:r w:rsidR="00080208" w:rsidRPr="008D5941">
        <w:t xml:space="preserve"> </w:t>
      </w:r>
      <w:r w:rsidRPr="008D5941">
        <w:t>sponsoring</w:t>
      </w:r>
      <w:r w:rsidR="00080208" w:rsidRPr="008D5941">
        <w:t xml:space="preserve"> </w:t>
      </w:r>
      <w:r w:rsidRPr="008D5941">
        <w:t>or</w:t>
      </w:r>
      <w:r w:rsidR="00080208" w:rsidRPr="008D5941">
        <w:t xml:space="preserve"> </w:t>
      </w:r>
      <w:r w:rsidRPr="008D5941">
        <w:t>supporting</w:t>
      </w:r>
      <w:r w:rsidR="00080208" w:rsidRPr="008D5941">
        <w:t xml:space="preserve"> </w:t>
      </w:r>
      <w:r w:rsidRPr="008D5941">
        <w:t>organisation.</w:t>
      </w:r>
    </w:p>
    <w:p w14:paraId="594F6B63" w14:textId="08F3123D" w:rsidR="007F7C84" w:rsidRPr="008D5941" w:rsidRDefault="007F7C84" w:rsidP="00F0310C">
      <w:r w:rsidRPr="008D5941">
        <w:br w:type="page"/>
      </w:r>
    </w:p>
    <w:bookmarkEnd w:id="0"/>
    <w:bookmarkEnd w:id="1"/>
    <w:bookmarkEnd w:id="2"/>
    <w:bookmarkEnd w:id="3"/>
    <w:bookmarkEnd w:id="4"/>
    <w:p w14:paraId="2B324DE7" w14:textId="08D1A36C" w:rsidR="00F3279B" w:rsidRPr="008D5941" w:rsidRDefault="00F3279B" w:rsidP="002C29AF">
      <w:pPr>
        <w:pStyle w:val="TOC1"/>
        <w:sectPr w:rsidR="00F3279B" w:rsidRPr="008D5941" w:rsidSect="00A314D3">
          <w:headerReference w:type="even" r:id="rId23"/>
          <w:headerReference w:type="default" r:id="rId24"/>
          <w:footerReference w:type="even" r:id="rId25"/>
          <w:headerReference w:type="first" r:id="rId26"/>
          <w:footerReference w:type="first" r:id="rId27"/>
          <w:footnotePr>
            <w:numRestart w:val="eachSect"/>
          </w:footnotePr>
          <w:type w:val="nextColumn"/>
          <w:pgSz w:w="11907" w:h="16839" w:code="9"/>
          <w:pgMar w:top="1440" w:right="1737" w:bottom="1526" w:left="1800" w:header="720" w:footer="792" w:gutter="0"/>
          <w:pgNumType w:fmt="lowerRoman"/>
          <w:cols w:space="720"/>
          <w:docGrid w:linePitch="299"/>
        </w:sectPr>
      </w:pPr>
    </w:p>
    <w:p w14:paraId="09E6FBFC" w14:textId="77777777" w:rsidR="00497AE7" w:rsidRPr="008D5941" w:rsidRDefault="00497AE7" w:rsidP="00497AE7">
      <w:pPr>
        <w:keepNext/>
        <w:keepLines/>
        <w:spacing w:before="240" w:line="259" w:lineRule="auto"/>
        <w:ind w:left="851" w:right="95" w:hanging="851"/>
        <w:outlineLvl w:val="0"/>
        <w:rPr>
          <w:rFonts w:cstheme="majorBidi"/>
          <w:b/>
          <w:sz w:val="28"/>
        </w:rPr>
      </w:pPr>
      <w:bookmarkStart w:id="101" w:name="_Toc40696032"/>
      <w:bookmarkStart w:id="102" w:name="_Toc40696301"/>
      <w:bookmarkStart w:id="103" w:name="_Toc40696691"/>
      <w:bookmarkStart w:id="104" w:name="_Toc40697453"/>
      <w:bookmarkStart w:id="105" w:name="_Toc40765283"/>
      <w:bookmarkStart w:id="106" w:name="_Toc40765504"/>
      <w:bookmarkStart w:id="107" w:name="_Toc41335669"/>
      <w:bookmarkStart w:id="108" w:name="_Toc41660039"/>
      <w:bookmarkStart w:id="109" w:name="_Toc41805946"/>
      <w:bookmarkStart w:id="110" w:name="_Toc41837741"/>
      <w:bookmarkStart w:id="111" w:name="_Toc77868851"/>
      <w:bookmarkStart w:id="112" w:name="_Toc78040697"/>
      <w:bookmarkStart w:id="113" w:name="_Toc79066502"/>
      <w:bookmarkStart w:id="114" w:name="_Toc135986905"/>
      <w:bookmarkStart w:id="115" w:name="_Toc239776662"/>
      <w:bookmarkStart w:id="116" w:name="_Toc388648327"/>
      <w:bookmarkStart w:id="117" w:name="_Toc295406111"/>
      <w:bookmarkStart w:id="118" w:name="_Toc514151614"/>
      <w:bookmarkStart w:id="119" w:name="_Toc9109561"/>
      <w:bookmarkStart w:id="120" w:name="OLE_LINK19"/>
      <w:bookmarkStart w:id="121" w:name="_Toc39573643"/>
      <w:bookmarkStart w:id="122" w:name="OLE_LINK23"/>
      <w:bookmarkStart w:id="123" w:name="OLE_LINK28"/>
      <w:r w:rsidRPr="008D5941">
        <w:rPr>
          <w:rFonts w:cstheme="majorBidi"/>
          <w:b/>
          <w:sz w:val="28"/>
        </w:rPr>
        <w:lastRenderedPageBreak/>
        <w:t>Foreword</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7D5DACB0" w14:textId="00DB747F" w:rsidR="00497AE7" w:rsidRPr="008D5941" w:rsidRDefault="00497AE7" w:rsidP="00497AE7">
      <w:pPr>
        <w:rPr>
          <w:rFonts w:eastAsia="Times New Roman"/>
          <w:b/>
        </w:rPr>
      </w:pPr>
      <w:r w:rsidRPr="008D5941">
        <w:rPr>
          <w:rFonts w:eastAsia="Times New Roman"/>
          <w:b/>
        </w:rPr>
        <w:t>The</w:t>
      </w:r>
      <w:r w:rsidR="00080208" w:rsidRPr="008D5941">
        <w:rPr>
          <w:rFonts w:eastAsia="Times New Roman"/>
          <w:b/>
        </w:rPr>
        <w:t xml:space="preserve"> </w:t>
      </w:r>
      <w:r w:rsidR="00F743D3" w:rsidRPr="008D5941">
        <w:rPr>
          <w:rFonts w:eastAsia="Times New Roman"/>
          <w:b/>
        </w:rPr>
        <w:t>September</w:t>
      </w:r>
      <w:r w:rsidR="00080208" w:rsidRPr="008D5941">
        <w:rPr>
          <w:rFonts w:eastAsia="Times New Roman"/>
          <w:b/>
        </w:rPr>
        <w:t xml:space="preserve"> </w:t>
      </w:r>
      <w:r w:rsidRPr="008D5941">
        <w:rPr>
          <w:rFonts w:eastAsia="Times New Roman"/>
          <w:b/>
        </w:rPr>
        <w:t>202</w:t>
      </w:r>
      <w:r w:rsidR="007960FD" w:rsidRPr="008D5941">
        <w:rPr>
          <w:rFonts w:eastAsia="Times New Roman"/>
          <w:b/>
        </w:rPr>
        <w:t>6</w:t>
      </w:r>
      <w:r w:rsidR="00080208" w:rsidRPr="008D5941">
        <w:rPr>
          <w:rFonts w:eastAsia="Times New Roman"/>
          <w:b/>
        </w:rPr>
        <w:t xml:space="preserve"> </w:t>
      </w:r>
      <w:r w:rsidRPr="008D5941">
        <w:rPr>
          <w:rFonts w:eastAsia="Times New Roman"/>
          <w:b/>
        </w:rPr>
        <w:t>TEAP</w:t>
      </w:r>
      <w:r w:rsidR="00080208" w:rsidRPr="008D5941">
        <w:rPr>
          <w:rFonts w:eastAsia="Times New Roman"/>
          <w:b/>
        </w:rPr>
        <w:t xml:space="preserve"> </w:t>
      </w:r>
      <w:r w:rsidRPr="008D5941">
        <w:rPr>
          <w:rFonts w:eastAsia="Times New Roman"/>
          <w:b/>
        </w:rPr>
        <w:t>Report</w:t>
      </w:r>
    </w:p>
    <w:p w14:paraId="0DB6DA58" w14:textId="2B399ECA" w:rsidR="00497AE7" w:rsidRPr="008D5941" w:rsidRDefault="33C52842" w:rsidP="0017401D">
      <w:pPr>
        <w:rPr>
          <w:lang w:eastAsia="en-US"/>
        </w:rPr>
      </w:pPr>
      <w:r w:rsidRPr="008D5941">
        <w:rPr>
          <w:lang w:eastAsia="en-US"/>
        </w:rPr>
        <w:t>The</w:t>
      </w:r>
      <w:r w:rsidR="00080208" w:rsidRPr="008D5941">
        <w:rPr>
          <w:lang w:eastAsia="en-US"/>
        </w:rPr>
        <w:t xml:space="preserve"> </w:t>
      </w:r>
      <w:r w:rsidRPr="008D5941">
        <w:rPr>
          <w:lang w:eastAsia="en-US"/>
        </w:rPr>
        <w:t>2026</w:t>
      </w:r>
      <w:r w:rsidR="00080208" w:rsidRPr="008D5941">
        <w:rPr>
          <w:lang w:eastAsia="en-US"/>
        </w:rPr>
        <w:t xml:space="preserve"> </w:t>
      </w:r>
      <w:r w:rsidRPr="008D5941">
        <w:rPr>
          <w:lang w:eastAsia="en-US"/>
        </w:rPr>
        <w:t>TEAP</w:t>
      </w:r>
      <w:r w:rsidR="00080208" w:rsidRPr="008D5941">
        <w:rPr>
          <w:lang w:eastAsia="en-US"/>
        </w:rPr>
        <w:t xml:space="preserve"> </w:t>
      </w:r>
      <w:r w:rsidRPr="008D5941">
        <w:rPr>
          <w:lang w:eastAsia="en-US"/>
        </w:rPr>
        <w:t>Report</w:t>
      </w:r>
      <w:r w:rsidR="00080208" w:rsidRPr="008D5941">
        <w:rPr>
          <w:lang w:eastAsia="en-US"/>
        </w:rPr>
        <w:t xml:space="preserve"> </w:t>
      </w:r>
      <w:r w:rsidRPr="008D5941">
        <w:rPr>
          <w:lang w:eastAsia="en-US"/>
        </w:rPr>
        <w:t>consists</w:t>
      </w:r>
      <w:r w:rsidR="00080208" w:rsidRPr="008D5941">
        <w:rPr>
          <w:lang w:eastAsia="en-US"/>
        </w:rPr>
        <w:t xml:space="preserve"> </w:t>
      </w:r>
      <w:r w:rsidRPr="008D5941">
        <w:rPr>
          <w:lang w:eastAsia="en-US"/>
        </w:rPr>
        <w:t>of</w:t>
      </w:r>
      <w:r w:rsidR="00080208" w:rsidRPr="008D5941">
        <w:rPr>
          <w:lang w:eastAsia="en-US"/>
        </w:rPr>
        <w:t xml:space="preserve"> </w:t>
      </w:r>
      <w:r w:rsidRPr="008D5941">
        <w:rPr>
          <w:lang w:eastAsia="en-US"/>
        </w:rPr>
        <w:t>4</w:t>
      </w:r>
      <w:r w:rsidR="00080208" w:rsidRPr="008D5941">
        <w:rPr>
          <w:lang w:eastAsia="en-US"/>
        </w:rPr>
        <w:t xml:space="preserve"> </w:t>
      </w:r>
      <w:r w:rsidRPr="008D5941">
        <w:rPr>
          <w:lang w:eastAsia="en-US"/>
        </w:rPr>
        <w:t>volumes:</w:t>
      </w:r>
    </w:p>
    <w:p w14:paraId="0527E2F3" w14:textId="42B63B8A" w:rsidR="33C52842" w:rsidRPr="008D5941" w:rsidRDefault="33C52842" w:rsidP="00131EFD">
      <w:pPr>
        <w:rPr>
          <w:b/>
          <w:bCs/>
          <w:i/>
          <w:iCs/>
        </w:rPr>
      </w:pPr>
      <w:r w:rsidRPr="008D5941">
        <w:rPr>
          <w:b/>
          <w:bCs/>
          <w:i/>
          <w:iCs/>
        </w:rPr>
        <w:t>Volume</w:t>
      </w:r>
      <w:r w:rsidR="00080208" w:rsidRPr="008D5941">
        <w:rPr>
          <w:b/>
          <w:bCs/>
          <w:i/>
          <w:iCs/>
        </w:rPr>
        <w:t xml:space="preserve"> </w:t>
      </w:r>
      <w:r w:rsidRPr="008D5941">
        <w:rPr>
          <w:b/>
          <w:bCs/>
          <w:i/>
          <w:iCs/>
        </w:rPr>
        <w:t>1:</w:t>
      </w:r>
      <w:r w:rsidR="00080208" w:rsidRPr="008D5941">
        <w:rPr>
          <w:b/>
          <w:bCs/>
          <w:i/>
          <w:iCs/>
        </w:rPr>
        <w:t xml:space="preserve"> </w:t>
      </w:r>
      <w:r w:rsidRPr="008D5941">
        <w:rPr>
          <w:b/>
          <w:bCs/>
          <w:i/>
          <w:iCs/>
        </w:rPr>
        <w:t>TEAP</w:t>
      </w:r>
      <w:r w:rsidR="00080208" w:rsidRPr="008D5941">
        <w:rPr>
          <w:b/>
          <w:bCs/>
          <w:i/>
          <w:iCs/>
        </w:rPr>
        <w:t xml:space="preserve"> </w:t>
      </w:r>
      <w:r w:rsidRPr="008D5941">
        <w:rPr>
          <w:b/>
          <w:bCs/>
          <w:i/>
          <w:iCs/>
        </w:rPr>
        <w:t>2026</w:t>
      </w:r>
      <w:r w:rsidR="00080208" w:rsidRPr="008D5941">
        <w:rPr>
          <w:b/>
          <w:bCs/>
          <w:i/>
          <w:iCs/>
        </w:rPr>
        <w:t xml:space="preserve"> </w:t>
      </w:r>
      <w:r w:rsidRPr="008D5941">
        <w:rPr>
          <w:b/>
          <w:bCs/>
          <w:i/>
          <w:iCs/>
        </w:rPr>
        <w:t>Progress</w:t>
      </w:r>
      <w:r w:rsidR="00080208" w:rsidRPr="008D5941">
        <w:rPr>
          <w:b/>
          <w:bCs/>
          <w:i/>
          <w:iCs/>
        </w:rPr>
        <w:t xml:space="preserve"> </w:t>
      </w:r>
      <w:r w:rsidRPr="008D5941">
        <w:rPr>
          <w:b/>
          <w:bCs/>
          <w:i/>
          <w:iCs/>
        </w:rPr>
        <w:t>Report</w:t>
      </w:r>
    </w:p>
    <w:p w14:paraId="19E7F78A" w14:textId="0D1B6112" w:rsidR="00131EFD" w:rsidRPr="008D5941" w:rsidRDefault="33C52842" w:rsidP="00131EFD">
      <w:pPr>
        <w:rPr>
          <w:b/>
          <w:bCs/>
          <w:i/>
          <w:iCs/>
        </w:rPr>
      </w:pPr>
      <w:r w:rsidRPr="008D5941">
        <w:rPr>
          <w:b/>
          <w:bCs/>
          <w:i/>
          <w:iCs/>
        </w:rPr>
        <w:t>Volume</w:t>
      </w:r>
      <w:r w:rsidR="00080208" w:rsidRPr="008D5941">
        <w:rPr>
          <w:b/>
          <w:bCs/>
          <w:i/>
          <w:iCs/>
        </w:rPr>
        <w:t xml:space="preserve"> </w:t>
      </w:r>
      <w:r w:rsidRPr="008D5941">
        <w:rPr>
          <w:b/>
          <w:bCs/>
          <w:i/>
          <w:iCs/>
        </w:rPr>
        <w:t>2:</w:t>
      </w:r>
      <w:r w:rsidR="00080208" w:rsidRPr="008D5941">
        <w:rPr>
          <w:b/>
          <w:bCs/>
          <w:i/>
          <w:iCs/>
        </w:rPr>
        <w:t xml:space="preserve"> </w:t>
      </w:r>
      <w:r w:rsidRPr="008D5941">
        <w:rPr>
          <w:b/>
          <w:bCs/>
          <w:i/>
          <w:iCs/>
        </w:rPr>
        <w:t>TEAP</w:t>
      </w:r>
      <w:r w:rsidR="00080208" w:rsidRPr="008D5941">
        <w:rPr>
          <w:b/>
          <w:bCs/>
          <w:i/>
          <w:iCs/>
        </w:rPr>
        <w:t xml:space="preserve"> </w:t>
      </w:r>
      <w:r w:rsidRPr="008D5941">
        <w:rPr>
          <w:b/>
          <w:bCs/>
          <w:i/>
          <w:iCs/>
        </w:rPr>
        <w:t>May</w:t>
      </w:r>
      <w:r w:rsidR="00080208" w:rsidRPr="008D5941">
        <w:rPr>
          <w:b/>
          <w:bCs/>
          <w:i/>
          <w:iCs/>
        </w:rPr>
        <w:t xml:space="preserve"> </w:t>
      </w:r>
      <w:r w:rsidRPr="008D5941">
        <w:rPr>
          <w:b/>
          <w:bCs/>
          <w:i/>
          <w:iCs/>
        </w:rPr>
        <w:t>2026:</w:t>
      </w:r>
      <w:r w:rsidR="00080208" w:rsidRPr="008D5941">
        <w:rPr>
          <w:b/>
          <w:bCs/>
          <w:i/>
          <w:iCs/>
        </w:rPr>
        <w:t xml:space="preserve"> </w:t>
      </w:r>
      <w:r w:rsidRPr="008D5941">
        <w:rPr>
          <w:b/>
          <w:bCs/>
          <w:i/>
          <w:iCs/>
        </w:rPr>
        <w:t>Assessment</w:t>
      </w:r>
      <w:r w:rsidR="00080208" w:rsidRPr="008D5941">
        <w:rPr>
          <w:b/>
          <w:bCs/>
          <w:i/>
          <w:iCs/>
        </w:rPr>
        <w:t xml:space="preserve"> </w:t>
      </w:r>
      <w:r w:rsidRPr="008D5941">
        <w:rPr>
          <w:b/>
          <w:bCs/>
          <w:i/>
          <w:iCs/>
        </w:rPr>
        <w:t>of</w:t>
      </w:r>
      <w:r w:rsidR="00080208" w:rsidRPr="008D5941">
        <w:rPr>
          <w:b/>
          <w:bCs/>
          <w:i/>
          <w:iCs/>
        </w:rPr>
        <w:t xml:space="preserve"> </w:t>
      </w:r>
      <w:r w:rsidRPr="008D5941">
        <w:rPr>
          <w:b/>
          <w:bCs/>
          <w:i/>
          <w:iCs/>
        </w:rPr>
        <w:t>the</w:t>
      </w:r>
      <w:r w:rsidR="00080208" w:rsidRPr="008D5941">
        <w:rPr>
          <w:b/>
          <w:bCs/>
          <w:i/>
          <w:iCs/>
        </w:rPr>
        <w:t xml:space="preserve"> </w:t>
      </w:r>
      <w:r w:rsidRPr="008D5941">
        <w:rPr>
          <w:b/>
          <w:bCs/>
          <w:i/>
          <w:iCs/>
        </w:rPr>
        <w:t>Funding</w:t>
      </w:r>
      <w:r w:rsidR="00080208" w:rsidRPr="008D5941">
        <w:rPr>
          <w:b/>
          <w:bCs/>
          <w:i/>
          <w:iCs/>
        </w:rPr>
        <w:t xml:space="preserve"> </w:t>
      </w:r>
      <w:r w:rsidRPr="008D5941">
        <w:rPr>
          <w:b/>
          <w:bCs/>
          <w:i/>
          <w:iCs/>
        </w:rPr>
        <w:t>Requirement</w:t>
      </w:r>
      <w:r w:rsidR="00080208" w:rsidRPr="008D5941">
        <w:rPr>
          <w:b/>
          <w:bCs/>
          <w:i/>
          <w:iCs/>
        </w:rPr>
        <w:t xml:space="preserve"> </w:t>
      </w:r>
      <w:r w:rsidRPr="008D5941">
        <w:rPr>
          <w:b/>
          <w:bCs/>
          <w:i/>
          <w:iCs/>
        </w:rPr>
        <w:t>for</w:t>
      </w:r>
      <w:r w:rsidR="00080208" w:rsidRPr="008D5941">
        <w:rPr>
          <w:b/>
          <w:bCs/>
          <w:i/>
          <w:iCs/>
        </w:rPr>
        <w:t xml:space="preserve"> </w:t>
      </w:r>
      <w:r w:rsidRPr="008D5941">
        <w:rPr>
          <w:b/>
          <w:bCs/>
          <w:i/>
          <w:iCs/>
        </w:rPr>
        <w:t>the</w:t>
      </w:r>
      <w:r w:rsidR="00080208" w:rsidRPr="008D5941">
        <w:rPr>
          <w:b/>
          <w:bCs/>
          <w:i/>
          <w:iCs/>
        </w:rPr>
        <w:t xml:space="preserve"> </w:t>
      </w:r>
      <w:r w:rsidRPr="008D5941">
        <w:rPr>
          <w:b/>
          <w:bCs/>
          <w:i/>
          <w:iCs/>
        </w:rPr>
        <w:t>Replenishment</w:t>
      </w:r>
      <w:r w:rsidR="00080208" w:rsidRPr="008D5941">
        <w:rPr>
          <w:b/>
          <w:bCs/>
          <w:i/>
          <w:iCs/>
        </w:rPr>
        <w:t xml:space="preserve"> </w:t>
      </w:r>
      <w:r w:rsidRPr="008D5941">
        <w:rPr>
          <w:b/>
          <w:bCs/>
          <w:i/>
          <w:iCs/>
        </w:rPr>
        <w:t>of</w:t>
      </w:r>
      <w:r w:rsidR="00080208" w:rsidRPr="008D5941">
        <w:rPr>
          <w:b/>
          <w:bCs/>
          <w:i/>
          <w:iCs/>
        </w:rPr>
        <w:t xml:space="preserve"> </w:t>
      </w:r>
      <w:r w:rsidRPr="008D5941">
        <w:rPr>
          <w:b/>
          <w:bCs/>
          <w:i/>
          <w:iCs/>
        </w:rPr>
        <w:t>the</w:t>
      </w:r>
      <w:r w:rsidR="00080208" w:rsidRPr="008D5941">
        <w:rPr>
          <w:b/>
          <w:bCs/>
          <w:i/>
          <w:iCs/>
        </w:rPr>
        <w:t xml:space="preserve"> </w:t>
      </w:r>
      <w:r w:rsidRPr="008D5941">
        <w:rPr>
          <w:b/>
          <w:bCs/>
          <w:i/>
          <w:iCs/>
        </w:rPr>
        <w:t>Multilateral</w:t>
      </w:r>
      <w:r w:rsidR="00080208" w:rsidRPr="008D5941">
        <w:rPr>
          <w:b/>
          <w:bCs/>
          <w:i/>
          <w:iCs/>
        </w:rPr>
        <w:t xml:space="preserve"> </w:t>
      </w:r>
      <w:r w:rsidRPr="008D5941">
        <w:rPr>
          <w:b/>
          <w:bCs/>
          <w:i/>
          <w:iCs/>
        </w:rPr>
        <w:t>Fund</w:t>
      </w:r>
      <w:r w:rsidR="00080208" w:rsidRPr="008D5941">
        <w:rPr>
          <w:b/>
          <w:bCs/>
          <w:i/>
          <w:iCs/>
        </w:rPr>
        <w:t xml:space="preserve"> </w:t>
      </w:r>
      <w:r w:rsidRPr="008D5941">
        <w:rPr>
          <w:b/>
          <w:bCs/>
          <w:i/>
          <w:iCs/>
        </w:rPr>
        <w:t>for</w:t>
      </w:r>
      <w:r w:rsidR="00080208" w:rsidRPr="008D5941">
        <w:rPr>
          <w:b/>
          <w:bCs/>
          <w:i/>
          <w:iCs/>
        </w:rPr>
        <w:t xml:space="preserve"> </w:t>
      </w:r>
      <w:r w:rsidRPr="008D5941">
        <w:rPr>
          <w:b/>
          <w:bCs/>
          <w:i/>
          <w:iCs/>
        </w:rPr>
        <w:t>the</w:t>
      </w:r>
      <w:r w:rsidR="00080208" w:rsidRPr="008D5941">
        <w:rPr>
          <w:b/>
          <w:bCs/>
          <w:i/>
          <w:iCs/>
        </w:rPr>
        <w:t xml:space="preserve"> </w:t>
      </w:r>
      <w:r w:rsidRPr="008D5941">
        <w:rPr>
          <w:b/>
          <w:bCs/>
          <w:i/>
          <w:iCs/>
        </w:rPr>
        <w:t>Period</w:t>
      </w:r>
      <w:r w:rsidR="00080208" w:rsidRPr="008D5941">
        <w:rPr>
          <w:b/>
          <w:bCs/>
          <w:i/>
          <w:iCs/>
        </w:rPr>
        <w:t xml:space="preserve"> </w:t>
      </w:r>
      <w:r w:rsidRPr="008D5941">
        <w:rPr>
          <w:b/>
          <w:bCs/>
          <w:i/>
          <w:iCs/>
        </w:rPr>
        <w:t>2027-2029</w:t>
      </w:r>
      <w:r w:rsidR="00080208" w:rsidRPr="008D5941">
        <w:rPr>
          <w:b/>
          <w:bCs/>
          <w:i/>
          <w:iCs/>
        </w:rPr>
        <w:t xml:space="preserve"> </w:t>
      </w:r>
    </w:p>
    <w:p w14:paraId="625790A4" w14:textId="32787F31" w:rsidR="33C52842" w:rsidRPr="008D5941" w:rsidRDefault="33C52842" w:rsidP="00131EFD">
      <w:pPr>
        <w:rPr>
          <w:b/>
          <w:bCs/>
          <w:i/>
          <w:iCs/>
        </w:rPr>
      </w:pPr>
      <w:r w:rsidRPr="008D5941">
        <w:rPr>
          <w:b/>
          <w:bCs/>
          <w:i/>
          <w:iCs/>
        </w:rPr>
        <w:t>Volume</w:t>
      </w:r>
      <w:r w:rsidR="00080208" w:rsidRPr="008D5941">
        <w:rPr>
          <w:b/>
          <w:bCs/>
          <w:i/>
          <w:iCs/>
        </w:rPr>
        <w:t xml:space="preserve"> </w:t>
      </w:r>
      <w:r w:rsidRPr="008D5941">
        <w:rPr>
          <w:b/>
          <w:bCs/>
          <w:i/>
          <w:iCs/>
        </w:rPr>
        <w:t>3:</w:t>
      </w:r>
      <w:r w:rsidR="00080208" w:rsidRPr="008D5941">
        <w:rPr>
          <w:b/>
          <w:bCs/>
          <w:i/>
          <w:iCs/>
        </w:rPr>
        <w:t xml:space="preserve"> </w:t>
      </w:r>
      <w:r w:rsidRPr="008D5941">
        <w:rPr>
          <w:b/>
          <w:bCs/>
          <w:i/>
          <w:iCs/>
        </w:rPr>
        <w:t>TEAP</w:t>
      </w:r>
      <w:r w:rsidR="00080208" w:rsidRPr="008D5941">
        <w:rPr>
          <w:b/>
          <w:bCs/>
          <w:i/>
          <w:iCs/>
        </w:rPr>
        <w:t xml:space="preserve"> </w:t>
      </w:r>
      <w:r w:rsidRPr="008D5941">
        <w:rPr>
          <w:b/>
          <w:bCs/>
          <w:i/>
          <w:iCs/>
        </w:rPr>
        <w:t>September</w:t>
      </w:r>
      <w:r w:rsidR="00080208" w:rsidRPr="008D5941">
        <w:rPr>
          <w:b/>
          <w:bCs/>
          <w:i/>
          <w:iCs/>
        </w:rPr>
        <w:t xml:space="preserve"> </w:t>
      </w:r>
      <w:r w:rsidRPr="008D5941">
        <w:rPr>
          <w:b/>
          <w:bCs/>
          <w:i/>
          <w:iCs/>
        </w:rPr>
        <w:t>2026:</w:t>
      </w:r>
      <w:r w:rsidR="00080208" w:rsidRPr="008D5941">
        <w:rPr>
          <w:b/>
          <w:bCs/>
          <w:i/>
          <w:iCs/>
        </w:rPr>
        <w:t xml:space="preserve"> </w:t>
      </w:r>
      <w:r w:rsidRPr="008D5941">
        <w:rPr>
          <w:b/>
          <w:bCs/>
          <w:i/>
          <w:iCs/>
        </w:rPr>
        <w:t>Response</w:t>
      </w:r>
      <w:r w:rsidR="00080208" w:rsidRPr="008D5941">
        <w:rPr>
          <w:b/>
          <w:bCs/>
          <w:i/>
          <w:iCs/>
        </w:rPr>
        <w:t xml:space="preserve"> </w:t>
      </w:r>
      <w:r w:rsidRPr="008D5941">
        <w:rPr>
          <w:b/>
          <w:bCs/>
          <w:i/>
          <w:iCs/>
        </w:rPr>
        <w:t>to</w:t>
      </w:r>
      <w:r w:rsidR="00080208" w:rsidRPr="008D5941">
        <w:rPr>
          <w:b/>
          <w:bCs/>
          <w:i/>
          <w:iCs/>
        </w:rPr>
        <w:t xml:space="preserve"> </w:t>
      </w:r>
      <w:r w:rsidRPr="008D5941">
        <w:rPr>
          <w:b/>
          <w:bCs/>
          <w:i/>
          <w:iCs/>
        </w:rPr>
        <w:t>Decision</w:t>
      </w:r>
      <w:r w:rsidR="00080208" w:rsidRPr="008D5941">
        <w:rPr>
          <w:b/>
          <w:bCs/>
          <w:i/>
          <w:iCs/>
        </w:rPr>
        <w:t xml:space="preserve"> </w:t>
      </w:r>
      <w:r w:rsidRPr="008D5941">
        <w:rPr>
          <w:b/>
          <w:bCs/>
          <w:i/>
          <w:iCs/>
        </w:rPr>
        <w:t>XXXVII/2:</w:t>
      </w:r>
      <w:r w:rsidR="00080208" w:rsidRPr="008D5941">
        <w:rPr>
          <w:b/>
          <w:bCs/>
          <w:i/>
          <w:iCs/>
        </w:rPr>
        <w:t xml:space="preserve"> </w:t>
      </w:r>
      <w:r w:rsidRPr="008D5941">
        <w:rPr>
          <w:b/>
          <w:bCs/>
          <w:i/>
          <w:iCs/>
        </w:rPr>
        <w:t>Emissions</w:t>
      </w:r>
      <w:r w:rsidR="00080208" w:rsidRPr="008D5941">
        <w:rPr>
          <w:b/>
          <w:bCs/>
          <w:i/>
          <w:iCs/>
        </w:rPr>
        <w:t xml:space="preserve"> </w:t>
      </w:r>
      <w:r w:rsidRPr="008D5941">
        <w:rPr>
          <w:b/>
          <w:bCs/>
          <w:i/>
          <w:iCs/>
        </w:rPr>
        <w:t>of</w:t>
      </w:r>
      <w:r w:rsidR="00080208" w:rsidRPr="008D5941">
        <w:rPr>
          <w:b/>
          <w:bCs/>
          <w:i/>
          <w:iCs/>
        </w:rPr>
        <w:t xml:space="preserve"> </w:t>
      </w:r>
      <w:r w:rsidRPr="008D5941">
        <w:rPr>
          <w:b/>
          <w:bCs/>
          <w:i/>
          <w:iCs/>
        </w:rPr>
        <w:t>HFC-23</w:t>
      </w:r>
    </w:p>
    <w:p w14:paraId="6875A5F7" w14:textId="47D09715" w:rsidR="33C52842" w:rsidRPr="008D5941" w:rsidRDefault="33C52842" w:rsidP="00131EFD">
      <w:pPr>
        <w:rPr>
          <w:b/>
          <w:bCs/>
          <w:i/>
          <w:iCs/>
        </w:rPr>
      </w:pPr>
      <w:r w:rsidRPr="008D5941">
        <w:rPr>
          <w:b/>
          <w:bCs/>
          <w:i/>
          <w:iCs/>
        </w:rPr>
        <w:t>Volume</w:t>
      </w:r>
      <w:r w:rsidR="00080208" w:rsidRPr="008D5941">
        <w:rPr>
          <w:b/>
          <w:bCs/>
          <w:i/>
          <w:iCs/>
        </w:rPr>
        <w:t xml:space="preserve"> </w:t>
      </w:r>
      <w:r w:rsidRPr="008D5941">
        <w:rPr>
          <w:b/>
          <w:bCs/>
          <w:i/>
          <w:iCs/>
        </w:rPr>
        <w:t>4:</w:t>
      </w:r>
      <w:r w:rsidR="00080208" w:rsidRPr="008D5941">
        <w:rPr>
          <w:b/>
          <w:bCs/>
          <w:i/>
          <w:iCs/>
        </w:rPr>
        <w:t xml:space="preserve"> </w:t>
      </w:r>
      <w:r w:rsidRPr="008D5941">
        <w:rPr>
          <w:b/>
          <w:bCs/>
          <w:i/>
          <w:iCs/>
        </w:rPr>
        <w:t>TEAP</w:t>
      </w:r>
      <w:r w:rsidR="00080208" w:rsidRPr="008D5941">
        <w:rPr>
          <w:b/>
          <w:bCs/>
          <w:i/>
          <w:iCs/>
        </w:rPr>
        <w:t xml:space="preserve"> </w:t>
      </w:r>
      <w:r w:rsidRPr="008D5941">
        <w:rPr>
          <w:b/>
          <w:bCs/>
          <w:i/>
          <w:iCs/>
        </w:rPr>
        <w:t>September</w:t>
      </w:r>
      <w:r w:rsidR="00080208" w:rsidRPr="008D5941">
        <w:rPr>
          <w:b/>
          <w:bCs/>
          <w:i/>
          <w:iCs/>
        </w:rPr>
        <w:t xml:space="preserve"> </w:t>
      </w:r>
      <w:r w:rsidRPr="008D5941">
        <w:rPr>
          <w:b/>
          <w:bCs/>
          <w:i/>
          <w:iCs/>
        </w:rPr>
        <w:t>2026:</w:t>
      </w:r>
      <w:r w:rsidR="00080208" w:rsidRPr="008D5941">
        <w:rPr>
          <w:b/>
          <w:bCs/>
          <w:i/>
          <w:iCs/>
        </w:rPr>
        <w:t xml:space="preserve"> </w:t>
      </w:r>
      <w:r w:rsidRPr="008D5941">
        <w:rPr>
          <w:b/>
          <w:bCs/>
          <w:i/>
          <w:iCs/>
        </w:rPr>
        <w:t>Supplement</w:t>
      </w:r>
      <w:r w:rsidR="00080208" w:rsidRPr="008D5941">
        <w:rPr>
          <w:b/>
          <w:bCs/>
          <w:i/>
          <w:iCs/>
        </w:rPr>
        <w:t xml:space="preserve"> </w:t>
      </w:r>
      <w:r w:rsidRPr="008D5941">
        <w:rPr>
          <w:b/>
          <w:bCs/>
          <w:i/>
          <w:iCs/>
        </w:rPr>
        <w:t>to</w:t>
      </w:r>
      <w:r w:rsidR="00080208" w:rsidRPr="008D5941">
        <w:rPr>
          <w:b/>
          <w:bCs/>
          <w:i/>
          <w:iCs/>
        </w:rPr>
        <w:t xml:space="preserve"> </w:t>
      </w:r>
      <w:r w:rsidRPr="008D5941">
        <w:rPr>
          <w:b/>
          <w:bCs/>
          <w:i/>
          <w:iCs/>
        </w:rPr>
        <w:t>the</w:t>
      </w:r>
      <w:r w:rsidR="00080208" w:rsidRPr="008D5941">
        <w:rPr>
          <w:b/>
          <w:bCs/>
          <w:i/>
          <w:iCs/>
        </w:rPr>
        <w:t xml:space="preserve"> </w:t>
      </w:r>
      <w:r w:rsidRPr="008D5941">
        <w:rPr>
          <w:b/>
          <w:bCs/>
          <w:i/>
          <w:iCs/>
        </w:rPr>
        <w:t>May</w:t>
      </w:r>
      <w:r w:rsidR="00080208" w:rsidRPr="008D5941">
        <w:rPr>
          <w:b/>
          <w:bCs/>
          <w:i/>
          <w:iCs/>
        </w:rPr>
        <w:t xml:space="preserve"> </w:t>
      </w:r>
      <w:r w:rsidRPr="008D5941">
        <w:rPr>
          <w:b/>
          <w:bCs/>
          <w:i/>
          <w:iCs/>
        </w:rPr>
        <w:t>2026</w:t>
      </w:r>
      <w:r w:rsidR="00080208" w:rsidRPr="008D5941">
        <w:rPr>
          <w:b/>
          <w:bCs/>
          <w:i/>
          <w:iCs/>
        </w:rPr>
        <w:t xml:space="preserve"> </w:t>
      </w:r>
      <w:r w:rsidRPr="008D5941">
        <w:rPr>
          <w:b/>
          <w:bCs/>
          <w:i/>
          <w:iCs/>
        </w:rPr>
        <w:t>TEAP</w:t>
      </w:r>
      <w:r w:rsidR="00080208" w:rsidRPr="008D5941">
        <w:rPr>
          <w:b/>
          <w:bCs/>
          <w:i/>
          <w:iCs/>
        </w:rPr>
        <w:t xml:space="preserve"> </w:t>
      </w:r>
      <w:r w:rsidRPr="008D5941">
        <w:rPr>
          <w:b/>
          <w:bCs/>
          <w:i/>
          <w:iCs/>
        </w:rPr>
        <w:t>Replenishment</w:t>
      </w:r>
      <w:r w:rsidR="00080208" w:rsidRPr="008D5941">
        <w:rPr>
          <w:b/>
          <w:bCs/>
          <w:i/>
          <w:iCs/>
        </w:rPr>
        <w:t xml:space="preserve"> </w:t>
      </w:r>
      <w:r w:rsidRPr="008D5941">
        <w:rPr>
          <w:b/>
          <w:bCs/>
          <w:i/>
          <w:iCs/>
        </w:rPr>
        <w:t>Task</w:t>
      </w:r>
      <w:r w:rsidR="00080208" w:rsidRPr="008D5941">
        <w:rPr>
          <w:b/>
          <w:bCs/>
          <w:i/>
          <w:iCs/>
        </w:rPr>
        <w:t xml:space="preserve"> </w:t>
      </w:r>
      <w:r w:rsidRPr="008D5941">
        <w:rPr>
          <w:b/>
          <w:bCs/>
          <w:i/>
          <w:iCs/>
        </w:rPr>
        <w:t>Force</w:t>
      </w:r>
      <w:r w:rsidR="00080208" w:rsidRPr="008D5941">
        <w:rPr>
          <w:b/>
          <w:bCs/>
          <w:i/>
          <w:iCs/>
        </w:rPr>
        <w:t xml:space="preserve"> </w:t>
      </w:r>
      <w:r w:rsidRPr="008D5941">
        <w:rPr>
          <w:b/>
          <w:bCs/>
          <w:i/>
          <w:iCs/>
        </w:rPr>
        <w:t>Report</w:t>
      </w:r>
    </w:p>
    <w:p w14:paraId="2AC7E720" w14:textId="0ECBFCF0" w:rsidR="0028637E" w:rsidRPr="008D5941" w:rsidRDefault="0028637E" w:rsidP="00495F98">
      <w:pPr>
        <w:rPr>
          <w:bCs/>
        </w:rPr>
      </w:pPr>
      <w:r w:rsidRPr="008D5941">
        <w:rPr>
          <w:bCs/>
        </w:rPr>
        <w:t>This</w:t>
      </w:r>
      <w:r w:rsidR="00080208" w:rsidRPr="008D5941">
        <w:rPr>
          <w:bCs/>
        </w:rPr>
        <w:t xml:space="preserve"> </w:t>
      </w:r>
      <w:r w:rsidRPr="008D5941">
        <w:rPr>
          <w:bCs/>
        </w:rPr>
        <w:t>is</w:t>
      </w:r>
      <w:r w:rsidR="00080208" w:rsidRPr="008D5941">
        <w:rPr>
          <w:bCs/>
        </w:rPr>
        <w:t xml:space="preserve"> </w:t>
      </w:r>
      <w:r w:rsidRPr="008D5941">
        <w:rPr>
          <w:bCs/>
        </w:rPr>
        <w:t>Volume</w:t>
      </w:r>
      <w:r w:rsidR="00080208" w:rsidRPr="008D5941">
        <w:rPr>
          <w:bCs/>
        </w:rPr>
        <w:t xml:space="preserve"> </w:t>
      </w:r>
      <w:r w:rsidRPr="008D5941">
        <w:rPr>
          <w:bCs/>
        </w:rPr>
        <w:t>3.</w:t>
      </w:r>
    </w:p>
    <w:p w14:paraId="3EA7B8D7" w14:textId="732A4B72" w:rsidR="00497AE7" w:rsidRPr="008D5941" w:rsidRDefault="00497AE7" w:rsidP="00495F98">
      <w:pPr>
        <w:rPr>
          <w:b/>
        </w:rPr>
      </w:pPr>
      <w:r w:rsidRPr="008D5941">
        <w:rPr>
          <w:b/>
        </w:rPr>
        <w:t>The</w:t>
      </w:r>
      <w:r w:rsidR="00080208" w:rsidRPr="008D5941">
        <w:rPr>
          <w:b/>
        </w:rPr>
        <w:t xml:space="preserve"> </w:t>
      </w:r>
      <w:r w:rsidRPr="008D5941">
        <w:rPr>
          <w:b/>
        </w:rPr>
        <w:t>UNEP</w:t>
      </w:r>
      <w:r w:rsidR="00080208" w:rsidRPr="008D5941">
        <w:rPr>
          <w:b/>
        </w:rPr>
        <w:t xml:space="preserve"> </w:t>
      </w:r>
      <w:r w:rsidRPr="008D5941">
        <w:rPr>
          <w:b/>
        </w:rPr>
        <w:t>Technology</w:t>
      </w:r>
      <w:r w:rsidR="00080208" w:rsidRPr="008D5941">
        <w:rPr>
          <w:b/>
        </w:rPr>
        <w:t xml:space="preserve"> </w:t>
      </w:r>
      <w:r w:rsidRPr="008D5941">
        <w:rPr>
          <w:b/>
        </w:rPr>
        <w:t>and</w:t>
      </w:r>
      <w:r w:rsidR="00080208" w:rsidRPr="008D5941">
        <w:rPr>
          <w:b/>
        </w:rPr>
        <w:t xml:space="preserve"> </w:t>
      </w:r>
      <w:r w:rsidRPr="008D5941">
        <w:rPr>
          <w:b/>
        </w:rPr>
        <w:t>Economic</w:t>
      </w:r>
      <w:r w:rsidR="00080208" w:rsidRPr="008D5941">
        <w:rPr>
          <w:b/>
        </w:rPr>
        <w:t xml:space="preserve"> </w:t>
      </w:r>
      <w:r w:rsidRPr="008D5941">
        <w:rPr>
          <w:b/>
        </w:rPr>
        <w:t>Assessment</w:t>
      </w:r>
      <w:r w:rsidR="00080208" w:rsidRPr="008D5941">
        <w:rPr>
          <w:b/>
        </w:rPr>
        <w:t xml:space="preserve"> </w:t>
      </w:r>
      <w:r w:rsidRPr="008D5941">
        <w:rPr>
          <w:b/>
        </w:rPr>
        <w:t>Panel</w:t>
      </w:r>
      <w:r w:rsidR="00080208" w:rsidRPr="008D5941">
        <w:rPr>
          <w:b/>
        </w:rPr>
        <w:t xml:space="preserve"> </w:t>
      </w:r>
      <w:r w:rsidRPr="008D5941">
        <w:rPr>
          <w:b/>
        </w:rPr>
        <w:t>(TEAP):</w:t>
      </w:r>
    </w:p>
    <w:tbl>
      <w:tblPr>
        <w:tblW w:w="836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544"/>
        <w:gridCol w:w="850"/>
        <w:gridCol w:w="2446"/>
        <w:gridCol w:w="1524"/>
      </w:tblGrid>
      <w:tr w:rsidR="0032473B" w:rsidRPr="008D5941" w14:paraId="049ED480" w14:textId="77777777" w:rsidTr="005B5BD8">
        <w:tc>
          <w:tcPr>
            <w:tcW w:w="3544" w:type="dxa"/>
          </w:tcPr>
          <w:p w14:paraId="436AECA4" w14:textId="064D4B5F" w:rsidR="0032473B" w:rsidRPr="008D5941" w:rsidRDefault="0032473B" w:rsidP="0032473B">
            <w:pPr>
              <w:spacing w:before="20" w:after="0"/>
              <w:rPr>
                <w:rFonts w:eastAsia="Times New Roman"/>
                <w:sz w:val="20"/>
              </w:rPr>
            </w:pPr>
            <w:r w:rsidRPr="008D5941">
              <w:rPr>
                <w:rFonts w:eastAsia="Times New Roman"/>
                <w:sz w:val="20"/>
              </w:rPr>
              <w:t>Bella</w:t>
            </w:r>
            <w:r w:rsidR="00080208" w:rsidRPr="008D5941">
              <w:rPr>
                <w:rFonts w:eastAsia="Times New Roman"/>
                <w:sz w:val="20"/>
              </w:rPr>
              <w:t xml:space="preserve"> </w:t>
            </w:r>
            <w:r w:rsidRPr="008D5941">
              <w:rPr>
                <w:rFonts w:eastAsia="Times New Roman"/>
                <w:sz w:val="20"/>
              </w:rPr>
              <w:t>Maranion,</w:t>
            </w:r>
            <w:r w:rsidR="00080208" w:rsidRPr="008D5941">
              <w:rPr>
                <w:rFonts w:eastAsia="Times New Roman"/>
                <w:sz w:val="20"/>
              </w:rPr>
              <w:t xml:space="preserve"> </w:t>
            </w:r>
            <w:r w:rsidRPr="008D5941">
              <w:rPr>
                <w:rFonts w:eastAsia="Times New Roman"/>
                <w:sz w:val="20"/>
              </w:rPr>
              <w:t>co-chair</w:t>
            </w:r>
          </w:p>
        </w:tc>
        <w:tc>
          <w:tcPr>
            <w:tcW w:w="850" w:type="dxa"/>
          </w:tcPr>
          <w:p w14:paraId="780535ED"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US</w:t>
            </w:r>
          </w:p>
        </w:tc>
        <w:tc>
          <w:tcPr>
            <w:tcW w:w="2446" w:type="dxa"/>
          </w:tcPr>
          <w:p w14:paraId="7AF2C9F1" w14:textId="6C9B4509" w:rsidR="0032473B" w:rsidRPr="008D5941" w:rsidRDefault="0032473B" w:rsidP="0032473B">
            <w:pPr>
              <w:spacing w:before="20" w:after="0"/>
              <w:rPr>
                <w:rFonts w:eastAsia="Times New Roman"/>
                <w:sz w:val="20"/>
              </w:rPr>
            </w:pPr>
            <w:r w:rsidRPr="008D5941">
              <w:rPr>
                <w:sz w:val="20"/>
              </w:rPr>
              <w:t>Marco</w:t>
            </w:r>
            <w:r w:rsidR="00080208" w:rsidRPr="008D5941">
              <w:rPr>
                <w:sz w:val="20"/>
              </w:rPr>
              <w:t xml:space="preserve"> </w:t>
            </w:r>
            <w:r w:rsidRPr="008D5941">
              <w:rPr>
                <w:sz w:val="20"/>
              </w:rPr>
              <w:t>Gonzalez</w:t>
            </w:r>
          </w:p>
        </w:tc>
        <w:tc>
          <w:tcPr>
            <w:tcW w:w="1524" w:type="dxa"/>
          </w:tcPr>
          <w:p w14:paraId="4F3A24B3" w14:textId="0FCB95CD" w:rsidR="0032473B" w:rsidRPr="008D5941" w:rsidRDefault="0032473B" w:rsidP="0032473B">
            <w:pPr>
              <w:spacing w:before="20" w:after="0"/>
              <w:ind w:left="72" w:right="33"/>
              <w:rPr>
                <w:rFonts w:eastAsia="Times New Roman"/>
                <w:sz w:val="20"/>
              </w:rPr>
            </w:pPr>
            <w:r w:rsidRPr="008D5941">
              <w:rPr>
                <w:sz w:val="20"/>
              </w:rPr>
              <w:t>CR</w:t>
            </w:r>
          </w:p>
        </w:tc>
      </w:tr>
      <w:tr w:rsidR="0032473B" w:rsidRPr="008D5941" w14:paraId="47840404" w14:textId="77777777" w:rsidTr="005B5BD8">
        <w:tc>
          <w:tcPr>
            <w:tcW w:w="3544" w:type="dxa"/>
          </w:tcPr>
          <w:p w14:paraId="5C4AF46F" w14:textId="68BB9B26" w:rsidR="0032473B" w:rsidRPr="008D5941" w:rsidRDefault="0032473B" w:rsidP="0032473B">
            <w:pPr>
              <w:tabs>
                <w:tab w:val="left" w:pos="3010"/>
              </w:tabs>
              <w:spacing w:before="20" w:after="0"/>
              <w:ind w:right="-108"/>
              <w:rPr>
                <w:rFonts w:eastAsia="Times New Roman"/>
                <w:sz w:val="20"/>
              </w:rPr>
            </w:pPr>
            <w:r w:rsidRPr="008D5941">
              <w:rPr>
                <w:rFonts w:eastAsia="Times New Roman"/>
                <w:sz w:val="20"/>
              </w:rPr>
              <w:t>Marta</w:t>
            </w:r>
            <w:r w:rsidR="00080208" w:rsidRPr="008D5941">
              <w:rPr>
                <w:rFonts w:eastAsia="Times New Roman"/>
                <w:sz w:val="20"/>
              </w:rPr>
              <w:t xml:space="preserve"> </w:t>
            </w:r>
            <w:r w:rsidRPr="008D5941">
              <w:rPr>
                <w:rFonts w:eastAsia="Times New Roman"/>
                <w:sz w:val="20"/>
              </w:rPr>
              <w:t>Pizano,</w:t>
            </w:r>
            <w:r w:rsidR="00080208" w:rsidRPr="008D5941">
              <w:rPr>
                <w:rFonts w:eastAsia="Times New Roman"/>
                <w:sz w:val="20"/>
              </w:rPr>
              <w:t xml:space="preserve"> </w:t>
            </w:r>
            <w:r w:rsidRPr="008D5941">
              <w:rPr>
                <w:rFonts w:eastAsia="Times New Roman"/>
                <w:sz w:val="20"/>
              </w:rPr>
              <w:t>co-chair</w:t>
            </w:r>
          </w:p>
        </w:tc>
        <w:tc>
          <w:tcPr>
            <w:tcW w:w="850" w:type="dxa"/>
          </w:tcPr>
          <w:p w14:paraId="42904088" w14:textId="77777777" w:rsidR="0032473B" w:rsidRPr="008D5941" w:rsidRDefault="0032473B" w:rsidP="0032473B">
            <w:pPr>
              <w:tabs>
                <w:tab w:val="left" w:pos="3010"/>
              </w:tabs>
              <w:spacing w:before="20" w:after="0"/>
              <w:ind w:right="33"/>
              <w:jc w:val="both"/>
              <w:rPr>
                <w:rFonts w:eastAsia="Times New Roman"/>
                <w:sz w:val="20"/>
              </w:rPr>
            </w:pPr>
            <w:r w:rsidRPr="008D5941">
              <w:rPr>
                <w:rFonts w:eastAsia="Times New Roman"/>
                <w:sz w:val="20"/>
              </w:rPr>
              <w:t>COL</w:t>
            </w:r>
          </w:p>
        </w:tc>
        <w:tc>
          <w:tcPr>
            <w:tcW w:w="2446" w:type="dxa"/>
          </w:tcPr>
          <w:p w14:paraId="33088510" w14:textId="1889A0B4" w:rsidR="0032473B" w:rsidRPr="008D5941" w:rsidRDefault="0032473B" w:rsidP="0032473B">
            <w:pPr>
              <w:spacing w:before="20" w:after="0"/>
              <w:rPr>
                <w:rFonts w:eastAsia="Times New Roman"/>
                <w:sz w:val="20"/>
              </w:rPr>
            </w:pPr>
            <w:r w:rsidRPr="008D5941">
              <w:rPr>
                <w:sz w:val="20"/>
              </w:rPr>
              <w:t>Sergey</w:t>
            </w:r>
            <w:r w:rsidR="00080208" w:rsidRPr="008D5941">
              <w:rPr>
                <w:sz w:val="20"/>
              </w:rPr>
              <w:t xml:space="preserve"> </w:t>
            </w:r>
            <w:r w:rsidRPr="008D5941">
              <w:rPr>
                <w:sz w:val="20"/>
              </w:rPr>
              <w:t>Kopylov</w:t>
            </w:r>
          </w:p>
        </w:tc>
        <w:tc>
          <w:tcPr>
            <w:tcW w:w="1524" w:type="dxa"/>
          </w:tcPr>
          <w:p w14:paraId="68E5809D" w14:textId="794C9B24" w:rsidR="0032473B" w:rsidRPr="008D5941" w:rsidRDefault="0032473B" w:rsidP="0032473B">
            <w:pPr>
              <w:spacing w:before="20" w:after="0"/>
              <w:ind w:left="72" w:right="33"/>
              <w:rPr>
                <w:rFonts w:eastAsia="Times New Roman"/>
                <w:sz w:val="20"/>
              </w:rPr>
            </w:pPr>
            <w:r w:rsidRPr="008D5941">
              <w:rPr>
                <w:sz w:val="20"/>
              </w:rPr>
              <w:t>RF</w:t>
            </w:r>
          </w:p>
        </w:tc>
      </w:tr>
      <w:tr w:rsidR="0032473B" w:rsidRPr="008D5941" w14:paraId="47303780" w14:textId="77777777" w:rsidTr="005B5BD8">
        <w:trPr>
          <w:trHeight w:val="90"/>
        </w:trPr>
        <w:tc>
          <w:tcPr>
            <w:tcW w:w="3544" w:type="dxa"/>
          </w:tcPr>
          <w:p w14:paraId="2E9AE665" w14:textId="087593C8" w:rsidR="0032473B" w:rsidRPr="008D5941" w:rsidRDefault="0032473B" w:rsidP="0032473B">
            <w:pPr>
              <w:spacing w:before="20" w:after="0"/>
              <w:rPr>
                <w:rFonts w:eastAsia="Times New Roman"/>
                <w:sz w:val="20"/>
              </w:rPr>
            </w:pPr>
            <w:r w:rsidRPr="008D5941">
              <w:rPr>
                <w:rFonts w:eastAsia="Times New Roman"/>
                <w:sz w:val="20"/>
              </w:rPr>
              <w:t>Ashley</w:t>
            </w:r>
            <w:r w:rsidR="00080208" w:rsidRPr="008D5941">
              <w:rPr>
                <w:rFonts w:eastAsia="Times New Roman"/>
                <w:sz w:val="20"/>
              </w:rPr>
              <w:t xml:space="preserve"> </w:t>
            </w:r>
            <w:r w:rsidRPr="008D5941">
              <w:rPr>
                <w:rFonts w:eastAsia="Times New Roman"/>
                <w:sz w:val="20"/>
              </w:rPr>
              <w:t>Woodcock,</w:t>
            </w:r>
            <w:r w:rsidR="00080208" w:rsidRPr="008D5941">
              <w:rPr>
                <w:rFonts w:eastAsia="Times New Roman"/>
                <w:sz w:val="20"/>
              </w:rPr>
              <w:t xml:space="preserve"> </w:t>
            </w:r>
            <w:r w:rsidRPr="008D5941">
              <w:rPr>
                <w:rFonts w:eastAsia="Times New Roman"/>
                <w:sz w:val="20"/>
              </w:rPr>
              <w:t>co-chair</w:t>
            </w:r>
            <w:r w:rsidR="00080208" w:rsidRPr="008D5941">
              <w:rPr>
                <w:rFonts w:eastAsia="Times New Roman"/>
                <w:sz w:val="20"/>
              </w:rPr>
              <w:t xml:space="preserve"> </w:t>
            </w:r>
          </w:p>
        </w:tc>
        <w:tc>
          <w:tcPr>
            <w:tcW w:w="850" w:type="dxa"/>
          </w:tcPr>
          <w:p w14:paraId="07857B79"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UK</w:t>
            </w:r>
          </w:p>
        </w:tc>
        <w:tc>
          <w:tcPr>
            <w:tcW w:w="2446" w:type="dxa"/>
          </w:tcPr>
          <w:p w14:paraId="26DE8F13" w14:textId="6F4AC180" w:rsidR="0032473B" w:rsidRPr="008D5941" w:rsidRDefault="0032473B" w:rsidP="0032473B">
            <w:pPr>
              <w:spacing w:before="20" w:after="0"/>
              <w:rPr>
                <w:rFonts w:eastAsia="Times New Roman"/>
                <w:sz w:val="20"/>
              </w:rPr>
            </w:pPr>
            <w:r w:rsidRPr="008D5941">
              <w:rPr>
                <w:sz w:val="20"/>
              </w:rPr>
              <w:t>Roberto</w:t>
            </w:r>
            <w:r w:rsidR="00080208" w:rsidRPr="008D5941">
              <w:rPr>
                <w:sz w:val="20"/>
              </w:rPr>
              <w:t xml:space="preserve"> </w:t>
            </w:r>
            <w:r w:rsidRPr="008D5941">
              <w:rPr>
                <w:sz w:val="20"/>
              </w:rPr>
              <w:t>Peixoto</w:t>
            </w:r>
          </w:p>
        </w:tc>
        <w:tc>
          <w:tcPr>
            <w:tcW w:w="1524" w:type="dxa"/>
          </w:tcPr>
          <w:p w14:paraId="432395A2" w14:textId="420E3403" w:rsidR="0032473B" w:rsidRPr="008D5941" w:rsidRDefault="0032473B" w:rsidP="0032473B">
            <w:pPr>
              <w:spacing w:before="20" w:after="0"/>
              <w:ind w:left="72" w:right="33"/>
              <w:rPr>
                <w:rFonts w:eastAsia="Times New Roman"/>
                <w:sz w:val="20"/>
              </w:rPr>
            </w:pPr>
            <w:r w:rsidRPr="008D5941">
              <w:rPr>
                <w:sz w:val="20"/>
              </w:rPr>
              <w:t>BRA</w:t>
            </w:r>
          </w:p>
        </w:tc>
      </w:tr>
      <w:tr w:rsidR="0032473B" w:rsidRPr="008D5941" w14:paraId="56413697" w14:textId="77777777" w:rsidTr="005B5BD8">
        <w:tc>
          <w:tcPr>
            <w:tcW w:w="3544" w:type="dxa"/>
          </w:tcPr>
          <w:p w14:paraId="1FCE0690" w14:textId="4E6AC3AC" w:rsidR="0032473B" w:rsidRPr="008D5941" w:rsidRDefault="0032473B" w:rsidP="0032473B">
            <w:pPr>
              <w:spacing w:before="20" w:after="0"/>
              <w:rPr>
                <w:rFonts w:eastAsia="Times New Roman"/>
                <w:sz w:val="20"/>
              </w:rPr>
            </w:pPr>
            <w:r w:rsidRPr="008D5941">
              <w:rPr>
                <w:rFonts w:eastAsia="Times New Roman"/>
                <w:sz w:val="20"/>
              </w:rPr>
              <w:t>Omar</w:t>
            </w:r>
            <w:r w:rsidR="00080208" w:rsidRPr="008D5941">
              <w:rPr>
                <w:rFonts w:eastAsia="Times New Roman"/>
                <w:sz w:val="20"/>
              </w:rPr>
              <w:t xml:space="preserve"> </w:t>
            </w:r>
            <w:r w:rsidRPr="008D5941">
              <w:rPr>
                <w:rFonts w:eastAsia="Times New Roman"/>
                <w:sz w:val="20"/>
              </w:rPr>
              <w:t>Abdelaziz</w:t>
            </w:r>
          </w:p>
        </w:tc>
        <w:tc>
          <w:tcPr>
            <w:tcW w:w="850" w:type="dxa"/>
          </w:tcPr>
          <w:p w14:paraId="3DDE8CB7"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EGY</w:t>
            </w:r>
          </w:p>
        </w:tc>
        <w:tc>
          <w:tcPr>
            <w:tcW w:w="2446" w:type="dxa"/>
          </w:tcPr>
          <w:p w14:paraId="1DC9307C" w14:textId="13836A26" w:rsidR="0032473B" w:rsidRPr="008D5941" w:rsidRDefault="0032473B" w:rsidP="0032473B">
            <w:pPr>
              <w:spacing w:before="20" w:after="0"/>
              <w:rPr>
                <w:rFonts w:eastAsia="Times New Roman"/>
                <w:sz w:val="20"/>
              </w:rPr>
            </w:pPr>
            <w:r w:rsidRPr="008D5941">
              <w:rPr>
                <w:sz w:val="20"/>
              </w:rPr>
              <w:t>Fabio</w:t>
            </w:r>
            <w:r w:rsidR="00080208" w:rsidRPr="008D5941">
              <w:rPr>
                <w:sz w:val="20"/>
              </w:rPr>
              <w:t xml:space="preserve"> </w:t>
            </w:r>
            <w:proofErr w:type="spellStart"/>
            <w:r w:rsidRPr="008D5941">
              <w:rPr>
                <w:sz w:val="20"/>
              </w:rPr>
              <w:t>Polonara</w:t>
            </w:r>
            <w:proofErr w:type="spellEnd"/>
          </w:p>
        </w:tc>
        <w:tc>
          <w:tcPr>
            <w:tcW w:w="1524" w:type="dxa"/>
          </w:tcPr>
          <w:p w14:paraId="4A55BD05" w14:textId="7972B0D6" w:rsidR="0032473B" w:rsidRPr="008D5941" w:rsidRDefault="0032473B" w:rsidP="0032473B">
            <w:pPr>
              <w:spacing w:before="20" w:after="0"/>
              <w:ind w:left="72" w:right="33"/>
              <w:rPr>
                <w:rFonts w:eastAsia="Times New Roman"/>
                <w:sz w:val="20"/>
              </w:rPr>
            </w:pPr>
            <w:r w:rsidRPr="008D5941">
              <w:rPr>
                <w:sz w:val="20"/>
              </w:rPr>
              <w:t>IT</w:t>
            </w:r>
          </w:p>
        </w:tc>
      </w:tr>
      <w:tr w:rsidR="0032473B" w:rsidRPr="008D5941" w14:paraId="1299F69A" w14:textId="77777777" w:rsidTr="005B5BD8">
        <w:tc>
          <w:tcPr>
            <w:tcW w:w="3544" w:type="dxa"/>
          </w:tcPr>
          <w:p w14:paraId="1ED82D87" w14:textId="19850336" w:rsidR="0032473B" w:rsidRPr="008D5941" w:rsidRDefault="0032473B" w:rsidP="0032473B">
            <w:pPr>
              <w:spacing w:before="20" w:after="0"/>
              <w:rPr>
                <w:rFonts w:eastAsia="Times New Roman"/>
                <w:sz w:val="20"/>
              </w:rPr>
            </w:pPr>
            <w:r w:rsidRPr="008D5941">
              <w:rPr>
                <w:rFonts w:eastAsia="Times New Roman"/>
                <w:sz w:val="20"/>
              </w:rPr>
              <w:t>Paulo</w:t>
            </w:r>
            <w:r w:rsidR="00080208" w:rsidRPr="008D5941">
              <w:rPr>
                <w:rFonts w:eastAsia="Times New Roman"/>
                <w:sz w:val="20"/>
              </w:rPr>
              <w:t xml:space="preserve"> </w:t>
            </w:r>
            <w:r w:rsidRPr="008D5941">
              <w:rPr>
                <w:rFonts w:eastAsia="Times New Roman"/>
                <w:sz w:val="20"/>
              </w:rPr>
              <w:t>Altoe</w:t>
            </w:r>
          </w:p>
        </w:tc>
        <w:tc>
          <w:tcPr>
            <w:tcW w:w="850" w:type="dxa"/>
          </w:tcPr>
          <w:p w14:paraId="66575262"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BRA</w:t>
            </w:r>
          </w:p>
        </w:tc>
        <w:tc>
          <w:tcPr>
            <w:tcW w:w="2446" w:type="dxa"/>
          </w:tcPr>
          <w:p w14:paraId="3F00583D" w14:textId="0149C5B0" w:rsidR="0032473B" w:rsidRPr="008D5941" w:rsidRDefault="0032473B" w:rsidP="0032473B">
            <w:pPr>
              <w:spacing w:before="20" w:after="0"/>
              <w:rPr>
                <w:rFonts w:eastAsia="Times New Roman"/>
                <w:sz w:val="20"/>
              </w:rPr>
            </w:pPr>
            <w:r w:rsidRPr="008D5941">
              <w:rPr>
                <w:sz w:val="20"/>
              </w:rPr>
              <w:t>Ian</w:t>
            </w:r>
            <w:r w:rsidR="00080208" w:rsidRPr="008D5941">
              <w:rPr>
                <w:sz w:val="20"/>
              </w:rPr>
              <w:t xml:space="preserve"> </w:t>
            </w:r>
            <w:r w:rsidRPr="008D5941">
              <w:rPr>
                <w:sz w:val="20"/>
              </w:rPr>
              <w:t>Porter</w:t>
            </w:r>
          </w:p>
        </w:tc>
        <w:tc>
          <w:tcPr>
            <w:tcW w:w="1524" w:type="dxa"/>
          </w:tcPr>
          <w:p w14:paraId="0B45DF73" w14:textId="195B5C0D" w:rsidR="0032473B" w:rsidRPr="008D5941" w:rsidRDefault="0032473B" w:rsidP="0032473B">
            <w:pPr>
              <w:spacing w:before="20" w:after="0"/>
              <w:ind w:left="72" w:right="33"/>
              <w:rPr>
                <w:rFonts w:eastAsia="Times New Roman"/>
                <w:sz w:val="20"/>
              </w:rPr>
            </w:pPr>
            <w:r w:rsidRPr="008D5941">
              <w:rPr>
                <w:sz w:val="20"/>
              </w:rPr>
              <w:t>AUS</w:t>
            </w:r>
          </w:p>
        </w:tc>
      </w:tr>
      <w:tr w:rsidR="0032473B" w:rsidRPr="008D5941" w14:paraId="34221FD4" w14:textId="77777777" w:rsidTr="005B5BD8">
        <w:tc>
          <w:tcPr>
            <w:tcW w:w="3544" w:type="dxa"/>
          </w:tcPr>
          <w:p w14:paraId="379631C9" w14:textId="24398459" w:rsidR="0032473B" w:rsidRPr="008D5941" w:rsidRDefault="0032473B" w:rsidP="0032473B">
            <w:pPr>
              <w:spacing w:before="20" w:after="0"/>
              <w:rPr>
                <w:rFonts w:eastAsia="Times New Roman"/>
                <w:sz w:val="20"/>
              </w:rPr>
            </w:pPr>
            <w:r w:rsidRPr="008D5941">
              <w:rPr>
                <w:rFonts w:eastAsia="Times New Roman"/>
                <w:sz w:val="20"/>
              </w:rPr>
              <w:t>Suely</w:t>
            </w:r>
            <w:r w:rsidR="00080208" w:rsidRPr="008D5941">
              <w:rPr>
                <w:rFonts w:eastAsia="Times New Roman"/>
                <w:sz w:val="20"/>
              </w:rPr>
              <w:t xml:space="preserve"> </w:t>
            </w:r>
            <w:r w:rsidRPr="008D5941">
              <w:rPr>
                <w:rFonts w:eastAsia="Times New Roman"/>
                <w:sz w:val="20"/>
              </w:rPr>
              <w:t>Machado</w:t>
            </w:r>
            <w:r w:rsidR="00080208" w:rsidRPr="008D5941">
              <w:rPr>
                <w:rFonts w:eastAsia="Times New Roman"/>
                <w:sz w:val="20"/>
              </w:rPr>
              <w:t xml:space="preserve"> </w:t>
            </w:r>
            <w:r w:rsidRPr="008D5941">
              <w:rPr>
                <w:rFonts w:eastAsia="Times New Roman"/>
                <w:sz w:val="20"/>
              </w:rPr>
              <w:t>Carvalho</w:t>
            </w:r>
          </w:p>
        </w:tc>
        <w:tc>
          <w:tcPr>
            <w:tcW w:w="850" w:type="dxa"/>
          </w:tcPr>
          <w:p w14:paraId="1800BC92"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BRA</w:t>
            </w:r>
          </w:p>
        </w:tc>
        <w:tc>
          <w:tcPr>
            <w:tcW w:w="2446" w:type="dxa"/>
          </w:tcPr>
          <w:p w14:paraId="6F4EEAA1" w14:textId="3648AC37" w:rsidR="0032473B" w:rsidRPr="008D5941" w:rsidRDefault="0032473B" w:rsidP="0032473B">
            <w:pPr>
              <w:spacing w:before="20" w:after="0"/>
              <w:rPr>
                <w:rFonts w:eastAsia="Times New Roman"/>
                <w:sz w:val="20"/>
              </w:rPr>
            </w:pPr>
            <w:r w:rsidRPr="008D5941">
              <w:rPr>
                <w:rFonts w:eastAsia="Times New Roman"/>
                <w:sz w:val="20"/>
              </w:rPr>
              <w:t>Rajan</w:t>
            </w:r>
            <w:r w:rsidR="00080208" w:rsidRPr="008D5941">
              <w:rPr>
                <w:rFonts w:eastAsia="Times New Roman"/>
                <w:sz w:val="20"/>
              </w:rPr>
              <w:t xml:space="preserve"> </w:t>
            </w:r>
            <w:r w:rsidRPr="008D5941">
              <w:rPr>
                <w:rFonts w:eastAsia="Times New Roman"/>
                <w:sz w:val="20"/>
              </w:rPr>
              <w:t>Rajendran</w:t>
            </w:r>
          </w:p>
        </w:tc>
        <w:tc>
          <w:tcPr>
            <w:tcW w:w="1524" w:type="dxa"/>
          </w:tcPr>
          <w:p w14:paraId="418C082B" w14:textId="43E6075D" w:rsidR="0032473B" w:rsidRPr="008D5941" w:rsidRDefault="0032473B" w:rsidP="0032473B">
            <w:pPr>
              <w:spacing w:before="20" w:after="0"/>
              <w:ind w:left="72" w:right="33"/>
              <w:rPr>
                <w:rFonts w:eastAsia="Times New Roman"/>
                <w:sz w:val="20"/>
              </w:rPr>
            </w:pPr>
            <w:r w:rsidRPr="008D5941">
              <w:rPr>
                <w:rFonts w:eastAsia="Times New Roman"/>
                <w:sz w:val="20"/>
              </w:rPr>
              <w:t>US</w:t>
            </w:r>
          </w:p>
        </w:tc>
      </w:tr>
      <w:tr w:rsidR="0032473B" w:rsidRPr="008D5941" w14:paraId="165BC7C3" w14:textId="77777777" w:rsidTr="005B5BD8">
        <w:tc>
          <w:tcPr>
            <w:tcW w:w="3544" w:type="dxa"/>
          </w:tcPr>
          <w:p w14:paraId="1C2BE96D" w14:textId="22F2AB6C" w:rsidR="0032473B" w:rsidRPr="008D5941" w:rsidRDefault="0032473B" w:rsidP="0032473B">
            <w:pPr>
              <w:spacing w:before="20" w:after="0"/>
              <w:rPr>
                <w:rFonts w:eastAsia="Times New Roman"/>
                <w:sz w:val="20"/>
              </w:rPr>
            </w:pPr>
            <w:r w:rsidRPr="008D5941">
              <w:rPr>
                <w:rFonts w:eastAsia="Times New Roman"/>
                <w:sz w:val="20"/>
              </w:rPr>
              <w:t>Adam</w:t>
            </w:r>
            <w:r w:rsidR="00080208" w:rsidRPr="008D5941">
              <w:rPr>
                <w:rFonts w:eastAsia="Times New Roman"/>
                <w:sz w:val="20"/>
              </w:rPr>
              <w:t xml:space="preserve"> </w:t>
            </w:r>
            <w:r w:rsidRPr="008D5941">
              <w:rPr>
                <w:rFonts w:eastAsia="Times New Roman"/>
                <w:sz w:val="20"/>
              </w:rPr>
              <w:t>Chattaway</w:t>
            </w:r>
            <w:r w:rsidR="00080208" w:rsidRPr="008D5941">
              <w:rPr>
                <w:rFonts w:eastAsia="Times New Roman"/>
                <w:sz w:val="20"/>
              </w:rPr>
              <w:t xml:space="preserve"> </w:t>
            </w:r>
          </w:p>
        </w:tc>
        <w:tc>
          <w:tcPr>
            <w:tcW w:w="850" w:type="dxa"/>
          </w:tcPr>
          <w:p w14:paraId="5BA6B32B"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UK</w:t>
            </w:r>
          </w:p>
        </w:tc>
        <w:tc>
          <w:tcPr>
            <w:tcW w:w="2446" w:type="dxa"/>
          </w:tcPr>
          <w:p w14:paraId="253457C8" w14:textId="5C319316" w:rsidR="0032473B" w:rsidRPr="008D5941" w:rsidRDefault="0032473B" w:rsidP="0032473B">
            <w:pPr>
              <w:spacing w:before="20" w:after="0"/>
              <w:rPr>
                <w:rFonts w:eastAsia="Times New Roman"/>
                <w:sz w:val="20"/>
              </w:rPr>
            </w:pPr>
            <w:r w:rsidRPr="008D5941">
              <w:rPr>
                <w:sz w:val="20"/>
              </w:rPr>
              <w:t>Helen</w:t>
            </w:r>
            <w:r w:rsidR="00080208" w:rsidRPr="008D5941">
              <w:rPr>
                <w:sz w:val="20"/>
              </w:rPr>
              <w:t xml:space="preserve"> </w:t>
            </w:r>
            <w:r w:rsidRPr="008D5941">
              <w:rPr>
                <w:sz w:val="20"/>
              </w:rPr>
              <w:t>Tope</w:t>
            </w:r>
            <w:r w:rsidR="00080208" w:rsidRPr="008D5941">
              <w:rPr>
                <w:sz w:val="20"/>
              </w:rPr>
              <w:t xml:space="preserve"> </w:t>
            </w:r>
          </w:p>
        </w:tc>
        <w:tc>
          <w:tcPr>
            <w:tcW w:w="1524" w:type="dxa"/>
          </w:tcPr>
          <w:p w14:paraId="6418615B" w14:textId="0109A163" w:rsidR="0032473B" w:rsidRPr="008D5941" w:rsidRDefault="0032473B" w:rsidP="0032473B">
            <w:pPr>
              <w:spacing w:before="20" w:after="0"/>
              <w:ind w:left="72" w:right="33"/>
              <w:rPr>
                <w:rFonts w:eastAsia="Times New Roman"/>
                <w:sz w:val="20"/>
              </w:rPr>
            </w:pPr>
            <w:r w:rsidRPr="008D5941">
              <w:rPr>
                <w:sz w:val="20"/>
              </w:rPr>
              <w:t>AUS</w:t>
            </w:r>
            <w:r w:rsidR="00080208" w:rsidRPr="008D5941">
              <w:rPr>
                <w:sz w:val="20"/>
              </w:rPr>
              <w:t xml:space="preserve"> </w:t>
            </w:r>
          </w:p>
        </w:tc>
      </w:tr>
      <w:tr w:rsidR="0032473B" w:rsidRPr="008D5941" w14:paraId="389BBDEF" w14:textId="77777777" w:rsidTr="005B5BD8">
        <w:tc>
          <w:tcPr>
            <w:tcW w:w="3544" w:type="dxa"/>
          </w:tcPr>
          <w:p w14:paraId="174F0EF6" w14:textId="17C998BE" w:rsidR="0032473B" w:rsidRPr="008D5941" w:rsidRDefault="0032473B" w:rsidP="0032473B">
            <w:pPr>
              <w:spacing w:before="20" w:after="0"/>
              <w:rPr>
                <w:rFonts w:eastAsia="Times New Roman"/>
                <w:sz w:val="20"/>
              </w:rPr>
            </w:pPr>
            <w:r w:rsidRPr="008D5941">
              <w:rPr>
                <w:rFonts w:eastAsia="Times New Roman"/>
                <w:sz w:val="20"/>
              </w:rPr>
              <w:t>Sukumar</w:t>
            </w:r>
            <w:r w:rsidR="00080208" w:rsidRPr="008D5941">
              <w:rPr>
                <w:rFonts w:eastAsia="Times New Roman"/>
                <w:sz w:val="20"/>
              </w:rPr>
              <w:t xml:space="preserve"> </w:t>
            </w:r>
            <w:r w:rsidRPr="008D5941">
              <w:rPr>
                <w:rFonts w:eastAsia="Times New Roman"/>
                <w:sz w:val="20"/>
              </w:rPr>
              <w:t>Devotta</w:t>
            </w:r>
          </w:p>
        </w:tc>
        <w:tc>
          <w:tcPr>
            <w:tcW w:w="850" w:type="dxa"/>
          </w:tcPr>
          <w:p w14:paraId="4EFDB2AE" w14:textId="053C1900" w:rsidR="0032473B" w:rsidRPr="008D5941" w:rsidRDefault="0032473B" w:rsidP="0032473B">
            <w:pPr>
              <w:spacing w:before="20" w:after="0"/>
              <w:ind w:right="33"/>
              <w:jc w:val="both"/>
              <w:rPr>
                <w:rFonts w:eastAsia="Times New Roman"/>
                <w:sz w:val="20"/>
              </w:rPr>
            </w:pPr>
            <w:r w:rsidRPr="008D5941">
              <w:rPr>
                <w:rFonts w:eastAsia="Times New Roman"/>
                <w:sz w:val="20"/>
              </w:rPr>
              <w:t>IN</w:t>
            </w:r>
          </w:p>
        </w:tc>
        <w:tc>
          <w:tcPr>
            <w:tcW w:w="2446" w:type="dxa"/>
          </w:tcPr>
          <w:p w14:paraId="75BCA9B4" w14:textId="0042B27F" w:rsidR="0032473B" w:rsidRPr="008D5941" w:rsidRDefault="0032473B" w:rsidP="0032473B">
            <w:pPr>
              <w:spacing w:before="20" w:after="0"/>
              <w:rPr>
                <w:rFonts w:eastAsia="Times New Roman"/>
                <w:sz w:val="20"/>
              </w:rPr>
            </w:pPr>
            <w:r w:rsidRPr="008D5941">
              <w:rPr>
                <w:sz w:val="20"/>
              </w:rPr>
              <w:t>Dan</w:t>
            </w:r>
            <w:r w:rsidR="00080208" w:rsidRPr="008D5941">
              <w:rPr>
                <w:sz w:val="20"/>
              </w:rPr>
              <w:t xml:space="preserve"> </w:t>
            </w:r>
            <w:r w:rsidRPr="008D5941">
              <w:rPr>
                <w:sz w:val="20"/>
              </w:rPr>
              <w:t>Verdonik</w:t>
            </w:r>
          </w:p>
        </w:tc>
        <w:tc>
          <w:tcPr>
            <w:tcW w:w="1524" w:type="dxa"/>
          </w:tcPr>
          <w:p w14:paraId="61C75F31" w14:textId="0183E16E" w:rsidR="0032473B" w:rsidRPr="008D5941" w:rsidRDefault="0032473B" w:rsidP="0032473B">
            <w:pPr>
              <w:spacing w:before="20" w:after="0"/>
              <w:ind w:left="72" w:right="33"/>
              <w:rPr>
                <w:rFonts w:eastAsia="Times New Roman"/>
                <w:sz w:val="20"/>
              </w:rPr>
            </w:pPr>
            <w:r w:rsidRPr="008D5941">
              <w:rPr>
                <w:sz w:val="20"/>
              </w:rPr>
              <w:t>US</w:t>
            </w:r>
          </w:p>
        </w:tc>
      </w:tr>
      <w:tr w:rsidR="0032473B" w:rsidRPr="008D5941" w14:paraId="0F897E77" w14:textId="77777777" w:rsidTr="005B5BD8">
        <w:tc>
          <w:tcPr>
            <w:tcW w:w="3544" w:type="dxa"/>
          </w:tcPr>
          <w:p w14:paraId="3FE4E0B2" w14:textId="68DC44BC" w:rsidR="0032473B" w:rsidRPr="008D5941" w:rsidRDefault="0032473B" w:rsidP="0032473B">
            <w:pPr>
              <w:spacing w:before="20" w:after="0"/>
              <w:rPr>
                <w:rFonts w:eastAsia="Times New Roman"/>
                <w:sz w:val="20"/>
              </w:rPr>
            </w:pPr>
            <w:r w:rsidRPr="008D5941">
              <w:rPr>
                <w:rFonts w:eastAsia="Times New Roman"/>
                <w:sz w:val="20"/>
              </w:rPr>
              <w:t>Bassam</w:t>
            </w:r>
            <w:r w:rsidR="00080208" w:rsidRPr="008D5941">
              <w:rPr>
                <w:rFonts w:eastAsia="Times New Roman"/>
                <w:sz w:val="20"/>
              </w:rPr>
              <w:t xml:space="preserve"> </w:t>
            </w:r>
            <w:proofErr w:type="spellStart"/>
            <w:r w:rsidRPr="008D5941">
              <w:rPr>
                <w:rFonts w:eastAsia="Times New Roman"/>
                <w:sz w:val="20"/>
              </w:rPr>
              <w:t>Elassaad</w:t>
            </w:r>
            <w:proofErr w:type="spellEnd"/>
          </w:p>
        </w:tc>
        <w:tc>
          <w:tcPr>
            <w:tcW w:w="850" w:type="dxa"/>
          </w:tcPr>
          <w:p w14:paraId="4A8CEA53" w14:textId="1F4DBB86" w:rsidR="0032473B" w:rsidRPr="008D5941" w:rsidRDefault="0032473B" w:rsidP="0032473B">
            <w:pPr>
              <w:spacing w:before="20" w:after="0"/>
              <w:ind w:right="33"/>
              <w:jc w:val="both"/>
              <w:rPr>
                <w:rFonts w:eastAsia="Times New Roman"/>
                <w:sz w:val="20"/>
              </w:rPr>
            </w:pPr>
            <w:r w:rsidRPr="008D5941">
              <w:rPr>
                <w:rFonts w:eastAsia="Times New Roman"/>
                <w:sz w:val="20"/>
              </w:rPr>
              <w:t>LEB</w:t>
            </w:r>
          </w:p>
        </w:tc>
        <w:tc>
          <w:tcPr>
            <w:tcW w:w="2446" w:type="dxa"/>
          </w:tcPr>
          <w:p w14:paraId="1B064DF1" w14:textId="43B09482" w:rsidR="0032473B" w:rsidRPr="008D5941" w:rsidRDefault="0032473B" w:rsidP="0032473B">
            <w:pPr>
              <w:spacing w:before="20" w:after="0"/>
              <w:rPr>
                <w:rFonts w:eastAsia="Times New Roman"/>
                <w:sz w:val="20"/>
              </w:rPr>
            </w:pPr>
            <w:r w:rsidRPr="008D5941">
              <w:rPr>
                <w:sz w:val="20"/>
              </w:rPr>
              <w:t>Helen</w:t>
            </w:r>
            <w:r w:rsidR="00080208" w:rsidRPr="008D5941">
              <w:rPr>
                <w:sz w:val="20"/>
              </w:rPr>
              <w:t xml:space="preserve"> </w:t>
            </w:r>
            <w:r w:rsidRPr="008D5941">
              <w:rPr>
                <w:sz w:val="20"/>
              </w:rPr>
              <w:t>Walter-Terrinoni</w:t>
            </w:r>
          </w:p>
        </w:tc>
        <w:tc>
          <w:tcPr>
            <w:tcW w:w="1524" w:type="dxa"/>
          </w:tcPr>
          <w:p w14:paraId="5BE8DD95" w14:textId="333B3A50" w:rsidR="0032473B" w:rsidRPr="008D5941" w:rsidRDefault="0032473B" w:rsidP="0032473B">
            <w:pPr>
              <w:spacing w:before="20" w:after="0"/>
              <w:ind w:left="72" w:right="33"/>
              <w:rPr>
                <w:rFonts w:eastAsia="Times New Roman"/>
                <w:sz w:val="20"/>
              </w:rPr>
            </w:pPr>
            <w:r w:rsidRPr="008D5941">
              <w:rPr>
                <w:sz w:val="20"/>
              </w:rPr>
              <w:t>US</w:t>
            </w:r>
          </w:p>
        </w:tc>
      </w:tr>
      <w:tr w:rsidR="0032473B" w:rsidRPr="008D5941" w14:paraId="1FFE4E28" w14:textId="77777777" w:rsidTr="005B5BD8">
        <w:tc>
          <w:tcPr>
            <w:tcW w:w="3544" w:type="dxa"/>
          </w:tcPr>
          <w:p w14:paraId="213837D9" w14:textId="18869C83" w:rsidR="0032473B" w:rsidRPr="008D5941" w:rsidRDefault="0032473B" w:rsidP="0032473B">
            <w:pPr>
              <w:spacing w:before="20" w:after="0"/>
              <w:rPr>
                <w:rFonts w:eastAsia="Times New Roman"/>
                <w:sz w:val="20"/>
                <w:szCs w:val="18"/>
              </w:rPr>
            </w:pPr>
            <w:r w:rsidRPr="008D5941">
              <w:rPr>
                <w:sz w:val="20"/>
                <w:szCs w:val="18"/>
              </w:rPr>
              <w:t>Takeshi</w:t>
            </w:r>
            <w:r w:rsidR="00080208" w:rsidRPr="008D5941">
              <w:rPr>
                <w:sz w:val="20"/>
                <w:szCs w:val="18"/>
              </w:rPr>
              <w:t xml:space="preserve"> </w:t>
            </w:r>
            <w:r w:rsidRPr="008D5941">
              <w:rPr>
                <w:sz w:val="20"/>
                <w:szCs w:val="18"/>
              </w:rPr>
              <w:t>Eriguchi</w:t>
            </w:r>
            <w:r w:rsidR="00080208" w:rsidRPr="008D5941">
              <w:rPr>
                <w:sz w:val="20"/>
                <w:szCs w:val="18"/>
              </w:rPr>
              <w:t xml:space="preserve"> </w:t>
            </w:r>
          </w:p>
        </w:tc>
        <w:tc>
          <w:tcPr>
            <w:tcW w:w="850" w:type="dxa"/>
          </w:tcPr>
          <w:p w14:paraId="04C34EA9" w14:textId="54879B33" w:rsidR="0032473B" w:rsidRPr="008D5941" w:rsidRDefault="0032473B" w:rsidP="0032473B">
            <w:pPr>
              <w:spacing w:before="20" w:after="0"/>
              <w:ind w:right="33"/>
              <w:jc w:val="both"/>
              <w:rPr>
                <w:rFonts w:eastAsia="Times New Roman"/>
                <w:sz w:val="20"/>
                <w:szCs w:val="18"/>
              </w:rPr>
            </w:pPr>
            <w:r w:rsidRPr="008D5941">
              <w:rPr>
                <w:sz w:val="20"/>
                <w:szCs w:val="18"/>
              </w:rPr>
              <w:t>JP</w:t>
            </w:r>
          </w:p>
        </w:tc>
        <w:tc>
          <w:tcPr>
            <w:tcW w:w="2446" w:type="dxa"/>
          </w:tcPr>
          <w:p w14:paraId="53AD602B" w14:textId="4A233105" w:rsidR="0032473B" w:rsidRPr="008D5941" w:rsidRDefault="0032473B" w:rsidP="0032473B">
            <w:pPr>
              <w:spacing w:before="20" w:after="0"/>
              <w:rPr>
                <w:rFonts w:eastAsia="Times New Roman"/>
                <w:sz w:val="20"/>
              </w:rPr>
            </w:pPr>
            <w:proofErr w:type="spellStart"/>
            <w:r w:rsidRPr="008D5941">
              <w:rPr>
                <w:sz w:val="20"/>
              </w:rPr>
              <w:t>Shiqiu</w:t>
            </w:r>
            <w:proofErr w:type="spellEnd"/>
            <w:r w:rsidR="00080208" w:rsidRPr="008D5941">
              <w:rPr>
                <w:sz w:val="20"/>
              </w:rPr>
              <w:t xml:space="preserve"> </w:t>
            </w:r>
            <w:r w:rsidRPr="008D5941">
              <w:rPr>
                <w:sz w:val="20"/>
              </w:rPr>
              <w:t>Zhang</w:t>
            </w:r>
          </w:p>
        </w:tc>
        <w:tc>
          <w:tcPr>
            <w:tcW w:w="1524" w:type="dxa"/>
          </w:tcPr>
          <w:p w14:paraId="3D4F22FE" w14:textId="19857019" w:rsidR="0032473B" w:rsidRPr="008D5941" w:rsidRDefault="0032473B" w:rsidP="0032473B">
            <w:pPr>
              <w:spacing w:before="20" w:after="0"/>
              <w:ind w:left="72" w:right="33"/>
              <w:rPr>
                <w:rFonts w:eastAsia="Times New Roman"/>
                <w:sz w:val="20"/>
              </w:rPr>
            </w:pPr>
            <w:r w:rsidRPr="008D5941">
              <w:rPr>
                <w:sz w:val="20"/>
              </w:rPr>
              <w:t>PRC</w:t>
            </w:r>
          </w:p>
        </w:tc>
      </w:tr>
      <w:tr w:rsidR="0032473B" w:rsidRPr="008D5941" w14:paraId="7F09307E" w14:textId="77777777" w:rsidTr="005B5BD8">
        <w:tc>
          <w:tcPr>
            <w:tcW w:w="3544" w:type="dxa"/>
          </w:tcPr>
          <w:p w14:paraId="5A0B464D" w14:textId="32985858" w:rsidR="0032473B" w:rsidRPr="008D5941" w:rsidRDefault="0032473B" w:rsidP="0032473B">
            <w:pPr>
              <w:spacing w:before="20" w:after="0"/>
              <w:rPr>
                <w:rFonts w:eastAsia="Times New Roman"/>
                <w:sz w:val="20"/>
              </w:rPr>
            </w:pPr>
            <w:r w:rsidRPr="008D5941">
              <w:rPr>
                <w:rFonts w:eastAsia="Times New Roman"/>
                <w:sz w:val="20"/>
              </w:rPr>
              <w:t>Ray</w:t>
            </w:r>
            <w:r w:rsidR="00080208" w:rsidRPr="008D5941">
              <w:rPr>
                <w:rFonts w:eastAsia="Times New Roman"/>
                <w:sz w:val="20"/>
              </w:rPr>
              <w:t xml:space="preserve"> </w:t>
            </w:r>
            <w:r w:rsidRPr="008D5941">
              <w:rPr>
                <w:rFonts w:eastAsia="Times New Roman"/>
                <w:sz w:val="20"/>
              </w:rPr>
              <w:t>Gluckman</w:t>
            </w:r>
          </w:p>
        </w:tc>
        <w:tc>
          <w:tcPr>
            <w:tcW w:w="850" w:type="dxa"/>
          </w:tcPr>
          <w:p w14:paraId="7D94D63B" w14:textId="77777777" w:rsidR="0032473B" w:rsidRPr="008D5941" w:rsidRDefault="0032473B" w:rsidP="0032473B">
            <w:pPr>
              <w:spacing w:before="20" w:after="0"/>
              <w:ind w:right="33"/>
              <w:jc w:val="both"/>
              <w:rPr>
                <w:rFonts w:eastAsia="Times New Roman"/>
                <w:sz w:val="20"/>
              </w:rPr>
            </w:pPr>
            <w:r w:rsidRPr="008D5941">
              <w:rPr>
                <w:rFonts w:eastAsia="Times New Roman"/>
                <w:sz w:val="20"/>
              </w:rPr>
              <w:t>UK</w:t>
            </w:r>
          </w:p>
        </w:tc>
        <w:tc>
          <w:tcPr>
            <w:tcW w:w="2446" w:type="dxa"/>
          </w:tcPr>
          <w:p w14:paraId="51EB829A" w14:textId="29924AA2" w:rsidR="0032473B" w:rsidRPr="008D5941" w:rsidRDefault="0032473B" w:rsidP="0032473B">
            <w:pPr>
              <w:spacing w:before="20" w:after="0"/>
              <w:rPr>
                <w:rFonts w:eastAsia="Times New Roman"/>
                <w:sz w:val="20"/>
              </w:rPr>
            </w:pPr>
            <w:r w:rsidRPr="008D5941">
              <w:rPr>
                <w:sz w:val="20"/>
              </w:rPr>
              <w:t>Jianjun</w:t>
            </w:r>
            <w:r w:rsidR="00080208" w:rsidRPr="008D5941">
              <w:rPr>
                <w:sz w:val="20"/>
              </w:rPr>
              <w:t xml:space="preserve"> </w:t>
            </w:r>
            <w:r w:rsidRPr="008D5941">
              <w:rPr>
                <w:sz w:val="20"/>
              </w:rPr>
              <w:t>Zhang</w:t>
            </w:r>
          </w:p>
        </w:tc>
        <w:tc>
          <w:tcPr>
            <w:tcW w:w="1524" w:type="dxa"/>
          </w:tcPr>
          <w:p w14:paraId="52FE40CF" w14:textId="5C502A88" w:rsidR="0032473B" w:rsidRPr="008D5941" w:rsidRDefault="0032473B" w:rsidP="0032473B">
            <w:pPr>
              <w:spacing w:before="20" w:after="0"/>
              <w:ind w:left="72" w:right="33"/>
              <w:rPr>
                <w:rFonts w:eastAsia="Times New Roman"/>
                <w:sz w:val="20"/>
              </w:rPr>
            </w:pPr>
            <w:r w:rsidRPr="008D5941">
              <w:rPr>
                <w:sz w:val="20"/>
              </w:rPr>
              <w:t>PRC</w:t>
            </w:r>
          </w:p>
        </w:tc>
      </w:tr>
    </w:tbl>
    <w:p w14:paraId="2CB73D5A" w14:textId="77777777" w:rsidR="00497AE7" w:rsidRDefault="00497AE7" w:rsidP="00495F98"/>
    <w:p w14:paraId="4A43794E" w14:textId="5877461E" w:rsidR="00C91CCF" w:rsidRPr="005B569F" w:rsidRDefault="00EB4D3F" w:rsidP="00495F98">
      <w:pPr>
        <w:rPr>
          <w:b/>
          <w:bCs/>
        </w:rPr>
      </w:pPr>
      <w:r w:rsidRPr="005B569F">
        <w:rPr>
          <w:b/>
          <w:bCs/>
        </w:rPr>
        <w:t xml:space="preserve">The </w:t>
      </w:r>
      <w:r w:rsidR="00E32452" w:rsidRPr="005B569F">
        <w:rPr>
          <w:b/>
          <w:bCs/>
        </w:rPr>
        <w:t xml:space="preserve">UNEP </w:t>
      </w:r>
      <w:r w:rsidRPr="005B569F">
        <w:rPr>
          <w:b/>
          <w:bCs/>
        </w:rPr>
        <w:t xml:space="preserve">Scientific Assessment Panel (SAP) </w:t>
      </w:r>
      <w:r w:rsidR="006D0E16" w:rsidRPr="005B569F">
        <w:rPr>
          <w:b/>
          <w:bCs/>
        </w:rPr>
        <w:t>contribut</w:t>
      </w:r>
      <w:r w:rsidR="0003478B" w:rsidRPr="005B569F">
        <w:rPr>
          <w:b/>
          <w:bCs/>
        </w:rPr>
        <w:t>ors</w:t>
      </w:r>
      <w:r w:rsidRPr="005B569F">
        <w:rPr>
          <w:b/>
          <w:bCs/>
        </w:rPr>
        <w:t>:</w:t>
      </w:r>
    </w:p>
    <w:tbl>
      <w:tblPr>
        <w:tblW w:w="0" w:type="auto"/>
        <w:tblLook w:val="04A0" w:firstRow="1" w:lastRow="0" w:firstColumn="1" w:lastColumn="0" w:noHBand="0" w:noVBand="1"/>
      </w:tblPr>
      <w:tblGrid>
        <w:gridCol w:w="2231"/>
        <w:gridCol w:w="1223"/>
      </w:tblGrid>
      <w:tr w:rsidR="003D6AED" w:rsidRPr="0093729A" w14:paraId="6B28DA9E"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18A57B52" w14:textId="777D5CA8" w:rsidR="003D6AED" w:rsidRPr="0093729A" w:rsidRDefault="00142EB4">
            <w:pPr>
              <w:spacing w:after="0" w:line="257" w:lineRule="auto"/>
              <w:rPr>
                <w:rFonts w:eastAsia="Times New Roman"/>
                <w:b/>
                <w:bCs/>
                <w:color w:val="000000" w:themeColor="text1"/>
                <w:sz w:val="20"/>
              </w:rPr>
            </w:pPr>
            <w:r w:rsidRPr="0093729A">
              <w:rPr>
                <w:rFonts w:eastAsia="Times New Roman"/>
                <w:b/>
                <w:bCs/>
                <w:color w:val="000000" w:themeColor="text1"/>
                <w:sz w:val="20"/>
              </w:rPr>
              <w:t xml:space="preserve">SAP </w:t>
            </w:r>
            <w:r w:rsidR="003D6AED" w:rsidRPr="0093729A">
              <w:rPr>
                <w:rFonts w:eastAsia="Times New Roman"/>
                <w:b/>
                <w:bCs/>
                <w:color w:val="000000" w:themeColor="text1"/>
                <w:sz w:val="20"/>
              </w:rPr>
              <w:t xml:space="preserve">Co-chairs </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771E9436" w14:textId="77777777" w:rsidR="003D6AED" w:rsidRPr="0093729A" w:rsidRDefault="003D6AED">
            <w:pPr>
              <w:spacing w:after="0" w:line="257" w:lineRule="auto"/>
              <w:ind w:left="2"/>
              <w:rPr>
                <w:rFonts w:eastAsia="Times New Roman"/>
                <w:b/>
                <w:bCs/>
                <w:color w:val="000000" w:themeColor="text1"/>
                <w:sz w:val="20"/>
              </w:rPr>
            </w:pPr>
            <w:r w:rsidRPr="0093729A">
              <w:rPr>
                <w:rFonts w:eastAsia="Times New Roman"/>
                <w:b/>
                <w:bCs/>
                <w:color w:val="000000" w:themeColor="text1"/>
                <w:sz w:val="20"/>
              </w:rPr>
              <w:t xml:space="preserve">Country </w:t>
            </w:r>
          </w:p>
        </w:tc>
      </w:tr>
      <w:tr w:rsidR="009C3420" w:rsidRPr="0093729A" w14:paraId="762FBF84"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03724AB" w14:textId="23D9AA3E" w:rsidR="009C3420" w:rsidRPr="0093729A" w:rsidRDefault="00BB688D">
            <w:pPr>
              <w:spacing w:after="0" w:line="257" w:lineRule="auto"/>
              <w:rPr>
                <w:rFonts w:eastAsia="Times New Roman"/>
                <w:b/>
                <w:bCs/>
                <w:color w:val="000000" w:themeColor="text1"/>
                <w:sz w:val="20"/>
              </w:rPr>
            </w:pPr>
            <w:r w:rsidRPr="005B569F">
              <w:rPr>
                <w:sz w:val="20"/>
              </w:rPr>
              <w:t>Lucy Carpenter</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E866DD1" w14:textId="100019C5" w:rsidR="009C3420" w:rsidRPr="0093729A" w:rsidRDefault="00BB688D">
            <w:pPr>
              <w:spacing w:after="0" w:line="257" w:lineRule="auto"/>
              <w:ind w:left="2"/>
              <w:rPr>
                <w:rFonts w:eastAsia="Times New Roman"/>
                <w:b/>
                <w:bCs/>
                <w:color w:val="000000" w:themeColor="text1"/>
                <w:sz w:val="20"/>
              </w:rPr>
            </w:pPr>
            <w:r w:rsidRPr="005B569F">
              <w:rPr>
                <w:sz w:val="20"/>
              </w:rPr>
              <w:t>UK</w:t>
            </w:r>
          </w:p>
        </w:tc>
      </w:tr>
      <w:tr w:rsidR="009C3420" w:rsidRPr="0093729A" w14:paraId="6D83453B"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0D32DEE" w14:textId="5AD0252B" w:rsidR="009C3420" w:rsidRPr="0093729A" w:rsidRDefault="00142EB4">
            <w:pPr>
              <w:spacing w:after="0" w:line="257" w:lineRule="auto"/>
              <w:rPr>
                <w:rFonts w:eastAsia="Times New Roman"/>
                <w:b/>
                <w:bCs/>
                <w:color w:val="000000" w:themeColor="text1"/>
                <w:sz w:val="20"/>
              </w:rPr>
            </w:pPr>
            <w:r w:rsidRPr="005B569F">
              <w:rPr>
                <w:sz w:val="20"/>
              </w:rPr>
              <w:t>David Fahey</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095CA6B" w14:textId="5F258402" w:rsidR="009C3420" w:rsidRPr="0093729A" w:rsidRDefault="00142EB4">
            <w:pPr>
              <w:spacing w:after="0" w:line="257" w:lineRule="auto"/>
              <w:ind w:left="2"/>
              <w:rPr>
                <w:rFonts w:eastAsia="Times New Roman"/>
                <w:b/>
                <w:bCs/>
                <w:color w:val="000000" w:themeColor="text1"/>
                <w:sz w:val="20"/>
              </w:rPr>
            </w:pPr>
            <w:r w:rsidRPr="005B569F">
              <w:rPr>
                <w:sz w:val="20"/>
              </w:rPr>
              <w:t>US</w:t>
            </w:r>
          </w:p>
        </w:tc>
      </w:tr>
      <w:tr w:rsidR="009C3420" w:rsidRPr="0093729A" w14:paraId="4886D472"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003EAE2" w14:textId="6A0E79FF" w:rsidR="009C3420" w:rsidRPr="0093729A" w:rsidRDefault="00142EB4">
            <w:pPr>
              <w:spacing w:after="0" w:line="257" w:lineRule="auto"/>
              <w:rPr>
                <w:rFonts w:eastAsia="Times New Roman"/>
                <w:b/>
                <w:bCs/>
                <w:color w:val="000000" w:themeColor="text1"/>
                <w:sz w:val="20"/>
              </w:rPr>
            </w:pPr>
            <w:r w:rsidRPr="005B569F">
              <w:rPr>
                <w:sz w:val="20"/>
              </w:rPr>
              <w:t>Kenneth Jucks</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156C316" w14:textId="7203CBA3" w:rsidR="009C3420" w:rsidRPr="0093729A" w:rsidRDefault="00142EB4">
            <w:pPr>
              <w:spacing w:after="0" w:line="257" w:lineRule="auto"/>
              <w:ind w:left="2"/>
              <w:rPr>
                <w:rFonts w:eastAsia="Times New Roman"/>
                <w:b/>
                <w:bCs/>
                <w:color w:val="000000" w:themeColor="text1"/>
                <w:sz w:val="20"/>
              </w:rPr>
            </w:pPr>
            <w:r w:rsidRPr="005B569F">
              <w:rPr>
                <w:sz w:val="20"/>
              </w:rPr>
              <w:t>US</w:t>
            </w:r>
          </w:p>
        </w:tc>
      </w:tr>
      <w:tr w:rsidR="009C3420" w:rsidRPr="0093729A" w14:paraId="2438B679"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790EEC1" w14:textId="5DAC9511" w:rsidR="009C3420" w:rsidRPr="0093729A" w:rsidRDefault="00142EB4">
            <w:pPr>
              <w:spacing w:after="0" w:line="257" w:lineRule="auto"/>
              <w:rPr>
                <w:rFonts w:eastAsia="Times New Roman"/>
                <w:b/>
                <w:bCs/>
                <w:color w:val="000000" w:themeColor="text1"/>
                <w:sz w:val="20"/>
              </w:rPr>
            </w:pPr>
            <w:proofErr w:type="spellStart"/>
            <w:r w:rsidRPr="005B569F">
              <w:rPr>
                <w:sz w:val="20"/>
              </w:rPr>
              <w:t>Bonfils</w:t>
            </w:r>
            <w:proofErr w:type="spellEnd"/>
            <w:r w:rsidRPr="005B569F">
              <w:rPr>
                <w:sz w:val="20"/>
              </w:rPr>
              <w:t xml:space="preserve"> Safari</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E245E0C" w14:textId="0D544463" w:rsidR="009C3420" w:rsidRPr="0093729A" w:rsidRDefault="00142EB4">
            <w:pPr>
              <w:spacing w:after="0" w:line="257" w:lineRule="auto"/>
              <w:ind w:left="2"/>
              <w:rPr>
                <w:rFonts w:eastAsia="Times New Roman"/>
                <w:b/>
                <w:bCs/>
                <w:color w:val="000000" w:themeColor="text1"/>
                <w:sz w:val="20"/>
              </w:rPr>
            </w:pPr>
            <w:r w:rsidRPr="005B569F">
              <w:rPr>
                <w:sz w:val="20"/>
              </w:rPr>
              <w:t>Rwanda</w:t>
            </w:r>
          </w:p>
        </w:tc>
      </w:tr>
      <w:tr w:rsidR="009C3420" w:rsidRPr="0093729A" w14:paraId="606735CB"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1" w:themeFillTint="66"/>
            <w:tcMar>
              <w:top w:w="8" w:type="dxa"/>
              <w:left w:w="106" w:type="dxa"/>
              <w:right w:w="58" w:type="dxa"/>
            </w:tcMar>
            <w:vAlign w:val="center"/>
          </w:tcPr>
          <w:p w14:paraId="2EBCF7B4" w14:textId="4FD320E0" w:rsidR="009C3420" w:rsidRPr="0093729A" w:rsidRDefault="006E599F">
            <w:pPr>
              <w:spacing w:after="0" w:line="257" w:lineRule="auto"/>
              <w:rPr>
                <w:rFonts w:eastAsia="Times New Roman"/>
                <w:b/>
                <w:bCs/>
                <w:color w:val="000000" w:themeColor="text1"/>
                <w:sz w:val="20"/>
              </w:rPr>
            </w:pPr>
            <w:r w:rsidRPr="0093729A">
              <w:rPr>
                <w:rFonts w:eastAsia="Times New Roman"/>
                <w:b/>
                <w:bCs/>
                <w:color w:val="000000" w:themeColor="text1"/>
                <w:sz w:val="20"/>
              </w:rPr>
              <w:t>SAP Expert</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227793A0" w14:textId="1DF36E83" w:rsidR="009C3420" w:rsidRPr="0093729A" w:rsidRDefault="006E599F">
            <w:pPr>
              <w:spacing w:after="0" w:line="257" w:lineRule="auto"/>
              <w:ind w:left="2"/>
              <w:rPr>
                <w:rFonts w:eastAsia="Times New Roman"/>
                <w:b/>
                <w:bCs/>
                <w:color w:val="000000" w:themeColor="text1"/>
                <w:sz w:val="20"/>
              </w:rPr>
            </w:pPr>
            <w:r w:rsidRPr="0093729A">
              <w:rPr>
                <w:rFonts w:eastAsia="Times New Roman"/>
                <w:b/>
                <w:bCs/>
                <w:color w:val="000000" w:themeColor="text1"/>
                <w:sz w:val="20"/>
              </w:rPr>
              <w:t>Country</w:t>
            </w:r>
          </w:p>
        </w:tc>
      </w:tr>
      <w:tr w:rsidR="006E599F" w:rsidRPr="0093729A" w14:paraId="0174BF1C" w14:textId="77777777">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AE76412" w14:textId="20EB6661" w:rsidR="006E599F" w:rsidRPr="005B569F" w:rsidRDefault="006E599F">
            <w:pPr>
              <w:spacing w:after="0" w:line="257" w:lineRule="auto"/>
              <w:rPr>
                <w:sz w:val="20"/>
              </w:rPr>
            </w:pPr>
            <w:r w:rsidRPr="005B569F">
              <w:rPr>
                <w:sz w:val="20"/>
              </w:rPr>
              <w:t>James Burkholder</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9F6F07D" w14:textId="05DC6045" w:rsidR="006E599F" w:rsidRPr="005B569F" w:rsidRDefault="006E599F">
            <w:pPr>
              <w:spacing w:after="0" w:line="257" w:lineRule="auto"/>
              <w:ind w:left="2"/>
              <w:rPr>
                <w:sz w:val="20"/>
              </w:rPr>
            </w:pPr>
            <w:r w:rsidRPr="005B569F">
              <w:rPr>
                <w:sz w:val="20"/>
              </w:rPr>
              <w:t>US</w:t>
            </w:r>
          </w:p>
        </w:tc>
      </w:tr>
      <w:tr w:rsidR="00142EB4" w:rsidRPr="0093729A" w14:paraId="53FB2DE9" w14:textId="77777777">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FD8213A" w14:textId="65C5CD9C" w:rsidR="00142EB4" w:rsidRPr="0093729A" w:rsidRDefault="0846BC08">
            <w:pPr>
              <w:spacing w:after="0" w:line="257" w:lineRule="auto"/>
              <w:rPr>
                <w:rFonts w:eastAsia="Times New Roman"/>
                <w:b/>
                <w:bCs/>
                <w:color w:val="000000" w:themeColor="text1"/>
                <w:sz w:val="20"/>
              </w:rPr>
            </w:pPr>
            <w:r w:rsidRPr="0846BC08">
              <w:rPr>
                <w:sz w:val="20"/>
              </w:rPr>
              <w:t>Stephen</w:t>
            </w:r>
            <w:r w:rsidR="00142EB4" w:rsidRPr="005B569F">
              <w:rPr>
                <w:sz w:val="20"/>
              </w:rPr>
              <w:t xml:space="preserve"> Montzka</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17F8417" w14:textId="77777777" w:rsidR="00142EB4" w:rsidRPr="0093729A" w:rsidRDefault="00142EB4">
            <w:pPr>
              <w:spacing w:after="0" w:line="257" w:lineRule="auto"/>
              <w:ind w:left="2"/>
              <w:rPr>
                <w:rFonts w:eastAsia="Times New Roman"/>
                <w:b/>
                <w:bCs/>
                <w:color w:val="000000" w:themeColor="text1"/>
                <w:sz w:val="20"/>
              </w:rPr>
            </w:pPr>
            <w:r w:rsidRPr="005B569F">
              <w:rPr>
                <w:sz w:val="20"/>
              </w:rPr>
              <w:t>US</w:t>
            </w:r>
          </w:p>
        </w:tc>
      </w:tr>
      <w:tr w:rsidR="009C3420" w:rsidRPr="0093729A" w14:paraId="3F8BAFB6" w14:textId="77777777" w:rsidTr="005B569F">
        <w:trPr>
          <w:trHeight w:val="300"/>
        </w:trPr>
        <w:tc>
          <w:tcPr>
            <w:tcW w:w="2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65AC6E4" w14:textId="1F0EAB5C" w:rsidR="009C3420" w:rsidRPr="0093729A" w:rsidRDefault="00142EB4">
            <w:pPr>
              <w:spacing w:after="0" w:line="257" w:lineRule="auto"/>
              <w:rPr>
                <w:rFonts w:eastAsia="Times New Roman"/>
                <w:b/>
                <w:bCs/>
                <w:color w:val="000000" w:themeColor="text1"/>
                <w:sz w:val="20"/>
              </w:rPr>
            </w:pPr>
            <w:r w:rsidRPr="005B569F">
              <w:rPr>
                <w:sz w:val="20"/>
              </w:rPr>
              <w:t>Luke Western</w:t>
            </w:r>
          </w:p>
        </w:tc>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38CE721" w14:textId="227CD600" w:rsidR="009C3420" w:rsidRPr="005B569F" w:rsidRDefault="006E599F">
            <w:pPr>
              <w:spacing w:after="0" w:line="257" w:lineRule="auto"/>
              <w:ind w:left="2"/>
              <w:rPr>
                <w:rFonts w:eastAsia="Times New Roman"/>
                <w:color w:val="000000" w:themeColor="text1"/>
                <w:sz w:val="20"/>
              </w:rPr>
            </w:pPr>
            <w:r w:rsidRPr="005B569F">
              <w:rPr>
                <w:rFonts w:eastAsia="Times New Roman"/>
                <w:color w:val="000000" w:themeColor="text1"/>
                <w:sz w:val="20"/>
              </w:rPr>
              <w:t>UK</w:t>
            </w:r>
          </w:p>
        </w:tc>
      </w:tr>
    </w:tbl>
    <w:p w14:paraId="5156EDA8" w14:textId="77777777" w:rsidR="00E349C7" w:rsidRDefault="00E349C7" w:rsidP="00495F98"/>
    <w:p w14:paraId="7A88BAC4" w14:textId="77777777" w:rsidR="00E349C7" w:rsidRPr="008D5941" w:rsidRDefault="00E349C7" w:rsidP="00495F98"/>
    <w:p w14:paraId="65858786" w14:textId="77777777" w:rsidR="00495F98" w:rsidRPr="008D5941" w:rsidRDefault="00495F98">
      <w:pPr>
        <w:spacing w:after="0"/>
        <w:rPr>
          <w:b/>
          <w:bCs/>
        </w:rPr>
      </w:pPr>
      <w:r w:rsidRPr="008D5941">
        <w:rPr>
          <w:b/>
          <w:bCs/>
        </w:rPr>
        <w:br w:type="page"/>
      </w:r>
    </w:p>
    <w:p w14:paraId="17394235" w14:textId="6B603A1A" w:rsidR="33C52842" w:rsidRPr="008D5941" w:rsidRDefault="00495F98">
      <w:pPr>
        <w:rPr>
          <w:b/>
          <w:bCs/>
        </w:rPr>
      </w:pPr>
      <w:r w:rsidRPr="008D5941">
        <w:rPr>
          <w:b/>
          <w:bCs/>
        </w:rPr>
        <w:lastRenderedPageBreak/>
        <w:t>The</w:t>
      </w:r>
      <w:r w:rsidR="00080208" w:rsidRPr="008D5941">
        <w:rPr>
          <w:b/>
          <w:bCs/>
        </w:rPr>
        <w:t xml:space="preserve"> </w:t>
      </w:r>
      <w:r w:rsidRPr="008D5941">
        <w:rPr>
          <w:b/>
          <w:bCs/>
        </w:rPr>
        <w:t>Medical</w:t>
      </w:r>
      <w:r w:rsidR="00080208" w:rsidRPr="008D5941">
        <w:rPr>
          <w:b/>
          <w:bCs/>
        </w:rPr>
        <w:t xml:space="preserve"> </w:t>
      </w:r>
      <w:r w:rsidRPr="008D5941">
        <w:rPr>
          <w:b/>
          <w:bCs/>
        </w:rPr>
        <w:t>and</w:t>
      </w:r>
      <w:r w:rsidR="00080208" w:rsidRPr="008D5941">
        <w:rPr>
          <w:b/>
          <w:bCs/>
        </w:rPr>
        <w:t xml:space="preserve"> </w:t>
      </w:r>
      <w:r w:rsidRPr="008D5941">
        <w:rPr>
          <w:b/>
          <w:bCs/>
        </w:rPr>
        <w:t>Chemical</w:t>
      </w:r>
      <w:r w:rsidR="00080208" w:rsidRPr="008D5941">
        <w:rPr>
          <w:b/>
          <w:bCs/>
        </w:rPr>
        <w:t xml:space="preserve"> </w:t>
      </w:r>
      <w:r w:rsidRPr="008D5941">
        <w:rPr>
          <w:b/>
          <w:bCs/>
        </w:rPr>
        <w:t>Technical</w:t>
      </w:r>
      <w:r w:rsidR="00080208" w:rsidRPr="008D5941">
        <w:rPr>
          <w:b/>
          <w:bCs/>
        </w:rPr>
        <w:t xml:space="preserve"> </w:t>
      </w:r>
      <w:r w:rsidRPr="008D5941">
        <w:rPr>
          <w:b/>
          <w:bCs/>
        </w:rPr>
        <w:t>Options</w:t>
      </w:r>
      <w:r w:rsidR="00080208" w:rsidRPr="008D5941">
        <w:rPr>
          <w:b/>
          <w:bCs/>
        </w:rPr>
        <w:t xml:space="preserve"> </w:t>
      </w:r>
      <w:r w:rsidRPr="008D5941">
        <w:rPr>
          <w:b/>
          <w:bCs/>
        </w:rPr>
        <w:t>Committee</w:t>
      </w:r>
      <w:r w:rsidR="00080208" w:rsidRPr="008D5941">
        <w:rPr>
          <w:b/>
          <w:bCs/>
        </w:rPr>
        <w:t xml:space="preserve"> </w:t>
      </w:r>
      <w:r w:rsidRPr="008D5941">
        <w:rPr>
          <w:b/>
          <w:bCs/>
        </w:rPr>
        <w:t>(MCTOC):</w:t>
      </w:r>
    </w:p>
    <w:tbl>
      <w:tblPr>
        <w:tblW w:w="0" w:type="auto"/>
        <w:tblLook w:val="04A0" w:firstRow="1" w:lastRow="0" w:firstColumn="1" w:lastColumn="0" w:noHBand="0" w:noVBand="1"/>
      </w:tblPr>
      <w:tblGrid>
        <w:gridCol w:w="2238"/>
        <w:gridCol w:w="4886"/>
        <w:gridCol w:w="1226"/>
      </w:tblGrid>
      <w:tr w:rsidR="33C52842" w:rsidRPr="008D5941" w14:paraId="174A50B6"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574B0FBA" w14:textId="4D4E36FA" w:rsidR="33C52842" w:rsidRPr="008D5941" w:rsidRDefault="00080208" w:rsidP="00EA4BA9">
            <w:pPr>
              <w:spacing w:after="0" w:line="257" w:lineRule="auto"/>
              <w:rPr>
                <w:rFonts w:eastAsia="Times New Roman"/>
                <w:b/>
                <w:bCs/>
                <w:color w:val="000000" w:themeColor="text1"/>
                <w:sz w:val="20"/>
              </w:rPr>
            </w:pPr>
            <w:r w:rsidRPr="008D5941">
              <w:rPr>
                <w:rFonts w:eastAsia="Times New Roman"/>
                <w:b/>
                <w:bCs/>
                <w:color w:val="000000" w:themeColor="text1"/>
                <w:sz w:val="20"/>
              </w:rPr>
              <w:t xml:space="preserve"> </w:t>
            </w:r>
            <w:r w:rsidR="33C52842" w:rsidRPr="008D5941">
              <w:rPr>
                <w:rFonts w:eastAsia="Times New Roman"/>
                <w:b/>
                <w:bCs/>
                <w:color w:val="000000" w:themeColor="text1"/>
                <w:sz w:val="20"/>
              </w:rPr>
              <w:t>Co-chairs</w:t>
            </w:r>
            <w:r w:rsidRPr="008D5941">
              <w:rPr>
                <w:rFonts w:eastAsia="Times New Roman"/>
                <w:b/>
                <w:bCs/>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600E54DF" w14:textId="2EA7BA2A" w:rsidR="33C52842" w:rsidRPr="008D5941" w:rsidRDefault="33C52842" w:rsidP="00EA4BA9">
            <w:pPr>
              <w:spacing w:after="0" w:line="257" w:lineRule="auto"/>
              <w:rPr>
                <w:rFonts w:eastAsia="Times New Roman"/>
                <w:b/>
                <w:bCs/>
                <w:color w:val="000000" w:themeColor="text1"/>
                <w:sz w:val="20"/>
              </w:rPr>
            </w:pPr>
            <w:r w:rsidRPr="008D5941">
              <w:rPr>
                <w:rFonts w:eastAsia="Times New Roman"/>
                <w:b/>
                <w:bCs/>
                <w:color w:val="000000" w:themeColor="text1"/>
                <w:sz w:val="20"/>
              </w:rPr>
              <w:t>Affiliation</w:t>
            </w:r>
            <w:r w:rsidR="00080208" w:rsidRPr="008D5941">
              <w:rPr>
                <w:rFonts w:eastAsia="Times New Roman"/>
                <w:b/>
                <w:bCs/>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46F7196F" w14:textId="00221E53" w:rsidR="33C52842" w:rsidRPr="008D5941" w:rsidRDefault="33C52842" w:rsidP="00EA4BA9">
            <w:pPr>
              <w:spacing w:after="0" w:line="257" w:lineRule="auto"/>
              <w:ind w:left="2"/>
              <w:rPr>
                <w:rFonts w:eastAsia="Times New Roman"/>
                <w:b/>
                <w:bCs/>
                <w:color w:val="000000" w:themeColor="text1"/>
                <w:sz w:val="20"/>
              </w:rPr>
            </w:pPr>
            <w:r w:rsidRPr="008D5941">
              <w:rPr>
                <w:rFonts w:eastAsia="Times New Roman"/>
                <w:b/>
                <w:bCs/>
                <w:color w:val="000000" w:themeColor="text1"/>
                <w:sz w:val="20"/>
              </w:rPr>
              <w:t>Country</w:t>
            </w:r>
            <w:r w:rsidR="00080208" w:rsidRPr="008D5941">
              <w:rPr>
                <w:rFonts w:eastAsia="Times New Roman"/>
                <w:b/>
                <w:bCs/>
                <w:color w:val="000000" w:themeColor="text1"/>
                <w:sz w:val="20"/>
              </w:rPr>
              <w:t xml:space="preserve"> </w:t>
            </w:r>
          </w:p>
        </w:tc>
      </w:tr>
      <w:tr w:rsidR="33C52842" w:rsidRPr="008D5941" w14:paraId="4D87BBC9"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BE689F0" w14:textId="2B923670"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Takeshi</w:t>
            </w:r>
            <w:r w:rsidR="00080208" w:rsidRPr="008D5941">
              <w:rPr>
                <w:rFonts w:eastAsia="Times New Roman"/>
                <w:color w:val="000000" w:themeColor="text1"/>
                <w:sz w:val="20"/>
              </w:rPr>
              <w:t xml:space="preserve"> </w:t>
            </w:r>
            <w:r w:rsidRPr="008D5941">
              <w:rPr>
                <w:rFonts w:eastAsia="Times New Roman"/>
                <w:color w:val="000000" w:themeColor="text1"/>
                <w:sz w:val="20"/>
              </w:rPr>
              <w:t>Eriguchi</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B0A6F73" w14:textId="2FFCF0C9"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AGC</w:t>
            </w:r>
            <w:r w:rsidR="00080208" w:rsidRPr="008D5941">
              <w:rPr>
                <w:rFonts w:eastAsia="Times New Roman"/>
                <w:color w:val="000000" w:themeColor="text1"/>
                <w:sz w:val="20"/>
              </w:rPr>
              <w:t xml:space="preserve"> </w:t>
            </w:r>
            <w:r w:rsidRPr="008D5941">
              <w:rPr>
                <w:rFonts w:eastAsia="Times New Roman"/>
                <w:color w:val="000000" w:themeColor="text1"/>
                <w:sz w:val="20"/>
              </w:rPr>
              <w:t>Inc.</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9F3468A" w14:textId="5445BE65"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Japan</w:t>
            </w:r>
            <w:r w:rsidR="00080208" w:rsidRPr="008D5941">
              <w:rPr>
                <w:rFonts w:eastAsia="Times New Roman"/>
                <w:color w:val="000000" w:themeColor="text1"/>
                <w:sz w:val="20"/>
              </w:rPr>
              <w:t xml:space="preserve"> </w:t>
            </w:r>
          </w:p>
        </w:tc>
      </w:tr>
      <w:tr w:rsidR="33C52842" w:rsidRPr="008D5941" w14:paraId="1A3513C8"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8636173" w14:textId="779578F0"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Helen</w:t>
            </w:r>
            <w:r w:rsidR="00080208" w:rsidRPr="008D5941">
              <w:rPr>
                <w:rFonts w:eastAsia="Times New Roman"/>
                <w:color w:val="000000" w:themeColor="text1"/>
                <w:sz w:val="20"/>
              </w:rPr>
              <w:t xml:space="preserve"> </w:t>
            </w:r>
            <w:r w:rsidRPr="008D5941">
              <w:rPr>
                <w:rFonts w:eastAsia="Times New Roman"/>
                <w:color w:val="000000" w:themeColor="text1"/>
                <w:sz w:val="20"/>
              </w:rPr>
              <w:t>Tope</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2131B63" w14:textId="08D1788C"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Consultant,</w:t>
            </w:r>
            <w:r w:rsidR="00080208" w:rsidRPr="008D5941">
              <w:rPr>
                <w:rFonts w:eastAsia="Times New Roman"/>
                <w:color w:val="000000" w:themeColor="text1"/>
                <w:sz w:val="20"/>
              </w:rPr>
              <w:t xml:space="preserve"> </w:t>
            </w:r>
            <w:r w:rsidRPr="008D5941">
              <w:rPr>
                <w:rFonts w:eastAsia="Times New Roman"/>
                <w:color w:val="000000" w:themeColor="text1"/>
                <w:sz w:val="20"/>
              </w:rPr>
              <w:t>Planet</w:t>
            </w:r>
            <w:r w:rsidR="00080208" w:rsidRPr="008D5941">
              <w:rPr>
                <w:rFonts w:eastAsia="Times New Roman"/>
                <w:color w:val="000000" w:themeColor="text1"/>
                <w:sz w:val="20"/>
              </w:rPr>
              <w:t xml:space="preserve"> </w:t>
            </w:r>
            <w:r w:rsidRPr="008D5941">
              <w:rPr>
                <w:rFonts w:eastAsia="Times New Roman"/>
                <w:color w:val="000000" w:themeColor="text1"/>
                <w:sz w:val="20"/>
              </w:rPr>
              <w:t>Futures</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DAFB286" w14:textId="0F5EACBF"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Australia</w:t>
            </w:r>
            <w:r w:rsidR="00080208" w:rsidRPr="008D5941">
              <w:rPr>
                <w:rFonts w:eastAsia="Times New Roman"/>
                <w:color w:val="000000" w:themeColor="text1"/>
                <w:sz w:val="20"/>
              </w:rPr>
              <w:t xml:space="preserve"> </w:t>
            </w:r>
          </w:p>
        </w:tc>
      </w:tr>
      <w:tr w:rsidR="33C52842" w:rsidRPr="008D5941" w14:paraId="545AC9D0"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40699AF" w14:textId="739E5DB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Jianjun</w:t>
            </w:r>
            <w:r w:rsidR="00080208" w:rsidRPr="008D5941">
              <w:rPr>
                <w:rFonts w:eastAsia="Times New Roman"/>
                <w:color w:val="000000" w:themeColor="text1"/>
                <w:sz w:val="20"/>
              </w:rPr>
              <w:t xml:space="preserve"> </w:t>
            </w:r>
            <w:r w:rsidRPr="008D5941">
              <w:rPr>
                <w:rFonts w:eastAsia="Times New Roman"/>
                <w:color w:val="000000" w:themeColor="text1"/>
                <w:sz w:val="20"/>
              </w:rPr>
              <w:t>Zhang</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AF02053" w14:textId="359ECE6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Zhejiang</w:t>
            </w:r>
            <w:r w:rsidR="00080208" w:rsidRPr="008D5941">
              <w:rPr>
                <w:rFonts w:eastAsia="Times New Roman"/>
                <w:color w:val="000000" w:themeColor="text1"/>
                <w:sz w:val="20"/>
              </w:rPr>
              <w:t xml:space="preserve"> </w:t>
            </w:r>
            <w:r w:rsidRPr="008D5941">
              <w:rPr>
                <w:rFonts w:eastAsia="Times New Roman"/>
                <w:color w:val="000000" w:themeColor="text1"/>
                <w:sz w:val="20"/>
              </w:rPr>
              <w:t>Chemical</w:t>
            </w:r>
            <w:r w:rsidR="00080208" w:rsidRPr="008D5941">
              <w:rPr>
                <w:rFonts w:eastAsia="Times New Roman"/>
                <w:color w:val="000000" w:themeColor="text1"/>
                <w:sz w:val="20"/>
              </w:rPr>
              <w:t xml:space="preserve"> </w:t>
            </w:r>
            <w:r w:rsidRPr="008D5941">
              <w:rPr>
                <w:rFonts w:eastAsia="Times New Roman"/>
                <w:color w:val="000000" w:themeColor="text1"/>
                <w:sz w:val="20"/>
              </w:rPr>
              <w:t>Industry</w:t>
            </w:r>
            <w:r w:rsidR="00080208" w:rsidRPr="008D5941">
              <w:rPr>
                <w:rFonts w:eastAsia="Times New Roman"/>
                <w:color w:val="000000" w:themeColor="text1"/>
                <w:sz w:val="20"/>
              </w:rPr>
              <w:t xml:space="preserve"> </w:t>
            </w:r>
            <w:r w:rsidRPr="008D5941">
              <w:rPr>
                <w:rFonts w:eastAsia="Times New Roman"/>
                <w:color w:val="000000" w:themeColor="text1"/>
                <w:sz w:val="20"/>
              </w:rPr>
              <w:t>Research</w:t>
            </w:r>
            <w:r w:rsidR="00080208" w:rsidRPr="008D5941">
              <w:rPr>
                <w:rFonts w:eastAsia="Times New Roman"/>
                <w:color w:val="000000" w:themeColor="text1"/>
                <w:sz w:val="20"/>
              </w:rPr>
              <w:t xml:space="preserve"> </w:t>
            </w:r>
            <w:r w:rsidRPr="008D5941">
              <w:rPr>
                <w:rFonts w:eastAsia="Times New Roman"/>
                <w:color w:val="000000" w:themeColor="text1"/>
                <w:sz w:val="20"/>
              </w:rPr>
              <w:t>Institute</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3A45889" w14:textId="357C84A9"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China</w:t>
            </w:r>
            <w:r w:rsidR="00080208" w:rsidRPr="008D5941">
              <w:rPr>
                <w:rFonts w:eastAsia="Times New Roman"/>
                <w:color w:val="000000" w:themeColor="text1"/>
                <w:sz w:val="20"/>
              </w:rPr>
              <w:t xml:space="preserve"> </w:t>
            </w:r>
          </w:p>
        </w:tc>
      </w:tr>
      <w:tr w:rsidR="33C52842" w:rsidRPr="008D5941" w14:paraId="6031BB44"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7644B83B" w14:textId="09BA5968" w:rsidR="33C52842" w:rsidRPr="008D5941" w:rsidRDefault="33C52842" w:rsidP="00EA4BA9">
            <w:pPr>
              <w:spacing w:after="0" w:line="257" w:lineRule="auto"/>
              <w:rPr>
                <w:rFonts w:eastAsia="Times New Roman"/>
                <w:b/>
                <w:bCs/>
                <w:color w:val="000000" w:themeColor="text1"/>
                <w:sz w:val="20"/>
              </w:rPr>
            </w:pPr>
            <w:r w:rsidRPr="008D5941">
              <w:rPr>
                <w:rFonts w:eastAsia="Times New Roman"/>
                <w:b/>
                <w:bCs/>
                <w:color w:val="000000" w:themeColor="text1"/>
                <w:sz w:val="20"/>
              </w:rPr>
              <w:t>Members</w:t>
            </w:r>
            <w:r w:rsidR="00080208" w:rsidRPr="008D5941">
              <w:rPr>
                <w:rFonts w:eastAsia="Times New Roman"/>
                <w:b/>
                <w:bCs/>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3A32574F" w14:textId="43AB6D7F" w:rsidR="33C52842" w:rsidRPr="008D5941" w:rsidRDefault="33C52842" w:rsidP="00EA4BA9">
            <w:pPr>
              <w:spacing w:after="0" w:line="257" w:lineRule="auto"/>
              <w:rPr>
                <w:rFonts w:eastAsia="Times New Roman"/>
                <w:b/>
                <w:bCs/>
                <w:color w:val="000000" w:themeColor="text1"/>
                <w:sz w:val="20"/>
              </w:rPr>
            </w:pPr>
            <w:r w:rsidRPr="008D5941">
              <w:rPr>
                <w:rFonts w:eastAsia="Times New Roman"/>
                <w:b/>
                <w:bCs/>
                <w:color w:val="000000" w:themeColor="text1"/>
                <w:sz w:val="20"/>
              </w:rPr>
              <w:t>Affiliation</w:t>
            </w:r>
            <w:r w:rsidR="00080208" w:rsidRPr="008D5941">
              <w:rPr>
                <w:rFonts w:eastAsia="Times New Roman"/>
                <w:b/>
                <w:bCs/>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CC2E5" w:themeFill="accent1" w:themeFillTint="99"/>
            <w:tcMar>
              <w:top w:w="8" w:type="dxa"/>
              <w:left w:w="106" w:type="dxa"/>
              <w:right w:w="58" w:type="dxa"/>
            </w:tcMar>
            <w:vAlign w:val="center"/>
          </w:tcPr>
          <w:p w14:paraId="31D739CC" w14:textId="342AA6E9" w:rsidR="33C52842" w:rsidRPr="008D5941" w:rsidRDefault="33C52842" w:rsidP="00EA4BA9">
            <w:pPr>
              <w:spacing w:after="0" w:line="257" w:lineRule="auto"/>
              <w:ind w:left="2"/>
              <w:rPr>
                <w:rFonts w:eastAsia="Times New Roman"/>
                <w:b/>
                <w:bCs/>
                <w:color w:val="000000" w:themeColor="text1"/>
                <w:sz w:val="20"/>
              </w:rPr>
            </w:pPr>
            <w:r w:rsidRPr="008D5941">
              <w:rPr>
                <w:rFonts w:eastAsia="Times New Roman"/>
                <w:b/>
                <w:bCs/>
                <w:color w:val="000000" w:themeColor="text1"/>
                <w:sz w:val="20"/>
              </w:rPr>
              <w:t>Country</w:t>
            </w:r>
            <w:r w:rsidR="00080208" w:rsidRPr="008D5941">
              <w:rPr>
                <w:rFonts w:eastAsia="Times New Roman"/>
                <w:b/>
                <w:bCs/>
                <w:color w:val="000000" w:themeColor="text1"/>
                <w:sz w:val="20"/>
              </w:rPr>
              <w:t xml:space="preserve"> </w:t>
            </w:r>
          </w:p>
        </w:tc>
      </w:tr>
      <w:tr w:rsidR="33C52842" w:rsidRPr="008D5941" w14:paraId="7DFF981B"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7AD1B87" w14:textId="54B44F6E"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Emmanuel</w:t>
            </w:r>
            <w:r w:rsidR="00080208" w:rsidRPr="008D5941">
              <w:rPr>
                <w:rFonts w:eastAsia="Times New Roman"/>
                <w:color w:val="000000" w:themeColor="text1"/>
                <w:sz w:val="20"/>
              </w:rPr>
              <w:t xml:space="preserve"> </w:t>
            </w:r>
            <w:r w:rsidRPr="008D5941">
              <w:rPr>
                <w:rFonts w:eastAsia="Times New Roman"/>
                <w:color w:val="000000" w:themeColor="text1"/>
                <w:sz w:val="20"/>
              </w:rPr>
              <w:t>Addo-Yobo</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221FC22" w14:textId="79AAAC8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Kwame</w:t>
            </w:r>
            <w:r w:rsidR="00080208" w:rsidRPr="008D5941">
              <w:rPr>
                <w:rFonts w:eastAsia="Times New Roman"/>
                <w:color w:val="000000" w:themeColor="text1"/>
                <w:sz w:val="20"/>
              </w:rPr>
              <w:t xml:space="preserve"> </w:t>
            </w:r>
            <w:r w:rsidRPr="008D5941">
              <w:rPr>
                <w:rFonts w:eastAsia="Times New Roman"/>
                <w:color w:val="000000" w:themeColor="text1"/>
                <w:sz w:val="20"/>
              </w:rPr>
              <w:t>Nkrumah</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r w:rsidRPr="008D5941">
              <w:rPr>
                <w:rFonts w:eastAsia="Times New Roman"/>
                <w:color w:val="000000" w:themeColor="text1"/>
                <w:sz w:val="20"/>
              </w:rPr>
              <w:t>of</w:t>
            </w:r>
            <w:r w:rsidR="00080208" w:rsidRPr="008D5941">
              <w:rPr>
                <w:rFonts w:eastAsia="Times New Roman"/>
                <w:color w:val="000000" w:themeColor="text1"/>
                <w:sz w:val="20"/>
              </w:rPr>
              <w:t xml:space="preserve"> </w:t>
            </w:r>
            <w:r w:rsidRPr="008D5941">
              <w:rPr>
                <w:rFonts w:eastAsia="Times New Roman"/>
                <w:color w:val="000000" w:themeColor="text1"/>
                <w:sz w:val="20"/>
              </w:rPr>
              <w:t>Science</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Technology</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EFF1E92" w14:textId="54DE97B1"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Ghana</w:t>
            </w:r>
            <w:r w:rsidR="00080208" w:rsidRPr="008D5941">
              <w:rPr>
                <w:rFonts w:eastAsia="Times New Roman"/>
                <w:color w:val="000000" w:themeColor="text1"/>
                <w:sz w:val="20"/>
              </w:rPr>
              <w:t xml:space="preserve"> </w:t>
            </w:r>
          </w:p>
        </w:tc>
      </w:tr>
      <w:tr w:rsidR="33C52842" w:rsidRPr="008D5941" w14:paraId="65C74790"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D1A5DF1" w14:textId="6CBF454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Fatima</w:t>
            </w:r>
            <w:r w:rsidR="00080208" w:rsidRPr="008D5941">
              <w:rPr>
                <w:rFonts w:eastAsia="Times New Roman"/>
                <w:color w:val="000000" w:themeColor="text1"/>
                <w:sz w:val="20"/>
              </w:rPr>
              <w:t xml:space="preserve"> </w:t>
            </w:r>
            <w:r w:rsidRPr="008D5941">
              <w:rPr>
                <w:rFonts w:eastAsia="Times New Roman"/>
                <w:color w:val="000000" w:themeColor="text1"/>
                <w:sz w:val="20"/>
              </w:rPr>
              <w:t>Al-Shatti</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057B40B" w14:textId="7AF0815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Consultant</w:t>
            </w:r>
            <w:r w:rsidR="00080208" w:rsidRPr="008D5941">
              <w:rPr>
                <w:rFonts w:eastAsia="Times New Roman"/>
                <w:color w:val="000000" w:themeColor="text1"/>
                <w:sz w:val="20"/>
              </w:rPr>
              <w:t xml:space="preserve"> </w:t>
            </w:r>
            <w:r w:rsidRPr="008D5941">
              <w:rPr>
                <w:rFonts w:eastAsia="Times New Roman"/>
                <w:color w:val="000000" w:themeColor="text1"/>
                <w:sz w:val="20"/>
              </w:rPr>
              <w:t>to</w:t>
            </w:r>
            <w:r w:rsidR="00080208" w:rsidRPr="008D5941">
              <w:rPr>
                <w:rFonts w:eastAsia="Times New Roman"/>
                <w:color w:val="000000" w:themeColor="text1"/>
                <w:sz w:val="20"/>
              </w:rPr>
              <w:t xml:space="preserve"> </w:t>
            </w:r>
            <w:r w:rsidRPr="008D5941">
              <w:rPr>
                <w:rFonts w:eastAsia="Times New Roman"/>
                <w:color w:val="000000" w:themeColor="text1"/>
                <w:sz w:val="20"/>
              </w:rPr>
              <w:t>the</w:t>
            </w:r>
            <w:r w:rsidR="00080208" w:rsidRPr="008D5941">
              <w:rPr>
                <w:rFonts w:eastAsia="Times New Roman"/>
                <w:color w:val="000000" w:themeColor="text1"/>
                <w:sz w:val="20"/>
              </w:rPr>
              <w:t xml:space="preserve"> </w:t>
            </w:r>
            <w:r w:rsidRPr="008D5941">
              <w:rPr>
                <w:rFonts w:eastAsia="Times New Roman"/>
                <w:color w:val="000000" w:themeColor="text1"/>
                <w:sz w:val="20"/>
              </w:rPr>
              <w:t>International</w:t>
            </w:r>
            <w:r w:rsidR="00080208" w:rsidRPr="008D5941">
              <w:rPr>
                <w:rFonts w:eastAsia="Times New Roman"/>
                <w:color w:val="000000" w:themeColor="text1"/>
                <w:sz w:val="20"/>
              </w:rPr>
              <w:t xml:space="preserve"> </w:t>
            </w:r>
            <w:r w:rsidRPr="008D5941">
              <w:rPr>
                <w:rFonts w:eastAsia="Times New Roman"/>
                <w:color w:val="000000" w:themeColor="text1"/>
                <w:sz w:val="20"/>
              </w:rPr>
              <w:t>Ozone</w:t>
            </w:r>
            <w:r w:rsidR="00080208" w:rsidRPr="008D5941">
              <w:rPr>
                <w:rFonts w:eastAsia="Times New Roman"/>
                <w:color w:val="000000" w:themeColor="text1"/>
                <w:sz w:val="20"/>
              </w:rPr>
              <w:t xml:space="preserve"> </w:t>
            </w:r>
            <w:r w:rsidRPr="008D5941">
              <w:rPr>
                <w:rFonts w:eastAsia="Times New Roman"/>
                <w:color w:val="000000" w:themeColor="text1"/>
                <w:sz w:val="20"/>
              </w:rPr>
              <w:t>Committee</w:t>
            </w:r>
            <w:r w:rsidR="00080208" w:rsidRPr="008D5941">
              <w:rPr>
                <w:rFonts w:eastAsia="Times New Roman"/>
                <w:color w:val="000000" w:themeColor="text1"/>
                <w:sz w:val="20"/>
              </w:rPr>
              <w:t xml:space="preserve"> </w:t>
            </w:r>
            <w:r w:rsidRPr="008D5941">
              <w:rPr>
                <w:rFonts w:eastAsia="Times New Roman"/>
                <w:color w:val="000000" w:themeColor="text1"/>
                <w:sz w:val="20"/>
              </w:rPr>
              <w:t>of</w:t>
            </w:r>
            <w:r w:rsidR="00080208" w:rsidRPr="008D5941">
              <w:rPr>
                <w:rFonts w:eastAsia="Times New Roman"/>
                <w:color w:val="000000" w:themeColor="text1"/>
                <w:sz w:val="20"/>
              </w:rPr>
              <w:t xml:space="preserve"> </w:t>
            </w:r>
            <w:r w:rsidRPr="008D5941">
              <w:rPr>
                <w:rFonts w:eastAsia="Times New Roman"/>
                <w:color w:val="000000" w:themeColor="text1"/>
                <w:sz w:val="20"/>
              </w:rPr>
              <w:t>Kuwait</w:t>
            </w:r>
            <w:r w:rsidR="00080208" w:rsidRPr="008D5941">
              <w:rPr>
                <w:rFonts w:eastAsia="Times New Roman"/>
                <w:color w:val="000000" w:themeColor="text1"/>
                <w:sz w:val="20"/>
              </w:rPr>
              <w:t xml:space="preserve"> </w:t>
            </w:r>
            <w:r w:rsidRPr="008D5941">
              <w:rPr>
                <w:rFonts w:eastAsia="Times New Roman"/>
                <w:color w:val="000000" w:themeColor="text1"/>
                <w:sz w:val="20"/>
              </w:rPr>
              <w:t>Public</w:t>
            </w:r>
            <w:r w:rsidR="00080208" w:rsidRPr="008D5941">
              <w:rPr>
                <w:rFonts w:eastAsia="Times New Roman"/>
                <w:color w:val="000000" w:themeColor="text1"/>
                <w:sz w:val="20"/>
              </w:rPr>
              <w:t xml:space="preserve"> </w:t>
            </w:r>
            <w:r w:rsidRPr="008D5941">
              <w:rPr>
                <w:rFonts w:eastAsia="Times New Roman"/>
                <w:color w:val="000000" w:themeColor="text1"/>
                <w:sz w:val="20"/>
              </w:rPr>
              <w:t>Authority</w:t>
            </w:r>
            <w:r w:rsidR="00080208" w:rsidRPr="008D5941">
              <w:rPr>
                <w:rFonts w:eastAsia="Times New Roman"/>
                <w:color w:val="000000" w:themeColor="text1"/>
                <w:sz w:val="20"/>
              </w:rPr>
              <w:t xml:space="preserve"> </w:t>
            </w:r>
            <w:r w:rsidRPr="008D5941">
              <w:rPr>
                <w:rFonts w:eastAsia="Times New Roman"/>
                <w:color w:val="000000" w:themeColor="text1"/>
                <w:sz w:val="20"/>
              </w:rPr>
              <w:t>of</w:t>
            </w:r>
            <w:r w:rsidR="00080208" w:rsidRPr="008D5941">
              <w:rPr>
                <w:rFonts w:eastAsia="Times New Roman"/>
                <w:color w:val="000000" w:themeColor="text1"/>
                <w:sz w:val="20"/>
              </w:rPr>
              <w:t xml:space="preserve"> </w:t>
            </w:r>
            <w:r w:rsidRPr="008D5941">
              <w:rPr>
                <w:rFonts w:eastAsia="Times New Roman"/>
                <w:color w:val="000000" w:themeColor="text1"/>
                <w:sz w:val="20"/>
              </w:rPr>
              <w:t>Environment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A9D971A" w14:textId="2898C776"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Kuwait</w:t>
            </w:r>
            <w:r w:rsidR="00080208" w:rsidRPr="008D5941">
              <w:rPr>
                <w:rFonts w:eastAsia="Times New Roman"/>
                <w:color w:val="000000" w:themeColor="text1"/>
                <w:sz w:val="20"/>
              </w:rPr>
              <w:t xml:space="preserve"> </w:t>
            </w:r>
          </w:p>
        </w:tc>
      </w:tr>
      <w:tr w:rsidR="33C52842" w:rsidRPr="008D5941" w14:paraId="7B594467"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FE0DAA6" w14:textId="41AA64E2"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Paul</w:t>
            </w:r>
            <w:r w:rsidR="00080208" w:rsidRPr="008D5941">
              <w:rPr>
                <w:rFonts w:eastAsia="Times New Roman"/>
                <w:color w:val="000000" w:themeColor="text1"/>
                <w:sz w:val="20"/>
              </w:rPr>
              <w:t xml:space="preserve"> </w:t>
            </w:r>
            <w:r w:rsidRPr="008D5941">
              <w:rPr>
                <w:rFonts w:eastAsia="Times New Roman"/>
                <w:color w:val="000000" w:themeColor="text1"/>
                <w:sz w:val="20"/>
              </w:rPr>
              <w:t>Atkins</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5E42F26" w14:textId="7BC5737A"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Inhaled</w:t>
            </w:r>
            <w:r w:rsidR="00080208" w:rsidRPr="008D5941">
              <w:rPr>
                <w:rFonts w:eastAsia="Times New Roman"/>
                <w:color w:val="000000" w:themeColor="text1"/>
                <w:sz w:val="20"/>
              </w:rPr>
              <w:t xml:space="preserve"> </w:t>
            </w:r>
            <w:r w:rsidRPr="008D5941">
              <w:rPr>
                <w:rFonts w:eastAsia="Times New Roman"/>
                <w:color w:val="000000" w:themeColor="text1"/>
                <w:sz w:val="20"/>
              </w:rPr>
              <w:t>Delivery</w:t>
            </w:r>
            <w:r w:rsidR="00080208" w:rsidRPr="008D5941">
              <w:rPr>
                <w:rFonts w:eastAsia="Times New Roman"/>
                <w:color w:val="000000" w:themeColor="text1"/>
                <w:sz w:val="20"/>
              </w:rPr>
              <w:t xml:space="preserve"> </w:t>
            </w:r>
            <w:r w:rsidRPr="008D5941">
              <w:rPr>
                <w:rFonts w:eastAsia="Times New Roman"/>
                <w:color w:val="000000" w:themeColor="text1"/>
                <w:sz w:val="20"/>
              </w:rPr>
              <w:t>Solutions</w:t>
            </w:r>
            <w:r w:rsidR="00080208" w:rsidRPr="008D5941">
              <w:rPr>
                <w:rFonts w:eastAsia="Times New Roman"/>
                <w:color w:val="000000" w:themeColor="text1"/>
                <w:sz w:val="20"/>
              </w:rPr>
              <w:t xml:space="preserve"> </w:t>
            </w:r>
            <w:r w:rsidRPr="008D5941">
              <w:rPr>
                <w:rFonts w:eastAsia="Times New Roman"/>
                <w:color w:val="000000" w:themeColor="text1"/>
                <w:sz w:val="20"/>
              </w:rPr>
              <w:t>LLC</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1754CCC" w14:textId="58AF755C"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USA</w:t>
            </w:r>
            <w:r w:rsidR="00080208" w:rsidRPr="008D5941">
              <w:rPr>
                <w:rFonts w:eastAsia="Times New Roman"/>
                <w:color w:val="000000" w:themeColor="text1"/>
                <w:sz w:val="20"/>
              </w:rPr>
              <w:t xml:space="preserve"> </w:t>
            </w:r>
          </w:p>
        </w:tc>
      </w:tr>
      <w:tr w:rsidR="33C52842" w:rsidRPr="008D5941" w14:paraId="4DD2F6AF"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48D227A" w14:textId="76B91FA2"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William</w:t>
            </w:r>
            <w:r w:rsidR="00080208" w:rsidRPr="008D5941">
              <w:rPr>
                <w:rFonts w:eastAsia="Times New Roman"/>
                <w:color w:val="000000" w:themeColor="text1"/>
                <w:sz w:val="20"/>
              </w:rPr>
              <w:t xml:space="preserve"> </w:t>
            </w:r>
            <w:r w:rsidRPr="008D5941">
              <w:rPr>
                <w:rFonts w:eastAsia="Times New Roman"/>
                <w:color w:val="000000" w:themeColor="text1"/>
                <w:sz w:val="20"/>
              </w:rPr>
              <w:t>Auriemma</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6E49EDA" w14:textId="41374011"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Diversified</w:t>
            </w:r>
            <w:r w:rsidR="00080208" w:rsidRPr="008D5941">
              <w:rPr>
                <w:rFonts w:eastAsia="Times New Roman"/>
                <w:color w:val="000000" w:themeColor="text1"/>
                <w:sz w:val="20"/>
              </w:rPr>
              <w:t xml:space="preserve"> </w:t>
            </w:r>
            <w:r w:rsidRPr="008D5941">
              <w:rPr>
                <w:rFonts w:eastAsia="Times New Roman"/>
                <w:color w:val="000000" w:themeColor="text1"/>
                <w:sz w:val="20"/>
              </w:rPr>
              <w:t>CPC</w:t>
            </w:r>
            <w:r w:rsidR="00080208" w:rsidRPr="008D5941">
              <w:rPr>
                <w:rFonts w:eastAsia="Times New Roman"/>
                <w:color w:val="000000" w:themeColor="text1"/>
                <w:sz w:val="20"/>
              </w:rPr>
              <w:t xml:space="preserve"> </w:t>
            </w:r>
            <w:r w:rsidRPr="008D5941">
              <w:rPr>
                <w:rFonts w:eastAsia="Times New Roman"/>
                <w:color w:val="000000" w:themeColor="text1"/>
                <w:sz w:val="20"/>
              </w:rPr>
              <w:t>International</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9E7D6B4" w14:textId="74EC95D5"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USA</w:t>
            </w:r>
            <w:r w:rsidR="00080208" w:rsidRPr="008D5941">
              <w:rPr>
                <w:rFonts w:eastAsia="Times New Roman"/>
                <w:color w:val="000000" w:themeColor="text1"/>
                <w:sz w:val="20"/>
              </w:rPr>
              <w:t xml:space="preserve"> </w:t>
            </w:r>
          </w:p>
        </w:tc>
      </w:tr>
      <w:tr w:rsidR="33C52842" w:rsidRPr="008D5941" w14:paraId="1D7DA0B2"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B2840AB" w14:textId="4976EA2C"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Christian</w:t>
            </w:r>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Sekomo</w:t>
            </w:r>
            <w:proofErr w:type="spellEnd"/>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Birame</w:t>
            </w:r>
            <w:proofErr w:type="spellEnd"/>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FA45F90" w14:textId="4E2A41C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National</w:t>
            </w:r>
            <w:r w:rsidR="00080208" w:rsidRPr="008D5941">
              <w:rPr>
                <w:rFonts w:eastAsia="Times New Roman"/>
                <w:color w:val="000000" w:themeColor="text1"/>
                <w:sz w:val="20"/>
              </w:rPr>
              <w:t xml:space="preserve"> </w:t>
            </w:r>
            <w:r w:rsidRPr="008D5941">
              <w:rPr>
                <w:rFonts w:eastAsia="Times New Roman"/>
                <w:color w:val="000000" w:themeColor="text1"/>
                <w:sz w:val="20"/>
              </w:rPr>
              <w:t>Industrial</w:t>
            </w:r>
            <w:r w:rsidR="00080208" w:rsidRPr="008D5941">
              <w:rPr>
                <w:rFonts w:eastAsia="Times New Roman"/>
                <w:color w:val="000000" w:themeColor="text1"/>
                <w:sz w:val="20"/>
              </w:rPr>
              <w:t xml:space="preserve"> </w:t>
            </w:r>
            <w:r w:rsidRPr="008D5941">
              <w:rPr>
                <w:rFonts w:eastAsia="Times New Roman"/>
                <w:color w:val="000000" w:themeColor="text1"/>
                <w:sz w:val="20"/>
              </w:rPr>
              <w:t>Research</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Development</w:t>
            </w:r>
            <w:r w:rsidR="00080208" w:rsidRPr="008D5941">
              <w:rPr>
                <w:rFonts w:eastAsia="Times New Roman"/>
                <w:color w:val="000000" w:themeColor="text1"/>
                <w:sz w:val="20"/>
              </w:rPr>
              <w:t xml:space="preserve"> </w:t>
            </w:r>
            <w:r w:rsidRPr="008D5941">
              <w:rPr>
                <w:rFonts w:eastAsia="Times New Roman"/>
                <w:color w:val="000000" w:themeColor="text1"/>
                <w:sz w:val="20"/>
              </w:rPr>
              <w:t>Agency</w:t>
            </w:r>
            <w:r w:rsidR="00080208" w:rsidRPr="008D5941">
              <w:rPr>
                <w:rFonts w:eastAsia="Times New Roman"/>
                <w:color w:val="000000" w:themeColor="text1"/>
                <w:sz w:val="20"/>
              </w:rPr>
              <w:t xml:space="preserve"> </w:t>
            </w:r>
            <w:r w:rsidRPr="008D5941">
              <w:rPr>
                <w:rFonts w:eastAsia="Times New Roman"/>
                <w:color w:val="000000" w:themeColor="text1"/>
                <w:sz w:val="20"/>
              </w:rPr>
              <w:t>(NIRDA)</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B3EB25D" w14:textId="4992E8E1"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Rwanda</w:t>
            </w:r>
            <w:r w:rsidR="00080208" w:rsidRPr="008D5941">
              <w:rPr>
                <w:rFonts w:eastAsia="Times New Roman"/>
                <w:color w:val="000000" w:themeColor="text1"/>
                <w:sz w:val="20"/>
              </w:rPr>
              <w:t xml:space="preserve"> </w:t>
            </w:r>
          </w:p>
        </w:tc>
      </w:tr>
      <w:tr w:rsidR="33C52842" w:rsidRPr="008D5941" w14:paraId="41C45326"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BF2CC65" w14:textId="5391B23D"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Steve</w:t>
            </w:r>
            <w:r w:rsidR="00080208" w:rsidRPr="008D5941">
              <w:rPr>
                <w:rFonts w:eastAsia="Times New Roman"/>
                <w:color w:val="000000" w:themeColor="text1"/>
                <w:sz w:val="20"/>
              </w:rPr>
              <w:t xml:space="preserve"> </w:t>
            </w:r>
            <w:r w:rsidRPr="008D5941">
              <w:rPr>
                <w:rFonts w:eastAsia="Times New Roman"/>
                <w:color w:val="000000" w:themeColor="text1"/>
                <w:sz w:val="20"/>
              </w:rPr>
              <w:t>Burns</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F9C41DB" w14:textId="30ACA3C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AstraZeneca</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22EFA59" w14:textId="7D5B13C8"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0B412A2A"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767E6F5" w14:textId="4A70AF4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Nick</w:t>
            </w:r>
            <w:r w:rsidR="00080208" w:rsidRPr="008D5941">
              <w:rPr>
                <w:rFonts w:eastAsia="Times New Roman"/>
                <w:color w:val="000000" w:themeColor="text1"/>
                <w:sz w:val="20"/>
              </w:rPr>
              <w:t xml:space="preserve"> </w:t>
            </w:r>
            <w:r w:rsidRPr="008D5941">
              <w:rPr>
                <w:rFonts w:eastAsia="Times New Roman"/>
                <w:color w:val="000000" w:themeColor="text1"/>
                <w:sz w:val="20"/>
              </w:rPr>
              <w:t>Campbell</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4888596" w14:textId="3474E4F6"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D77BEB3" w14:textId="7574C168"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63311DAB"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56407FE" w14:textId="247D3697"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Andrea</w:t>
            </w:r>
            <w:r w:rsidR="00080208" w:rsidRPr="008D5941">
              <w:rPr>
                <w:rFonts w:eastAsia="Times New Roman"/>
                <w:color w:val="000000" w:themeColor="text1"/>
                <w:sz w:val="20"/>
              </w:rPr>
              <w:t xml:space="preserve"> </w:t>
            </w:r>
            <w:r w:rsidRPr="008D5941">
              <w:rPr>
                <w:rFonts w:eastAsia="Times New Roman"/>
                <w:color w:val="000000" w:themeColor="text1"/>
                <w:sz w:val="20"/>
              </w:rPr>
              <w:t>Casazza</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EAD3E1C" w14:textId="7117977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Chiesi</w:t>
            </w:r>
            <w:r w:rsidR="00080208" w:rsidRPr="008D5941">
              <w:rPr>
                <w:rFonts w:eastAsia="Times New Roman"/>
                <w:color w:val="000000" w:themeColor="text1"/>
                <w:sz w:val="20"/>
              </w:rPr>
              <w:t xml:space="preserve"> </w:t>
            </w:r>
            <w:r w:rsidRPr="008D5941">
              <w:rPr>
                <w:rFonts w:eastAsia="Times New Roman"/>
                <w:color w:val="000000" w:themeColor="text1"/>
                <w:sz w:val="20"/>
              </w:rPr>
              <w:t>Farmaceutici</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72A4C6A" w14:textId="7AAA0C5A"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Italy</w:t>
            </w:r>
            <w:r w:rsidR="00080208" w:rsidRPr="008D5941">
              <w:rPr>
                <w:rFonts w:eastAsia="Times New Roman"/>
                <w:color w:val="000000" w:themeColor="text1"/>
                <w:sz w:val="20"/>
              </w:rPr>
              <w:t xml:space="preserve"> </w:t>
            </w:r>
          </w:p>
        </w:tc>
      </w:tr>
      <w:tr w:rsidR="33C52842" w:rsidRPr="008D5941" w14:paraId="5CF3EC06"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17BF7D8" w14:textId="745E30B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Nee</w:t>
            </w:r>
            <w:r w:rsidR="00080208" w:rsidRPr="008D5941">
              <w:rPr>
                <w:rFonts w:eastAsia="Times New Roman"/>
                <w:color w:val="000000" w:themeColor="text1"/>
                <w:sz w:val="20"/>
              </w:rPr>
              <w:t xml:space="preserve"> </w:t>
            </w:r>
            <w:r w:rsidRPr="008D5941">
              <w:rPr>
                <w:rFonts w:eastAsia="Times New Roman"/>
                <w:color w:val="000000" w:themeColor="text1"/>
                <w:sz w:val="20"/>
              </w:rPr>
              <w:t>Sun</w:t>
            </w:r>
            <w:r w:rsidR="00080208" w:rsidRPr="008D5941">
              <w:rPr>
                <w:rFonts w:eastAsia="Times New Roman"/>
                <w:color w:val="000000" w:themeColor="text1"/>
                <w:sz w:val="20"/>
              </w:rPr>
              <w:t xml:space="preserve"> </w:t>
            </w:r>
            <w:r w:rsidRPr="008D5941">
              <w:rPr>
                <w:rFonts w:eastAsia="Times New Roman"/>
                <w:color w:val="000000" w:themeColor="text1"/>
                <w:sz w:val="20"/>
              </w:rPr>
              <w:t>(Robert)</w:t>
            </w:r>
            <w:r w:rsidR="00080208" w:rsidRPr="008D5941">
              <w:rPr>
                <w:rFonts w:eastAsia="Times New Roman"/>
                <w:color w:val="000000" w:themeColor="text1"/>
                <w:sz w:val="20"/>
              </w:rPr>
              <w:t xml:space="preserve"> </w:t>
            </w:r>
            <w:r w:rsidRPr="008D5941">
              <w:rPr>
                <w:rFonts w:eastAsia="Times New Roman"/>
                <w:color w:val="000000" w:themeColor="text1"/>
                <w:sz w:val="20"/>
              </w:rPr>
              <w:t>Choong</w:t>
            </w:r>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Kwet</w:t>
            </w:r>
            <w:proofErr w:type="spellEnd"/>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Yive</w:t>
            </w:r>
            <w:proofErr w:type="spellEnd"/>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A3E55E4" w14:textId="02D2C83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BB3EC7C" w14:textId="02E1A0F7"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Mauritius</w:t>
            </w:r>
            <w:r w:rsidR="00080208" w:rsidRPr="008D5941">
              <w:rPr>
                <w:rFonts w:eastAsia="Times New Roman"/>
                <w:color w:val="000000" w:themeColor="text1"/>
                <w:sz w:val="20"/>
              </w:rPr>
              <w:t xml:space="preserve"> </w:t>
            </w:r>
          </w:p>
        </w:tc>
      </w:tr>
      <w:tr w:rsidR="33C52842" w:rsidRPr="008D5941" w14:paraId="4FE9266C"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5B22646" w14:textId="56FC4FEE"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Rick</w:t>
            </w:r>
            <w:r w:rsidR="00080208" w:rsidRPr="008D5941">
              <w:rPr>
                <w:rFonts w:eastAsia="Times New Roman"/>
                <w:color w:val="000000" w:themeColor="text1"/>
                <w:sz w:val="20"/>
              </w:rPr>
              <w:t xml:space="preserve"> </w:t>
            </w:r>
            <w:r w:rsidRPr="008D5941">
              <w:rPr>
                <w:rFonts w:eastAsia="Times New Roman"/>
                <w:color w:val="000000" w:themeColor="text1"/>
                <w:sz w:val="20"/>
              </w:rPr>
              <w:t>Cooke</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DB78F08" w14:textId="5464133D"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Man-West</w:t>
            </w:r>
            <w:r w:rsidR="00080208" w:rsidRPr="008D5941">
              <w:rPr>
                <w:rFonts w:eastAsia="Times New Roman"/>
                <w:color w:val="000000" w:themeColor="text1"/>
                <w:sz w:val="20"/>
              </w:rPr>
              <w:t xml:space="preserve"> </w:t>
            </w:r>
            <w:r w:rsidRPr="008D5941">
              <w:rPr>
                <w:rFonts w:eastAsia="Times New Roman"/>
                <w:color w:val="000000" w:themeColor="text1"/>
                <w:sz w:val="20"/>
              </w:rPr>
              <w:t>Environmental</w:t>
            </w:r>
            <w:r w:rsidR="00080208" w:rsidRPr="008D5941">
              <w:rPr>
                <w:rFonts w:eastAsia="Times New Roman"/>
                <w:color w:val="000000" w:themeColor="text1"/>
                <w:sz w:val="20"/>
              </w:rPr>
              <w:t xml:space="preserve"> </w:t>
            </w:r>
            <w:r w:rsidRPr="008D5941">
              <w:rPr>
                <w:rFonts w:eastAsia="Times New Roman"/>
                <w:color w:val="000000" w:themeColor="text1"/>
                <w:sz w:val="20"/>
              </w:rPr>
              <w:t>Group</w:t>
            </w:r>
            <w:r w:rsidR="00080208" w:rsidRPr="008D5941">
              <w:rPr>
                <w:rFonts w:eastAsia="Times New Roman"/>
                <w:color w:val="000000" w:themeColor="text1"/>
                <w:sz w:val="20"/>
              </w:rPr>
              <w:t xml:space="preserve"> </w:t>
            </w:r>
            <w:r w:rsidRPr="008D5941">
              <w:rPr>
                <w:rFonts w:eastAsia="Times New Roman"/>
                <w:color w:val="000000" w:themeColor="text1"/>
                <w:sz w:val="20"/>
              </w:rPr>
              <w:t>Ltd.</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66228D7" w14:textId="09324D56"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Canada</w:t>
            </w:r>
            <w:r w:rsidR="00080208" w:rsidRPr="008D5941">
              <w:rPr>
                <w:rFonts w:eastAsia="Times New Roman"/>
                <w:color w:val="000000" w:themeColor="text1"/>
                <w:sz w:val="20"/>
              </w:rPr>
              <w:t xml:space="preserve"> </w:t>
            </w:r>
          </w:p>
        </w:tc>
      </w:tr>
      <w:tr w:rsidR="33C52842" w:rsidRPr="008D5941" w14:paraId="15F98AB6"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9CE6B49" w14:textId="515F1591"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Şerife</w:t>
            </w:r>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Erçel</w:t>
            </w:r>
            <w:proofErr w:type="spellEnd"/>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CF37DC9" w14:textId="396689B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ERCEL</w:t>
            </w:r>
            <w:r w:rsidR="00080208" w:rsidRPr="008D5941">
              <w:rPr>
                <w:rFonts w:eastAsia="Times New Roman"/>
                <w:color w:val="000000" w:themeColor="text1"/>
                <w:sz w:val="20"/>
              </w:rPr>
              <w:t xml:space="preserve"> </w:t>
            </w:r>
            <w:r w:rsidRPr="008D5941">
              <w:rPr>
                <w:rFonts w:eastAsia="Times New Roman"/>
                <w:color w:val="000000" w:themeColor="text1"/>
                <w:sz w:val="20"/>
              </w:rPr>
              <w:t>Engineering</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Environmental</w:t>
            </w:r>
            <w:r w:rsidR="00080208" w:rsidRPr="008D5941">
              <w:rPr>
                <w:rFonts w:eastAsia="Times New Roman"/>
                <w:color w:val="000000" w:themeColor="text1"/>
                <w:sz w:val="20"/>
              </w:rPr>
              <w:t xml:space="preserve"> </w:t>
            </w:r>
            <w:r w:rsidRPr="008D5941">
              <w:rPr>
                <w:rFonts w:eastAsia="Times New Roman"/>
                <w:color w:val="000000" w:themeColor="text1"/>
                <w:sz w:val="20"/>
              </w:rPr>
              <w:t>Technologies</w:t>
            </w:r>
            <w:r w:rsidR="00080208" w:rsidRPr="008D5941">
              <w:rPr>
                <w:rFonts w:eastAsia="Times New Roman"/>
                <w:color w:val="000000" w:themeColor="text1"/>
                <w:sz w:val="20"/>
              </w:rPr>
              <w:t xml:space="preserve"> </w:t>
            </w:r>
            <w:r w:rsidRPr="008D5941">
              <w:rPr>
                <w:rFonts w:eastAsia="Times New Roman"/>
                <w:color w:val="000000" w:themeColor="text1"/>
                <w:sz w:val="20"/>
              </w:rPr>
              <w:t>Industry</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Trade</w:t>
            </w:r>
            <w:r w:rsidR="00080208" w:rsidRPr="008D5941">
              <w:rPr>
                <w:rFonts w:eastAsia="Times New Roman"/>
                <w:color w:val="000000" w:themeColor="text1"/>
                <w:sz w:val="20"/>
              </w:rPr>
              <w:t xml:space="preserve"> </w:t>
            </w:r>
            <w:r w:rsidRPr="008D5941">
              <w:rPr>
                <w:rFonts w:eastAsia="Times New Roman"/>
                <w:color w:val="000000" w:themeColor="text1"/>
                <w:sz w:val="20"/>
              </w:rPr>
              <w:t>Limited</w:t>
            </w:r>
            <w:r w:rsidR="00080208" w:rsidRPr="008D5941">
              <w:rPr>
                <w:rFonts w:eastAsia="Times New Roman"/>
                <w:color w:val="000000" w:themeColor="text1"/>
                <w:sz w:val="20"/>
              </w:rPr>
              <w:t xml:space="preserve"> </w:t>
            </w:r>
            <w:r w:rsidRPr="008D5941">
              <w:rPr>
                <w:rFonts w:eastAsia="Times New Roman"/>
                <w:color w:val="000000" w:themeColor="text1"/>
                <w:sz w:val="20"/>
              </w:rPr>
              <w:t>Company</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D95093E" w14:textId="0237BA79"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Turkey</w:t>
            </w:r>
            <w:r w:rsidR="00080208" w:rsidRPr="008D5941">
              <w:rPr>
                <w:rFonts w:eastAsia="Times New Roman"/>
                <w:color w:val="000000" w:themeColor="text1"/>
                <w:sz w:val="20"/>
              </w:rPr>
              <w:t xml:space="preserve"> </w:t>
            </w:r>
          </w:p>
        </w:tc>
      </w:tr>
      <w:tr w:rsidR="33C52842" w:rsidRPr="008D5941" w14:paraId="479FF703"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44207DD" w14:textId="21A7CA2C"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Maureen</w:t>
            </w:r>
            <w:r w:rsidR="00080208" w:rsidRPr="008D5941">
              <w:rPr>
                <w:rFonts w:eastAsia="Times New Roman"/>
                <w:color w:val="000000" w:themeColor="text1"/>
                <w:sz w:val="20"/>
              </w:rPr>
              <w:t xml:space="preserve"> </w:t>
            </w:r>
            <w:r w:rsidRPr="008D5941">
              <w:rPr>
                <w:rFonts w:eastAsia="Times New Roman"/>
                <w:color w:val="000000" w:themeColor="text1"/>
                <w:sz w:val="20"/>
              </w:rPr>
              <w:t>George</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56FBF70" w14:textId="16563009"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Columbia</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r w:rsidRPr="008D5941">
              <w:rPr>
                <w:rFonts w:eastAsia="Times New Roman"/>
                <w:color w:val="000000" w:themeColor="text1"/>
                <w:sz w:val="20"/>
              </w:rPr>
              <w:t>School</w:t>
            </w:r>
            <w:r w:rsidR="00080208" w:rsidRPr="008D5941">
              <w:rPr>
                <w:rFonts w:eastAsia="Times New Roman"/>
                <w:color w:val="000000" w:themeColor="text1"/>
                <w:sz w:val="20"/>
              </w:rPr>
              <w:t xml:space="preserve"> </w:t>
            </w:r>
            <w:r w:rsidRPr="008D5941">
              <w:rPr>
                <w:rFonts w:eastAsia="Times New Roman"/>
                <w:color w:val="000000" w:themeColor="text1"/>
                <w:sz w:val="20"/>
              </w:rPr>
              <w:t>of</w:t>
            </w:r>
            <w:r w:rsidR="00080208" w:rsidRPr="008D5941">
              <w:rPr>
                <w:rFonts w:eastAsia="Times New Roman"/>
                <w:color w:val="000000" w:themeColor="text1"/>
                <w:sz w:val="20"/>
              </w:rPr>
              <w:t xml:space="preserve"> </w:t>
            </w:r>
            <w:r w:rsidRPr="008D5941">
              <w:rPr>
                <w:rFonts w:eastAsia="Times New Roman"/>
                <w:color w:val="000000" w:themeColor="text1"/>
                <w:sz w:val="20"/>
              </w:rPr>
              <w:t>Nursing</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F816B7E" w14:textId="7FB1A25B"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USA</w:t>
            </w:r>
            <w:r w:rsidR="00080208" w:rsidRPr="008D5941">
              <w:rPr>
                <w:rFonts w:eastAsia="Times New Roman"/>
                <w:color w:val="000000" w:themeColor="text1"/>
                <w:sz w:val="20"/>
              </w:rPr>
              <w:t xml:space="preserve"> </w:t>
            </w:r>
          </w:p>
        </w:tc>
      </w:tr>
      <w:tr w:rsidR="33C52842" w:rsidRPr="008D5941" w14:paraId="1041D646"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50704C8" w14:textId="4DB7A83A"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Susan</w:t>
            </w:r>
            <w:r w:rsidR="00080208" w:rsidRPr="008D5941">
              <w:rPr>
                <w:rFonts w:eastAsia="Times New Roman"/>
                <w:color w:val="000000" w:themeColor="text1"/>
                <w:sz w:val="20"/>
              </w:rPr>
              <w:t xml:space="preserve"> </w:t>
            </w:r>
            <w:r w:rsidRPr="008D5941">
              <w:rPr>
                <w:rFonts w:eastAsia="Times New Roman"/>
                <w:color w:val="000000" w:themeColor="text1"/>
                <w:sz w:val="20"/>
              </w:rPr>
              <w:t>Holmes</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F9B5C1A" w14:textId="7E816129"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r w:rsidRPr="008D5941">
              <w:rPr>
                <w:rFonts w:eastAsia="Times New Roman"/>
                <w:color w:val="000000" w:themeColor="text1"/>
                <w:sz w:val="20"/>
              </w:rPr>
              <w:t>Sue</w:t>
            </w:r>
            <w:r w:rsidR="00080208" w:rsidRPr="008D5941">
              <w:rPr>
                <w:rFonts w:eastAsia="Times New Roman"/>
                <w:color w:val="000000" w:themeColor="text1"/>
                <w:sz w:val="20"/>
              </w:rPr>
              <w:t xml:space="preserve"> </w:t>
            </w:r>
            <w:r w:rsidRPr="008D5941">
              <w:rPr>
                <w:rFonts w:eastAsia="Times New Roman"/>
                <w:color w:val="000000" w:themeColor="text1"/>
                <w:sz w:val="20"/>
              </w:rPr>
              <w:t>Holmes</w:t>
            </w:r>
            <w:r w:rsidR="00080208" w:rsidRPr="008D5941">
              <w:rPr>
                <w:rFonts w:eastAsia="Times New Roman"/>
                <w:color w:val="000000" w:themeColor="text1"/>
                <w:sz w:val="20"/>
              </w:rPr>
              <w:t xml:space="preserve"> </w:t>
            </w:r>
            <w:r w:rsidRPr="008D5941">
              <w:rPr>
                <w:rFonts w:eastAsia="Times New Roman"/>
                <w:color w:val="000000" w:themeColor="text1"/>
                <w:sz w:val="20"/>
              </w:rPr>
              <w:t>CMC</w:t>
            </w:r>
            <w:r w:rsidR="00080208" w:rsidRPr="008D5941">
              <w:rPr>
                <w:rFonts w:eastAsia="Times New Roman"/>
                <w:color w:val="000000" w:themeColor="text1"/>
                <w:sz w:val="20"/>
              </w:rPr>
              <w:t xml:space="preserve"> </w:t>
            </w:r>
            <w:r w:rsidRPr="008D5941">
              <w:rPr>
                <w:rFonts w:eastAsia="Times New Roman"/>
                <w:color w:val="000000" w:themeColor="text1"/>
                <w:sz w:val="20"/>
              </w:rPr>
              <w:t>Consulting</w:t>
            </w:r>
            <w:r w:rsidR="00080208" w:rsidRPr="008D5941">
              <w:rPr>
                <w:rFonts w:eastAsia="Times New Roman"/>
                <w:color w:val="000000" w:themeColor="text1"/>
                <w:sz w:val="20"/>
              </w:rPr>
              <w:t xml:space="preserve"> </w:t>
            </w:r>
            <w:r w:rsidRPr="008D5941">
              <w:rPr>
                <w:rFonts w:eastAsia="Times New Roman"/>
                <w:color w:val="000000" w:themeColor="text1"/>
                <w:sz w:val="20"/>
              </w:rPr>
              <w:t>LLC</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9277938" w14:textId="7CB88D3A"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USA</w:t>
            </w:r>
            <w:r w:rsidR="00080208" w:rsidRPr="008D5941">
              <w:rPr>
                <w:rFonts w:eastAsia="Times New Roman"/>
                <w:color w:val="000000" w:themeColor="text1"/>
                <w:sz w:val="20"/>
              </w:rPr>
              <w:t xml:space="preserve"> </w:t>
            </w:r>
          </w:p>
        </w:tc>
      </w:tr>
      <w:tr w:rsidR="33C52842" w:rsidRPr="008D5941" w14:paraId="22481090"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68C0878" w14:textId="3823746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Jianxin</w:t>
            </w:r>
            <w:r w:rsidR="00080208" w:rsidRPr="008D5941">
              <w:rPr>
                <w:rFonts w:eastAsia="Times New Roman"/>
                <w:color w:val="000000" w:themeColor="text1"/>
                <w:sz w:val="20"/>
              </w:rPr>
              <w:t xml:space="preserve"> </w:t>
            </w:r>
            <w:r w:rsidRPr="008D5941">
              <w:rPr>
                <w:rFonts w:eastAsia="Times New Roman"/>
                <w:color w:val="000000" w:themeColor="text1"/>
                <w:sz w:val="20"/>
              </w:rPr>
              <w:t>Hu</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A4A8E45" w14:textId="606F823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Peking</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086D583" w14:textId="2588A694"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China</w:t>
            </w:r>
            <w:r w:rsidR="00080208" w:rsidRPr="008D5941">
              <w:rPr>
                <w:rFonts w:eastAsia="Times New Roman"/>
                <w:color w:val="000000" w:themeColor="text1"/>
                <w:sz w:val="20"/>
              </w:rPr>
              <w:t xml:space="preserve"> </w:t>
            </w:r>
          </w:p>
        </w:tc>
      </w:tr>
      <w:tr w:rsidR="33C52842" w:rsidRPr="008D5941" w14:paraId="7DD18C17"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C47A9DD" w14:textId="41C20A1E"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Junjie</w:t>
            </w:r>
            <w:r w:rsidR="00080208" w:rsidRPr="008D5941">
              <w:rPr>
                <w:rFonts w:eastAsia="Times New Roman"/>
                <w:color w:val="000000" w:themeColor="text1"/>
                <w:sz w:val="20"/>
              </w:rPr>
              <w:t xml:space="preserve"> </w:t>
            </w:r>
            <w:r w:rsidRPr="008D5941">
              <w:rPr>
                <w:rFonts w:eastAsia="Times New Roman"/>
                <w:color w:val="000000" w:themeColor="text1"/>
                <w:sz w:val="20"/>
              </w:rPr>
              <w:t>Hu</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983747B" w14:textId="1550B71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Ministry</w:t>
            </w:r>
            <w:r w:rsidR="00080208" w:rsidRPr="008D5941">
              <w:rPr>
                <w:rFonts w:eastAsia="Times New Roman"/>
                <w:color w:val="000000" w:themeColor="text1"/>
                <w:sz w:val="20"/>
              </w:rPr>
              <w:t xml:space="preserve"> </w:t>
            </w:r>
            <w:r w:rsidRPr="008D5941">
              <w:rPr>
                <w:rFonts w:eastAsia="Times New Roman"/>
                <w:color w:val="000000" w:themeColor="text1"/>
                <w:sz w:val="20"/>
              </w:rPr>
              <w:t>of</w:t>
            </w:r>
            <w:r w:rsidR="00080208" w:rsidRPr="008D5941">
              <w:rPr>
                <w:rFonts w:eastAsia="Times New Roman"/>
                <w:color w:val="000000" w:themeColor="text1"/>
                <w:sz w:val="20"/>
              </w:rPr>
              <w:t xml:space="preserve"> </w:t>
            </w:r>
            <w:r w:rsidRPr="008D5941">
              <w:rPr>
                <w:rFonts w:eastAsia="Times New Roman"/>
                <w:color w:val="000000" w:themeColor="text1"/>
                <w:sz w:val="20"/>
              </w:rPr>
              <w:t>Ecology</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Environment</w:t>
            </w:r>
            <w:r w:rsidR="00080208" w:rsidRPr="008D5941">
              <w:rPr>
                <w:rFonts w:eastAsia="Times New Roman"/>
                <w:color w:val="000000" w:themeColor="text1"/>
                <w:sz w:val="20"/>
              </w:rPr>
              <w:t xml:space="preserve"> </w:t>
            </w:r>
            <w:r w:rsidRPr="008D5941">
              <w:rPr>
                <w:rFonts w:eastAsia="Times New Roman"/>
                <w:color w:val="000000" w:themeColor="text1"/>
                <w:sz w:val="20"/>
              </w:rPr>
              <w:t>(MEE)</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B8F365A" w14:textId="1CFDCF27"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China</w:t>
            </w:r>
            <w:r w:rsidR="00080208" w:rsidRPr="008D5941">
              <w:rPr>
                <w:rFonts w:eastAsia="Times New Roman"/>
                <w:color w:val="000000" w:themeColor="text1"/>
                <w:sz w:val="20"/>
              </w:rPr>
              <w:t xml:space="preserve"> </w:t>
            </w:r>
          </w:p>
        </w:tc>
      </w:tr>
      <w:tr w:rsidR="33C52842" w:rsidRPr="008D5941" w14:paraId="3DC84233"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77907F8" w14:textId="63A60556"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Ryan</w:t>
            </w:r>
            <w:r w:rsidR="00080208" w:rsidRPr="008D5941">
              <w:rPr>
                <w:rFonts w:eastAsia="Times New Roman"/>
                <w:color w:val="000000" w:themeColor="text1"/>
                <w:sz w:val="20"/>
              </w:rPr>
              <w:t xml:space="preserve"> </w:t>
            </w:r>
            <w:r w:rsidRPr="008D5941">
              <w:rPr>
                <w:rFonts w:eastAsia="Times New Roman"/>
                <w:color w:val="000000" w:themeColor="text1"/>
                <w:sz w:val="20"/>
              </w:rPr>
              <w:t>Hulse</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0B04874" w14:textId="53FA99D4"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Solstice</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E79DE16" w14:textId="34E71AB6"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USA</w:t>
            </w:r>
            <w:r w:rsidR="00080208" w:rsidRPr="008D5941">
              <w:rPr>
                <w:rFonts w:eastAsia="Times New Roman"/>
                <w:color w:val="000000" w:themeColor="text1"/>
                <w:sz w:val="20"/>
              </w:rPr>
              <w:t xml:space="preserve"> </w:t>
            </w:r>
          </w:p>
        </w:tc>
      </w:tr>
      <w:tr w:rsidR="33C52842" w:rsidRPr="008D5941" w14:paraId="1D09103E"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61A624D" w14:textId="1AE6279A"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Patsy</w:t>
            </w:r>
            <w:r w:rsidR="00080208" w:rsidRPr="008D5941">
              <w:rPr>
                <w:rFonts w:eastAsia="Times New Roman"/>
                <w:color w:val="000000" w:themeColor="text1"/>
                <w:sz w:val="20"/>
              </w:rPr>
              <w:t xml:space="preserve"> </w:t>
            </w:r>
            <w:r w:rsidRPr="008D5941">
              <w:rPr>
                <w:rFonts w:eastAsia="Times New Roman"/>
                <w:color w:val="000000" w:themeColor="text1"/>
                <w:sz w:val="20"/>
              </w:rPr>
              <w:t>Jeffery</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0563FA8" w14:textId="2DDBAF3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Cipla</w:t>
            </w:r>
            <w:r w:rsidR="00080208" w:rsidRPr="008D5941">
              <w:rPr>
                <w:rFonts w:eastAsia="Times New Roman"/>
                <w:color w:val="000000" w:themeColor="text1"/>
                <w:sz w:val="20"/>
              </w:rPr>
              <w:t xml:space="preserve"> </w:t>
            </w:r>
            <w:r w:rsidRPr="008D5941">
              <w:rPr>
                <w:rFonts w:eastAsia="Times New Roman"/>
                <w:color w:val="000000" w:themeColor="text1"/>
                <w:sz w:val="20"/>
              </w:rPr>
              <w:t>Ltd</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A627C3E" w14:textId="6CD70422"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India</w:t>
            </w:r>
            <w:r w:rsidR="00080208" w:rsidRPr="008D5941">
              <w:rPr>
                <w:rFonts w:eastAsia="Times New Roman"/>
                <w:color w:val="000000" w:themeColor="text1"/>
                <w:sz w:val="20"/>
              </w:rPr>
              <w:t xml:space="preserve"> </w:t>
            </w:r>
          </w:p>
        </w:tc>
      </w:tr>
      <w:tr w:rsidR="33C52842" w:rsidRPr="008D5941" w14:paraId="7379D65B"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00833A4" w14:textId="30ECE47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Fang</w:t>
            </w:r>
            <w:r w:rsidR="00080208" w:rsidRPr="008D5941">
              <w:rPr>
                <w:rFonts w:eastAsia="Times New Roman"/>
                <w:color w:val="000000" w:themeColor="text1"/>
                <w:sz w:val="20"/>
              </w:rPr>
              <w:t xml:space="preserve"> </w:t>
            </w:r>
            <w:r w:rsidRPr="008D5941">
              <w:rPr>
                <w:rFonts w:eastAsia="Times New Roman"/>
                <w:color w:val="000000" w:themeColor="text1"/>
                <w:sz w:val="20"/>
              </w:rPr>
              <w:t>Jin</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88DDA9F" w14:textId="0386BE9A"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Guangzhou</w:t>
            </w:r>
            <w:r w:rsidR="00080208" w:rsidRPr="008D5941">
              <w:rPr>
                <w:rFonts w:eastAsia="Times New Roman"/>
                <w:color w:val="000000" w:themeColor="text1"/>
                <w:sz w:val="20"/>
              </w:rPr>
              <w:t xml:space="preserve"> </w:t>
            </w:r>
            <w:r w:rsidRPr="008D5941">
              <w:rPr>
                <w:rFonts w:eastAsia="Times New Roman"/>
                <w:color w:val="000000" w:themeColor="text1"/>
                <w:sz w:val="20"/>
              </w:rPr>
              <w:t>Medical</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F5A14D1" w14:textId="488C3056"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China</w:t>
            </w:r>
            <w:r w:rsidR="00080208" w:rsidRPr="008D5941">
              <w:rPr>
                <w:rFonts w:eastAsia="Times New Roman"/>
                <w:color w:val="000000" w:themeColor="text1"/>
                <w:sz w:val="20"/>
              </w:rPr>
              <w:t xml:space="preserve"> </w:t>
            </w:r>
          </w:p>
        </w:tc>
      </w:tr>
      <w:tr w:rsidR="33C52842" w:rsidRPr="008D5941" w14:paraId="70F98CFD"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22A23B4" w14:textId="316EC911"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Rabinder</w:t>
            </w:r>
            <w:r w:rsidR="00080208" w:rsidRPr="008D5941">
              <w:rPr>
                <w:rFonts w:eastAsia="Times New Roman"/>
                <w:color w:val="000000" w:themeColor="text1"/>
                <w:sz w:val="20"/>
              </w:rPr>
              <w:t xml:space="preserve"> </w:t>
            </w:r>
            <w:r w:rsidRPr="008D5941">
              <w:rPr>
                <w:rFonts w:eastAsia="Times New Roman"/>
                <w:color w:val="000000" w:themeColor="text1"/>
                <w:sz w:val="20"/>
              </w:rPr>
              <w:t>Kaul</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73B0855" w14:textId="61C9F49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D084EC7" w14:textId="2D47C5DF"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India</w:t>
            </w:r>
            <w:r w:rsidR="00080208" w:rsidRPr="008D5941">
              <w:rPr>
                <w:rFonts w:eastAsia="Times New Roman"/>
                <w:color w:val="000000" w:themeColor="text1"/>
                <w:sz w:val="20"/>
              </w:rPr>
              <w:t xml:space="preserve"> </w:t>
            </w:r>
          </w:p>
        </w:tc>
      </w:tr>
      <w:tr w:rsidR="33C52842" w:rsidRPr="008D5941" w14:paraId="78179B06"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5ED0700" w14:textId="2234539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Javaid</w:t>
            </w:r>
            <w:r w:rsidR="00080208" w:rsidRPr="008D5941">
              <w:rPr>
                <w:rFonts w:eastAsia="Times New Roman"/>
                <w:color w:val="000000" w:themeColor="text1"/>
                <w:sz w:val="20"/>
              </w:rPr>
              <w:t xml:space="preserve"> </w:t>
            </w:r>
            <w:r w:rsidRPr="008D5941">
              <w:rPr>
                <w:rFonts w:eastAsia="Times New Roman"/>
                <w:color w:val="000000" w:themeColor="text1"/>
                <w:sz w:val="20"/>
              </w:rPr>
              <w:t>Khan</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125A2C9" w14:textId="7EC45FAC"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The</w:t>
            </w:r>
            <w:r w:rsidR="00080208" w:rsidRPr="008D5941">
              <w:rPr>
                <w:rFonts w:eastAsia="Times New Roman"/>
                <w:color w:val="000000" w:themeColor="text1"/>
                <w:sz w:val="20"/>
              </w:rPr>
              <w:t xml:space="preserve"> </w:t>
            </w:r>
            <w:r w:rsidRPr="008D5941">
              <w:rPr>
                <w:rFonts w:eastAsia="Times New Roman"/>
                <w:color w:val="000000" w:themeColor="text1"/>
                <w:sz w:val="20"/>
              </w:rPr>
              <w:t>Aga</w:t>
            </w:r>
            <w:r w:rsidR="00080208" w:rsidRPr="008D5941">
              <w:rPr>
                <w:rFonts w:eastAsia="Times New Roman"/>
                <w:color w:val="000000" w:themeColor="text1"/>
                <w:sz w:val="20"/>
              </w:rPr>
              <w:t xml:space="preserve"> </w:t>
            </w:r>
            <w:r w:rsidRPr="008D5941">
              <w:rPr>
                <w:rFonts w:eastAsia="Times New Roman"/>
                <w:color w:val="000000" w:themeColor="text1"/>
                <w:sz w:val="20"/>
              </w:rPr>
              <w:t>Khan</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D2F2325" w14:textId="19E7B9A9"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Pakistan</w:t>
            </w:r>
            <w:r w:rsidR="00080208" w:rsidRPr="008D5941">
              <w:rPr>
                <w:rFonts w:eastAsia="Times New Roman"/>
                <w:color w:val="000000" w:themeColor="text1"/>
                <w:sz w:val="20"/>
              </w:rPr>
              <w:t xml:space="preserve"> </w:t>
            </w:r>
          </w:p>
        </w:tc>
      </w:tr>
      <w:tr w:rsidR="33C52842" w:rsidRPr="008D5941" w14:paraId="1AB6425F"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17F330D" w14:textId="5AE7994C"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Markus</w:t>
            </w:r>
            <w:r w:rsidR="00080208" w:rsidRPr="008D5941">
              <w:rPr>
                <w:rFonts w:eastAsia="Times New Roman"/>
                <w:color w:val="000000" w:themeColor="text1"/>
                <w:sz w:val="20"/>
              </w:rPr>
              <w:t xml:space="preserve"> </w:t>
            </w:r>
            <w:r w:rsidRPr="008D5941">
              <w:rPr>
                <w:rFonts w:eastAsia="Times New Roman"/>
                <w:color w:val="000000" w:themeColor="text1"/>
                <w:sz w:val="20"/>
              </w:rPr>
              <w:t>Laubscher</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ADEF120" w14:textId="218F2020" w:rsidR="33C52842" w:rsidRPr="008D5941" w:rsidRDefault="33C52842" w:rsidP="00EA4BA9">
            <w:pPr>
              <w:spacing w:after="0" w:line="257" w:lineRule="auto"/>
              <w:rPr>
                <w:rFonts w:eastAsia="Times New Roman"/>
                <w:color w:val="000000" w:themeColor="text1"/>
                <w:sz w:val="20"/>
              </w:rPr>
            </w:pPr>
            <w:proofErr w:type="spellStart"/>
            <w:r w:rsidRPr="008D5941">
              <w:rPr>
                <w:rFonts w:eastAsia="Times New Roman"/>
                <w:color w:val="000000" w:themeColor="text1"/>
                <w:sz w:val="20"/>
              </w:rPr>
              <w:t>Orbia</w:t>
            </w:r>
            <w:proofErr w:type="spellEnd"/>
            <w:r w:rsidR="00080208" w:rsidRPr="008D5941">
              <w:rPr>
                <w:rFonts w:eastAsia="Times New Roman"/>
                <w:color w:val="000000" w:themeColor="text1"/>
                <w:sz w:val="20"/>
              </w:rPr>
              <w:t xml:space="preserve"> </w:t>
            </w:r>
            <w:r w:rsidRPr="008D5941">
              <w:rPr>
                <w:rFonts w:eastAsia="Times New Roman"/>
                <w:color w:val="000000" w:themeColor="text1"/>
                <w:sz w:val="20"/>
              </w:rPr>
              <w:t>Fluor</w:t>
            </w:r>
            <w:r w:rsidR="00080208" w:rsidRPr="008D5941">
              <w:rPr>
                <w:rFonts w:eastAsia="Times New Roman"/>
                <w:color w:val="000000" w:themeColor="text1"/>
                <w:sz w:val="20"/>
              </w:rPr>
              <w:t xml:space="preserve"> </w:t>
            </w:r>
            <w:r w:rsidRPr="008D5941">
              <w:rPr>
                <w:rFonts w:eastAsia="Times New Roman"/>
                <w:color w:val="000000" w:themeColor="text1"/>
                <w:sz w:val="20"/>
              </w:rPr>
              <w:t>&amp;</w:t>
            </w:r>
            <w:r w:rsidR="00080208" w:rsidRPr="008D5941">
              <w:rPr>
                <w:rFonts w:eastAsia="Times New Roman"/>
                <w:color w:val="000000" w:themeColor="text1"/>
                <w:sz w:val="20"/>
              </w:rPr>
              <w:t xml:space="preserve"> </w:t>
            </w:r>
            <w:r w:rsidRPr="008D5941">
              <w:rPr>
                <w:rFonts w:eastAsia="Times New Roman"/>
                <w:color w:val="000000" w:themeColor="text1"/>
                <w:sz w:val="20"/>
              </w:rPr>
              <w:t>Energy</w:t>
            </w:r>
            <w:r w:rsidR="00080208" w:rsidRPr="008D5941">
              <w:rPr>
                <w:rFonts w:eastAsia="Times New Roman"/>
                <w:color w:val="000000" w:themeColor="text1"/>
                <w:sz w:val="20"/>
              </w:rPr>
              <w:t xml:space="preserve"> </w:t>
            </w:r>
            <w:r w:rsidRPr="008D5941">
              <w:rPr>
                <w:rFonts w:eastAsia="Times New Roman"/>
                <w:color w:val="000000" w:themeColor="text1"/>
                <w:sz w:val="20"/>
              </w:rPr>
              <w:t>Materials</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D5B4CAA" w14:textId="6F68218B"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Germany</w:t>
            </w:r>
            <w:r w:rsidR="00080208" w:rsidRPr="008D5941">
              <w:rPr>
                <w:rFonts w:eastAsia="Times New Roman"/>
                <w:color w:val="000000" w:themeColor="text1"/>
                <w:sz w:val="20"/>
              </w:rPr>
              <w:t xml:space="preserve"> </w:t>
            </w:r>
          </w:p>
        </w:tc>
      </w:tr>
      <w:tr w:rsidR="33C52842" w:rsidRPr="008D5941" w14:paraId="55F73752"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6D3D1E0" w14:textId="1EB7EA31"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Andrew</w:t>
            </w:r>
            <w:r w:rsidR="00080208" w:rsidRPr="008D5941">
              <w:rPr>
                <w:rFonts w:eastAsia="Times New Roman"/>
                <w:color w:val="000000" w:themeColor="text1"/>
                <w:sz w:val="20"/>
              </w:rPr>
              <w:t xml:space="preserve"> </w:t>
            </w:r>
            <w:r w:rsidRPr="008D5941">
              <w:rPr>
                <w:rFonts w:eastAsia="Times New Roman"/>
                <w:color w:val="000000" w:themeColor="text1"/>
                <w:sz w:val="20"/>
              </w:rPr>
              <w:t>Lindley</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78D446F" w14:textId="1755C70F"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Consultant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2FD2180" w14:textId="4935A318"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0CE3C6A5"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0A880E9" w14:textId="103B4365"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Tim</w:t>
            </w:r>
            <w:r w:rsidR="00080208" w:rsidRPr="008D5941">
              <w:rPr>
                <w:rFonts w:eastAsia="Times New Roman"/>
                <w:color w:val="000000" w:themeColor="text1"/>
                <w:sz w:val="20"/>
              </w:rPr>
              <w:t xml:space="preserve"> </w:t>
            </w:r>
            <w:r w:rsidRPr="008D5941">
              <w:rPr>
                <w:rFonts w:eastAsia="Times New Roman"/>
                <w:color w:val="000000" w:themeColor="text1"/>
                <w:sz w:val="20"/>
              </w:rPr>
              <w:t>Noakes</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340B6FC" w14:textId="1595F265"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Koura</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320A075" w14:textId="4B673723"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544848B9"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9DBED04" w14:textId="6C0EB4B4"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John</w:t>
            </w:r>
            <w:r w:rsidR="00080208" w:rsidRPr="008D5941">
              <w:rPr>
                <w:rFonts w:eastAsia="Times New Roman"/>
                <w:color w:val="000000" w:themeColor="text1"/>
                <w:sz w:val="20"/>
              </w:rPr>
              <w:t xml:space="preserve"> </w:t>
            </w:r>
            <w:r w:rsidRPr="008D5941">
              <w:rPr>
                <w:rFonts w:eastAsia="Times New Roman"/>
                <w:color w:val="000000" w:themeColor="text1"/>
                <w:sz w:val="20"/>
              </w:rPr>
              <w:t>G.</w:t>
            </w:r>
            <w:r w:rsidR="00080208" w:rsidRPr="008D5941">
              <w:rPr>
                <w:rFonts w:eastAsia="Times New Roman"/>
                <w:color w:val="000000" w:themeColor="text1"/>
                <w:sz w:val="20"/>
              </w:rPr>
              <w:t xml:space="preserve"> </w:t>
            </w:r>
            <w:r w:rsidRPr="008D5941">
              <w:rPr>
                <w:rFonts w:eastAsia="Times New Roman"/>
                <w:color w:val="000000" w:themeColor="text1"/>
                <w:sz w:val="20"/>
              </w:rPr>
              <w:t>Owens</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22889C2" w14:textId="5FDEE047"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C852536" w14:textId="63A45E79"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USA</w:t>
            </w:r>
            <w:r w:rsidR="00080208" w:rsidRPr="008D5941">
              <w:rPr>
                <w:rFonts w:eastAsia="Times New Roman"/>
                <w:color w:val="000000" w:themeColor="text1"/>
                <w:sz w:val="20"/>
              </w:rPr>
              <w:t xml:space="preserve"> </w:t>
            </w:r>
          </w:p>
        </w:tc>
      </w:tr>
      <w:tr w:rsidR="33C52842" w:rsidRPr="008D5941" w14:paraId="243A6C17"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A17F065" w14:textId="2F7EEFA1"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Sheng</w:t>
            </w:r>
            <w:r w:rsidR="00080208" w:rsidRPr="008D5941">
              <w:rPr>
                <w:rFonts w:eastAsia="Times New Roman"/>
                <w:color w:val="000000" w:themeColor="text1"/>
                <w:sz w:val="20"/>
              </w:rPr>
              <w:t xml:space="preserve"> </w:t>
            </w:r>
            <w:r w:rsidRPr="008D5941">
              <w:rPr>
                <w:rFonts w:eastAsia="Times New Roman"/>
                <w:color w:val="000000" w:themeColor="text1"/>
                <w:sz w:val="20"/>
              </w:rPr>
              <w:t>Peng</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41CECF6" w14:textId="436567D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Chemours</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E5C2956" w14:textId="635C319D"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US</w:t>
            </w:r>
            <w:r w:rsidR="00080208" w:rsidRPr="008D5941">
              <w:rPr>
                <w:rFonts w:eastAsia="Times New Roman"/>
                <w:color w:val="000000" w:themeColor="text1"/>
                <w:sz w:val="20"/>
              </w:rPr>
              <w:t xml:space="preserve"> </w:t>
            </w:r>
          </w:p>
        </w:tc>
      </w:tr>
      <w:tr w:rsidR="33C52842" w:rsidRPr="008D5941" w14:paraId="3F919FA4"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D3C7499" w14:textId="7F65F949"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Maximilian</w:t>
            </w:r>
            <w:r w:rsidR="00080208" w:rsidRPr="008D5941">
              <w:rPr>
                <w:rFonts w:eastAsia="Times New Roman"/>
                <w:color w:val="000000" w:themeColor="text1"/>
                <w:sz w:val="20"/>
              </w:rPr>
              <w:t xml:space="preserve"> </w:t>
            </w:r>
            <w:r w:rsidRPr="008D5941">
              <w:rPr>
                <w:rFonts w:eastAsia="Times New Roman"/>
                <w:color w:val="000000" w:themeColor="text1"/>
                <w:sz w:val="20"/>
              </w:rPr>
              <w:t>Plank</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5AC4AE6" w14:textId="640C0EB2" w:rsidR="33C52842" w:rsidRPr="008D5941" w:rsidRDefault="33C52842" w:rsidP="00EA4BA9">
            <w:pPr>
              <w:tabs>
                <w:tab w:val="center" w:pos="1700"/>
              </w:tabs>
              <w:spacing w:after="0" w:line="257" w:lineRule="auto"/>
              <w:rPr>
                <w:rFonts w:eastAsia="Times New Roman"/>
                <w:color w:val="000000" w:themeColor="text1"/>
                <w:sz w:val="20"/>
              </w:rPr>
            </w:pPr>
            <w:r w:rsidRPr="008D5941">
              <w:rPr>
                <w:rFonts w:eastAsia="Times New Roman"/>
                <w:color w:val="000000" w:themeColor="text1"/>
                <w:sz w:val="20"/>
              </w:rPr>
              <w:t>GlaxoSmithKline</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F276FB4" w14:textId="402F045E"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Australia</w:t>
            </w:r>
            <w:r w:rsidR="00080208" w:rsidRPr="008D5941">
              <w:rPr>
                <w:rFonts w:eastAsia="Times New Roman"/>
                <w:color w:val="000000" w:themeColor="text1"/>
                <w:sz w:val="20"/>
              </w:rPr>
              <w:t xml:space="preserve"> </w:t>
            </w:r>
          </w:p>
        </w:tc>
      </w:tr>
      <w:tr w:rsidR="33C52842" w:rsidRPr="008D5941" w14:paraId="0F1A1118"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B1818AD" w14:textId="0190E209"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John</w:t>
            </w:r>
            <w:r w:rsidR="00080208" w:rsidRPr="008D5941">
              <w:rPr>
                <w:rFonts w:eastAsia="Times New Roman"/>
                <w:color w:val="000000" w:themeColor="text1"/>
                <w:sz w:val="20"/>
              </w:rPr>
              <w:t xml:space="preserve"> </w:t>
            </w:r>
            <w:r w:rsidRPr="008D5941">
              <w:rPr>
                <w:rFonts w:eastAsia="Times New Roman"/>
                <w:color w:val="000000" w:themeColor="text1"/>
                <w:sz w:val="20"/>
              </w:rPr>
              <w:t>Pritchard</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A3E0046" w14:textId="54E5C40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r w:rsidRPr="008D5941">
              <w:rPr>
                <w:rFonts w:eastAsia="Times New Roman"/>
                <w:color w:val="000000" w:themeColor="text1"/>
                <w:sz w:val="20"/>
              </w:rPr>
              <w:t>Inspiring</w:t>
            </w:r>
            <w:r w:rsidR="00080208" w:rsidRPr="008D5941">
              <w:rPr>
                <w:rFonts w:eastAsia="Times New Roman"/>
                <w:color w:val="000000" w:themeColor="text1"/>
                <w:sz w:val="20"/>
              </w:rPr>
              <w:t xml:space="preserve"> </w:t>
            </w:r>
            <w:r w:rsidRPr="008D5941">
              <w:rPr>
                <w:rFonts w:eastAsia="Times New Roman"/>
                <w:color w:val="000000" w:themeColor="text1"/>
                <w:sz w:val="20"/>
              </w:rPr>
              <w:t>Strategies</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F859D26" w14:textId="203FDE0F" w:rsidR="33C52842" w:rsidRPr="008D5941" w:rsidRDefault="33C52842" w:rsidP="00EA4BA9">
            <w:pPr>
              <w:spacing w:after="0" w:line="257" w:lineRule="auto"/>
              <w:ind w:left="2"/>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0BD71C47"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AE83C34" w14:textId="17D13F09" w:rsidR="33C52842" w:rsidRPr="008D5941" w:rsidRDefault="33C52842" w:rsidP="00EA4BA9">
            <w:pPr>
              <w:spacing w:after="0" w:line="257" w:lineRule="auto"/>
              <w:rPr>
                <w:rFonts w:eastAsia="Times New Roman"/>
                <w:color w:val="000000" w:themeColor="text1"/>
                <w:sz w:val="20"/>
              </w:rPr>
            </w:pPr>
            <w:proofErr w:type="spellStart"/>
            <w:r w:rsidRPr="008D5941">
              <w:rPr>
                <w:rFonts w:eastAsia="Times New Roman"/>
                <w:color w:val="000000" w:themeColor="text1"/>
                <w:sz w:val="20"/>
              </w:rPr>
              <w:t>Rabbur</w:t>
            </w:r>
            <w:proofErr w:type="spellEnd"/>
            <w:r w:rsidR="00080208" w:rsidRPr="008D5941">
              <w:rPr>
                <w:rFonts w:eastAsia="Times New Roman"/>
                <w:color w:val="000000" w:themeColor="text1"/>
                <w:sz w:val="20"/>
              </w:rPr>
              <w:t xml:space="preserve"> </w:t>
            </w:r>
            <w:r w:rsidRPr="008D5941">
              <w:rPr>
                <w:rFonts w:eastAsia="Times New Roman"/>
                <w:color w:val="000000" w:themeColor="text1"/>
                <w:sz w:val="20"/>
              </w:rPr>
              <w:t>Reza</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710C23C" w14:textId="5EE07B6F"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Beximco</w:t>
            </w:r>
            <w:r w:rsidR="00080208" w:rsidRPr="008D5941">
              <w:rPr>
                <w:rFonts w:eastAsia="Times New Roman"/>
                <w:color w:val="000000" w:themeColor="text1"/>
                <w:sz w:val="20"/>
              </w:rPr>
              <w:t xml:space="preserve"> </w:t>
            </w:r>
            <w:r w:rsidRPr="008D5941">
              <w:rPr>
                <w:rFonts w:eastAsia="Times New Roman"/>
                <w:color w:val="000000" w:themeColor="text1"/>
                <w:sz w:val="20"/>
              </w:rPr>
              <w:t>Pharmaceuticals</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0293ECA" w14:textId="57964A02"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Bangladesh</w:t>
            </w:r>
            <w:r w:rsidR="00080208" w:rsidRPr="008D5941">
              <w:rPr>
                <w:rFonts w:eastAsia="Times New Roman"/>
                <w:color w:val="000000" w:themeColor="text1"/>
                <w:sz w:val="20"/>
              </w:rPr>
              <w:t xml:space="preserve"> </w:t>
            </w:r>
          </w:p>
        </w:tc>
      </w:tr>
      <w:tr w:rsidR="33C52842" w:rsidRPr="008D5941" w14:paraId="0243F2D6"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19BED122" w14:textId="666FA4C6"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Bettina</w:t>
            </w:r>
            <w:r w:rsidR="00080208" w:rsidRPr="008D5941">
              <w:rPr>
                <w:rFonts w:eastAsia="Times New Roman"/>
                <w:color w:val="000000" w:themeColor="text1"/>
                <w:sz w:val="20"/>
              </w:rPr>
              <w:t xml:space="preserve"> </w:t>
            </w:r>
            <w:r w:rsidRPr="008D5941">
              <w:rPr>
                <w:rFonts w:eastAsia="Times New Roman"/>
                <w:color w:val="000000" w:themeColor="text1"/>
                <w:sz w:val="20"/>
              </w:rPr>
              <w:t>Schreck</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80AC119" w14:textId="54C8A7C4"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B7CB9C7" w14:textId="0DB0F4A7"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Argentina</w:t>
            </w:r>
            <w:r w:rsidR="00080208" w:rsidRPr="008D5941">
              <w:rPr>
                <w:rFonts w:eastAsia="Times New Roman"/>
                <w:color w:val="000000" w:themeColor="text1"/>
                <w:sz w:val="20"/>
              </w:rPr>
              <w:t xml:space="preserve"> </w:t>
            </w:r>
          </w:p>
        </w:tc>
      </w:tr>
      <w:tr w:rsidR="33C52842" w:rsidRPr="008D5941" w14:paraId="1CFE83B2" w14:textId="77777777" w:rsidTr="00EA4BA9">
        <w:trPr>
          <w:trHeight w:val="2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F2DC34F" w14:textId="7F33AC8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Peter</w:t>
            </w:r>
            <w:r w:rsidR="00080208" w:rsidRPr="008D5941">
              <w:rPr>
                <w:rFonts w:eastAsia="Times New Roman"/>
                <w:color w:val="000000" w:themeColor="text1"/>
                <w:sz w:val="20"/>
              </w:rPr>
              <w:t xml:space="preserve"> </w:t>
            </w:r>
            <w:r w:rsidRPr="008D5941">
              <w:rPr>
                <w:rFonts w:eastAsia="Times New Roman"/>
                <w:color w:val="000000" w:themeColor="text1"/>
                <w:sz w:val="20"/>
              </w:rPr>
              <w:t>Sleigh</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D17D1C0" w14:textId="702AEBA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76439E9" w14:textId="34A65BA7"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7A3998BD"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43C2DF7" w14:textId="3FDF5698"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Kristine</w:t>
            </w:r>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Whorlow</w:t>
            </w:r>
            <w:proofErr w:type="spellEnd"/>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871D9E7" w14:textId="613B75E6"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21EF0CD" w14:textId="0A7911D2"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Australia</w:t>
            </w:r>
            <w:r w:rsidR="00080208" w:rsidRPr="008D5941">
              <w:rPr>
                <w:rFonts w:eastAsia="Times New Roman"/>
                <w:color w:val="000000" w:themeColor="text1"/>
                <w:sz w:val="20"/>
              </w:rPr>
              <w:t xml:space="preserve"> </w:t>
            </w:r>
          </w:p>
        </w:tc>
      </w:tr>
      <w:tr w:rsidR="33C52842" w:rsidRPr="008D5941" w14:paraId="40118849"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045730FC" w14:textId="4534426F"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Alex</w:t>
            </w:r>
            <w:r w:rsidR="00080208" w:rsidRPr="008D5941">
              <w:rPr>
                <w:rFonts w:eastAsia="Times New Roman"/>
                <w:color w:val="000000" w:themeColor="text1"/>
                <w:sz w:val="20"/>
              </w:rPr>
              <w:t xml:space="preserve"> </w:t>
            </w:r>
            <w:r w:rsidRPr="008D5941">
              <w:rPr>
                <w:rFonts w:eastAsia="Times New Roman"/>
                <w:color w:val="000000" w:themeColor="text1"/>
                <w:sz w:val="20"/>
              </w:rPr>
              <w:t>Wilkinson</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7B7EDD3" w14:textId="0213D494"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East</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North</w:t>
            </w:r>
            <w:r w:rsidR="00080208" w:rsidRPr="008D5941">
              <w:rPr>
                <w:rFonts w:eastAsia="Times New Roman"/>
                <w:color w:val="000000" w:themeColor="text1"/>
                <w:sz w:val="20"/>
              </w:rPr>
              <w:t xml:space="preserve"> </w:t>
            </w:r>
            <w:r w:rsidRPr="008D5941">
              <w:rPr>
                <w:rFonts w:eastAsia="Times New Roman"/>
                <w:color w:val="000000" w:themeColor="text1"/>
                <w:sz w:val="20"/>
              </w:rPr>
              <w:t>Hertfordshire</w:t>
            </w:r>
            <w:r w:rsidR="00080208" w:rsidRPr="008D5941">
              <w:rPr>
                <w:rFonts w:eastAsia="Times New Roman"/>
                <w:color w:val="000000" w:themeColor="text1"/>
                <w:sz w:val="20"/>
              </w:rPr>
              <w:t xml:space="preserve"> </w:t>
            </w:r>
            <w:r w:rsidRPr="008D5941">
              <w:rPr>
                <w:rFonts w:eastAsia="Times New Roman"/>
                <w:color w:val="000000" w:themeColor="text1"/>
                <w:sz w:val="20"/>
              </w:rPr>
              <w:t>NHS</w:t>
            </w:r>
            <w:r w:rsidR="00080208" w:rsidRPr="008D5941">
              <w:rPr>
                <w:rFonts w:eastAsia="Times New Roman"/>
                <w:color w:val="000000" w:themeColor="text1"/>
                <w:sz w:val="20"/>
              </w:rPr>
              <w:t xml:space="preserve"> </w:t>
            </w:r>
            <w:r w:rsidRPr="008D5941">
              <w:rPr>
                <w:rFonts w:eastAsia="Times New Roman"/>
                <w:color w:val="000000" w:themeColor="text1"/>
                <w:sz w:val="20"/>
              </w:rPr>
              <w:t>Trust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7058486" w14:textId="17373670"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31940A29"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38E77FC7" w14:textId="1F35E530"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Gerallt</w:t>
            </w:r>
            <w:r w:rsidR="00080208" w:rsidRPr="008D5941">
              <w:rPr>
                <w:rFonts w:eastAsia="Times New Roman"/>
                <w:color w:val="000000" w:themeColor="text1"/>
                <w:sz w:val="20"/>
              </w:rPr>
              <w:t xml:space="preserve"> </w:t>
            </w:r>
            <w:r w:rsidRPr="008D5941">
              <w:rPr>
                <w:rFonts w:eastAsia="Times New Roman"/>
                <w:color w:val="000000" w:themeColor="text1"/>
                <w:sz w:val="20"/>
              </w:rPr>
              <w:t>Williams</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ABBA5D4" w14:textId="4556E6E3"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Independent</w:t>
            </w:r>
            <w:r w:rsidR="00080208" w:rsidRPr="008D5941">
              <w:rPr>
                <w:rFonts w:eastAsia="Times New Roman"/>
                <w:color w:val="000000" w:themeColor="text1"/>
                <w:sz w:val="20"/>
              </w:rPr>
              <w:t xml:space="preserve"> </w:t>
            </w:r>
            <w:r w:rsidRPr="008D5941">
              <w:rPr>
                <w:rFonts w:eastAsia="Times New Roman"/>
                <w:color w:val="000000" w:themeColor="text1"/>
                <w:sz w:val="20"/>
              </w:rPr>
              <w:t>Expert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A62F118" w14:textId="20641D4F"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233EB3DF"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C4DD339" w14:textId="47B641D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Ashley</w:t>
            </w:r>
            <w:r w:rsidR="00080208" w:rsidRPr="008D5941">
              <w:rPr>
                <w:rFonts w:eastAsia="Times New Roman"/>
                <w:color w:val="000000" w:themeColor="text1"/>
                <w:sz w:val="20"/>
              </w:rPr>
              <w:t xml:space="preserve"> </w:t>
            </w:r>
            <w:r w:rsidRPr="008D5941">
              <w:rPr>
                <w:rFonts w:eastAsia="Times New Roman"/>
                <w:color w:val="000000" w:themeColor="text1"/>
                <w:sz w:val="20"/>
              </w:rPr>
              <w:t>Woodcock</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4E28F62" w14:textId="156B0971"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Manchester</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r w:rsidRPr="008D5941">
              <w:rPr>
                <w:rFonts w:eastAsia="Times New Roman"/>
                <w:color w:val="000000" w:themeColor="text1"/>
                <w:sz w:val="20"/>
              </w:rPr>
              <w:t>NHS</w:t>
            </w:r>
            <w:r w:rsidR="00080208" w:rsidRPr="008D5941">
              <w:rPr>
                <w:rFonts w:eastAsia="Times New Roman"/>
                <w:color w:val="000000" w:themeColor="text1"/>
                <w:sz w:val="20"/>
              </w:rPr>
              <w:t xml:space="preserve"> </w:t>
            </w:r>
            <w:r w:rsidRPr="008D5941">
              <w:rPr>
                <w:rFonts w:eastAsia="Times New Roman"/>
                <w:color w:val="000000" w:themeColor="text1"/>
                <w:sz w:val="20"/>
              </w:rPr>
              <w:t>Foundation</w:t>
            </w:r>
            <w:r w:rsidR="00080208" w:rsidRPr="008D5941">
              <w:rPr>
                <w:rFonts w:eastAsia="Times New Roman"/>
                <w:color w:val="000000" w:themeColor="text1"/>
                <w:sz w:val="20"/>
              </w:rPr>
              <w:t xml:space="preserve"> </w:t>
            </w:r>
            <w:r w:rsidRPr="008D5941">
              <w:rPr>
                <w:rFonts w:eastAsia="Times New Roman"/>
                <w:color w:val="000000" w:themeColor="text1"/>
                <w:sz w:val="20"/>
              </w:rPr>
              <w:t>Trust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5E39BAF" w14:textId="6A85C1DB"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UK</w:t>
            </w:r>
            <w:r w:rsidR="00080208" w:rsidRPr="008D5941">
              <w:rPr>
                <w:rFonts w:eastAsia="Times New Roman"/>
                <w:color w:val="000000" w:themeColor="text1"/>
                <w:sz w:val="20"/>
              </w:rPr>
              <w:t xml:space="preserve"> </w:t>
            </w:r>
          </w:p>
        </w:tc>
      </w:tr>
      <w:tr w:rsidR="33C52842" w:rsidRPr="008D5941" w14:paraId="199FE130" w14:textId="77777777" w:rsidTr="00EA4BA9">
        <w:trPr>
          <w:trHeight w:val="54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C95891A" w14:textId="012E9C2E"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lastRenderedPageBreak/>
              <w:t>Arzu</w:t>
            </w:r>
            <w:r w:rsidR="00080208" w:rsidRPr="008D5941">
              <w:rPr>
                <w:rFonts w:eastAsia="Times New Roman"/>
                <w:color w:val="000000" w:themeColor="text1"/>
                <w:sz w:val="20"/>
              </w:rPr>
              <w:t xml:space="preserve"> </w:t>
            </w:r>
            <w:proofErr w:type="spellStart"/>
            <w:r w:rsidRPr="008D5941">
              <w:rPr>
                <w:rFonts w:eastAsia="Times New Roman"/>
                <w:color w:val="000000" w:themeColor="text1"/>
                <w:sz w:val="20"/>
              </w:rPr>
              <w:t>Yorgancıoğlu</w:t>
            </w:r>
            <w:proofErr w:type="spellEnd"/>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282824B4" w14:textId="1520FEA0"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Respiratory</w:t>
            </w:r>
            <w:r w:rsidR="00080208" w:rsidRPr="008D5941">
              <w:rPr>
                <w:rFonts w:eastAsia="Times New Roman"/>
                <w:color w:val="000000" w:themeColor="text1"/>
                <w:sz w:val="20"/>
              </w:rPr>
              <w:t xml:space="preserve"> </w:t>
            </w:r>
            <w:r w:rsidRPr="008D5941">
              <w:rPr>
                <w:rFonts w:eastAsia="Times New Roman"/>
                <w:color w:val="000000" w:themeColor="text1"/>
                <w:sz w:val="20"/>
              </w:rPr>
              <w:t>Medicine</w:t>
            </w:r>
            <w:r w:rsidR="00080208" w:rsidRPr="008D5941">
              <w:rPr>
                <w:rFonts w:eastAsia="Times New Roman"/>
                <w:color w:val="000000" w:themeColor="text1"/>
                <w:sz w:val="20"/>
              </w:rPr>
              <w:t xml:space="preserve"> </w:t>
            </w:r>
            <w:r w:rsidRPr="008D5941">
              <w:rPr>
                <w:rFonts w:eastAsia="Times New Roman"/>
                <w:color w:val="000000" w:themeColor="text1"/>
                <w:sz w:val="20"/>
              </w:rPr>
              <w:t>at</w:t>
            </w:r>
            <w:r w:rsidR="00080208" w:rsidRPr="008D5941">
              <w:rPr>
                <w:rFonts w:eastAsia="Times New Roman"/>
                <w:color w:val="000000" w:themeColor="text1"/>
                <w:sz w:val="20"/>
              </w:rPr>
              <w:t xml:space="preserve"> </w:t>
            </w:r>
            <w:r w:rsidRPr="008D5941">
              <w:rPr>
                <w:rFonts w:eastAsia="Times New Roman"/>
                <w:color w:val="000000" w:themeColor="text1"/>
                <w:sz w:val="20"/>
              </w:rPr>
              <w:t>Celal</w:t>
            </w:r>
            <w:r w:rsidR="00080208" w:rsidRPr="008D5941">
              <w:rPr>
                <w:rFonts w:eastAsia="Times New Roman"/>
                <w:color w:val="000000" w:themeColor="text1"/>
                <w:sz w:val="20"/>
              </w:rPr>
              <w:t xml:space="preserve"> </w:t>
            </w:r>
            <w:r w:rsidRPr="008D5941">
              <w:rPr>
                <w:rFonts w:eastAsia="Times New Roman"/>
                <w:color w:val="000000" w:themeColor="text1"/>
                <w:sz w:val="20"/>
              </w:rPr>
              <w:t>Bayar</w:t>
            </w:r>
            <w:r w:rsidR="00080208" w:rsidRPr="008D5941">
              <w:rPr>
                <w:rFonts w:eastAsia="Times New Roman"/>
                <w:color w:val="000000" w:themeColor="text1"/>
                <w:sz w:val="20"/>
              </w:rPr>
              <w:t xml:space="preserve"> </w:t>
            </w:r>
            <w:r w:rsidRPr="008D5941">
              <w:rPr>
                <w:rFonts w:eastAsia="Times New Roman"/>
                <w:color w:val="000000" w:themeColor="text1"/>
                <w:sz w:val="20"/>
              </w:rPr>
              <w:t>University,</w:t>
            </w:r>
            <w:r w:rsidR="00080208" w:rsidRPr="008D5941">
              <w:rPr>
                <w:rFonts w:eastAsia="Times New Roman"/>
                <w:color w:val="000000" w:themeColor="text1"/>
                <w:sz w:val="20"/>
              </w:rPr>
              <w:t xml:space="preserve"> </w:t>
            </w:r>
            <w:r w:rsidRPr="008D5941">
              <w:rPr>
                <w:rFonts w:eastAsia="Times New Roman"/>
                <w:color w:val="000000" w:themeColor="text1"/>
                <w:sz w:val="20"/>
              </w:rPr>
              <w:t>Medical</w:t>
            </w:r>
            <w:r w:rsidR="00080208" w:rsidRPr="008D5941">
              <w:rPr>
                <w:rFonts w:eastAsia="Times New Roman"/>
                <w:color w:val="000000" w:themeColor="text1"/>
                <w:sz w:val="20"/>
              </w:rPr>
              <w:t xml:space="preserve"> </w:t>
            </w:r>
            <w:r w:rsidRPr="008D5941">
              <w:rPr>
                <w:rFonts w:eastAsia="Times New Roman"/>
                <w:color w:val="000000" w:themeColor="text1"/>
                <w:sz w:val="20"/>
              </w:rPr>
              <w:t>Faculty,</w:t>
            </w:r>
            <w:r w:rsidR="00080208" w:rsidRPr="008D5941">
              <w:rPr>
                <w:rFonts w:eastAsia="Times New Roman"/>
                <w:color w:val="000000" w:themeColor="text1"/>
                <w:sz w:val="20"/>
              </w:rPr>
              <w:t xml:space="preserve"> </w:t>
            </w:r>
            <w:r w:rsidRPr="008D5941">
              <w:rPr>
                <w:rFonts w:eastAsia="Times New Roman"/>
                <w:color w:val="000000" w:themeColor="text1"/>
                <w:sz w:val="20"/>
              </w:rPr>
              <w:t>Department</w:t>
            </w:r>
            <w:r w:rsidR="00080208" w:rsidRPr="008D5941">
              <w:rPr>
                <w:rFonts w:eastAsia="Times New Roman"/>
                <w:color w:val="000000" w:themeColor="text1"/>
                <w:sz w:val="20"/>
              </w:rPr>
              <w:t xml:space="preserve"> </w:t>
            </w:r>
            <w:r w:rsidRPr="008D5941">
              <w:rPr>
                <w:rFonts w:eastAsia="Times New Roman"/>
                <w:color w:val="000000" w:themeColor="text1"/>
                <w:sz w:val="20"/>
              </w:rPr>
              <w:t>of</w:t>
            </w:r>
            <w:r w:rsidR="00080208" w:rsidRPr="008D5941">
              <w:rPr>
                <w:rFonts w:eastAsia="Times New Roman"/>
                <w:color w:val="000000" w:themeColor="text1"/>
                <w:sz w:val="20"/>
              </w:rPr>
              <w:t xml:space="preserve"> </w:t>
            </w:r>
            <w:r w:rsidRPr="008D5941">
              <w:rPr>
                <w:rFonts w:eastAsia="Times New Roman"/>
                <w:color w:val="000000" w:themeColor="text1"/>
                <w:sz w:val="20"/>
              </w:rPr>
              <w:t>Pulmonology</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67965921" w14:textId="5CE8943F"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Turkey</w:t>
            </w:r>
            <w:r w:rsidR="00080208" w:rsidRPr="008D5941">
              <w:rPr>
                <w:rFonts w:eastAsia="Times New Roman"/>
                <w:color w:val="000000" w:themeColor="text1"/>
                <w:sz w:val="20"/>
              </w:rPr>
              <w:t xml:space="preserve"> </w:t>
            </w:r>
          </w:p>
        </w:tc>
      </w:tr>
      <w:tr w:rsidR="33C52842" w:rsidRPr="008D5941" w14:paraId="7D9F8596" w14:textId="77777777" w:rsidTr="00EA4BA9">
        <w:trPr>
          <w:trHeight w:val="300"/>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56837FFF" w14:textId="2B812719" w:rsidR="33C52842" w:rsidRPr="008D5941" w:rsidRDefault="33C52842" w:rsidP="00EA4BA9">
            <w:pPr>
              <w:spacing w:after="0" w:line="257" w:lineRule="auto"/>
              <w:rPr>
                <w:rFonts w:eastAsia="Times New Roman"/>
                <w:color w:val="000000" w:themeColor="text1"/>
                <w:sz w:val="20"/>
              </w:rPr>
            </w:pPr>
            <w:proofErr w:type="spellStart"/>
            <w:r w:rsidRPr="008D5941">
              <w:rPr>
                <w:rFonts w:eastAsia="Times New Roman"/>
                <w:color w:val="000000" w:themeColor="text1"/>
                <w:sz w:val="20"/>
              </w:rPr>
              <w:t>Lifei</w:t>
            </w:r>
            <w:proofErr w:type="spellEnd"/>
            <w:r w:rsidR="00080208" w:rsidRPr="008D5941">
              <w:rPr>
                <w:rFonts w:eastAsia="Times New Roman"/>
                <w:color w:val="000000" w:themeColor="text1"/>
                <w:sz w:val="20"/>
              </w:rPr>
              <w:t xml:space="preserve"> </w:t>
            </w:r>
            <w:r w:rsidRPr="008D5941">
              <w:rPr>
                <w:rFonts w:eastAsia="Times New Roman"/>
                <w:color w:val="000000" w:themeColor="text1"/>
                <w:sz w:val="20"/>
              </w:rPr>
              <w:t>Zhang</w:t>
            </w:r>
            <w:r w:rsidR="00080208" w:rsidRPr="008D5941">
              <w:rPr>
                <w:rFonts w:eastAsia="Times New Roman"/>
                <w:color w:val="000000" w:themeColor="text1"/>
                <w:sz w:val="20"/>
              </w:rPr>
              <w:t xml:space="preserve"> </w:t>
            </w:r>
          </w:p>
        </w:tc>
        <w:tc>
          <w:tcPr>
            <w:tcW w:w="4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7402DE7D" w14:textId="2D2E4892"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National</w:t>
            </w:r>
            <w:r w:rsidR="00080208" w:rsidRPr="008D5941">
              <w:rPr>
                <w:rFonts w:eastAsia="Times New Roman"/>
                <w:color w:val="000000" w:themeColor="text1"/>
                <w:sz w:val="20"/>
              </w:rPr>
              <w:t xml:space="preserve"> </w:t>
            </w:r>
            <w:r w:rsidRPr="008D5941">
              <w:rPr>
                <w:rFonts w:eastAsia="Times New Roman"/>
                <w:color w:val="000000" w:themeColor="text1"/>
                <w:sz w:val="20"/>
              </w:rPr>
              <w:t>Research</w:t>
            </w:r>
            <w:r w:rsidR="00080208" w:rsidRPr="008D5941">
              <w:rPr>
                <w:rFonts w:eastAsia="Times New Roman"/>
                <w:color w:val="000000" w:themeColor="text1"/>
                <w:sz w:val="20"/>
              </w:rPr>
              <w:t xml:space="preserve"> </w:t>
            </w:r>
            <w:r w:rsidRPr="008D5941">
              <w:rPr>
                <w:rFonts w:eastAsia="Times New Roman"/>
                <w:color w:val="000000" w:themeColor="text1"/>
                <w:sz w:val="20"/>
              </w:rPr>
              <w:t>Center</w:t>
            </w:r>
            <w:r w:rsidR="00080208" w:rsidRPr="008D5941">
              <w:rPr>
                <w:rFonts w:eastAsia="Times New Roman"/>
                <w:color w:val="000000" w:themeColor="text1"/>
                <w:sz w:val="20"/>
              </w:rPr>
              <w:t xml:space="preserve"> </w:t>
            </w:r>
            <w:r w:rsidRPr="008D5941">
              <w:rPr>
                <w:rFonts w:eastAsia="Times New Roman"/>
                <w:color w:val="000000" w:themeColor="text1"/>
                <w:sz w:val="20"/>
              </w:rPr>
              <w:t>for</w:t>
            </w:r>
            <w:r w:rsidR="00080208" w:rsidRPr="008D5941">
              <w:rPr>
                <w:rFonts w:eastAsia="Times New Roman"/>
                <w:color w:val="000000" w:themeColor="text1"/>
                <w:sz w:val="20"/>
              </w:rPr>
              <w:t xml:space="preserve"> </w:t>
            </w:r>
            <w:r w:rsidRPr="008D5941">
              <w:rPr>
                <w:rFonts w:eastAsia="Times New Roman"/>
                <w:color w:val="000000" w:themeColor="text1"/>
                <w:sz w:val="20"/>
              </w:rPr>
              <w:t>Environmental</w:t>
            </w:r>
            <w:r w:rsidR="00080208" w:rsidRPr="008D5941">
              <w:rPr>
                <w:rFonts w:eastAsia="Times New Roman"/>
                <w:color w:val="000000" w:themeColor="text1"/>
                <w:sz w:val="20"/>
              </w:rPr>
              <w:t xml:space="preserve"> </w:t>
            </w:r>
            <w:r w:rsidRPr="008D5941">
              <w:rPr>
                <w:rFonts w:eastAsia="Times New Roman"/>
                <w:color w:val="000000" w:themeColor="text1"/>
                <w:sz w:val="20"/>
              </w:rPr>
              <w:t>Analysis</w:t>
            </w:r>
            <w:r w:rsidR="00080208" w:rsidRPr="008D5941">
              <w:rPr>
                <w:rFonts w:eastAsia="Times New Roman"/>
                <w:color w:val="000000" w:themeColor="text1"/>
                <w:sz w:val="20"/>
              </w:rPr>
              <w:t xml:space="preserve"> </w:t>
            </w:r>
            <w:r w:rsidRPr="008D5941">
              <w:rPr>
                <w:rFonts w:eastAsia="Times New Roman"/>
                <w:color w:val="000000" w:themeColor="text1"/>
                <w:sz w:val="20"/>
              </w:rPr>
              <w:t>and</w:t>
            </w:r>
            <w:r w:rsidR="00080208" w:rsidRPr="008D5941">
              <w:rPr>
                <w:rFonts w:eastAsia="Times New Roman"/>
                <w:color w:val="000000" w:themeColor="text1"/>
                <w:sz w:val="20"/>
              </w:rPr>
              <w:t xml:space="preserve"> </w:t>
            </w:r>
            <w:r w:rsidRPr="008D5941">
              <w:rPr>
                <w:rFonts w:eastAsia="Times New Roman"/>
                <w:color w:val="000000" w:themeColor="text1"/>
                <w:sz w:val="20"/>
              </w:rPr>
              <w:t>Measurement</w:t>
            </w:r>
            <w:r w:rsidR="00080208" w:rsidRPr="008D5941">
              <w:rPr>
                <w:rFonts w:eastAsia="Times New Roman"/>
                <w:color w:val="000000" w:themeColor="text1"/>
                <w:sz w:val="20"/>
              </w:rPr>
              <w:t xml:space="preserve">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 w:type="dxa"/>
              <w:left w:w="106" w:type="dxa"/>
              <w:right w:w="58" w:type="dxa"/>
            </w:tcMar>
            <w:vAlign w:val="center"/>
          </w:tcPr>
          <w:p w14:paraId="442627E4" w14:textId="4C1584D0" w:rsidR="33C52842" w:rsidRPr="008D5941" w:rsidRDefault="33C52842" w:rsidP="00EA4BA9">
            <w:pPr>
              <w:spacing w:after="0" w:line="257" w:lineRule="auto"/>
              <w:rPr>
                <w:rFonts w:eastAsia="Times New Roman"/>
                <w:color w:val="000000" w:themeColor="text1"/>
                <w:sz w:val="20"/>
              </w:rPr>
            </w:pPr>
            <w:r w:rsidRPr="008D5941">
              <w:rPr>
                <w:rFonts w:eastAsia="Times New Roman"/>
                <w:color w:val="000000" w:themeColor="text1"/>
                <w:sz w:val="20"/>
              </w:rPr>
              <w:t>China</w:t>
            </w:r>
          </w:p>
        </w:tc>
      </w:tr>
    </w:tbl>
    <w:p w14:paraId="039936D2" w14:textId="3B184E45" w:rsidR="33C52842" w:rsidRPr="008D5941" w:rsidRDefault="33C52842"/>
    <w:p w14:paraId="402B414D" w14:textId="06D97334" w:rsidR="00497AE7" w:rsidRPr="008D5941" w:rsidRDefault="00497AE7" w:rsidP="00497AE7">
      <w:pPr>
        <w:tabs>
          <w:tab w:val="left" w:pos="720"/>
          <w:tab w:val="left" w:pos="1080"/>
        </w:tabs>
        <w:spacing w:after="0"/>
        <w:rPr>
          <w:rFonts w:eastAsia="Times New Roman"/>
          <w:b/>
          <w:sz w:val="20"/>
        </w:rPr>
      </w:pPr>
    </w:p>
    <w:p w14:paraId="5674F19A" w14:textId="77777777" w:rsidR="00497AE7" w:rsidRPr="008D5941" w:rsidRDefault="00497AE7" w:rsidP="00497AE7">
      <w:pPr>
        <w:tabs>
          <w:tab w:val="left" w:pos="440"/>
          <w:tab w:val="right" w:leader="dot" w:pos="9016"/>
        </w:tabs>
        <w:spacing w:before="120" w:after="120"/>
        <w:ind w:left="426" w:hanging="426"/>
        <w:rPr>
          <w:rFonts w:asciiTheme="minorHAnsi" w:eastAsia="Times New Roman" w:hAnsiTheme="minorHAnsi" w:cstheme="minorHAnsi"/>
          <w:b/>
          <w:bCs/>
          <w:caps/>
          <w:sz w:val="20"/>
        </w:rPr>
        <w:sectPr w:rsidR="00497AE7" w:rsidRPr="008D5941" w:rsidSect="00497AE7">
          <w:headerReference w:type="even" r:id="rId28"/>
          <w:headerReference w:type="default" r:id="rId29"/>
          <w:footerReference w:type="even" r:id="rId30"/>
          <w:headerReference w:type="first" r:id="rId31"/>
          <w:footerReference w:type="first" r:id="rId32"/>
          <w:footnotePr>
            <w:numRestart w:val="eachSect"/>
          </w:footnotePr>
          <w:type w:val="oddPage"/>
          <w:pgSz w:w="11907" w:h="16839" w:code="9"/>
          <w:pgMar w:top="1440" w:right="1737" w:bottom="1526" w:left="1800" w:header="720" w:footer="792" w:gutter="0"/>
          <w:pgNumType w:fmt="lowerRoman"/>
          <w:cols w:space="720"/>
          <w:docGrid w:linePitch="299"/>
        </w:sectPr>
      </w:pPr>
    </w:p>
    <w:sdt>
      <w:sdtPr>
        <w:rPr>
          <w:rFonts w:ascii="Times New Roman" w:hAnsi="Times New Roman" w:cs="Times New Roman"/>
          <w:b w:val="0"/>
          <w:color w:val="000000"/>
          <w:sz w:val="22"/>
          <w:szCs w:val="20"/>
          <w:shd w:val="clear" w:color="auto" w:fill="auto"/>
          <w:lang w:val="en-GB" w:eastAsia="zh-CN"/>
        </w:rPr>
        <w:id w:val="97388127"/>
        <w:docPartObj>
          <w:docPartGallery w:val="Table of Contents"/>
          <w:docPartUnique/>
        </w:docPartObj>
      </w:sdtPr>
      <w:sdtEndPr>
        <w:rPr>
          <w:color w:val="000000" w:themeColor="text1"/>
          <w:szCs w:val="22"/>
          <w:highlight w:val="yellow"/>
        </w:rPr>
      </w:sdtEndPr>
      <w:sdtContent>
        <w:sdt>
          <w:sdtPr>
            <w:rPr>
              <w:rFonts w:ascii="Times New Roman" w:hAnsi="Times New Roman" w:cs="Times New Roman"/>
              <w:bCs/>
              <w:caps/>
              <w:color w:val="000000"/>
              <w:sz w:val="22"/>
              <w:szCs w:val="20"/>
              <w:shd w:val="clear" w:color="auto" w:fill="auto"/>
              <w:lang w:val="en-GB" w:eastAsia="zh-CN"/>
            </w:rPr>
            <w:id w:val="-1166164357"/>
            <w:docPartObj>
              <w:docPartGallery w:val="Table of Contents"/>
              <w:docPartUnique/>
            </w:docPartObj>
          </w:sdtPr>
          <w:sdtEndPr>
            <w:rPr>
              <w:rFonts w:asciiTheme="minorHAnsi" w:hAnsiTheme="minorHAnsi" w:cstheme="minorBidi"/>
              <w:color w:val="000000" w:themeColor="text1"/>
              <w:sz w:val="20"/>
              <w:highlight w:val="yellow"/>
            </w:rPr>
          </w:sdtEndPr>
          <w:sdtContent>
            <w:p w14:paraId="48AD05FF" w14:textId="477DCE58" w:rsidR="00D416B5" w:rsidRPr="008D5941" w:rsidRDefault="00D416B5" w:rsidP="00F320EB">
              <w:pPr>
                <w:pStyle w:val="TOCHeading"/>
              </w:pPr>
              <w:r w:rsidRPr="008D5941">
                <w:t>TABLE</w:t>
              </w:r>
              <w:r w:rsidR="00080208" w:rsidRPr="008D5941">
                <w:t xml:space="preserve"> </w:t>
              </w:r>
              <w:r w:rsidRPr="008D5941">
                <w:t>OF</w:t>
              </w:r>
              <w:r w:rsidR="00080208" w:rsidRPr="008D5941">
                <w:t xml:space="preserve"> </w:t>
              </w:r>
              <w:r w:rsidRPr="008D5941">
                <w:t>CONTENTS</w:t>
              </w:r>
            </w:p>
            <w:p w14:paraId="21DAAD83" w14:textId="7B95F5A1" w:rsidR="00D416B5" w:rsidRPr="008D5941" w:rsidRDefault="00000000">
              <w:pPr>
                <w:pStyle w:val="TOC1"/>
              </w:pPr>
            </w:p>
          </w:sdtContent>
        </w:sdt>
        <w:p w14:paraId="71AE69DB" w14:textId="363DF98F" w:rsidR="00984D3E" w:rsidRDefault="00D416B5">
          <w:pPr>
            <w:pStyle w:val="TOC1"/>
            <w:rPr>
              <w:rFonts w:eastAsiaTheme="minorEastAsia" w:cstheme="minorBidi"/>
              <w:b w:val="0"/>
              <w:bCs w:val="0"/>
              <w:caps w:val="0"/>
              <w:noProof/>
              <w:color w:val="auto"/>
              <w:kern w:val="2"/>
              <w:sz w:val="24"/>
              <w:szCs w:val="24"/>
              <w:lang w:val="en-KE" w:eastAsia="en-KE"/>
              <w14:ligatures w14:val="standardContextual"/>
            </w:rPr>
          </w:pPr>
          <w:r w:rsidRPr="008D5941">
            <w:rPr>
              <w:highlight w:val="yellow"/>
            </w:rPr>
            <w:fldChar w:fldCharType="begin"/>
          </w:r>
          <w:r w:rsidRPr="008D5941">
            <w:rPr>
              <w:highlight w:val="yellow"/>
            </w:rPr>
            <w:instrText xml:space="preserve"> TOC \o "1-3" \h \z \u </w:instrText>
          </w:r>
          <w:r w:rsidRPr="008D5941">
            <w:rPr>
              <w:highlight w:val="yellow"/>
            </w:rPr>
            <w:fldChar w:fldCharType="separate"/>
          </w:r>
          <w:hyperlink w:anchor="_Toc239776662" w:history="1">
            <w:r w:rsidR="00984D3E" w:rsidRPr="005649DA">
              <w:rPr>
                <w:rStyle w:val="Hyperlink"/>
                <w:rFonts w:cstheme="majorBidi"/>
                <w:noProof/>
              </w:rPr>
              <w:t>Foreword</w:t>
            </w:r>
            <w:r w:rsidR="00984D3E">
              <w:rPr>
                <w:noProof/>
                <w:webHidden/>
              </w:rPr>
              <w:tab/>
            </w:r>
            <w:r w:rsidR="00984D3E">
              <w:rPr>
                <w:noProof/>
                <w:webHidden/>
              </w:rPr>
              <w:fldChar w:fldCharType="begin"/>
            </w:r>
            <w:r w:rsidR="00984D3E">
              <w:rPr>
                <w:noProof/>
                <w:webHidden/>
              </w:rPr>
              <w:instrText xml:space="preserve"> PAGEREF _Toc239776662 \h </w:instrText>
            </w:r>
            <w:r w:rsidR="00984D3E">
              <w:rPr>
                <w:noProof/>
                <w:webHidden/>
              </w:rPr>
            </w:r>
            <w:r w:rsidR="00984D3E">
              <w:rPr>
                <w:noProof/>
                <w:webHidden/>
              </w:rPr>
              <w:fldChar w:fldCharType="separate"/>
            </w:r>
            <w:r w:rsidR="00DE332D">
              <w:rPr>
                <w:noProof/>
                <w:webHidden/>
              </w:rPr>
              <w:t>v</w:t>
            </w:r>
            <w:r w:rsidR="00984D3E">
              <w:rPr>
                <w:noProof/>
                <w:webHidden/>
              </w:rPr>
              <w:fldChar w:fldCharType="end"/>
            </w:r>
          </w:hyperlink>
        </w:p>
        <w:p w14:paraId="4B1FE4A1" w14:textId="25C09292"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663" w:history="1">
            <w:r w:rsidRPr="005649DA">
              <w:rPr>
                <w:rStyle w:val="Hyperlink"/>
                <w:noProof/>
              </w:rPr>
              <w:t>Executive Summary</w:t>
            </w:r>
            <w:r>
              <w:rPr>
                <w:noProof/>
                <w:webHidden/>
              </w:rPr>
              <w:tab/>
            </w:r>
            <w:r>
              <w:rPr>
                <w:noProof/>
                <w:webHidden/>
              </w:rPr>
              <w:fldChar w:fldCharType="begin"/>
            </w:r>
            <w:r>
              <w:rPr>
                <w:noProof/>
                <w:webHidden/>
              </w:rPr>
              <w:instrText xml:space="preserve"> PAGEREF _Toc239776663 \h </w:instrText>
            </w:r>
            <w:r>
              <w:rPr>
                <w:noProof/>
                <w:webHidden/>
              </w:rPr>
            </w:r>
            <w:r>
              <w:rPr>
                <w:noProof/>
                <w:webHidden/>
              </w:rPr>
              <w:fldChar w:fldCharType="separate"/>
            </w:r>
            <w:r w:rsidR="00DE332D">
              <w:rPr>
                <w:noProof/>
                <w:webHidden/>
              </w:rPr>
              <w:t>1</w:t>
            </w:r>
            <w:r>
              <w:rPr>
                <w:noProof/>
                <w:webHidden/>
              </w:rPr>
              <w:fldChar w:fldCharType="end"/>
            </w:r>
          </w:hyperlink>
        </w:p>
        <w:p w14:paraId="2192C7E3" w14:textId="7BB1A32E" w:rsidR="00984D3E" w:rsidRDefault="00984D3E">
          <w:pPr>
            <w:pStyle w:val="TOC2"/>
            <w:rPr>
              <w:smallCaps w:val="0"/>
              <w:sz w:val="24"/>
              <w:szCs w:val="24"/>
              <w:lang w:val="en-KE" w:eastAsia="en-KE"/>
              <w14:ligatures w14:val="standardContextual"/>
            </w:rPr>
          </w:pPr>
          <w:hyperlink w:anchor="_Toc239776664" w:history="1">
            <w:r w:rsidRPr="005649DA">
              <w:rPr>
                <w:rStyle w:val="Hyperlink"/>
              </w:rPr>
              <w:t>ES.1</w:t>
            </w:r>
            <w:r>
              <w:rPr>
                <w:smallCaps w:val="0"/>
                <w:sz w:val="24"/>
                <w:szCs w:val="24"/>
                <w:lang w:val="en-KE" w:eastAsia="en-KE"/>
                <w14:ligatures w14:val="standardContextual"/>
              </w:rPr>
              <w:tab/>
            </w:r>
            <w:r w:rsidRPr="005649DA">
              <w:rPr>
                <w:rStyle w:val="Hyperlink"/>
              </w:rPr>
              <w:t>Compilation of information on the amount of HFC-23 generation and emissions</w:t>
            </w:r>
            <w:r>
              <w:rPr>
                <w:webHidden/>
              </w:rPr>
              <w:tab/>
            </w:r>
            <w:r>
              <w:rPr>
                <w:webHidden/>
              </w:rPr>
              <w:fldChar w:fldCharType="begin"/>
            </w:r>
            <w:r>
              <w:rPr>
                <w:webHidden/>
              </w:rPr>
              <w:instrText xml:space="preserve"> PAGEREF _Toc239776664 \h </w:instrText>
            </w:r>
            <w:r>
              <w:rPr>
                <w:webHidden/>
              </w:rPr>
            </w:r>
            <w:r>
              <w:rPr>
                <w:webHidden/>
              </w:rPr>
              <w:fldChar w:fldCharType="separate"/>
            </w:r>
            <w:r w:rsidR="00DE332D">
              <w:rPr>
                <w:webHidden/>
              </w:rPr>
              <w:t>1</w:t>
            </w:r>
            <w:r>
              <w:rPr>
                <w:webHidden/>
              </w:rPr>
              <w:fldChar w:fldCharType="end"/>
            </w:r>
          </w:hyperlink>
        </w:p>
        <w:p w14:paraId="170B0950" w14:textId="484DF0D7" w:rsidR="00984D3E" w:rsidRDefault="00984D3E">
          <w:pPr>
            <w:pStyle w:val="TOC2"/>
            <w:rPr>
              <w:smallCaps w:val="0"/>
              <w:sz w:val="24"/>
              <w:szCs w:val="24"/>
              <w:lang w:val="en-KE" w:eastAsia="en-KE"/>
              <w14:ligatures w14:val="standardContextual"/>
            </w:rPr>
          </w:pPr>
          <w:hyperlink w:anchor="_Toc239776665" w:history="1">
            <w:r w:rsidRPr="005649DA">
              <w:rPr>
                <w:rStyle w:val="Hyperlink"/>
                <w:rFonts w:eastAsia="Times New Roman"/>
              </w:rPr>
              <w:t>ES.2</w:t>
            </w:r>
            <w:r>
              <w:rPr>
                <w:smallCaps w:val="0"/>
                <w:sz w:val="24"/>
                <w:szCs w:val="24"/>
                <w:lang w:val="en-KE" w:eastAsia="en-KE"/>
                <w14:ligatures w14:val="standardContextual"/>
              </w:rPr>
              <w:tab/>
            </w:r>
            <w:r w:rsidRPr="005649DA">
              <w:rPr>
                <w:rStyle w:val="Hyperlink"/>
              </w:rPr>
              <w:t>Best practices available to measure, estimate, report and verify HFC-23 by-product emissions</w:t>
            </w:r>
            <w:r>
              <w:rPr>
                <w:webHidden/>
              </w:rPr>
              <w:tab/>
            </w:r>
            <w:r>
              <w:rPr>
                <w:webHidden/>
              </w:rPr>
              <w:fldChar w:fldCharType="begin"/>
            </w:r>
            <w:r>
              <w:rPr>
                <w:webHidden/>
              </w:rPr>
              <w:instrText xml:space="preserve"> PAGEREF _Toc239776665 \h </w:instrText>
            </w:r>
            <w:r>
              <w:rPr>
                <w:webHidden/>
              </w:rPr>
            </w:r>
            <w:r>
              <w:rPr>
                <w:webHidden/>
              </w:rPr>
              <w:fldChar w:fldCharType="separate"/>
            </w:r>
            <w:r w:rsidR="00DE332D">
              <w:rPr>
                <w:webHidden/>
              </w:rPr>
              <w:t>3</w:t>
            </w:r>
            <w:r>
              <w:rPr>
                <w:webHidden/>
              </w:rPr>
              <w:fldChar w:fldCharType="end"/>
            </w:r>
          </w:hyperlink>
        </w:p>
        <w:p w14:paraId="1D70FE3B" w14:textId="02A743C8"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666" w:history="1">
            <w:r w:rsidRPr="005649DA">
              <w:rPr>
                <w:rStyle w:val="Hyperlink"/>
                <w:noProof/>
              </w:rPr>
              <w:t>1</w:t>
            </w:r>
            <w:r>
              <w:rPr>
                <w:rFonts w:eastAsiaTheme="minorEastAsia" w:cstheme="minorBidi"/>
                <w:b w:val="0"/>
                <w:bCs w:val="0"/>
                <w:caps w:val="0"/>
                <w:noProof/>
                <w:color w:val="auto"/>
                <w:kern w:val="2"/>
                <w:sz w:val="24"/>
                <w:szCs w:val="24"/>
                <w:lang w:val="en-KE" w:eastAsia="en-KE"/>
                <w14:ligatures w14:val="standardContextual"/>
              </w:rPr>
              <w:tab/>
            </w:r>
            <w:r w:rsidRPr="005649DA">
              <w:rPr>
                <w:rStyle w:val="Hyperlink"/>
                <w:noProof/>
              </w:rPr>
              <w:t>Introduction</w:t>
            </w:r>
            <w:r>
              <w:rPr>
                <w:noProof/>
                <w:webHidden/>
              </w:rPr>
              <w:tab/>
            </w:r>
            <w:r>
              <w:rPr>
                <w:noProof/>
                <w:webHidden/>
              </w:rPr>
              <w:fldChar w:fldCharType="begin"/>
            </w:r>
            <w:r>
              <w:rPr>
                <w:noProof/>
                <w:webHidden/>
              </w:rPr>
              <w:instrText xml:space="preserve"> PAGEREF _Toc239776666 \h </w:instrText>
            </w:r>
            <w:r>
              <w:rPr>
                <w:noProof/>
                <w:webHidden/>
              </w:rPr>
            </w:r>
            <w:r>
              <w:rPr>
                <w:noProof/>
                <w:webHidden/>
              </w:rPr>
              <w:fldChar w:fldCharType="separate"/>
            </w:r>
            <w:r w:rsidR="00DE332D">
              <w:rPr>
                <w:noProof/>
                <w:webHidden/>
              </w:rPr>
              <w:t>5</w:t>
            </w:r>
            <w:r>
              <w:rPr>
                <w:noProof/>
                <w:webHidden/>
              </w:rPr>
              <w:fldChar w:fldCharType="end"/>
            </w:r>
          </w:hyperlink>
        </w:p>
        <w:p w14:paraId="12D5F1CE" w14:textId="221B4500" w:rsidR="00984D3E" w:rsidRDefault="00984D3E">
          <w:pPr>
            <w:pStyle w:val="TOC2"/>
            <w:rPr>
              <w:smallCaps w:val="0"/>
              <w:sz w:val="24"/>
              <w:szCs w:val="24"/>
              <w:lang w:val="en-KE" w:eastAsia="en-KE"/>
              <w14:ligatures w14:val="standardContextual"/>
            </w:rPr>
          </w:pPr>
          <w:hyperlink w:anchor="_Toc239776667" w:history="1">
            <w:r w:rsidRPr="005649DA">
              <w:rPr>
                <w:rStyle w:val="Hyperlink"/>
              </w:rPr>
              <w:t>1.1</w:t>
            </w:r>
            <w:r>
              <w:rPr>
                <w:smallCaps w:val="0"/>
                <w:sz w:val="24"/>
                <w:szCs w:val="24"/>
                <w:lang w:val="en-KE" w:eastAsia="en-KE"/>
                <w14:ligatures w14:val="standardContextual"/>
              </w:rPr>
              <w:tab/>
            </w:r>
            <w:r w:rsidRPr="005649DA">
              <w:rPr>
                <w:rStyle w:val="Hyperlink"/>
              </w:rPr>
              <w:t>Decision XXXVII/2: Emissions of HFC-23</w:t>
            </w:r>
            <w:r>
              <w:rPr>
                <w:webHidden/>
              </w:rPr>
              <w:tab/>
            </w:r>
            <w:r>
              <w:rPr>
                <w:webHidden/>
              </w:rPr>
              <w:fldChar w:fldCharType="begin"/>
            </w:r>
            <w:r>
              <w:rPr>
                <w:webHidden/>
              </w:rPr>
              <w:instrText xml:space="preserve"> PAGEREF _Toc239776667 \h </w:instrText>
            </w:r>
            <w:r>
              <w:rPr>
                <w:webHidden/>
              </w:rPr>
            </w:r>
            <w:r>
              <w:rPr>
                <w:webHidden/>
              </w:rPr>
              <w:fldChar w:fldCharType="separate"/>
            </w:r>
            <w:r w:rsidR="00DE332D">
              <w:rPr>
                <w:webHidden/>
              </w:rPr>
              <w:t>5</w:t>
            </w:r>
            <w:r>
              <w:rPr>
                <w:webHidden/>
              </w:rPr>
              <w:fldChar w:fldCharType="end"/>
            </w:r>
          </w:hyperlink>
        </w:p>
        <w:p w14:paraId="34AA338B" w14:textId="632E40DB" w:rsidR="00984D3E" w:rsidRDefault="00984D3E">
          <w:pPr>
            <w:pStyle w:val="TOC2"/>
            <w:rPr>
              <w:smallCaps w:val="0"/>
              <w:sz w:val="24"/>
              <w:szCs w:val="24"/>
              <w:lang w:val="en-KE" w:eastAsia="en-KE"/>
              <w14:ligatures w14:val="standardContextual"/>
            </w:rPr>
          </w:pPr>
          <w:hyperlink w:anchor="_Toc239776668" w:history="1">
            <w:r w:rsidRPr="005649DA">
              <w:rPr>
                <w:rStyle w:val="Hyperlink"/>
              </w:rPr>
              <w:t>1.2</w:t>
            </w:r>
            <w:r>
              <w:rPr>
                <w:smallCaps w:val="0"/>
                <w:sz w:val="24"/>
                <w:szCs w:val="24"/>
                <w:lang w:val="en-KE" w:eastAsia="en-KE"/>
                <w14:ligatures w14:val="standardContextual"/>
              </w:rPr>
              <w:tab/>
            </w:r>
            <w:r w:rsidRPr="005649DA">
              <w:rPr>
                <w:rStyle w:val="Hyperlink"/>
              </w:rPr>
              <w:t xml:space="preserve">TEAP’s response to </w:t>
            </w:r>
            <w:r w:rsidRPr="005649DA">
              <w:rPr>
                <w:rStyle w:val="Hyperlink"/>
                <w:lang w:eastAsia="ja-JP"/>
              </w:rPr>
              <w:t>d</w:t>
            </w:r>
            <w:r w:rsidRPr="005649DA">
              <w:rPr>
                <w:rStyle w:val="Hyperlink"/>
              </w:rPr>
              <w:t>ecision XXXVII/2</w:t>
            </w:r>
            <w:r>
              <w:rPr>
                <w:webHidden/>
              </w:rPr>
              <w:tab/>
            </w:r>
            <w:r>
              <w:rPr>
                <w:webHidden/>
              </w:rPr>
              <w:fldChar w:fldCharType="begin"/>
            </w:r>
            <w:r>
              <w:rPr>
                <w:webHidden/>
              </w:rPr>
              <w:instrText xml:space="preserve"> PAGEREF _Toc239776668 \h </w:instrText>
            </w:r>
            <w:r>
              <w:rPr>
                <w:webHidden/>
              </w:rPr>
            </w:r>
            <w:r>
              <w:rPr>
                <w:webHidden/>
              </w:rPr>
              <w:fldChar w:fldCharType="separate"/>
            </w:r>
            <w:r w:rsidR="00DE332D">
              <w:rPr>
                <w:webHidden/>
              </w:rPr>
              <w:t>6</w:t>
            </w:r>
            <w:r>
              <w:rPr>
                <w:webHidden/>
              </w:rPr>
              <w:fldChar w:fldCharType="end"/>
            </w:r>
          </w:hyperlink>
        </w:p>
        <w:p w14:paraId="00882ED2" w14:textId="458DC001" w:rsidR="00984D3E" w:rsidRDefault="00984D3E">
          <w:pPr>
            <w:pStyle w:val="TOC2"/>
            <w:rPr>
              <w:smallCaps w:val="0"/>
              <w:sz w:val="24"/>
              <w:szCs w:val="24"/>
              <w:lang w:val="en-KE" w:eastAsia="en-KE"/>
              <w14:ligatures w14:val="standardContextual"/>
            </w:rPr>
          </w:pPr>
          <w:hyperlink w:anchor="_Toc239776669" w:history="1">
            <w:r w:rsidRPr="005649DA">
              <w:rPr>
                <w:rStyle w:val="Hyperlink"/>
              </w:rPr>
              <w:t>1.3</w:t>
            </w:r>
            <w:r>
              <w:rPr>
                <w:smallCaps w:val="0"/>
                <w:sz w:val="24"/>
                <w:szCs w:val="24"/>
                <w:lang w:val="en-KE" w:eastAsia="en-KE"/>
                <w14:ligatures w14:val="standardContextual"/>
              </w:rPr>
              <w:tab/>
            </w:r>
            <w:r w:rsidRPr="005649DA">
              <w:rPr>
                <w:rStyle w:val="Hyperlink"/>
              </w:rPr>
              <w:t>Development and structure of this report</w:t>
            </w:r>
            <w:r>
              <w:rPr>
                <w:webHidden/>
              </w:rPr>
              <w:tab/>
            </w:r>
            <w:r>
              <w:rPr>
                <w:webHidden/>
              </w:rPr>
              <w:fldChar w:fldCharType="begin"/>
            </w:r>
            <w:r>
              <w:rPr>
                <w:webHidden/>
              </w:rPr>
              <w:instrText xml:space="preserve"> PAGEREF _Toc239776669 \h </w:instrText>
            </w:r>
            <w:r>
              <w:rPr>
                <w:webHidden/>
              </w:rPr>
            </w:r>
            <w:r>
              <w:rPr>
                <w:webHidden/>
              </w:rPr>
              <w:fldChar w:fldCharType="separate"/>
            </w:r>
            <w:r w:rsidR="00DE332D">
              <w:rPr>
                <w:webHidden/>
              </w:rPr>
              <w:t>6</w:t>
            </w:r>
            <w:r>
              <w:rPr>
                <w:webHidden/>
              </w:rPr>
              <w:fldChar w:fldCharType="end"/>
            </w:r>
          </w:hyperlink>
        </w:p>
        <w:p w14:paraId="0378E12B" w14:textId="46B7C2A5" w:rsidR="00984D3E" w:rsidRDefault="00984D3E">
          <w:pPr>
            <w:pStyle w:val="TOC2"/>
            <w:rPr>
              <w:smallCaps w:val="0"/>
              <w:sz w:val="24"/>
              <w:szCs w:val="24"/>
              <w:lang w:val="en-KE" w:eastAsia="en-KE"/>
              <w14:ligatures w14:val="standardContextual"/>
            </w:rPr>
          </w:pPr>
          <w:hyperlink w:anchor="_Toc239776670" w:history="1">
            <w:r w:rsidRPr="005649DA">
              <w:rPr>
                <w:rStyle w:val="Hyperlink"/>
              </w:rPr>
              <w:t>1.4</w:t>
            </w:r>
            <w:r>
              <w:rPr>
                <w:smallCaps w:val="0"/>
                <w:sz w:val="24"/>
                <w:szCs w:val="24"/>
                <w:lang w:val="en-KE" w:eastAsia="en-KE"/>
                <w14:ligatures w14:val="standardContextual"/>
              </w:rPr>
              <w:tab/>
            </w:r>
            <w:r w:rsidRPr="005649DA">
              <w:rPr>
                <w:rStyle w:val="Hyperlink"/>
              </w:rPr>
              <w:t>Explanation of terms</w:t>
            </w:r>
            <w:r>
              <w:rPr>
                <w:webHidden/>
              </w:rPr>
              <w:tab/>
            </w:r>
            <w:r>
              <w:rPr>
                <w:webHidden/>
              </w:rPr>
              <w:fldChar w:fldCharType="begin"/>
            </w:r>
            <w:r>
              <w:rPr>
                <w:webHidden/>
              </w:rPr>
              <w:instrText xml:space="preserve"> PAGEREF _Toc239776670 \h </w:instrText>
            </w:r>
            <w:r>
              <w:rPr>
                <w:webHidden/>
              </w:rPr>
            </w:r>
            <w:r>
              <w:rPr>
                <w:webHidden/>
              </w:rPr>
              <w:fldChar w:fldCharType="separate"/>
            </w:r>
            <w:r w:rsidR="00DE332D">
              <w:rPr>
                <w:webHidden/>
              </w:rPr>
              <w:t>6</w:t>
            </w:r>
            <w:r>
              <w:rPr>
                <w:webHidden/>
              </w:rPr>
              <w:fldChar w:fldCharType="end"/>
            </w:r>
          </w:hyperlink>
        </w:p>
        <w:p w14:paraId="4F62EEE9" w14:textId="698A2ABD"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671" w:history="1">
            <w:r w:rsidRPr="005649DA">
              <w:rPr>
                <w:rStyle w:val="Hyperlink"/>
                <w:noProof/>
              </w:rPr>
              <w:t>2</w:t>
            </w:r>
            <w:r>
              <w:rPr>
                <w:rFonts w:eastAsiaTheme="minorEastAsia" w:cstheme="minorBidi"/>
                <w:b w:val="0"/>
                <w:bCs w:val="0"/>
                <w:caps w:val="0"/>
                <w:noProof/>
                <w:color w:val="auto"/>
                <w:kern w:val="2"/>
                <w:sz w:val="24"/>
                <w:szCs w:val="24"/>
                <w:lang w:val="en-KE" w:eastAsia="en-KE"/>
                <w14:ligatures w14:val="standardContextual"/>
              </w:rPr>
              <w:tab/>
            </w:r>
            <w:r w:rsidRPr="005649DA">
              <w:rPr>
                <w:rStyle w:val="Hyperlink"/>
                <w:noProof/>
              </w:rPr>
              <w:t>Update of information on the amount of HFC-23 generation and emission from facilities that manufacture Annex C, Group I, or Annex F substances</w:t>
            </w:r>
            <w:r>
              <w:rPr>
                <w:noProof/>
                <w:webHidden/>
              </w:rPr>
              <w:tab/>
            </w:r>
            <w:r>
              <w:rPr>
                <w:noProof/>
                <w:webHidden/>
              </w:rPr>
              <w:fldChar w:fldCharType="begin"/>
            </w:r>
            <w:r>
              <w:rPr>
                <w:noProof/>
                <w:webHidden/>
              </w:rPr>
              <w:instrText xml:space="preserve"> PAGEREF _Toc239776671 \h </w:instrText>
            </w:r>
            <w:r>
              <w:rPr>
                <w:noProof/>
                <w:webHidden/>
              </w:rPr>
            </w:r>
            <w:r>
              <w:rPr>
                <w:noProof/>
                <w:webHidden/>
              </w:rPr>
              <w:fldChar w:fldCharType="separate"/>
            </w:r>
            <w:r w:rsidR="00DE332D">
              <w:rPr>
                <w:noProof/>
                <w:webHidden/>
              </w:rPr>
              <w:t>9</w:t>
            </w:r>
            <w:r>
              <w:rPr>
                <w:noProof/>
                <w:webHidden/>
              </w:rPr>
              <w:fldChar w:fldCharType="end"/>
            </w:r>
          </w:hyperlink>
        </w:p>
        <w:p w14:paraId="21744023" w14:textId="48B244CD" w:rsidR="00984D3E" w:rsidRDefault="00984D3E">
          <w:pPr>
            <w:pStyle w:val="TOC2"/>
            <w:rPr>
              <w:smallCaps w:val="0"/>
              <w:sz w:val="24"/>
              <w:szCs w:val="24"/>
              <w:lang w:val="en-KE" w:eastAsia="en-KE"/>
              <w14:ligatures w14:val="standardContextual"/>
            </w:rPr>
          </w:pPr>
          <w:hyperlink w:anchor="_Toc239776672" w:history="1">
            <w:r w:rsidRPr="005649DA">
              <w:rPr>
                <w:rStyle w:val="Hyperlink"/>
              </w:rPr>
              <w:t>2.1</w:t>
            </w:r>
            <w:r>
              <w:rPr>
                <w:smallCaps w:val="0"/>
                <w:sz w:val="24"/>
                <w:szCs w:val="24"/>
                <w:lang w:val="en-KE" w:eastAsia="en-KE"/>
                <w14:ligatures w14:val="standardContextual"/>
              </w:rPr>
              <w:tab/>
            </w:r>
            <w:r w:rsidRPr="005649DA">
              <w:rPr>
                <w:rStyle w:val="Hyperlink"/>
              </w:rPr>
              <w:t>An update of information on the amount of HFC-23 generation from facilities that manufacture Annex C, Group I, and Annex F substances</w:t>
            </w:r>
            <w:r>
              <w:rPr>
                <w:webHidden/>
              </w:rPr>
              <w:tab/>
            </w:r>
            <w:r>
              <w:rPr>
                <w:webHidden/>
              </w:rPr>
              <w:fldChar w:fldCharType="begin"/>
            </w:r>
            <w:r>
              <w:rPr>
                <w:webHidden/>
              </w:rPr>
              <w:instrText xml:space="preserve"> PAGEREF _Toc239776672 \h </w:instrText>
            </w:r>
            <w:r>
              <w:rPr>
                <w:webHidden/>
              </w:rPr>
            </w:r>
            <w:r>
              <w:rPr>
                <w:webHidden/>
              </w:rPr>
              <w:fldChar w:fldCharType="separate"/>
            </w:r>
            <w:r w:rsidR="00DE332D">
              <w:rPr>
                <w:webHidden/>
              </w:rPr>
              <w:t>9</w:t>
            </w:r>
            <w:r>
              <w:rPr>
                <w:webHidden/>
              </w:rPr>
              <w:fldChar w:fldCharType="end"/>
            </w:r>
          </w:hyperlink>
        </w:p>
        <w:p w14:paraId="03CD50FD" w14:textId="34E1D12C"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73" w:history="1">
            <w:r w:rsidRPr="005649DA">
              <w:rPr>
                <w:rStyle w:val="Hyperlink"/>
                <w:noProof/>
              </w:rPr>
              <w:t>2.1.1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Compilation of data on the amount of HFC-23 generation reported by parties</w:t>
            </w:r>
            <w:r>
              <w:rPr>
                <w:noProof/>
                <w:webHidden/>
              </w:rPr>
              <w:tab/>
            </w:r>
            <w:r>
              <w:rPr>
                <w:noProof/>
                <w:webHidden/>
              </w:rPr>
              <w:fldChar w:fldCharType="begin"/>
            </w:r>
            <w:r>
              <w:rPr>
                <w:noProof/>
                <w:webHidden/>
              </w:rPr>
              <w:instrText xml:space="preserve"> PAGEREF _Toc239776673 \h </w:instrText>
            </w:r>
            <w:r>
              <w:rPr>
                <w:noProof/>
                <w:webHidden/>
              </w:rPr>
            </w:r>
            <w:r>
              <w:rPr>
                <w:noProof/>
                <w:webHidden/>
              </w:rPr>
              <w:fldChar w:fldCharType="separate"/>
            </w:r>
            <w:r w:rsidR="00DE332D">
              <w:rPr>
                <w:noProof/>
                <w:webHidden/>
              </w:rPr>
              <w:t>9</w:t>
            </w:r>
            <w:r>
              <w:rPr>
                <w:noProof/>
                <w:webHidden/>
              </w:rPr>
              <w:fldChar w:fldCharType="end"/>
            </w:r>
          </w:hyperlink>
        </w:p>
        <w:p w14:paraId="76A8BE51" w14:textId="4202BB8C" w:rsidR="00984D3E" w:rsidRDefault="00984D3E">
          <w:pPr>
            <w:pStyle w:val="TOC2"/>
            <w:rPr>
              <w:smallCaps w:val="0"/>
              <w:sz w:val="24"/>
              <w:szCs w:val="24"/>
              <w:lang w:val="en-KE" w:eastAsia="en-KE"/>
              <w14:ligatures w14:val="standardContextual"/>
            </w:rPr>
          </w:pPr>
          <w:hyperlink w:anchor="_Toc239776674" w:history="1">
            <w:r w:rsidRPr="005649DA">
              <w:rPr>
                <w:rStyle w:val="Hyperlink"/>
              </w:rPr>
              <w:t>2.2</w:t>
            </w:r>
            <w:r>
              <w:rPr>
                <w:smallCaps w:val="0"/>
                <w:sz w:val="24"/>
                <w:szCs w:val="24"/>
                <w:lang w:val="en-KE" w:eastAsia="en-KE"/>
                <w14:ligatures w14:val="standardContextual"/>
              </w:rPr>
              <w:tab/>
            </w:r>
            <w:r w:rsidRPr="005649DA">
              <w:rPr>
                <w:rStyle w:val="Hyperlink"/>
              </w:rPr>
              <w:t>Compilation of data on the quantities of HFC-23 emissions reported to ExCom</w:t>
            </w:r>
            <w:r>
              <w:rPr>
                <w:webHidden/>
              </w:rPr>
              <w:tab/>
            </w:r>
            <w:r>
              <w:rPr>
                <w:webHidden/>
              </w:rPr>
              <w:fldChar w:fldCharType="begin"/>
            </w:r>
            <w:r>
              <w:rPr>
                <w:webHidden/>
              </w:rPr>
              <w:instrText xml:space="preserve"> PAGEREF _Toc239776674 \h </w:instrText>
            </w:r>
            <w:r>
              <w:rPr>
                <w:webHidden/>
              </w:rPr>
            </w:r>
            <w:r>
              <w:rPr>
                <w:webHidden/>
              </w:rPr>
              <w:fldChar w:fldCharType="separate"/>
            </w:r>
            <w:r w:rsidR="00DE332D">
              <w:rPr>
                <w:webHidden/>
              </w:rPr>
              <w:t>11</w:t>
            </w:r>
            <w:r>
              <w:rPr>
                <w:webHidden/>
              </w:rPr>
              <w:fldChar w:fldCharType="end"/>
            </w:r>
          </w:hyperlink>
        </w:p>
        <w:p w14:paraId="429A2369" w14:textId="60F52DF2" w:rsidR="00984D3E" w:rsidRDefault="00984D3E">
          <w:pPr>
            <w:pStyle w:val="TOC2"/>
            <w:rPr>
              <w:smallCaps w:val="0"/>
              <w:sz w:val="24"/>
              <w:szCs w:val="24"/>
              <w:lang w:val="en-KE" w:eastAsia="en-KE"/>
              <w14:ligatures w14:val="standardContextual"/>
            </w:rPr>
          </w:pPr>
          <w:hyperlink w:anchor="_Toc239776675" w:history="1">
            <w:r w:rsidRPr="005649DA">
              <w:rPr>
                <w:rStyle w:val="Hyperlink"/>
              </w:rPr>
              <w:t>2.3</w:t>
            </w:r>
            <w:r>
              <w:rPr>
                <w:smallCaps w:val="0"/>
                <w:sz w:val="24"/>
                <w:szCs w:val="24"/>
                <w:lang w:val="en-KE" w:eastAsia="en-KE"/>
                <w14:ligatures w14:val="standardContextual"/>
              </w:rPr>
              <w:tab/>
            </w:r>
            <w:r w:rsidRPr="005649DA">
              <w:rPr>
                <w:rStyle w:val="Hyperlink"/>
              </w:rPr>
              <w:t>Information on HFC-23 emissions, including from sources other than facilities that manufacture Annex C Group I or Annex F HFCs</w:t>
            </w:r>
            <w:r>
              <w:rPr>
                <w:webHidden/>
              </w:rPr>
              <w:tab/>
            </w:r>
            <w:r>
              <w:rPr>
                <w:webHidden/>
              </w:rPr>
              <w:fldChar w:fldCharType="begin"/>
            </w:r>
            <w:r>
              <w:rPr>
                <w:webHidden/>
              </w:rPr>
              <w:instrText xml:space="preserve"> PAGEREF _Toc239776675 \h </w:instrText>
            </w:r>
            <w:r>
              <w:rPr>
                <w:webHidden/>
              </w:rPr>
            </w:r>
            <w:r>
              <w:rPr>
                <w:webHidden/>
              </w:rPr>
              <w:fldChar w:fldCharType="separate"/>
            </w:r>
            <w:r w:rsidR="00DE332D">
              <w:rPr>
                <w:webHidden/>
              </w:rPr>
              <w:t>12</w:t>
            </w:r>
            <w:r>
              <w:rPr>
                <w:webHidden/>
              </w:rPr>
              <w:fldChar w:fldCharType="end"/>
            </w:r>
          </w:hyperlink>
        </w:p>
        <w:p w14:paraId="2E4D41E5" w14:textId="289902D4"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76" w:history="1">
            <w:r w:rsidRPr="005649DA">
              <w:rPr>
                <w:rStyle w:val="Hyperlink"/>
                <w:noProof/>
              </w:rPr>
              <w:t>2.3.1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emissions derived from atmospheric monitoring</w:t>
            </w:r>
            <w:r>
              <w:rPr>
                <w:noProof/>
                <w:webHidden/>
              </w:rPr>
              <w:tab/>
            </w:r>
            <w:r>
              <w:rPr>
                <w:noProof/>
                <w:webHidden/>
              </w:rPr>
              <w:fldChar w:fldCharType="begin"/>
            </w:r>
            <w:r>
              <w:rPr>
                <w:noProof/>
                <w:webHidden/>
              </w:rPr>
              <w:instrText xml:space="preserve"> PAGEREF _Toc239776676 \h </w:instrText>
            </w:r>
            <w:r>
              <w:rPr>
                <w:noProof/>
                <w:webHidden/>
              </w:rPr>
            </w:r>
            <w:r>
              <w:rPr>
                <w:noProof/>
                <w:webHidden/>
              </w:rPr>
              <w:fldChar w:fldCharType="separate"/>
            </w:r>
            <w:r w:rsidR="00DE332D">
              <w:rPr>
                <w:noProof/>
                <w:webHidden/>
              </w:rPr>
              <w:t>12</w:t>
            </w:r>
            <w:r>
              <w:rPr>
                <w:noProof/>
                <w:webHidden/>
              </w:rPr>
              <w:fldChar w:fldCharType="end"/>
            </w:r>
          </w:hyperlink>
        </w:p>
        <w:p w14:paraId="64E5C45B" w14:textId="7E6FA9DE"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77" w:history="1">
            <w:r w:rsidRPr="005649DA">
              <w:rPr>
                <w:rStyle w:val="Hyperlink"/>
                <w:noProof/>
              </w:rPr>
              <w:t>2.3.2</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by-product emissions from the production of TFE/HFP</w:t>
            </w:r>
            <w:r>
              <w:rPr>
                <w:noProof/>
                <w:webHidden/>
              </w:rPr>
              <w:tab/>
            </w:r>
            <w:r>
              <w:rPr>
                <w:noProof/>
                <w:webHidden/>
              </w:rPr>
              <w:fldChar w:fldCharType="begin"/>
            </w:r>
            <w:r>
              <w:rPr>
                <w:noProof/>
                <w:webHidden/>
              </w:rPr>
              <w:instrText xml:space="preserve"> PAGEREF _Toc239776677 \h </w:instrText>
            </w:r>
            <w:r>
              <w:rPr>
                <w:noProof/>
                <w:webHidden/>
              </w:rPr>
            </w:r>
            <w:r>
              <w:rPr>
                <w:noProof/>
                <w:webHidden/>
              </w:rPr>
              <w:fldChar w:fldCharType="separate"/>
            </w:r>
            <w:r w:rsidR="00DE332D">
              <w:rPr>
                <w:noProof/>
                <w:webHidden/>
              </w:rPr>
              <w:t>12</w:t>
            </w:r>
            <w:r>
              <w:rPr>
                <w:noProof/>
                <w:webHidden/>
              </w:rPr>
              <w:fldChar w:fldCharType="end"/>
            </w:r>
          </w:hyperlink>
        </w:p>
        <w:p w14:paraId="5DAAD2EA" w14:textId="5A665A24"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78" w:history="1">
            <w:r w:rsidRPr="005649DA">
              <w:rPr>
                <w:rStyle w:val="Hyperlink"/>
                <w:noProof/>
              </w:rPr>
              <w:t>2.3.3</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Emissions from the use of HFC-23 as feedstock</w:t>
            </w:r>
            <w:r>
              <w:rPr>
                <w:noProof/>
                <w:webHidden/>
              </w:rPr>
              <w:tab/>
            </w:r>
            <w:r>
              <w:rPr>
                <w:noProof/>
                <w:webHidden/>
              </w:rPr>
              <w:fldChar w:fldCharType="begin"/>
            </w:r>
            <w:r>
              <w:rPr>
                <w:noProof/>
                <w:webHidden/>
              </w:rPr>
              <w:instrText xml:space="preserve"> PAGEREF _Toc239776678 \h </w:instrText>
            </w:r>
            <w:r>
              <w:rPr>
                <w:noProof/>
                <w:webHidden/>
              </w:rPr>
            </w:r>
            <w:r>
              <w:rPr>
                <w:noProof/>
                <w:webHidden/>
              </w:rPr>
              <w:fldChar w:fldCharType="separate"/>
            </w:r>
            <w:r w:rsidR="00DE332D">
              <w:rPr>
                <w:noProof/>
                <w:webHidden/>
              </w:rPr>
              <w:t>13</w:t>
            </w:r>
            <w:r>
              <w:rPr>
                <w:noProof/>
                <w:webHidden/>
              </w:rPr>
              <w:fldChar w:fldCharType="end"/>
            </w:r>
          </w:hyperlink>
        </w:p>
        <w:p w14:paraId="7D6A3E82" w14:textId="2868875D"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79" w:history="1">
            <w:r w:rsidRPr="005649DA">
              <w:rPr>
                <w:rStyle w:val="Hyperlink"/>
                <w:noProof/>
              </w:rPr>
              <w:t>2.3.4</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by-product emissions from HCFC-22 plant waste and product streams</w:t>
            </w:r>
            <w:r>
              <w:rPr>
                <w:noProof/>
                <w:webHidden/>
              </w:rPr>
              <w:tab/>
            </w:r>
            <w:r>
              <w:rPr>
                <w:noProof/>
                <w:webHidden/>
              </w:rPr>
              <w:fldChar w:fldCharType="begin"/>
            </w:r>
            <w:r>
              <w:rPr>
                <w:noProof/>
                <w:webHidden/>
              </w:rPr>
              <w:instrText xml:space="preserve"> PAGEREF _Toc239776679 \h </w:instrText>
            </w:r>
            <w:r>
              <w:rPr>
                <w:noProof/>
                <w:webHidden/>
              </w:rPr>
            </w:r>
            <w:r>
              <w:rPr>
                <w:noProof/>
                <w:webHidden/>
              </w:rPr>
              <w:fldChar w:fldCharType="separate"/>
            </w:r>
            <w:r w:rsidR="00DE332D">
              <w:rPr>
                <w:noProof/>
                <w:webHidden/>
              </w:rPr>
              <w:t>13</w:t>
            </w:r>
            <w:r>
              <w:rPr>
                <w:noProof/>
                <w:webHidden/>
              </w:rPr>
              <w:fldChar w:fldCharType="end"/>
            </w:r>
          </w:hyperlink>
        </w:p>
        <w:p w14:paraId="6FED09D1" w14:textId="76936510"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80" w:history="1">
            <w:r w:rsidRPr="005649DA">
              <w:rPr>
                <w:rStyle w:val="Hyperlink"/>
                <w:noProof/>
              </w:rPr>
              <w:t>2.3.5</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Estimated emissions of HFC-23 as an impurity from emissions from the HCFC-22 bank</w:t>
            </w:r>
            <w:r>
              <w:rPr>
                <w:noProof/>
                <w:webHidden/>
              </w:rPr>
              <w:tab/>
            </w:r>
            <w:r>
              <w:rPr>
                <w:noProof/>
                <w:webHidden/>
              </w:rPr>
              <w:fldChar w:fldCharType="begin"/>
            </w:r>
            <w:r>
              <w:rPr>
                <w:noProof/>
                <w:webHidden/>
              </w:rPr>
              <w:instrText xml:space="preserve"> PAGEREF _Toc239776680 \h </w:instrText>
            </w:r>
            <w:r>
              <w:rPr>
                <w:noProof/>
                <w:webHidden/>
              </w:rPr>
            </w:r>
            <w:r>
              <w:rPr>
                <w:noProof/>
                <w:webHidden/>
              </w:rPr>
              <w:fldChar w:fldCharType="separate"/>
            </w:r>
            <w:r w:rsidR="00DE332D">
              <w:rPr>
                <w:noProof/>
                <w:webHidden/>
              </w:rPr>
              <w:t>14</w:t>
            </w:r>
            <w:r>
              <w:rPr>
                <w:noProof/>
                <w:webHidden/>
              </w:rPr>
              <w:fldChar w:fldCharType="end"/>
            </w:r>
          </w:hyperlink>
        </w:p>
        <w:p w14:paraId="739E9C38" w14:textId="058C4923"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81" w:history="1">
            <w:r w:rsidRPr="005649DA">
              <w:rPr>
                <w:rStyle w:val="Hyperlink"/>
                <w:noProof/>
              </w:rPr>
              <w:t>2.3.6</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emissions reported from electrochemical fluorination</w:t>
            </w:r>
            <w:r>
              <w:rPr>
                <w:noProof/>
                <w:webHidden/>
              </w:rPr>
              <w:tab/>
            </w:r>
            <w:r>
              <w:rPr>
                <w:noProof/>
                <w:webHidden/>
              </w:rPr>
              <w:fldChar w:fldCharType="begin"/>
            </w:r>
            <w:r>
              <w:rPr>
                <w:noProof/>
                <w:webHidden/>
              </w:rPr>
              <w:instrText xml:space="preserve"> PAGEREF _Toc239776681 \h </w:instrText>
            </w:r>
            <w:r>
              <w:rPr>
                <w:noProof/>
                <w:webHidden/>
              </w:rPr>
            </w:r>
            <w:r>
              <w:rPr>
                <w:noProof/>
                <w:webHidden/>
              </w:rPr>
              <w:fldChar w:fldCharType="separate"/>
            </w:r>
            <w:r w:rsidR="00DE332D">
              <w:rPr>
                <w:noProof/>
                <w:webHidden/>
              </w:rPr>
              <w:t>15</w:t>
            </w:r>
            <w:r>
              <w:rPr>
                <w:noProof/>
                <w:webHidden/>
              </w:rPr>
              <w:fldChar w:fldCharType="end"/>
            </w:r>
          </w:hyperlink>
        </w:p>
        <w:p w14:paraId="26DC15F1" w14:textId="335094A6"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82" w:history="1">
            <w:r w:rsidRPr="005649DA">
              <w:rPr>
                <w:rStyle w:val="Hyperlink"/>
                <w:noProof/>
              </w:rPr>
              <w:t>2.3.7</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Production and consumption of HFC-23 for emissive uses</w:t>
            </w:r>
            <w:r>
              <w:rPr>
                <w:noProof/>
                <w:webHidden/>
              </w:rPr>
              <w:tab/>
            </w:r>
            <w:r>
              <w:rPr>
                <w:noProof/>
                <w:webHidden/>
              </w:rPr>
              <w:fldChar w:fldCharType="begin"/>
            </w:r>
            <w:r>
              <w:rPr>
                <w:noProof/>
                <w:webHidden/>
              </w:rPr>
              <w:instrText xml:space="preserve"> PAGEREF _Toc239776682 \h </w:instrText>
            </w:r>
            <w:r>
              <w:rPr>
                <w:noProof/>
                <w:webHidden/>
              </w:rPr>
            </w:r>
            <w:r>
              <w:rPr>
                <w:noProof/>
                <w:webHidden/>
              </w:rPr>
              <w:fldChar w:fldCharType="separate"/>
            </w:r>
            <w:r w:rsidR="00DE332D">
              <w:rPr>
                <w:noProof/>
                <w:webHidden/>
              </w:rPr>
              <w:t>15</w:t>
            </w:r>
            <w:r>
              <w:rPr>
                <w:noProof/>
                <w:webHidden/>
              </w:rPr>
              <w:fldChar w:fldCharType="end"/>
            </w:r>
          </w:hyperlink>
        </w:p>
        <w:p w14:paraId="6442934B" w14:textId="53CD5BDA" w:rsidR="00984D3E" w:rsidRDefault="00984D3E">
          <w:pPr>
            <w:pStyle w:val="TOC2"/>
            <w:rPr>
              <w:smallCaps w:val="0"/>
              <w:sz w:val="24"/>
              <w:szCs w:val="24"/>
              <w:lang w:val="en-KE" w:eastAsia="en-KE"/>
              <w14:ligatures w14:val="standardContextual"/>
            </w:rPr>
          </w:pPr>
          <w:hyperlink w:anchor="_Toc239776683" w:history="1">
            <w:r w:rsidRPr="005649DA">
              <w:rPr>
                <w:rStyle w:val="Hyperlink"/>
              </w:rPr>
              <w:t>2.4</w:t>
            </w:r>
            <w:r>
              <w:rPr>
                <w:smallCaps w:val="0"/>
                <w:sz w:val="24"/>
                <w:szCs w:val="24"/>
                <w:lang w:val="en-KE" w:eastAsia="en-KE"/>
                <w14:ligatures w14:val="standardContextual"/>
              </w:rPr>
              <w:tab/>
            </w:r>
            <w:r w:rsidRPr="005649DA">
              <w:rPr>
                <w:rStyle w:val="Hyperlink"/>
              </w:rPr>
              <w:t>Updated “bottom-up” estimate of global annual HFC-23 emissions</w:t>
            </w:r>
            <w:r>
              <w:rPr>
                <w:webHidden/>
              </w:rPr>
              <w:tab/>
            </w:r>
            <w:r>
              <w:rPr>
                <w:webHidden/>
              </w:rPr>
              <w:fldChar w:fldCharType="begin"/>
            </w:r>
            <w:r>
              <w:rPr>
                <w:webHidden/>
              </w:rPr>
              <w:instrText xml:space="preserve"> PAGEREF _Toc239776683 \h </w:instrText>
            </w:r>
            <w:r>
              <w:rPr>
                <w:webHidden/>
              </w:rPr>
            </w:r>
            <w:r>
              <w:rPr>
                <w:webHidden/>
              </w:rPr>
              <w:fldChar w:fldCharType="separate"/>
            </w:r>
            <w:r w:rsidR="00DE332D">
              <w:rPr>
                <w:webHidden/>
              </w:rPr>
              <w:t>20</w:t>
            </w:r>
            <w:r>
              <w:rPr>
                <w:webHidden/>
              </w:rPr>
              <w:fldChar w:fldCharType="end"/>
            </w:r>
          </w:hyperlink>
        </w:p>
        <w:p w14:paraId="69198ECB" w14:textId="75D48832" w:rsidR="00984D3E" w:rsidRDefault="00984D3E">
          <w:pPr>
            <w:pStyle w:val="TOC2"/>
            <w:rPr>
              <w:smallCaps w:val="0"/>
              <w:sz w:val="24"/>
              <w:szCs w:val="24"/>
              <w:lang w:val="en-KE" w:eastAsia="en-KE"/>
              <w14:ligatures w14:val="standardContextual"/>
            </w:rPr>
          </w:pPr>
          <w:hyperlink w:anchor="_Toc239776684" w:history="1">
            <w:r w:rsidRPr="005649DA">
              <w:rPr>
                <w:rStyle w:val="Hyperlink"/>
              </w:rPr>
              <w:t>2.5</w:t>
            </w:r>
            <w:r>
              <w:rPr>
                <w:smallCaps w:val="0"/>
                <w:sz w:val="24"/>
                <w:szCs w:val="24"/>
                <w:lang w:val="en-KE" w:eastAsia="en-KE"/>
                <w14:ligatures w14:val="standardContextual"/>
              </w:rPr>
              <w:tab/>
            </w:r>
            <w:r w:rsidRPr="005649DA">
              <w:rPr>
                <w:rStyle w:val="Hyperlink"/>
              </w:rPr>
              <w:t>Summary</w:t>
            </w:r>
            <w:r>
              <w:rPr>
                <w:webHidden/>
              </w:rPr>
              <w:tab/>
            </w:r>
            <w:r>
              <w:rPr>
                <w:webHidden/>
              </w:rPr>
              <w:fldChar w:fldCharType="begin"/>
            </w:r>
            <w:r>
              <w:rPr>
                <w:webHidden/>
              </w:rPr>
              <w:instrText xml:space="preserve"> PAGEREF _Toc239776684 \h </w:instrText>
            </w:r>
            <w:r>
              <w:rPr>
                <w:webHidden/>
              </w:rPr>
            </w:r>
            <w:r>
              <w:rPr>
                <w:webHidden/>
              </w:rPr>
              <w:fldChar w:fldCharType="separate"/>
            </w:r>
            <w:r w:rsidR="00DE332D">
              <w:rPr>
                <w:webHidden/>
              </w:rPr>
              <w:t>22</w:t>
            </w:r>
            <w:r>
              <w:rPr>
                <w:webHidden/>
              </w:rPr>
              <w:fldChar w:fldCharType="end"/>
            </w:r>
          </w:hyperlink>
        </w:p>
        <w:p w14:paraId="1487E6D4" w14:textId="7220AFC9"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685" w:history="1">
            <w:r w:rsidRPr="005649DA">
              <w:rPr>
                <w:rStyle w:val="Hyperlink"/>
                <w:noProof/>
              </w:rPr>
              <w:t>3</w:t>
            </w:r>
            <w:r>
              <w:rPr>
                <w:rFonts w:eastAsiaTheme="minorEastAsia" w:cstheme="minorBidi"/>
                <w:b w:val="0"/>
                <w:bCs w:val="0"/>
                <w:caps w:val="0"/>
                <w:noProof/>
                <w:color w:val="auto"/>
                <w:kern w:val="2"/>
                <w:sz w:val="24"/>
                <w:szCs w:val="24"/>
                <w:lang w:val="en-KE" w:eastAsia="en-KE"/>
                <w14:ligatures w14:val="standardContextual"/>
              </w:rPr>
              <w:tab/>
            </w:r>
            <w:r w:rsidRPr="005649DA">
              <w:rPr>
                <w:rStyle w:val="Hyperlink"/>
                <w:noProof/>
              </w:rPr>
              <w:t>Update on best practices available to measure, estimate, report and verify emissions of HFC-23 by-product</w:t>
            </w:r>
            <w:r>
              <w:rPr>
                <w:noProof/>
                <w:webHidden/>
              </w:rPr>
              <w:tab/>
            </w:r>
            <w:r>
              <w:rPr>
                <w:noProof/>
                <w:webHidden/>
              </w:rPr>
              <w:fldChar w:fldCharType="begin"/>
            </w:r>
            <w:r>
              <w:rPr>
                <w:noProof/>
                <w:webHidden/>
              </w:rPr>
              <w:instrText xml:space="preserve"> PAGEREF _Toc239776685 \h </w:instrText>
            </w:r>
            <w:r>
              <w:rPr>
                <w:noProof/>
                <w:webHidden/>
              </w:rPr>
            </w:r>
            <w:r>
              <w:rPr>
                <w:noProof/>
                <w:webHidden/>
              </w:rPr>
              <w:fldChar w:fldCharType="separate"/>
            </w:r>
            <w:r w:rsidR="00DE332D">
              <w:rPr>
                <w:noProof/>
                <w:webHidden/>
              </w:rPr>
              <w:t>25</w:t>
            </w:r>
            <w:r>
              <w:rPr>
                <w:noProof/>
                <w:webHidden/>
              </w:rPr>
              <w:fldChar w:fldCharType="end"/>
            </w:r>
          </w:hyperlink>
        </w:p>
        <w:p w14:paraId="3CAF07C4" w14:textId="2BE5DB05" w:rsidR="00984D3E" w:rsidRDefault="00984D3E">
          <w:pPr>
            <w:pStyle w:val="TOC2"/>
            <w:rPr>
              <w:smallCaps w:val="0"/>
              <w:sz w:val="24"/>
              <w:szCs w:val="24"/>
              <w:lang w:val="en-KE" w:eastAsia="en-KE"/>
              <w14:ligatures w14:val="standardContextual"/>
            </w:rPr>
          </w:pPr>
          <w:hyperlink w:anchor="_Toc239776686" w:history="1">
            <w:r w:rsidRPr="005649DA">
              <w:rPr>
                <w:rStyle w:val="Hyperlink"/>
              </w:rPr>
              <w:t>3.1</w:t>
            </w:r>
            <w:r>
              <w:rPr>
                <w:smallCaps w:val="0"/>
                <w:sz w:val="24"/>
                <w:szCs w:val="24"/>
                <w:lang w:val="en-KE" w:eastAsia="en-KE"/>
                <w14:ligatures w14:val="standardContextual"/>
              </w:rPr>
              <w:tab/>
            </w:r>
            <w:r w:rsidRPr="005649DA">
              <w:rPr>
                <w:rStyle w:val="Hyperlink"/>
              </w:rPr>
              <w:t>Estimation/calculation of HFC-23 generation and/or emissions</w:t>
            </w:r>
            <w:r>
              <w:rPr>
                <w:webHidden/>
              </w:rPr>
              <w:tab/>
            </w:r>
            <w:r>
              <w:rPr>
                <w:webHidden/>
              </w:rPr>
              <w:fldChar w:fldCharType="begin"/>
            </w:r>
            <w:r>
              <w:rPr>
                <w:webHidden/>
              </w:rPr>
              <w:instrText xml:space="preserve"> PAGEREF _Toc239776686 \h </w:instrText>
            </w:r>
            <w:r>
              <w:rPr>
                <w:webHidden/>
              </w:rPr>
            </w:r>
            <w:r>
              <w:rPr>
                <w:webHidden/>
              </w:rPr>
              <w:fldChar w:fldCharType="separate"/>
            </w:r>
            <w:r w:rsidR="00DE332D">
              <w:rPr>
                <w:webHidden/>
              </w:rPr>
              <w:t>26</w:t>
            </w:r>
            <w:r>
              <w:rPr>
                <w:webHidden/>
              </w:rPr>
              <w:fldChar w:fldCharType="end"/>
            </w:r>
          </w:hyperlink>
        </w:p>
        <w:p w14:paraId="21C9BF40" w14:textId="13E95D85"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87" w:history="1">
            <w:r w:rsidRPr="005649DA">
              <w:rPr>
                <w:rStyle w:val="Hyperlink"/>
                <w:noProof/>
              </w:rPr>
              <w:t>3.1.1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China</w:t>
            </w:r>
            <w:r>
              <w:rPr>
                <w:noProof/>
                <w:webHidden/>
              </w:rPr>
              <w:tab/>
            </w:r>
            <w:r>
              <w:rPr>
                <w:noProof/>
                <w:webHidden/>
              </w:rPr>
              <w:fldChar w:fldCharType="begin"/>
            </w:r>
            <w:r>
              <w:rPr>
                <w:noProof/>
                <w:webHidden/>
              </w:rPr>
              <w:instrText xml:space="preserve"> PAGEREF _Toc239776687 \h </w:instrText>
            </w:r>
            <w:r>
              <w:rPr>
                <w:noProof/>
                <w:webHidden/>
              </w:rPr>
            </w:r>
            <w:r>
              <w:rPr>
                <w:noProof/>
                <w:webHidden/>
              </w:rPr>
              <w:fldChar w:fldCharType="separate"/>
            </w:r>
            <w:r w:rsidR="00DE332D">
              <w:rPr>
                <w:noProof/>
                <w:webHidden/>
              </w:rPr>
              <w:t>26</w:t>
            </w:r>
            <w:r>
              <w:rPr>
                <w:noProof/>
                <w:webHidden/>
              </w:rPr>
              <w:fldChar w:fldCharType="end"/>
            </w:r>
          </w:hyperlink>
        </w:p>
        <w:p w14:paraId="53BAB3F2" w14:textId="199515F0"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88" w:history="1">
            <w:r w:rsidRPr="005649DA">
              <w:rPr>
                <w:rStyle w:val="Hyperlink"/>
                <w:noProof/>
              </w:rPr>
              <w:t>3.1.2</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European Union</w:t>
            </w:r>
            <w:r>
              <w:rPr>
                <w:noProof/>
                <w:webHidden/>
              </w:rPr>
              <w:tab/>
            </w:r>
            <w:r>
              <w:rPr>
                <w:noProof/>
                <w:webHidden/>
              </w:rPr>
              <w:fldChar w:fldCharType="begin"/>
            </w:r>
            <w:r>
              <w:rPr>
                <w:noProof/>
                <w:webHidden/>
              </w:rPr>
              <w:instrText xml:space="preserve"> PAGEREF _Toc239776688 \h </w:instrText>
            </w:r>
            <w:r>
              <w:rPr>
                <w:noProof/>
                <w:webHidden/>
              </w:rPr>
            </w:r>
            <w:r>
              <w:rPr>
                <w:noProof/>
                <w:webHidden/>
              </w:rPr>
              <w:fldChar w:fldCharType="separate"/>
            </w:r>
            <w:r w:rsidR="00DE332D">
              <w:rPr>
                <w:noProof/>
                <w:webHidden/>
              </w:rPr>
              <w:t>28</w:t>
            </w:r>
            <w:r>
              <w:rPr>
                <w:noProof/>
                <w:webHidden/>
              </w:rPr>
              <w:fldChar w:fldCharType="end"/>
            </w:r>
          </w:hyperlink>
        </w:p>
        <w:p w14:paraId="3C961F82" w14:textId="28A4300F"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89" w:history="1">
            <w:r w:rsidRPr="005649DA">
              <w:rPr>
                <w:rStyle w:val="Hyperlink"/>
                <w:noProof/>
              </w:rPr>
              <w:t>3.1.3</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India</w:t>
            </w:r>
            <w:r>
              <w:rPr>
                <w:noProof/>
                <w:webHidden/>
              </w:rPr>
              <w:tab/>
            </w:r>
            <w:r>
              <w:rPr>
                <w:noProof/>
                <w:webHidden/>
              </w:rPr>
              <w:fldChar w:fldCharType="begin"/>
            </w:r>
            <w:r>
              <w:rPr>
                <w:noProof/>
                <w:webHidden/>
              </w:rPr>
              <w:instrText xml:space="preserve"> PAGEREF _Toc239776689 \h </w:instrText>
            </w:r>
            <w:r>
              <w:rPr>
                <w:noProof/>
                <w:webHidden/>
              </w:rPr>
            </w:r>
            <w:r>
              <w:rPr>
                <w:noProof/>
                <w:webHidden/>
              </w:rPr>
              <w:fldChar w:fldCharType="separate"/>
            </w:r>
            <w:r w:rsidR="00DE332D">
              <w:rPr>
                <w:noProof/>
                <w:webHidden/>
              </w:rPr>
              <w:t>28</w:t>
            </w:r>
            <w:r>
              <w:rPr>
                <w:noProof/>
                <w:webHidden/>
              </w:rPr>
              <w:fldChar w:fldCharType="end"/>
            </w:r>
          </w:hyperlink>
        </w:p>
        <w:p w14:paraId="66439AD6" w14:textId="7F229E81"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0" w:history="1">
            <w:r w:rsidRPr="005649DA">
              <w:rPr>
                <w:rStyle w:val="Hyperlink"/>
                <w:noProof/>
              </w:rPr>
              <w:t>3.1.4</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United States of America</w:t>
            </w:r>
            <w:r>
              <w:rPr>
                <w:noProof/>
                <w:webHidden/>
              </w:rPr>
              <w:tab/>
            </w:r>
            <w:r>
              <w:rPr>
                <w:noProof/>
                <w:webHidden/>
              </w:rPr>
              <w:fldChar w:fldCharType="begin"/>
            </w:r>
            <w:r>
              <w:rPr>
                <w:noProof/>
                <w:webHidden/>
              </w:rPr>
              <w:instrText xml:space="preserve"> PAGEREF _Toc239776690 \h </w:instrText>
            </w:r>
            <w:r>
              <w:rPr>
                <w:noProof/>
                <w:webHidden/>
              </w:rPr>
            </w:r>
            <w:r>
              <w:rPr>
                <w:noProof/>
                <w:webHidden/>
              </w:rPr>
              <w:fldChar w:fldCharType="separate"/>
            </w:r>
            <w:r w:rsidR="00DE332D">
              <w:rPr>
                <w:noProof/>
                <w:webHidden/>
              </w:rPr>
              <w:t>28</w:t>
            </w:r>
            <w:r>
              <w:rPr>
                <w:noProof/>
                <w:webHidden/>
              </w:rPr>
              <w:fldChar w:fldCharType="end"/>
            </w:r>
          </w:hyperlink>
        </w:p>
        <w:p w14:paraId="4A97F110" w14:textId="635F6C8C" w:rsidR="00984D3E" w:rsidRDefault="00984D3E">
          <w:pPr>
            <w:pStyle w:val="TOC2"/>
            <w:rPr>
              <w:smallCaps w:val="0"/>
              <w:sz w:val="24"/>
              <w:szCs w:val="24"/>
              <w:lang w:val="en-KE" w:eastAsia="en-KE"/>
              <w14:ligatures w14:val="standardContextual"/>
            </w:rPr>
          </w:pPr>
          <w:hyperlink w:anchor="_Toc239776691" w:history="1">
            <w:r w:rsidRPr="005649DA">
              <w:rPr>
                <w:rStyle w:val="Hyperlink"/>
              </w:rPr>
              <w:t>3.2</w:t>
            </w:r>
            <w:r>
              <w:rPr>
                <w:smallCaps w:val="0"/>
                <w:sz w:val="24"/>
                <w:szCs w:val="24"/>
                <w:lang w:val="en-KE" w:eastAsia="en-KE"/>
                <w14:ligatures w14:val="standardContextual"/>
              </w:rPr>
              <w:tab/>
            </w:r>
            <w:r w:rsidRPr="005649DA">
              <w:rPr>
                <w:rStyle w:val="Hyperlink"/>
              </w:rPr>
              <w:t>Annual verification</w:t>
            </w:r>
            <w:r>
              <w:rPr>
                <w:webHidden/>
              </w:rPr>
              <w:tab/>
            </w:r>
            <w:r>
              <w:rPr>
                <w:webHidden/>
              </w:rPr>
              <w:fldChar w:fldCharType="begin"/>
            </w:r>
            <w:r>
              <w:rPr>
                <w:webHidden/>
              </w:rPr>
              <w:instrText xml:space="preserve"> PAGEREF _Toc239776691 \h </w:instrText>
            </w:r>
            <w:r>
              <w:rPr>
                <w:webHidden/>
              </w:rPr>
            </w:r>
            <w:r>
              <w:rPr>
                <w:webHidden/>
              </w:rPr>
              <w:fldChar w:fldCharType="separate"/>
            </w:r>
            <w:r w:rsidR="00DE332D">
              <w:rPr>
                <w:webHidden/>
              </w:rPr>
              <w:t>29</w:t>
            </w:r>
            <w:r>
              <w:rPr>
                <w:webHidden/>
              </w:rPr>
              <w:fldChar w:fldCharType="end"/>
            </w:r>
          </w:hyperlink>
        </w:p>
        <w:p w14:paraId="4207CD2D" w14:textId="114C3757"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2" w:history="1">
            <w:r w:rsidRPr="005649DA">
              <w:rPr>
                <w:rStyle w:val="Hyperlink"/>
                <w:noProof/>
              </w:rPr>
              <w:t>3.2.1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China</w:t>
            </w:r>
            <w:r>
              <w:rPr>
                <w:noProof/>
                <w:webHidden/>
              </w:rPr>
              <w:tab/>
            </w:r>
            <w:r>
              <w:rPr>
                <w:noProof/>
                <w:webHidden/>
              </w:rPr>
              <w:fldChar w:fldCharType="begin"/>
            </w:r>
            <w:r>
              <w:rPr>
                <w:noProof/>
                <w:webHidden/>
              </w:rPr>
              <w:instrText xml:space="preserve"> PAGEREF _Toc239776692 \h </w:instrText>
            </w:r>
            <w:r>
              <w:rPr>
                <w:noProof/>
                <w:webHidden/>
              </w:rPr>
            </w:r>
            <w:r>
              <w:rPr>
                <w:noProof/>
                <w:webHidden/>
              </w:rPr>
              <w:fldChar w:fldCharType="separate"/>
            </w:r>
            <w:r w:rsidR="00DE332D">
              <w:rPr>
                <w:noProof/>
                <w:webHidden/>
              </w:rPr>
              <w:t>29</w:t>
            </w:r>
            <w:r>
              <w:rPr>
                <w:noProof/>
                <w:webHidden/>
              </w:rPr>
              <w:fldChar w:fldCharType="end"/>
            </w:r>
          </w:hyperlink>
        </w:p>
        <w:p w14:paraId="4057136F" w14:textId="35B92FDD"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3" w:history="1">
            <w:r w:rsidRPr="005649DA">
              <w:rPr>
                <w:rStyle w:val="Hyperlink"/>
                <w:noProof/>
              </w:rPr>
              <w:t>3.2.2</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European Union</w:t>
            </w:r>
            <w:r>
              <w:rPr>
                <w:noProof/>
                <w:webHidden/>
              </w:rPr>
              <w:tab/>
            </w:r>
            <w:r>
              <w:rPr>
                <w:noProof/>
                <w:webHidden/>
              </w:rPr>
              <w:fldChar w:fldCharType="begin"/>
            </w:r>
            <w:r>
              <w:rPr>
                <w:noProof/>
                <w:webHidden/>
              </w:rPr>
              <w:instrText xml:space="preserve"> PAGEREF _Toc239776693 \h </w:instrText>
            </w:r>
            <w:r>
              <w:rPr>
                <w:noProof/>
                <w:webHidden/>
              </w:rPr>
            </w:r>
            <w:r>
              <w:rPr>
                <w:noProof/>
                <w:webHidden/>
              </w:rPr>
              <w:fldChar w:fldCharType="separate"/>
            </w:r>
            <w:r w:rsidR="00DE332D">
              <w:rPr>
                <w:noProof/>
                <w:webHidden/>
              </w:rPr>
              <w:t>29</w:t>
            </w:r>
            <w:r>
              <w:rPr>
                <w:noProof/>
                <w:webHidden/>
              </w:rPr>
              <w:fldChar w:fldCharType="end"/>
            </w:r>
          </w:hyperlink>
        </w:p>
        <w:p w14:paraId="67916C3A" w14:textId="4FB2E7DF" w:rsidR="00984D3E" w:rsidRDefault="00984D3E">
          <w:pPr>
            <w:pStyle w:val="TOC2"/>
            <w:rPr>
              <w:smallCaps w:val="0"/>
              <w:sz w:val="24"/>
              <w:szCs w:val="24"/>
              <w:lang w:val="en-KE" w:eastAsia="en-KE"/>
              <w14:ligatures w14:val="standardContextual"/>
            </w:rPr>
          </w:pPr>
          <w:hyperlink w:anchor="_Toc239776694" w:history="1">
            <w:r w:rsidRPr="005649DA">
              <w:rPr>
                <w:rStyle w:val="Hyperlink"/>
              </w:rPr>
              <w:t>3.3</w:t>
            </w:r>
            <w:r>
              <w:rPr>
                <w:smallCaps w:val="0"/>
                <w:sz w:val="24"/>
                <w:szCs w:val="24"/>
                <w:lang w:val="en-KE" w:eastAsia="en-KE"/>
                <w14:ligatures w14:val="standardContextual"/>
              </w:rPr>
              <w:tab/>
            </w:r>
            <w:r w:rsidRPr="005649DA">
              <w:rPr>
                <w:rStyle w:val="Hyperlink"/>
              </w:rPr>
              <w:t>Regulation and enforcement</w:t>
            </w:r>
            <w:r>
              <w:rPr>
                <w:webHidden/>
              </w:rPr>
              <w:tab/>
            </w:r>
            <w:r>
              <w:rPr>
                <w:webHidden/>
              </w:rPr>
              <w:fldChar w:fldCharType="begin"/>
            </w:r>
            <w:r>
              <w:rPr>
                <w:webHidden/>
              </w:rPr>
              <w:instrText xml:space="preserve"> PAGEREF _Toc239776694 \h </w:instrText>
            </w:r>
            <w:r>
              <w:rPr>
                <w:webHidden/>
              </w:rPr>
            </w:r>
            <w:r>
              <w:rPr>
                <w:webHidden/>
              </w:rPr>
              <w:fldChar w:fldCharType="separate"/>
            </w:r>
            <w:r w:rsidR="00DE332D">
              <w:rPr>
                <w:webHidden/>
              </w:rPr>
              <w:t>30</w:t>
            </w:r>
            <w:r>
              <w:rPr>
                <w:webHidden/>
              </w:rPr>
              <w:fldChar w:fldCharType="end"/>
            </w:r>
          </w:hyperlink>
        </w:p>
        <w:p w14:paraId="50F1E448" w14:textId="68F82356"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5" w:history="1">
            <w:r w:rsidRPr="005649DA">
              <w:rPr>
                <w:rStyle w:val="Hyperlink"/>
                <w:noProof/>
              </w:rPr>
              <w:t>3.3.1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China</w:t>
            </w:r>
            <w:r>
              <w:rPr>
                <w:noProof/>
                <w:webHidden/>
              </w:rPr>
              <w:tab/>
            </w:r>
            <w:r>
              <w:rPr>
                <w:noProof/>
                <w:webHidden/>
              </w:rPr>
              <w:fldChar w:fldCharType="begin"/>
            </w:r>
            <w:r>
              <w:rPr>
                <w:noProof/>
                <w:webHidden/>
              </w:rPr>
              <w:instrText xml:space="preserve"> PAGEREF _Toc239776695 \h </w:instrText>
            </w:r>
            <w:r>
              <w:rPr>
                <w:noProof/>
                <w:webHidden/>
              </w:rPr>
            </w:r>
            <w:r>
              <w:rPr>
                <w:noProof/>
                <w:webHidden/>
              </w:rPr>
              <w:fldChar w:fldCharType="separate"/>
            </w:r>
            <w:r w:rsidR="00DE332D">
              <w:rPr>
                <w:noProof/>
                <w:webHidden/>
              </w:rPr>
              <w:t>30</w:t>
            </w:r>
            <w:r>
              <w:rPr>
                <w:noProof/>
                <w:webHidden/>
              </w:rPr>
              <w:fldChar w:fldCharType="end"/>
            </w:r>
          </w:hyperlink>
        </w:p>
        <w:p w14:paraId="6ACF779E" w14:textId="114C0537"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6" w:history="1">
            <w:r w:rsidRPr="005649DA">
              <w:rPr>
                <w:rStyle w:val="Hyperlink"/>
                <w:noProof/>
              </w:rPr>
              <w:t>3.3.2</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European Union</w:t>
            </w:r>
            <w:r>
              <w:rPr>
                <w:noProof/>
                <w:webHidden/>
              </w:rPr>
              <w:tab/>
            </w:r>
            <w:r>
              <w:rPr>
                <w:noProof/>
                <w:webHidden/>
              </w:rPr>
              <w:fldChar w:fldCharType="begin"/>
            </w:r>
            <w:r>
              <w:rPr>
                <w:noProof/>
                <w:webHidden/>
              </w:rPr>
              <w:instrText xml:space="preserve"> PAGEREF _Toc239776696 \h </w:instrText>
            </w:r>
            <w:r>
              <w:rPr>
                <w:noProof/>
                <w:webHidden/>
              </w:rPr>
            </w:r>
            <w:r>
              <w:rPr>
                <w:noProof/>
                <w:webHidden/>
              </w:rPr>
              <w:fldChar w:fldCharType="separate"/>
            </w:r>
            <w:r w:rsidR="00DE332D">
              <w:rPr>
                <w:noProof/>
                <w:webHidden/>
              </w:rPr>
              <w:t>30</w:t>
            </w:r>
            <w:r>
              <w:rPr>
                <w:noProof/>
                <w:webHidden/>
              </w:rPr>
              <w:fldChar w:fldCharType="end"/>
            </w:r>
          </w:hyperlink>
        </w:p>
        <w:p w14:paraId="342CE3F5" w14:textId="29E9623B"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7" w:history="1">
            <w:r w:rsidRPr="005649DA">
              <w:rPr>
                <w:rStyle w:val="Hyperlink"/>
                <w:noProof/>
              </w:rPr>
              <w:t>3.3.3</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India</w:t>
            </w:r>
            <w:r>
              <w:rPr>
                <w:noProof/>
                <w:webHidden/>
              </w:rPr>
              <w:tab/>
            </w:r>
            <w:r>
              <w:rPr>
                <w:noProof/>
                <w:webHidden/>
              </w:rPr>
              <w:fldChar w:fldCharType="begin"/>
            </w:r>
            <w:r>
              <w:rPr>
                <w:noProof/>
                <w:webHidden/>
              </w:rPr>
              <w:instrText xml:space="preserve"> PAGEREF _Toc239776697 \h </w:instrText>
            </w:r>
            <w:r>
              <w:rPr>
                <w:noProof/>
                <w:webHidden/>
              </w:rPr>
            </w:r>
            <w:r>
              <w:rPr>
                <w:noProof/>
                <w:webHidden/>
              </w:rPr>
              <w:fldChar w:fldCharType="separate"/>
            </w:r>
            <w:r w:rsidR="00DE332D">
              <w:rPr>
                <w:noProof/>
                <w:webHidden/>
              </w:rPr>
              <w:t>31</w:t>
            </w:r>
            <w:r>
              <w:rPr>
                <w:noProof/>
                <w:webHidden/>
              </w:rPr>
              <w:fldChar w:fldCharType="end"/>
            </w:r>
          </w:hyperlink>
        </w:p>
        <w:p w14:paraId="3931F5B6" w14:textId="35F67EFE"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698" w:history="1">
            <w:r w:rsidRPr="005649DA">
              <w:rPr>
                <w:rStyle w:val="Hyperlink"/>
                <w:noProof/>
              </w:rPr>
              <w:t>3.3.4</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United States of America</w:t>
            </w:r>
            <w:r>
              <w:rPr>
                <w:noProof/>
                <w:webHidden/>
              </w:rPr>
              <w:tab/>
            </w:r>
            <w:r>
              <w:rPr>
                <w:noProof/>
                <w:webHidden/>
              </w:rPr>
              <w:fldChar w:fldCharType="begin"/>
            </w:r>
            <w:r>
              <w:rPr>
                <w:noProof/>
                <w:webHidden/>
              </w:rPr>
              <w:instrText xml:space="preserve"> PAGEREF _Toc239776698 \h </w:instrText>
            </w:r>
            <w:r>
              <w:rPr>
                <w:noProof/>
                <w:webHidden/>
              </w:rPr>
            </w:r>
            <w:r>
              <w:rPr>
                <w:noProof/>
                <w:webHidden/>
              </w:rPr>
              <w:fldChar w:fldCharType="separate"/>
            </w:r>
            <w:r w:rsidR="00DE332D">
              <w:rPr>
                <w:noProof/>
                <w:webHidden/>
              </w:rPr>
              <w:t>31</w:t>
            </w:r>
            <w:r>
              <w:rPr>
                <w:noProof/>
                <w:webHidden/>
              </w:rPr>
              <w:fldChar w:fldCharType="end"/>
            </w:r>
          </w:hyperlink>
        </w:p>
        <w:p w14:paraId="4CAC1A70" w14:textId="3DEEC17E" w:rsidR="00984D3E" w:rsidRDefault="00984D3E">
          <w:pPr>
            <w:pStyle w:val="TOC2"/>
            <w:rPr>
              <w:smallCaps w:val="0"/>
              <w:sz w:val="24"/>
              <w:szCs w:val="24"/>
              <w:lang w:val="en-KE" w:eastAsia="en-KE"/>
              <w14:ligatures w14:val="standardContextual"/>
            </w:rPr>
          </w:pPr>
          <w:hyperlink w:anchor="_Toc239776699" w:history="1">
            <w:r w:rsidRPr="005649DA">
              <w:rPr>
                <w:rStyle w:val="Hyperlink"/>
              </w:rPr>
              <w:t>3.4</w:t>
            </w:r>
            <w:r>
              <w:rPr>
                <w:smallCaps w:val="0"/>
                <w:sz w:val="24"/>
                <w:szCs w:val="24"/>
                <w:lang w:val="en-KE" w:eastAsia="en-KE"/>
                <w14:ligatures w14:val="standardContextual"/>
              </w:rPr>
              <w:tab/>
            </w:r>
            <w:r w:rsidRPr="005649DA">
              <w:rPr>
                <w:rStyle w:val="Hyperlink"/>
              </w:rPr>
              <w:t>Reporting</w:t>
            </w:r>
            <w:r>
              <w:rPr>
                <w:webHidden/>
              </w:rPr>
              <w:tab/>
            </w:r>
            <w:r>
              <w:rPr>
                <w:webHidden/>
              </w:rPr>
              <w:fldChar w:fldCharType="begin"/>
            </w:r>
            <w:r>
              <w:rPr>
                <w:webHidden/>
              </w:rPr>
              <w:instrText xml:space="preserve"> PAGEREF _Toc239776699 \h </w:instrText>
            </w:r>
            <w:r>
              <w:rPr>
                <w:webHidden/>
              </w:rPr>
            </w:r>
            <w:r>
              <w:rPr>
                <w:webHidden/>
              </w:rPr>
              <w:fldChar w:fldCharType="separate"/>
            </w:r>
            <w:r w:rsidR="00DE332D">
              <w:rPr>
                <w:webHidden/>
              </w:rPr>
              <w:t>32</w:t>
            </w:r>
            <w:r>
              <w:rPr>
                <w:webHidden/>
              </w:rPr>
              <w:fldChar w:fldCharType="end"/>
            </w:r>
          </w:hyperlink>
        </w:p>
        <w:p w14:paraId="017F13EE" w14:textId="13B910F0"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00" w:history="1">
            <w:r w:rsidRPr="005649DA">
              <w:rPr>
                <w:rStyle w:val="Hyperlink"/>
                <w:noProof/>
              </w:rPr>
              <w:t>3.4.1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China</w:t>
            </w:r>
            <w:r>
              <w:rPr>
                <w:noProof/>
                <w:webHidden/>
              </w:rPr>
              <w:tab/>
            </w:r>
            <w:r>
              <w:rPr>
                <w:noProof/>
                <w:webHidden/>
              </w:rPr>
              <w:fldChar w:fldCharType="begin"/>
            </w:r>
            <w:r>
              <w:rPr>
                <w:noProof/>
                <w:webHidden/>
              </w:rPr>
              <w:instrText xml:space="preserve"> PAGEREF _Toc239776700 \h </w:instrText>
            </w:r>
            <w:r>
              <w:rPr>
                <w:noProof/>
                <w:webHidden/>
              </w:rPr>
            </w:r>
            <w:r>
              <w:rPr>
                <w:noProof/>
                <w:webHidden/>
              </w:rPr>
              <w:fldChar w:fldCharType="separate"/>
            </w:r>
            <w:r w:rsidR="00DE332D">
              <w:rPr>
                <w:noProof/>
                <w:webHidden/>
              </w:rPr>
              <w:t>32</w:t>
            </w:r>
            <w:r>
              <w:rPr>
                <w:noProof/>
                <w:webHidden/>
              </w:rPr>
              <w:fldChar w:fldCharType="end"/>
            </w:r>
          </w:hyperlink>
        </w:p>
        <w:p w14:paraId="032C51C1" w14:textId="5E488D4A"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01" w:history="1">
            <w:r w:rsidRPr="005649DA">
              <w:rPr>
                <w:rStyle w:val="Hyperlink"/>
                <w:noProof/>
              </w:rPr>
              <w:t>3.4.2</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European Union</w:t>
            </w:r>
            <w:r>
              <w:rPr>
                <w:noProof/>
                <w:webHidden/>
              </w:rPr>
              <w:tab/>
            </w:r>
            <w:r>
              <w:rPr>
                <w:noProof/>
                <w:webHidden/>
              </w:rPr>
              <w:fldChar w:fldCharType="begin"/>
            </w:r>
            <w:r>
              <w:rPr>
                <w:noProof/>
                <w:webHidden/>
              </w:rPr>
              <w:instrText xml:space="preserve"> PAGEREF _Toc239776701 \h </w:instrText>
            </w:r>
            <w:r>
              <w:rPr>
                <w:noProof/>
                <w:webHidden/>
              </w:rPr>
            </w:r>
            <w:r>
              <w:rPr>
                <w:noProof/>
                <w:webHidden/>
              </w:rPr>
              <w:fldChar w:fldCharType="separate"/>
            </w:r>
            <w:r w:rsidR="00DE332D">
              <w:rPr>
                <w:noProof/>
                <w:webHidden/>
              </w:rPr>
              <w:t>32</w:t>
            </w:r>
            <w:r>
              <w:rPr>
                <w:noProof/>
                <w:webHidden/>
              </w:rPr>
              <w:fldChar w:fldCharType="end"/>
            </w:r>
          </w:hyperlink>
        </w:p>
        <w:p w14:paraId="564906BF" w14:textId="2837E7AA"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02" w:history="1">
            <w:r w:rsidRPr="005649DA">
              <w:rPr>
                <w:rStyle w:val="Hyperlink"/>
                <w:noProof/>
              </w:rPr>
              <w:t>3.4.3</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United States of America</w:t>
            </w:r>
            <w:r>
              <w:rPr>
                <w:noProof/>
                <w:webHidden/>
              </w:rPr>
              <w:tab/>
            </w:r>
            <w:r>
              <w:rPr>
                <w:noProof/>
                <w:webHidden/>
              </w:rPr>
              <w:fldChar w:fldCharType="begin"/>
            </w:r>
            <w:r>
              <w:rPr>
                <w:noProof/>
                <w:webHidden/>
              </w:rPr>
              <w:instrText xml:space="preserve"> PAGEREF _Toc239776702 \h </w:instrText>
            </w:r>
            <w:r>
              <w:rPr>
                <w:noProof/>
                <w:webHidden/>
              </w:rPr>
            </w:r>
            <w:r>
              <w:rPr>
                <w:noProof/>
                <w:webHidden/>
              </w:rPr>
              <w:fldChar w:fldCharType="separate"/>
            </w:r>
            <w:r w:rsidR="00DE332D">
              <w:rPr>
                <w:noProof/>
                <w:webHidden/>
              </w:rPr>
              <w:t>32</w:t>
            </w:r>
            <w:r>
              <w:rPr>
                <w:noProof/>
                <w:webHidden/>
              </w:rPr>
              <w:fldChar w:fldCharType="end"/>
            </w:r>
          </w:hyperlink>
        </w:p>
        <w:p w14:paraId="4A94A41D" w14:textId="77532C45" w:rsidR="00984D3E" w:rsidRDefault="00984D3E">
          <w:pPr>
            <w:pStyle w:val="TOC2"/>
            <w:rPr>
              <w:smallCaps w:val="0"/>
              <w:sz w:val="24"/>
              <w:szCs w:val="24"/>
              <w:lang w:val="en-KE" w:eastAsia="en-KE"/>
              <w14:ligatures w14:val="standardContextual"/>
            </w:rPr>
          </w:pPr>
          <w:hyperlink w:anchor="_Toc239776703" w:history="1">
            <w:r w:rsidRPr="005649DA">
              <w:rPr>
                <w:rStyle w:val="Hyperlink"/>
              </w:rPr>
              <w:t>3.5</w:t>
            </w:r>
            <w:r>
              <w:rPr>
                <w:smallCaps w:val="0"/>
                <w:sz w:val="24"/>
                <w:szCs w:val="24"/>
                <w:lang w:val="en-KE" w:eastAsia="en-KE"/>
                <w14:ligatures w14:val="standardContextual"/>
              </w:rPr>
              <w:tab/>
            </w:r>
            <w:r w:rsidRPr="005649DA">
              <w:rPr>
                <w:rStyle w:val="Hyperlink"/>
              </w:rPr>
              <w:t>Specific Best Practice indicated in submissions</w:t>
            </w:r>
            <w:r>
              <w:rPr>
                <w:webHidden/>
              </w:rPr>
              <w:tab/>
            </w:r>
            <w:r>
              <w:rPr>
                <w:webHidden/>
              </w:rPr>
              <w:fldChar w:fldCharType="begin"/>
            </w:r>
            <w:r>
              <w:rPr>
                <w:webHidden/>
              </w:rPr>
              <w:instrText xml:space="preserve"> PAGEREF _Toc239776703 \h </w:instrText>
            </w:r>
            <w:r>
              <w:rPr>
                <w:webHidden/>
              </w:rPr>
            </w:r>
            <w:r>
              <w:rPr>
                <w:webHidden/>
              </w:rPr>
              <w:fldChar w:fldCharType="separate"/>
            </w:r>
            <w:r w:rsidR="00DE332D">
              <w:rPr>
                <w:webHidden/>
              </w:rPr>
              <w:t>33</w:t>
            </w:r>
            <w:r>
              <w:rPr>
                <w:webHidden/>
              </w:rPr>
              <w:fldChar w:fldCharType="end"/>
            </w:r>
          </w:hyperlink>
        </w:p>
        <w:p w14:paraId="4368CC25" w14:textId="345BAC7C"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04" w:history="1">
            <w:r w:rsidRPr="005649DA">
              <w:rPr>
                <w:rStyle w:val="Hyperlink"/>
                <w:noProof/>
              </w:rPr>
              <w:t>3.5.1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European Union</w:t>
            </w:r>
            <w:r>
              <w:rPr>
                <w:noProof/>
                <w:webHidden/>
              </w:rPr>
              <w:tab/>
            </w:r>
            <w:r>
              <w:rPr>
                <w:noProof/>
                <w:webHidden/>
              </w:rPr>
              <w:fldChar w:fldCharType="begin"/>
            </w:r>
            <w:r>
              <w:rPr>
                <w:noProof/>
                <w:webHidden/>
              </w:rPr>
              <w:instrText xml:space="preserve"> PAGEREF _Toc239776704 \h </w:instrText>
            </w:r>
            <w:r>
              <w:rPr>
                <w:noProof/>
                <w:webHidden/>
              </w:rPr>
            </w:r>
            <w:r>
              <w:rPr>
                <w:noProof/>
                <w:webHidden/>
              </w:rPr>
              <w:fldChar w:fldCharType="separate"/>
            </w:r>
            <w:r w:rsidR="00DE332D">
              <w:rPr>
                <w:noProof/>
                <w:webHidden/>
              </w:rPr>
              <w:t>33</w:t>
            </w:r>
            <w:r>
              <w:rPr>
                <w:noProof/>
                <w:webHidden/>
              </w:rPr>
              <w:fldChar w:fldCharType="end"/>
            </w:r>
          </w:hyperlink>
        </w:p>
        <w:p w14:paraId="266C7897" w14:textId="786C58F6"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05" w:history="1">
            <w:r w:rsidRPr="005649DA">
              <w:rPr>
                <w:rStyle w:val="Hyperlink"/>
                <w:noProof/>
              </w:rPr>
              <w:t>3.5.1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India</w:t>
            </w:r>
            <w:r>
              <w:rPr>
                <w:noProof/>
                <w:webHidden/>
              </w:rPr>
              <w:tab/>
            </w:r>
            <w:r>
              <w:rPr>
                <w:noProof/>
                <w:webHidden/>
              </w:rPr>
              <w:fldChar w:fldCharType="begin"/>
            </w:r>
            <w:r>
              <w:rPr>
                <w:noProof/>
                <w:webHidden/>
              </w:rPr>
              <w:instrText xml:space="preserve"> PAGEREF _Toc239776705 \h </w:instrText>
            </w:r>
            <w:r>
              <w:rPr>
                <w:noProof/>
                <w:webHidden/>
              </w:rPr>
            </w:r>
            <w:r>
              <w:rPr>
                <w:noProof/>
                <w:webHidden/>
              </w:rPr>
              <w:fldChar w:fldCharType="separate"/>
            </w:r>
            <w:r w:rsidR="00DE332D">
              <w:rPr>
                <w:noProof/>
                <w:webHidden/>
              </w:rPr>
              <w:t>35</w:t>
            </w:r>
            <w:r>
              <w:rPr>
                <w:noProof/>
                <w:webHidden/>
              </w:rPr>
              <w:fldChar w:fldCharType="end"/>
            </w:r>
          </w:hyperlink>
        </w:p>
        <w:p w14:paraId="2A5B07D5" w14:textId="1F7B5166" w:rsidR="00984D3E" w:rsidRDefault="00984D3E">
          <w:pPr>
            <w:pStyle w:val="TOC2"/>
            <w:rPr>
              <w:smallCaps w:val="0"/>
              <w:sz w:val="24"/>
              <w:szCs w:val="24"/>
              <w:lang w:val="en-KE" w:eastAsia="en-KE"/>
              <w14:ligatures w14:val="standardContextual"/>
            </w:rPr>
          </w:pPr>
          <w:hyperlink w:anchor="_Toc239776706" w:history="1">
            <w:r w:rsidRPr="005649DA">
              <w:rPr>
                <w:rStyle w:val="Hyperlink"/>
              </w:rPr>
              <w:t>3.6</w:t>
            </w:r>
            <w:r>
              <w:rPr>
                <w:smallCaps w:val="0"/>
                <w:sz w:val="24"/>
                <w:szCs w:val="24"/>
                <w:lang w:val="en-KE" w:eastAsia="en-KE"/>
                <w14:ligatures w14:val="standardContextual"/>
              </w:rPr>
              <w:tab/>
            </w:r>
            <w:r w:rsidRPr="005649DA">
              <w:rPr>
                <w:rStyle w:val="Hyperlink"/>
              </w:rPr>
              <w:t>Additional Learning</w:t>
            </w:r>
            <w:r>
              <w:rPr>
                <w:webHidden/>
              </w:rPr>
              <w:tab/>
            </w:r>
            <w:r>
              <w:rPr>
                <w:webHidden/>
              </w:rPr>
              <w:fldChar w:fldCharType="begin"/>
            </w:r>
            <w:r>
              <w:rPr>
                <w:webHidden/>
              </w:rPr>
              <w:instrText xml:space="preserve"> PAGEREF _Toc239776706 \h </w:instrText>
            </w:r>
            <w:r>
              <w:rPr>
                <w:webHidden/>
              </w:rPr>
            </w:r>
            <w:r>
              <w:rPr>
                <w:webHidden/>
              </w:rPr>
              <w:fldChar w:fldCharType="separate"/>
            </w:r>
            <w:r w:rsidR="00DE332D">
              <w:rPr>
                <w:webHidden/>
              </w:rPr>
              <w:t>35</w:t>
            </w:r>
            <w:r>
              <w:rPr>
                <w:webHidden/>
              </w:rPr>
              <w:fldChar w:fldCharType="end"/>
            </w:r>
          </w:hyperlink>
        </w:p>
        <w:p w14:paraId="01483B18" w14:textId="467F1371"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707" w:history="1">
            <w:r w:rsidRPr="005649DA">
              <w:rPr>
                <w:rStyle w:val="Hyperlink"/>
                <w:noProof/>
              </w:rPr>
              <w:t>ANNEX 1</w:t>
            </w:r>
            <w:r>
              <w:rPr>
                <w:noProof/>
                <w:webHidden/>
              </w:rPr>
              <w:tab/>
            </w:r>
            <w:r>
              <w:rPr>
                <w:noProof/>
                <w:webHidden/>
              </w:rPr>
              <w:fldChar w:fldCharType="begin"/>
            </w:r>
            <w:r>
              <w:rPr>
                <w:noProof/>
                <w:webHidden/>
              </w:rPr>
              <w:instrText xml:space="preserve"> PAGEREF _Toc239776707 \h </w:instrText>
            </w:r>
            <w:r>
              <w:rPr>
                <w:noProof/>
                <w:webHidden/>
              </w:rPr>
            </w:r>
            <w:r>
              <w:rPr>
                <w:noProof/>
                <w:webHidden/>
              </w:rPr>
              <w:fldChar w:fldCharType="separate"/>
            </w:r>
            <w:r w:rsidR="00DE332D">
              <w:rPr>
                <w:noProof/>
                <w:webHidden/>
              </w:rPr>
              <w:t>37</w:t>
            </w:r>
            <w:r>
              <w:rPr>
                <w:noProof/>
                <w:webHidden/>
              </w:rPr>
              <w:fldChar w:fldCharType="end"/>
            </w:r>
          </w:hyperlink>
        </w:p>
        <w:p w14:paraId="4B0FAA7C" w14:textId="25DC4630"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708" w:history="1">
            <w:r w:rsidRPr="005649DA">
              <w:rPr>
                <w:rStyle w:val="Hyperlink"/>
                <w:noProof/>
              </w:rPr>
              <w:t>Information on the possible chemical pathways that could be used in the production of Annex C Group I and Annex F HFCs that may generate HFC-23 as a by-product</w:t>
            </w:r>
            <w:r>
              <w:rPr>
                <w:noProof/>
                <w:webHidden/>
              </w:rPr>
              <w:tab/>
            </w:r>
            <w:r>
              <w:rPr>
                <w:noProof/>
                <w:webHidden/>
              </w:rPr>
              <w:fldChar w:fldCharType="begin"/>
            </w:r>
            <w:r>
              <w:rPr>
                <w:noProof/>
                <w:webHidden/>
              </w:rPr>
              <w:instrText xml:space="preserve"> PAGEREF _Toc239776708 \h </w:instrText>
            </w:r>
            <w:r>
              <w:rPr>
                <w:noProof/>
                <w:webHidden/>
              </w:rPr>
            </w:r>
            <w:r>
              <w:rPr>
                <w:noProof/>
                <w:webHidden/>
              </w:rPr>
              <w:fldChar w:fldCharType="separate"/>
            </w:r>
            <w:r w:rsidR="00DE332D">
              <w:rPr>
                <w:noProof/>
                <w:webHidden/>
              </w:rPr>
              <w:t>37</w:t>
            </w:r>
            <w:r>
              <w:rPr>
                <w:noProof/>
                <w:webHidden/>
              </w:rPr>
              <w:fldChar w:fldCharType="end"/>
            </w:r>
          </w:hyperlink>
        </w:p>
        <w:p w14:paraId="330C3BAE" w14:textId="59DAC107" w:rsidR="00984D3E" w:rsidRDefault="00984D3E">
          <w:pPr>
            <w:pStyle w:val="TOC2"/>
            <w:rPr>
              <w:smallCaps w:val="0"/>
              <w:sz w:val="24"/>
              <w:szCs w:val="24"/>
              <w:lang w:val="en-KE" w:eastAsia="en-KE"/>
              <w14:ligatures w14:val="standardContextual"/>
            </w:rPr>
          </w:pPr>
          <w:hyperlink w:anchor="_Toc239776709" w:history="1">
            <w:r w:rsidRPr="005649DA">
              <w:rPr>
                <w:rStyle w:val="Hyperlink"/>
              </w:rPr>
              <w:t>A1.1</w:t>
            </w:r>
            <w:r>
              <w:rPr>
                <w:smallCaps w:val="0"/>
                <w:sz w:val="24"/>
                <w:szCs w:val="24"/>
                <w:lang w:val="en-KE" w:eastAsia="en-KE"/>
                <w14:ligatures w14:val="standardContextual"/>
              </w:rPr>
              <w:tab/>
            </w:r>
            <w:r w:rsidRPr="005649DA">
              <w:rPr>
                <w:rStyle w:val="Hyperlink"/>
              </w:rPr>
              <w:t>Background to HFC-23 by-production</w:t>
            </w:r>
            <w:r>
              <w:rPr>
                <w:webHidden/>
              </w:rPr>
              <w:tab/>
            </w:r>
            <w:r>
              <w:rPr>
                <w:webHidden/>
              </w:rPr>
              <w:fldChar w:fldCharType="begin"/>
            </w:r>
            <w:r>
              <w:rPr>
                <w:webHidden/>
              </w:rPr>
              <w:instrText xml:space="preserve"> PAGEREF _Toc239776709 \h </w:instrText>
            </w:r>
            <w:r>
              <w:rPr>
                <w:webHidden/>
              </w:rPr>
            </w:r>
            <w:r>
              <w:rPr>
                <w:webHidden/>
              </w:rPr>
              <w:fldChar w:fldCharType="separate"/>
            </w:r>
            <w:r w:rsidR="00DE332D">
              <w:rPr>
                <w:webHidden/>
              </w:rPr>
              <w:t>37</w:t>
            </w:r>
            <w:r>
              <w:rPr>
                <w:webHidden/>
              </w:rPr>
              <w:fldChar w:fldCharType="end"/>
            </w:r>
          </w:hyperlink>
        </w:p>
        <w:p w14:paraId="775A3EFA" w14:textId="2AA4230F" w:rsidR="00984D3E" w:rsidRDefault="00984D3E">
          <w:pPr>
            <w:pStyle w:val="TOC2"/>
            <w:rPr>
              <w:smallCaps w:val="0"/>
              <w:sz w:val="24"/>
              <w:szCs w:val="24"/>
              <w:lang w:val="en-KE" w:eastAsia="en-KE"/>
              <w14:ligatures w14:val="standardContextual"/>
            </w:rPr>
          </w:pPr>
          <w:hyperlink w:anchor="_Toc239776710" w:history="1">
            <w:r w:rsidRPr="005649DA">
              <w:rPr>
                <w:rStyle w:val="Hyperlink"/>
              </w:rPr>
              <w:t>A1.2</w:t>
            </w:r>
            <w:r>
              <w:rPr>
                <w:smallCaps w:val="0"/>
                <w:sz w:val="24"/>
                <w:szCs w:val="24"/>
                <w:lang w:val="en-KE" w:eastAsia="en-KE"/>
                <w14:ligatures w14:val="standardContextual"/>
              </w:rPr>
              <w:tab/>
            </w:r>
            <w:r w:rsidRPr="005649DA">
              <w:rPr>
                <w:rStyle w:val="Hyperlink"/>
              </w:rPr>
              <w:t>Information on the chemical pathway used to produce HCFC-22 that generates HFC-23 as a by-product</w:t>
            </w:r>
            <w:r>
              <w:rPr>
                <w:webHidden/>
              </w:rPr>
              <w:tab/>
            </w:r>
            <w:r>
              <w:rPr>
                <w:webHidden/>
              </w:rPr>
              <w:fldChar w:fldCharType="begin"/>
            </w:r>
            <w:r>
              <w:rPr>
                <w:webHidden/>
              </w:rPr>
              <w:instrText xml:space="preserve"> PAGEREF _Toc239776710 \h </w:instrText>
            </w:r>
            <w:r>
              <w:rPr>
                <w:webHidden/>
              </w:rPr>
            </w:r>
            <w:r>
              <w:rPr>
                <w:webHidden/>
              </w:rPr>
              <w:fldChar w:fldCharType="separate"/>
            </w:r>
            <w:r w:rsidR="00DE332D">
              <w:rPr>
                <w:webHidden/>
              </w:rPr>
              <w:t>38</w:t>
            </w:r>
            <w:r>
              <w:rPr>
                <w:webHidden/>
              </w:rPr>
              <w:fldChar w:fldCharType="end"/>
            </w:r>
          </w:hyperlink>
        </w:p>
        <w:p w14:paraId="5C2EE292" w14:textId="4D1346B4" w:rsidR="00984D3E" w:rsidRDefault="00984D3E">
          <w:pPr>
            <w:pStyle w:val="TOC2"/>
            <w:rPr>
              <w:smallCaps w:val="0"/>
              <w:sz w:val="24"/>
              <w:szCs w:val="24"/>
              <w:lang w:val="en-KE" w:eastAsia="en-KE"/>
              <w14:ligatures w14:val="standardContextual"/>
            </w:rPr>
          </w:pPr>
          <w:hyperlink w:anchor="_Toc239776711" w:history="1">
            <w:r w:rsidRPr="005649DA">
              <w:rPr>
                <w:rStyle w:val="Hyperlink"/>
              </w:rPr>
              <w:t>A1.3</w:t>
            </w:r>
            <w:r>
              <w:rPr>
                <w:smallCaps w:val="0"/>
                <w:sz w:val="24"/>
                <w:szCs w:val="24"/>
                <w:lang w:val="en-KE" w:eastAsia="en-KE"/>
                <w14:ligatures w14:val="standardContextual"/>
              </w:rPr>
              <w:tab/>
            </w:r>
            <w:r w:rsidRPr="005649DA">
              <w:rPr>
                <w:rStyle w:val="Hyperlink"/>
              </w:rPr>
              <w:t>Information on chemicals pathways used to produce Annex C Group I, other than HCFC-22, and Annex F HFCs that may generate HFC-23 as a by-product</w:t>
            </w:r>
            <w:r>
              <w:rPr>
                <w:webHidden/>
              </w:rPr>
              <w:tab/>
            </w:r>
            <w:r>
              <w:rPr>
                <w:webHidden/>
              </w:rPr>
              <w:fldChar w:fldCharType="begin"/>
            </w:r>
            <w:r>
              <w:rPr>
                <w:webHidden/>
              </w:rPr>
              <w:instrText xml:space="preserve"> PAGEREF _Toc239776711 \h </w:instrText>
            </w:r>
            <w:r>
              <w:rPr>
                <w:webHidden/>
              </w:rPr>
            </w:r>
            <w:r>
              <w:rPr>
                <w:webHidden/>
              </w:rPr>
              <w:fldChar w:fldCharType="separate"/>
            </w:r>
            <w:r w:rsidR="00DE332D">
              <w:rPr>
                <w:webHidden/>
              </w:rPr>
              <w:t>39</w:t>
            </w:r>
            <w:r>
              <w:rPr>
                <w:webHidden/>
              </w:rPr>
              <w:fldChar w:fldCharType="end"/>
            </w:r>
          </w:hyperlink>
        </w:p>
        <w:p w14:paraId="0DB6EEA8" w14:textId="6BE12301" w:rsidR="00984D3E" w:rsidRDefault="00984D3E">
          <w:pPr>
            <w:pStyle w:val="TOC2"/>
            <w:rPr>
              <w:smallCaps w:val="0"/>
              <w:sz w:val="24"/>
              <w:szCs w:val="24"/>
              <w:lang w:val="en-KE" w:eastAsia="en-KE"/>
              <w14:ligatures w14:val="standardContextual"/>
            </w:rPr>
          </w:pPr>
          <w:hyperlink w:anchor="_Toc239776712" w:history="1">
            <w:r w:rsidRPr="005649DA">
              <w:rPr>
                <w:rStyle w:val="Hyperlink"/>
              </w:rPr>
              <w:t>A1.4</w:t>
            </w:r>
            <w:r>
              <w:rPr>
                <w:smallCaps w:val="0"/>
                <w:sz w:val="24"/>
                <w:szCs w:val="24"/>
                <w:lang w:val="en-KE" w:eastAsia="en-KE"/>
                <w14:ligatures w14:val="standardContextual"/>
              </w:rPr>
              <w:tab/>
            </w:r>
            <w:r w:rsidRPr="005649DA">
              <w:rPr>
                <w:rStyle w:val="Hyperlink"/>
              </w:rPr>
              <w:t>Information on chemicals pathways used to produce substances other than Annex C Group I or Annex F HFCs that may generate HFC-23 as a by-product</w:t>
            </w:r>
            <w:r>
              <w:rPr>
                <w:webHidden/>
              </w:rPr>
              <w:tab/>
            </w:r>
            <w:r>
              <w:rPr>
                <w:webHidden/>
              </w:rPr>
              <w:fldChar w:fldCharType="begin"/>
            </w:r>
            <w:r>
              <w:rPr>
                <w:webHidden/>
              </w:rPr>
              <w:instrText xml:space="preserve"> PAGEREF _Toc239776712 \h </w:instrText>
            </w:r>
            <w:r>
              <w:rPr>
                <w:webHidden/>
              </w:rPr>
            </w:r>
            <w:r>
              <w:rPr>
                <w:webHidden/>
              </w:rPr>
              <w:fldChar w:fldCharType="separate"/>
            </w:r>
            <w:r w:rsidR="00DE332D">
              <w:rPr>
                <w:webHidden/>
              </w:rPr>
              <w:t>40</w:t>
            </w:r>
            <w:r>
              <w:rPr>
                <w:webHidden/>
              </w:rPr>
              <w:fldChar w:fldCharType="end"/>
            </w:r>
          </w:hyperlink>
        </w:p>
        <w:p w14:paraId="3DEE60EC" w14:textId="32139248" w:rsidR="00984D3E" w:rsidRDefault="00984D3E">
          <w:pPr>
            <w:pStyle w:val="TOC2"/>
            <w:rPr>
              <w:smallCaps w:val="0"/>
              <w:sz w:val="24"/>
              <w:szCs w:val="24"/>
              <w:lang w:val="en-KE" w:eastAsia="en-KE"/>
              <w14:ligatures w14:val="standardContextual"/>
            </w:rPr>
          </w:pPr>
          <w:hyperlink w:anchor="_Toc239776713" w:history="1">
            <w:r w:rsidRPr="005649DA">
              <w:rPr>
                <w:rStyle w:val="Hyperlink"/>
              </w:rPr>
              <w:t>A1.5</w:t>
            </w:r>
            <w:r>
              <w:rPr>
                <w:smallCaps w:val="0"/>
                <w:sz w:val="24"/>
                <w:szCs w:val="24"/>
                <w:lang w:val="en-KE" w:eastAsia="en-KE"/>
                <w14:ligatures w14:val="standardContextual"/>
              </w:rPr>
              <w:tab/>
            </w:r>
            <w:r w:rsidRPr="005649DA">
              <w:rPr>
                <w:rStyle w:val="Hyperlink"/>
              </w:rPr>
              <w:t>Estimated global HFC-23 generation for chemical pathways that may generate HFC-23 as a by-product</w:t>
            </w:r>
            <w:r>
              <w:rPr>
                <w:webHidden/>
              </w:rPr>
              <w:tab/>
            </w:r>
            <w:r>
              <w:rPr>
                <w:webHidden/>
              </w:rPr>
              <w:fldChar w:fldCharType="begin"/>
            </w:r>
            <w:r>
              <w:rPr>
                <w:webHidden/>
              </w:rPr>
              <w:instrText xml:space="preserve"> PAGEREF _Toc239776713 \h </w:instrText>
            </w:r>
            <w:r>
              <w:rPr>
                <w:webHidden/>
              </w:rPr>
            </w:r>
            <w:r>
              <w:rPr>
                <w:webHidden/>
              </w:rPr>
              <w:fldChar w:fldCharType="separate"/>
            </w:r>
            <w:r w:rsidR="00DE332D">
              <w:rPr>
                <w:webHidden/>
              </w:rPr>
              <w:t>41</w:t>
            </w:r>
            <w:r>
              <w:rPr>
                <w:webHidden/>
              </w:rPr>
              <w:fldChar w:fldCharType="end"/>
            </w:r>
          </w:hyperlink>
        </w:p>
        <w:p w14:paraId="7D0918EB" w14:textId="106A234C"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14" w:history="1">
            <w:r w:rsidRPr="005649DA">
              <w:rPr>
                <w:rStyle w:val="Hyperlink"/>
                <w:noProof/>
              </w:rPr>
              <w:t>A1.5.1</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Order of magnitude estimation of HFC-23 by-product generation for chemical pathways to produce controlled substances where insufficient HFC-23 generation data are available</w:t>
            </w:r>
            <w:r>
              <w:rPr>
                <w:noProof/>
                <w:webHidden/>
              </w:rPr>
              <w:tab/>
            </w:r>
            <w:r>
              <w:rPr>
                <w:noProof/>
                <w:webHidden/>
              </w:rPr>
              <w:fldChar w:fldCharType="begin"/>
            </w:r>
            <w:r>
              <w:rPr>
                <w:noProof/>
                <w:webHidden/>
              </w:rPr>
              <w:instrText xml:space="preserve"> PAGEREF _Toc239776714 \h </w:instrText>
            </w:r>
            <w:r>
              <w:rPr>
                <w:noProof/>
                <w:webHidden/>
              </w:rPr>
            </w:r>
            <w:r>
              <w:rPr>
                <w:noProof/>
                <w:webHidden/>
              </w:rPr>
              <w:fldChar w:fldCharType="separate"/>
            </w:r>
            <w:r w:rsidR="00DE332D">
              <w:rPr>
                <w:noProof/>
                <w:webHidden/>
              </w:rPr>
              <w:t>45</w:t>
            </w:r>
            <w:r>
              <w:rPr>
                <w:noProof/>
                <w:webHidden/>
              </w:rPr>
              <w:fldChar w:fldCharType="end"/>
            </w:r>
          </w:hyperlink>
        </w:p>
        <w:p w14:paraId="610DF1BF" w14:textId="619533B5"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15" w:history="1">
            <w:r w:rsidRPr="005649DA">
              <w:rPr>
                <w:rStyle w:val="Hyperlink"/>
                <w:noProof/>
              </w:rPr>
              <w:t>A1.5.2</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by-production due to the electrochemical production of fluorocarbons</w:t>
            </w:r>
            <w:r>
              <w:rPr>
                <w:noProof/>
                <w:webHidden/>
              </w:rPr>
              <w:tab/>
            </w:r>
            <w:r>
              <w:rPr>
                <w:noProof/>
                <w:webHidden/>
              </w:rPr>
              <w:fldChar w:fldCharType="begin"/>
            </w:r>
            <w:r>
              <w:rPr>
                <w:noProof/>
                <w:webHidden/>
              </w:rPr>
              <w:instrText xml:space="preserve"> PAGEREF _Toc239776715 \h </w:instrText>
            </w:r>
            <w:r>
              <w:rPr>
                <w:noProof/>
                <w:webHidden/>
              </w:rPr>
            </w:r>
            <w:r>
              <w:rPr>
                <w:noProof/>
                <w:webHidden/>
              </w:rPr>
              <w:fldChar w:fldCharType="separate"/>
            </w:r>
            <w:r w:rsidR="00DE332D">
              <w:rPr>
                <w:noProof/>
                <w:webHidden/>
              </w:rPr>
              <w:t>47</w:t>
            </w:r>
            <w:r>
              <w:rPr>
                <w:noProof/>
                <w:webHidden/>
              </w:rPr>
              <w:fldChar w:fldCharType="end"/>
            </w:r>
          </w:hyperlink>
        </w:p>
        <w:p w14:paraId="6F000852" w14:textId="74525D5E"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16" w:history="1">
            <w:r w:rsidRPr="005649DA">
              <w:rPr>
                <w:rStyle w:val="Hyperlink"/>
                <w:noProof/>
              </w:rPr>
              <w:t>A1.5.3</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generation rates during the production of HFOs</w:t>
            </w:r>
            <w:r>
              <w:rPr>
                <w:noProof/>
                <w:webHidden/>
              </w:rPr>
              <w:tab/>
            </w:r>
            <w:r>
              <w:rPr>
                <w:noProof/>
                <w:webHidden/>
              </w:rPr>
              <w:fldChar w:fldCharType="begin"/>
            </w:r>
            <w:r>
              <w:rPr>
                <w:noProof/>
                <w:webHidden/>
              </w:rPr>
              <w:instrText xml:space="preserve"> PAGEREF _Toc239776716 \h </w:instrText>
            </w:r>
            <w:r>
              <w:rPr>
                <w:noProof/>
                <w:webHidden/>
              </w:rPr>
            </w:r>
            <w:r>
              <w:rPr>
                <w:noProof/>
                <w:webHidden/>
              </w:rPr>
              <w:fldChar w:fldCharType="separate"/>
            </w:r>
            <w:r w:rsidR="00DE332D">
              <w:rPr>
                <w:noProof/>
                <w:webHidden/>
              </w:rPr>
              <w:t>47</w:t>
            </w:r>
            <w:r>
              <w:rPr>
                <w:noProof/>
                <w:webHidden/>
              </w:rPr>
              <w:fldChar w:fldCharType="end"/>
            </w:r>
          </w:hyperlink>
        </w:p>
        <w:p w14:paraId="6F4C2D1E" w14:textId="7292F169" w:rsidR="00984D3E" w:rsidRDefault="00984D3E">
          <w:pPr>
            <w:pStyle w:val="TOC3"/>
            <w:rPr>
              <w:rFonts w:eastAsiaTheme="minorEastAsia" w:cstheme="minorBidi"/>
              <w:i w:val="0"/>
              <w:iCs w:val="0"/>
              <w:noProof/>
              <w:color w:val="auto"/>
              <w:kern w:val="2"/>
              <w:sz w:val="24"/>
              <w:szCs w:val="24"/>
              <w:lang w:val="en-KE" w:eastAsia="en-KE"/>
              <w14:ligatures w14:val="standardContextual"/>
            </w:rPr>
          </w:pPr>
          <w:hyperlink w:anchor="_Toc239776717" w:history="1">
            <w:r w:rsidRPr="005649DA">
              <w:rPr>
                <w:rStyle w:val="Hyperlink"/>
                <w:noProof/>
              </w:rPr>
              <w:t>A1.5.4</w:t>
            </w:r>
            <w:r>
              <w:rPr>
                <w:rFonts w:eastAsiaTheme="minorEastAsia" w:cstheme="minorBidi"/>
                <w:i w:val="0"/>
                <w:iCs w:val="0"/>
                <w:noProof/>
                <w:color w:val="auto"/>
                <w:kern w:val="2"/>
                <w:sz w:val="24"/>
                <w:szCs w:val="24"/>
                <w:lang w:val="en-KE" w:eastAsia="en-KE"/>
                <w14:ligatures w14:val="standardContextual"/>
              </w:rPr>
              <w:tab/>
            </w:r>
            <w:r w:rsidRPr="005649DA">
              <w:rPr>
                <w:rStyle w:val="Hyperlink"/>
                <w:noProof/>
              </w:rPr>
              <w:t>HFC-23 generation rates through fluoropolymer destruction</w:t>
            </w:r>
            <w:r>
              <w:rPr>
                <w:noProof/>
                <w:webHidden/>
              </w:rPr>
              <w:tab/>
            </w:r>
            <w:r>
              <w:rPr>
                <w:noProof/>
                <w:webHidden/>
              </w:rPr>
              <w:fldChar w:fldCharType="begin"/>
            </w:r>
            <w:r>
              <w:rPr>
                <w:noProof/>
                <w:webHidden/>
              </w:rPr>
              <w:instrText xml:space="preserve"> PAGEREF _Toc239776717 \h </w:instrText>
            </w:r>
            <w:r>
              <w:rPr>
                <w:noProof/>
                <w:webHidden/>
              </w:rPr>
            </w:r>
            <w:r>
              <w:rPr>
                <w:noProof/>
                <w:webHidden/>
              </w:rPr>
              <w:fldChar w:fldCharType="separate"/>
            </w:r>
            <w:r w:rsidR="00DE332D">
              <w:rPr>
                <w:noProof/>
                <w:webHidden/>
              </w:rPr>
              <w:t>47</w:t>
            </w:r>
            <w:r>
              <w:rPr>
                <w:noProof/>
                <w:webHidden/>
              </w:rPr>
              <w:fldChar w:fldCharType="end"/>
            </w:r>
          </w:hyperlink>
        </w:p>
        <w:p w14:paraId="586BD780" w14:textId="27FD2427"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718" w:history="1">
            <w:r w:rsidRPr="005649DA">
              <w:rPr>
                <w:rStyle w:val="Hyperlink"/>
                <w:noProof/>
              </w:rPr>
              <w:t>ANNEX 2</w:t>
            </w:r>
            <w:r>
              <w:rPr>
                <w:noProof/>
                <w:webHidden/>
              </w:rPr>
              <w:tab/>
            </w:r>
            <w:r>
              <w:rPr>
                <w:noProof/>
                <w:webHidden/>
              </w:rPr>
              <w:fldChar w:fldCharType="begin"/>
            </w:r>
            <w:r>
              <w:rPr>
                <w:noProof/>
                <w:webHidden/>
              </w:rPr>
              <w:instrText xml:space="preserve"> PAGEREF _Toc239776718 \h </w:instrText>
            </w:r>
            <w:r>
              <w:rPr>
                <w:noProof/>
                <w:webHidden/>
              </w:rPr>
            </w:r>
            <w:r>
              <w:rPr>
                <w:noProof/>
                <w:webHidden/>
              </w:rPr>
              <w:fldChar w:fldCharType="separate"/>
            </w:r>
            <w:r w:rsidR="00DE332D">
              <w:rPr>
                <w:noProof/>
                <w:webHidden/>
              </w:rPr>
              <w:t>49</w:t>
            </w:r>
            <w:r>
              <w:rPr>
                <w:noProof/>
                <w:webHidden/>
              </w:rPr>
              <w:fldChar w:fldCharType="end"/>
            </w:r>
          </w:hyperlink>
        </w:p>
        <w:p w14:paraId="3C37303A" w14:textId="754B45E5"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719" w:history="1">
            <w:r w:rsidRPr="005649DA">
              <w:rPr>
                <w:rStyle w:val="Hyperlink"/>
                <w:noProof/>
              </w:rPr>
              <w:t>Best practices available to control emissions of HFC-23  by-product (as in TEAP Response to Decision XXXIV/7)</w:t>
            </w:r>
            <w:r>
              <w:rPr>
                <w:noProof/>
                <w:webHidden/>
              </w:rPr>
              <w:tab/>
            </w:r>
            <w:r>
              <w:rPr>
                <w:noProof/>
                <w:webHidden/>
              </w:rPr>
              <w:fldChar w:fldCharType="begin"/>
            </w:r>
            <w:r>
              <w:rPr>
                <w:noProof/>
                <w:webHidden/>
              </w:rPr>
              <w:instrText xml:space="preserve"> PAGEREF _Toc239776719 \h </w:instrText>
            </w:r>
            <w:r>
              <w:rPr>
                <w:noProof/>
                <w:webHidden/>
              </w:rPr>
            </w:r>
            <w:r>
              <w:rPr>
                <w:noProof/>
                <w:webHidden/>
              </w:rPr>
              <w:fldChar w:fldCharType="separate"/>
            </w:r>
            <w:r w:rsidR="00DE332D">
              <w:rPr>
                <w:noProof/>
                <w:webHidden/>
              </w:rPr>
              <w:t>49</w:t>
            </w:r>
            <w:r>
              <w:rPr>
                <w:noProof/>
                <w:webHidden/>
              </w:rPr>
              <w:fldChar w:fldCharType="end"/>
            </w:r>
          </w:hyperlink>
        </w:p>
        <w:p w14:paraId="2C41FC09" w14:textId="2F3DE41C" w:rsidR="00984D3E" w:rsidRDefault="00984D3E">
          <w:pPr>
            <w:pStyle w:val="TOC2"/>
            <w:rPr>
              <w:smallCaps w:val="0"/>
              <w:sz w:val="24"/>
              <w:szCs w:val="24"/>
              <w:lang w:val="en-KE" w:eastAsia="en-KE"/>
              <w14:ligatures w14:val="standardContextual"/>
            </w:rPr>
          </w:pPr>
          <w:hyperlink w:anchor="_Toc239776720" w:history="1">
            <w:r w:rsidRPr="005649DA">
              <w:rPr>
                <w:rStyle w:val="Hyperlink"/>
              </w:rPr>
              <w:t>A2.1</w:t>
            </w:r>
            <w:r>
              <w:rPr>
                <w:smallCaps w:val="0"/>
                <w:sz w:val="24"/>
                <w:szCs w:val="24"/>
                <w:lang w:val="en-KE" w:eastAsia="en-KE"/>
                <w14:ligatures w14:val="standardContextual"/>
              </w:rPr>
              <w:tab/>
            </w:r>
            <w:r w:rsidRPr="005649DA">
              <w:rPr>
                <w:rStyle w:val="Hyperlink"/>
              </w:rPr>
              <w:t>Production emissions and their mitigation</w:t>
            </w:r>
            <w:r>
              <w:rPr>
                <w:webHidden/>
              </w:rPr>
              <w:tab/>
            </w:r>
            <w:r>
              <w:rPr>
                <w:webHidden/>
              </w:rPr>
              <w:fldChar w:fldCharType="begin"/>
            </w:r>
            <w:r>
              <w:rPr>
                <w:webHidden/>
              </w:rPr>
              <w:instrText xml:space="preserve"> PAGEREF _Toc239776720 \h </w:instrText>
            </w:r>
            <w:r>
              <w:rPr>
                <w:webHidden/>
              </w:rPr>
            </w:r>
            <w:r>
              <w:rPr>
                <w:webHidden/>
              </w:rPr>
              <w:fldChar w:fldCharType="separate"/>
            </w:r>
            <w:r w:rsidR="00DE332D">
              <w:rPr>
                <w:webHidden/>
              </w:rPr>
              <w:t>49</w:t>
            </w:r>
            <w:r>
              <w:rPr>
                <w:webHidden/>
              </w:rPr>
              <w:fldChar w:fldCharType="end"/>
            </w:r>
          </w:hyperlink>
        </w:p>
        <w:p w14:paraId="7A6EAC60" w14:textId="76E667C9" w:rsidR="00984D3E" w:rsidRDefault="00984D3E">
          <w:pPr>
            <w:pStyle w:val="TOC2"/>
            <w:rPr>
              <w:smallCaps w:val="0"/>
              <w:sz w:val="24"/>
              <w:szCs w:val="24"/>
              <w:lang w:val="en-KE" w:eastAsia="en-KE"/>
              <w14:ligatures w14:val="standardContextual"/>
            </w:rPr>
          </w:pPr>
          <w:hyperlink w:anchor="_Toc239776721" w:history="1">
            <w:r w:rsidRPr="005649DA">
              <w:rPr>
                <w:rStyle w:val="Hyperlink"/>
              </w:rPr>
              <w:t>A2.2</w:t>
            </w:r>
            <w:r>
              <w:rPr>
                <w:smallCaps w:val="0"/>
                <w:sz w:val="24"/>
                <w:szCs w:val="24"/>
                <w:lang w:val="en-KE" w:eastAsia="en-KE"/>
                <w14:ligatures w14:val="standardContextual"/>
              </w:rPr>
              <w:tab/>
            </w:r>
            <w:r w:rsidRPr="005649DA">
              <w:rPr>
                <w:rStyle w:val="Hyperlink"/>
              </w:rPr>
              <w:t>Emission of products, co-products, intermediates, and feedstocks</w:t>
            </w:r>
            <w:r>
              <w:rPr>
                <w:webHidden/>
              </w:rPr>
              <w:tab/>
            </w:r>
            <w:r>
              <w:rPr>
                <w:webHidden/>
              </w:rPr>
              <w:fldChar w:fldCharType="begin"/>
            </w:r>
            <w:r>
              <w:rPr>
                <w:webHidden/>
              </w:rPr>
              <w:instrText xml:space="preserve"> PAGEREF _Toc239776721 \h </w:instrText>
            </w:r>
            <w:r>
              <w:rPr>
                <w:webHidden/>
              </w:rPr>
            </w:r>
            <w:r>
              <w:rPr>
                <w:webHidden/>
              </w:rPr>
              <w:fldChar w:fldCharType="separate"/>
            </w:r>
            <w:r w:rsidR="00DE332D">
              <w:rPr>
                <w:webHidden/>
              </w:rPr>
              <w:t>50</w:t>
            </w:r>
            <w:r>
              <w:rPr>
                <w:webHidden/>
              </w:rPr>
              <w:fldChar w:fldCharType="end"/>
            </w:r>
          </w:hyperlink>
        </w:p>
        <w:p w14:paraId="02D7C72E" w14:textId="696605A0" w:rsidR="00984D3E" w:rsidRDefault="00984D3E">
          <w:pPr>
            <w:pStyle w:val="TOC2"/>
            <w:rPr>
              <w:smallCaps w:val="0"/>
              <w:sz w:val="24"/>
              <w:szCs w:val="24"/>
              <w:lang w:val="en-KE" w:eastAsia="en-KE"/>
              <w14:ligatures w14:val="standardContextual"/>
            </w:rPr>
          </w:pPr>
          <w:hyperlink w:anchor="_Toc239776722" w:history="1">
            <w:r w:rsidRPr="005649DA">
              <w:rPr>
                <w:rStyle w:val="Hyperlink"/>
              </w:rPr>
              <w:t>A2.3</w:t>
            </w:r>
            <w:r>
              <w:rPr>
                <w:smallCaps w:val="0"/>
                <w:sz w:val="24"/>
                <w:szCs w:val="24"/>
                <w:lang w:val="en-KE" w:eastAsia="en-KE"/>
                <w14:ligatures w14:val="standardContextual"/>
              </w:rPr>
              <w:tab/>
            </w:r>
            <w:r w:rsidRPr="005649DA">
              <w:rPr>
                <w:rStyle w:val="Hyperlink"/>
              </w:rPr>
              <w:t>Emissions of unwanted by-products</w:t>
            </w:r>
            <w:r>
              <w:rPr>
                <w:webHidden/>
              </w:rPr>
              <w:tab/>
            </w:r>
            <w:r>
              <w:rPr>
                <w:webHidden/>
              </w:rPr>
              <w:fldChar w:fldCharType="begin"/>
            </w:r>
            <w:r>
              <w:rPr>
                <w:webHidden/>
              </w:rPr>
              <w:instrText xml:space="preserve"> PAGEREF _Toc239776722 \h </w:instrText>
            </w:r>
            <w:r>
              <w:rPr>
                <w:webHidden/>
              </w:rPr>
            </w:r>
            <w:r>
              <w:rPr>
                <w:webHidden/>
              </w:rPr>
              <w:fldChar w:fldCharType="separate"/>
            </w:r>
            <w:r w:rsidR="00DE332D">
              <w:rPr>
                <w:webHidden/>
              </w:rPr>
              <w:t>50</w:t>
            </w:r>
            <w:r>
              <w:rPr>
                <w:webHidden/>
              </w:rPr>
              <w:fldChar w:fldCharType="end"/>
            </w:r>
          </w:hyperlink>
        </w:p>
        <w:p w14:paraId="2B00DD32" w14:textId="40A395C5" w:rsidR="00984D3E" w:rsidRDefault="00984D3E">
          <w:pPr>
            <w:pStyle w:val="TOC2"/>
            <w:rPr>
              <w:smallCaps w:val="0"/>
              <w:sz w:val="24"/>
              <w:szCs w:val="24"/>
              <w:lang w:val="en-KE" w:eastAsia="en-KE"/>
              <w14:ligatures w14:val="standardContextual"/>
            </w:rPr>
          </w:pPr>
          <w:hyperlink w:anchor="_Toc239776723" w:history="1">
            <w:r w:rsidRPr="005649DA">
              <w:rPr>
                <w:rStyle w:val="Hyperlink"/>
              </w:rPr>
              <w:t>A2.4</w:t>
            </w:r>
            <w:r>
              <w:rPr>
                <w:smallCaps w:val="0"/>
                <w:sz w:val="24"/>
                <w:szCs w:val="24"/>
                <w:lang w:val="en-KE" w:eastAsia="en-KE"/>
                <w14:ligatures w14:val="standardContextual"/>
              </w:rPr>
              <w:tab/>
            </w:r>
            <w:r w:rsidRPr="005649DA">
              <w:rPr>
                <w:rStyle w:val="Hyperlink"/>
              </w:rPr>
              <w:t>Emissions monitoring</w:t>
            </w:r>
            <w:r>
              <w:rPr>
                <w:webHidden/>
              </w:rPr>
              <w:tab/>
            </w:r>
            <w:r>
              <w:rPr>
                <w:webHidden/>
              </w:rPr>
              <w:fldChar w:fldCharType="begin"/>
            </w:r>
            <w:r>
              <w:rPr>
                <w:webHidden/>
              </w:rPr>
              <w:instrText xml:space="preserve"> PAGEREF _Toc239776723 \h </w:instrText>
            </w:r>
            <w:r>
              <w:rPr>
                <w:webHidden/>
              </w:rPr>
            </w:r>
            <w:r>
              <w:rPr>
                <w:webHidden/>
              </w:rPr>
              <w:fldChar w:fldCharType="separate"/>
            </w:r>
            <w:r w:rsidR="00DE332D">
              <w:rPr>
                <w:webHidden/>
              </w:rPr>
              <w:t>51</w:t>
            </w:r>
            <w:r>
              <w:rPr>
                <w:webHidden/>
              </w:rPr>
              <w:fldChar w:fldCharType="end"/>
            </w:r>
          </w:hyperlink>
        </w:p>
        <w:p w14:paraId="5B328475" w14:textId="3CE75E35" w:rsidR="00984D3E" w:rsidRDefault="00984D3E">
          <w:pPr>
            <w:pStyle w:val="TOC2"/>
            <w:rPr>
              <w:smallCaps w:val="0"/>
              <w:sz w:val="24"/>
              <w:szCs w:val="24"/>
              <w:lang w:val="en-KE" w:eastAsia="en-KE"/>
              <w14:ligatures w14:val="standardContextual"/>
            </w:rPr>
          </w:pPr>
          <w:hyperlink w:anchor="_Toc239776724" w:history="1">
            <w:r w:rsidRPr="005649DA">
              <w:rPr>
                <w:rStyle w:val="Hyperlink"/>
              </w:rPr>
              <w:t>A2.5</w:t>
            </w:r>
            <w:r>
              <w:rPr>
                <w:smallCaps w:val="0"/>
                <w:sz w:val="24"/>
                <w:szCs w:val="24"/>
                <w:lang w:val="en-KE" w:eastAsia="en-KE"/>
                <w14:ligatures w14:val="standardContextual"/>
              </w:rPr>
              <w:tab/>
            </w:r>
            <w:r w:rsidRPr="005649DA">
              <w:rPr>
                <w:rStyle w:val="Hyperlink"/>
              </w:rPr>
              <w:t>Emission reporting</w:t>
            </w:r>
            <w:r>
              <w:rPr>
                <w:webHidden/>
              </w:rPr>
              <w:tab/>
            </w:r>
            <w:r>
              <w:rPr>
                <w:webHidden/>
              </w:rPr>
              <w:fldChar w:fldCharType="begin"/>
            </w:r>
            <w:r>
              <w:rPr>
                <w:webHidden/>
              </w:rPr>
              <w:instrText xml:space="preserve"> PAGEREF _Toc239776724 \h </w:instrText>
            </w:r>
            <w:r>
              <w:rPr>
                <w:webHidden/>
              </w:rPr>
            </w:r>
            <w:r>
              <w:rPr>
                <w:webHidden/>
              </w:rPr>
              <w:fldChar w:fldCharType="separate"/>
            </w:r>
            <w:r w:rsidR="00DE332D">
              <w:rPr>
                <w:webHidden/>
              </w:rPr>
              <w:t>51</w:t>
            </w:r>
            <w:r>
              <w:rPr>
                <w:webHidden/>
              </w:rPr>
              <w:fldChar w:fldCharType="end"/>
            </w:r>
          </w:hyperlink>
        </w:p>
        <w:p w14:paraId="3C105D50" w14:textId="4DF783A6"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725" w:history="1">
            <w:r w:rsidRPr="005649DA">
              <w:rPr>
                <w:rStyle w:val="Hyperlink"/>
                <w:noProof/>
              </w:rPr>
              <w:t>ANNEX 3</w:t>
            </w:r>
            <w:r>
              <w:rPr>
                <w:noProof/>
                <w:webHidden/>
              </w:rPr>
              <w:tab/>
            </w:r>
            <w:r>
              <w:rPr>
                <w:noProof/>
                <w:webHidden/>
              </w:rPr>
              <w:fldChar w:fldCharType="begin"/>
            </w:r>
            <w:r>
              <w:rPr>
                <w:noProof/>
                <w:webHidden/>
              </w:rPr>
              <w:instrText xml:space="preserve"> PAGEREF _Toc239776725 \h </w:instrText>
            </w:r>
            <w:r>
              <w:rPr>
                <w:noProof/>
                <w:webHidden/>
              </w:rPr>
            </w:r>
            <w:r>
              <w:rPr>
                <w:noProof/>
                <w:webHidden/>
              </w:rPr>
              <w:fldChar w:fldCharType="separate"/>
            </w:r>
            <w:r w:rsidR="00DE332D">
              <w:rPr>
                <w:noProof/>
                <w:webHidden/>
              </w:rPr>
              <w:t>53</w:t>
            </w:r>
            <w:r>
              <w:rPr>
                <w:noProof/>
                <w:webHidden/>
              </w:rPr>
              <w:fldChar w:fldCharType="end"/>
            </w:r>
          </w:hyperlink>
        </w:p>
        <w:p w14:paraId="5AD8939D" w14:textId="666C0D99" w:rsidR="00984D3E" w:rsidRDefault="00984D3E">
          <w:pPr>
            <w:pStyle w:val="TOC1"/>
            <w:rPr>
              <w:rFonts w:eastAsiaTheme="minorEastAsia" w:cstheme="minorBidi"/>
              <w:b w:val="0"/>
              <w:bCs w:val="0"/>
              <w:caps w:val="0"/>
              <w:noProof/>
              <w:color w:val="auto"/>
              <w:kern w:val="2"/>
              <w:sz w:val="24"/>
              <w:szCs w:val="24"/>
              <w:lang w:val="en-KE" w:eastAsia="en-KE"/>
              <w14:ligatures w14:val="standardContextual"/>
            </w:rPr>
          </w:pPr>
          <w:hyperlink w:anchor="_Toc239776726" w:history="1">
            <w:r w:rsidRPr="005649DA">
              <w:rPr>
                <w:rStyle w:val="Hyperlink"/>
                <w:noProof/>
              </w:rPr>
              <w:t>Estimated current and recent historical locations of HCFC</w:t>
            </w:r>
            <w:r w:rsidRPr="005649DA">
              <w:rPr>
                <w:rStyle w:val="Hyperlink"/>
                <w:noProof/>
              </w:rPr>
              <w:noBreakHyphen/>
              <w:t>22 production facilities</w:t>
            </w:r>
            <w:r>
              <w:rPr>
                <w:noProof/>
                <w:webHidden/>
              </w:rPr>
              <w:tab/>
            </w:r>
            <w:r>
              <w:rPr>
                <w:noProof/>
                <w:webHidden/>
              </w:rPr>
              <w:fldChar w:fldCharType="begin"/>
            </w:r>
            <w:r>
              <w:rPr>
                <w:noProof/>
                <w:webHidden/>
              </w:rPr>
              <w:instrText xml:space="preserve"> PAGEREF _Toc239776726 \h </w:instrText>
            </w:r>
            <w:r>
              <w:rPr>
                <w:noProof/>
                <w:webHidden/>
              </w:rPr>
            </w:r>
            <w:r>
              <w:rPr>
                <w:noProof/>
                <w:webHidden/>
              </w:rPr>
              <w:fldChar w:fldCharType="separate"/>
            </w:r>
            <w:r w:rsidR="00DE332D">
              <w:rPr>
                <w:noProof/>
                <w:webHidden/>
              </w:rPr>
              <w:t>53</w:t>
            </w:r>
            <w:r>
              <w:rPr>
                <w:noProof/>
                <w:webHidden/>
              </w:rPr>
              <w:fldChar w:fldCharType="end"/>
            </w:r>
          </w:hyperlink>
        </w:p>
        <w:p w14:paraId="28C0EDA8" w14:textId="41A3C7CD" w:rsidR="00F0310C" w:rsidRPr="008D5941" w:rsidRDefault="00D416B5" w:rsidP="00316692">
          <w:pPr>
            <w:rPr>
              <w:color w:val="000000" w:themeColor="text1"/>
              <w:szCs w:val="22"/>
              <w:highlight w:val="yellow"/>
            </w:rPr>
          </w:pPr>
          <w:r w:rsidRPr="008D5941">
            <w:rPr>
              <w:b/>
              <w:bCs/>
              <w:highlight w:val="yellow"/>
            </w:rPr>
            <w:fldChar w:fldCharType="end"/>
          </w:r>
        </w:p>
      </w:sdtContent>
    </w:sdt>
    <w:p w14:paraId="56AC2312" w14:textId="7A038AD2" w:rsidR="00316692" w:rsidRPr="008D5941" w:rsidRDefault="00080208" w:rsidP="00316692">
      <w:pPr>
        <w:rPr>
          <w:rFonts w:asciiTheme="minorHAnsi" w:hAnsiTheme="minorHAnsi" w:cstheme="minorHAnsi"/>
          <w:b/>
          <w:bCs/>
        </w:rPr>
      </w:pPr>
      <w:r w:rsidRPr="008D5941">
        <w:rPr>
          <w:rFonts w:asciiTheme="minorHAnsi" w:hAnsiTheme="minorHAnsi" w:cstheme="minorHAnsi"/>
          <w:b/>
          <w:bCs/>
        </w:rPr>
        <w:t xml:space="preserve"> </w:t>
      </w:r>
    </w:p>
    <w:p w14:paraId="5379CD96" w14:textId="143C987F" w:rsidR="00592BC4" w:rsidRPr="008D5941" w:rsidRDefault="00592BC4" w:rsidP="00DE4CC6">
      <w:pPr>
        <w:pStyle w:val="Style15"/>
        <w:rPr>
          <w:sz w:val="22"/>
          <w:szCs w:val="22"/>
          <w:highlight w:val="yellow"/>
        </w:rPr>
        <w:sectPr w:rsidR="00592BC4" w:rsidRPr="008D5941" w:rsidSect="00636C2B">
          <w:headerReference w:type="even" r:id="rId33"/>
          <w:headerReference w:type="default" r:id="rId34"/>
          <w:headerReference w:type="first" r:id="rId35"/>
          <w:footerReference w:type="first" r:id="rId36"/>
          <w:type w:val="oddPage"/>
          <w:pgSz w:w="11906" w:h="16838"/>
          <w:pgMar w:top="1440" w:right="1440" w:bottom="1440" w:left="1440" w:header="708" w:footer="708" w:gutter="0"/>
          <w:pgNumType w:fmt="lowerRoman"/>
          <w:cols w:space="708"/>
          <w:docGrid w:linePitch="360"/>
        </w:sectPr>
      </w:pPr>
    </w:p>
    <w:p w14:paraId="778D8F59" w14:textId="73398B85" w:rsidR="007432DD" w:rsidRPr="008D5941" w:rsidRDefault="007432DD" w:rsidP="00F320EB">
      <w:pPr>
        <w:pStyle w:val="Heading1"/>
      </w:pPr>
      <w:bookmarkStart w:id="124" w:name="_Toc140168044"/>
      <w:bookmarkStart w:id="125" w:name="_Toc239776663"/>
      <w:bookmarkEnd w:id="116"/>
      <w:bookmarkEnd w:id="117"/>
      <w:bookmarkEnd w:id="118"/>
      <w:bookmarkEnd w:id="119"/>
      <w:bookmarkEnd w:id="120"/>
      <w:bookmarkEnd w:id="121"/>
      <w:bookmarkEnd w:id="122"/>
      <w:bookmarkEnd w:id="123"/>
      <w:r w:rsidRPr="008D5941">
        <w:lastRenderedPageBreak/>
        <w:t>Executive</w:t>
      </w:r>
      <w:r w:rsidR="00080208" w:rsidRPr="008D5941">
        <w:t xml:space="preserve"> </w:t>
      </w:r>
      <w:r w:rsidRPr="008D5941">
        <w:t>Summary</w:t>
      </w:r>
      <w:bookmarkEnd w:id="124"/>
      <w:bookmarkEnd w:id="125"/>
    </w:p>
    <w:p w14:paraId="0E3731AD" w14:textId="3F39BDAA" w:rsidR="002D7D9F" w:rsidRDefault="000F35D4" w:rsidP="002D7D9F">
      <w:r w:rsidRPr="008D5941">
        <w:t>Th</w:t>
      </w:r>
      <w:r w:rsidR="00036CD7" w:rsidRPr="008D5941">
        <w:t>is</w:t>
      </w:r>
      <w:r w:rsidR="00080208" w:rsidRPr="008D5941">
        <w:t xml:space="preserve"> </w:t>
      </w:r>
      <w:r w:rsidRPr="008D5941">
        <w:t>report</w:t>
      </w:r>
      <w:r w:rsidR="00080208" w:rsidRPr="008D5941">
        <w:t xml:space="preserve"> </w:t>
      </w:r>
      <w:r w:rsidRPr="008D5941">
        <w:t>includes</w:t>
      </w:r>
      <w:r w:rsidR="00080208" w:rsidRPr="008D5941">
        <w:t xml:space="preserve"> </w:t>
      </w:r>
      <w:r w:rsidRPr="008D5941">
        <w:t>sections</w:t>
      </w:r>
      <w:r w:rsidR="00080208" w:rsidRPr="008D5941">
        <w:t xml:space="preserve"> </w:t>
      </w:r>
      <w:r w:rsidRPr="008D5941">
        <w:t>responding</w:t>
      </w:r>
      <w:r w:rsidR="00080208" w:rsidRPr="008D5941">
        <w:t xml:space="preserve"> </w:t>
      </w:r>
      <w:r w:rsidRPr="008D5941">
        <w:t>to</w:t>
      </w:r>
      <w:r w:rsidR="00080208" w:rsidRPr="008D5941">
        <w:t xml:space="preserve"> </w:t>
      </w:r>
      <w:r w:rsidRPr="008D5941">
        <w:t>each</w:t>
      </w:r>
      <w:r w:rsidR="00080208" w:rsidRPr="008D5941">
        <w:t xml:space="preserve"> </w:t>
      </w:r>
      <w:r w:rsidRPr="008D5941">
        <w:t>of</w:t>
      </w:r>
      <w:r w:rsidR="00080208" w:rsidRPr="008D5941">
        <w:t xml:space="preserve"> </w:t>
      </w:r>
      <w:r w:rsidRPr="008D5941">
        <w:t>the</w:t>
      </w:r>
      <w:r w:rsidR="00080208" w:rsidRPr="008D5941">
        <w:t xml:space="preserve"> </w:t>
      </w:r>
      <w:r w:rsidR="00422BA1" w:rsidRPr="008D5941">
        <w:t>following</w:t>
      </w:r>
      <w:r w:rsidR="00080208" w:rsidRPr="008D5941">
        <w:t xml:space="preserve"> </w:t>
      </w:r>
      <w:r w:rsidR="002D7D9F" w:rsidRPr="008D5941">
        <w:t>paragraph</w:t>
      </w:r>
      <w:r w:rsidR="00080208" w:rsidRPr="008D5941">
        <w:t xml:space="preserve"> </w:t>
      </w:r>
      <w:r w:rsidR="002D7D9F" w:rsidRPr="008D5941">
        <w:t>and</w:t>
      </w:r>
      <w:r w:rsidR="00080208" w:rsidRPr="008D5941">
        <w:t xml:space="preserve"> </w:t>
      </w:r>
      <w:r w:rsidR="002D7D9F" w:rsidRPr="008D5941">
        <w:t>its</w:t>
      </w:r>
      <w:r w:rsidR="00080208" w:rsidRPr="008D5941">
        <w:t xml:space="preserve"> </w:t>
      </w:r>
      <w:r w:rsidRPr="008D5941">
        <w:t>sub-paragraphs</w:t>
      </w:r>
      <w:r w:rsidR="00080208" w:rsidRPr="008D5941">
        <w:t xml:space="preserve"> </w:t>
      </w:r>
      <w:r w:rsidRPr="008D5941">
        <w:t>of</w:t>
      </w:r>
      <w:r w:rsidR="00080208" w:rsidRPr="008D5941">
        <w:t xml:space="preserve"> </w:t>
      </w:r>
      <w:r w:rsidR="003B4B3F">
        <w:rPr>
          <w:rFonts w:eastAsiaTheme="minorEastAsia"/>
          <w:lang w:eastAsia="ja-JP"/>
        </w:rPr>
        <w:t>decision</w:t>
      </w:r>
      <w:r w:rsidR="00080208" w:rsidRPr="008D5941">
        <w:t xml:space="preserve"> </w:t>
      </w:r>
      <w:r w:rsidRPr="008D5941">
        <w:t>XXX</w:t>
      </w:r>
      <w:r w:rsidR="00607136" w:rsidRPr="008D5941">
        <w:t>V</w:t>
      </w:r>
      <w:r w:rsidR="002D7D9F" w:rsidRPr="008D5941">
        <w:t>I</w:t>
      </w:r>
      <w:r w:rsidR="00607136" w:rsidRPr="008D5941">
        <w:t>I/</w:t>
      </w:r>
      <w:r w:rsidR="002D7D9F" w:rsidRPr="008D5941">
        <w:t>2</w:t>
      </w:r>
      <w:r w:rsidR="00E5254B" w:rsidRPr="008D5941">
        <w:t>,</w:t>
      </w:r>
      <w:r w:rsidR="00080208" w:rsidRPr="008D5941">
        <w:t xml:space="preserve"> </w:t>
      </w:r>
      <w:r w:rsidR="00E5254B" w:rsidRPr="008D5941">
        <w:t>relating</w:t>
      </w:r>
      <w:r w:rsidR="00080208" w:rsidRPr="008D5941">
        <w:t xml:space="preserve"> </w:t>
      </w:r>
      <w:r w:rsidR="00E5254B" w:rsidRPr="008D5941">
        <w:t>to</w:t>
      </w:r>
      <w:r w:rsidR="00080208" w:rsidRPr="008D5941">
        <w:t xml:space="preserve"> </w:t>
      </w:r>
      <w:r w:rsidR="00607136" w:rsidRPr="008D5941">
        <w:t>emissions</w:t>
      </w:r>
      <w:r w:rsidR="00080208" w:rsidRPr="008D5941">
        <w:t xml:space="preserve"> </w:t>
      </w:r>
      <w:r w:rsidR="00607136" w:rsidRPr="008D5941">
        <w:t>of</w:t>
      </w:r>
      <w:r w:rsidR="00080208" w:rsidRPr="008D5941">
        <w:t xml:space="preserve"> </w:t>
      </w:r>
      <w:r w:rsidR="00E5254B" w:rsidRPr="008D5941">
        <w:rPr>
          <w:lang w:eastAsia="en-GB"/>
        </w:rPr>
        <w:t>HFC-23</w:t>
      </w:r>
      <w:r w:rsidR="006B41F9" w:rsidRPr="008D5941">
        <w:rPr>
          <w:lang w:eastAsia="en-GB"/>
        </w:rPr>
        <w:t>:</w:t>
      </w:r>
      <w:r w:rsidR="00080208" w:rsidRPr="008D5941">
        <w:t xml:space="preserve"> </w:t>
      </w:r>
    </w:p>
    <w:p w14:paraId="052AC428" w14:textId="77777777" w:rsidR="007D02B9" w:rsidRPr="008D5941" w:rsidRDefault="007D02B9" w:rsidP="00BB7C14">
      <w:pPr>
        <w:pStyle w:val="ListParagraph"/>
        <w:numPr>
          <w:ilvl w:val="0"/>
          <w:numId w:val="65"/>
        </w:numPr>
      </w:pPr>
      <w:r w:rsidRPr="008D5941">
        <w:t>To request the Technology and Economic Assessment Panel and the Scientific Assessment Panel to provide an update on emissions of HFC-23 to the Thirty-Eighth Meeting of the Parties to the Montreal Protocol on Substances that Deplete the Ozone Layer, taking into account the information submitted by parties in response to decision XXXVI/3 and pursuant to paragraph 2 below and including the following:</w:t>
      </w:r>
    </w:p>
    <w:p w14:paraId="54B3EDE0" w14:textId="77777777" w:rsidR="007D02B9" w:rsidRPr="008D5941" w:rsidRDefault="007D02B9" w:rsidP="00BB7C14">
      <w:pPr>
        <w:pStyle w:val="ListParagraph"/>
        <w:numPr>
          <w:ilvl w:val="0"/>
          <w:numId w:val="66"/>
        </w:numPr>
      </w:pPr>
      <w:r w:rsidRPr="008D5941">
        <w:t>Additional analysis of the discrepancy between reported emissions and those derived from atmospheric measurements, including the methodologies applied;</w:t>
      </w:r>
    </w:p>
    <w:p w14:paraId="15B97ED2" w14:textId="77777777" w:rsidR="007D02B9" w:rsidRPr="008D5941" w:rsidRDefault="007D02B9" w:rsidP="00BB7C14">
      <w:pPr>
        <w:pStyle w:val="ListParagraph"/>
        <w:numPr>
          <w:ilvl w:val="0"/>
          <w:numId w:val="66"/>
        </w:numPr>
      </w:pPr>
      <w:r w:rsidRPr="008D5941">
        <w:t xml:space="preserve">A description of the information and data sources used, identifying any gaps or limitations; </w:t>
      </w:r>
    </w:p>
    <w:p w14:paraId="08430CF8" w14:textId="77777777" w:rsidR="007D02B9" w:rsidRPr="008D5941" w:rsidRDefault="007D02B9" w:rsidP="00BB7C14">
      <w:pPr>
        <w:pStyle w:val="ListParagraph"/>
        <w:numPr>
          <w:ilvl w:val="0"/>
          <w:numId w:val="66"/>
        </w:numPr>
        <w:spacing w:after="240"/>
        <w:ind w:left="1003" w:hanging="357"/>
      </w:pPr>
      <w:r w:rsidRPr="008D5941">
        <w:t xml:space="preserve">Additional information on methodologies adopted by parties for estimating and reporting HFC-23 emissions as well as best practices for improvements to minimize such emissions; </w:t>
      </w:r>
    </w:p>
    <w:p w14:paraId="0BCF0251" w14:textId="7A552E89" w:rsidR="007432DD" w:rsidRDefault="1B7C2128" w:rsidP="007432DD">
      <w:r w:rsidRPr="008D5941">
        <w:t>The</w:t>
      </w:r>
      <w:r w:rsidR="00080208" w:rsidRPr="008D5941">
        <w:t xml:space="preserve"> </w:t>
      </w:r>
      <w:r w:rsidRPr="008D5941">
        <w:t>report</w:t>
      </w:r>
      <w:r w:rsidR="00080208" w:rsidRPr="008D5941">
        <w:t xml:space="preserve"> </w:t>
      </w:r>
      <w:r w:rsidRPr="008D5941">
        <w:t>includes</w:t>
      </w:r>
      <w:r w:rsidR="00080208" w:rsidRPr="008D5941">
        <w:t xml:space="preserve"> </w:t>
      </w:r>
      <w:r w:rsidRPr="008D5941">
        <w:t>additional</w:t>
      </w:r>
      <w:r w:rsidR="00080208" w:rsidRPr="008D5941">
        <w:t xml:space="preserve"> </w:t>
      </w:r>
      <w:r w:rsidRPr="008D5941">
        <w:t>contextual</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other</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and/or</w:t>
      </w:r>
      <w:r w:rsidR="00080208" w:rsidRPr="008D5941">
        <w:t xml:space="preserve"> </w:t>
      </w:r>
      <w:r w:rsidRPr="008D5941">
        <w:t>emissions,</w:t>
      </w:r>
      <w:r w:rsidR="00080208" w:rsidRPr="008D5941">
        <w:t xml:space="preserve"> </w:t>
      </w:r>
      <w:r w:rsidRPr="008D5941">
        <w:t>i.e.,</w:t>
      </w:r>
      <w:r w:rsidR="00080208" w:rsidRPr="008D5941">
        <w:t xml:space="preserve"> </w:t>
      </w:r>
      <w:r w:rsidRPr="008D5941">
        <w:t>from</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used</w:t>
      </w:r>
      <w:r w:rsidR="00080208" w:rsidRPr="008D5941">
        <w:t xml:space="preserve"> </w:t>
      </w:r>
      <w:r w:rsidRPr="008D5941">
        <w:t>in</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substances</w:t>
      </w:r>
      <w:r w:rsidR="00080208" w:rsidRPr="008D5941">
        <w:t xml:space="preserve"> </w:t>
      </w:r>
      <w:r w:rsidRPr="008D5941">
        <w:t>that</w:t>
      </w:r>
      <w:r w:rsidR="00080208" w:rsidRPr="008D5941">
        <w:t xml:space="preserve"> </w:t>
      </w:r>
      <w:r w:rsidRPr="008D5941">
        <w:t>are</w:t>
      </w:r>
      <w:r w:rsidR="00080208" w:rsidRPr="008D5941">
        <w:t xml:space="preserve"> </w:t>
      </w:r>
      <w:r w:rsidRPr="008D5941">
        <w:t>not</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00DC08FE" w:rsidRPr="008D5941">
        <w:t>substances</w:t>
      </w:r>
      <w:r w:rsidR="00080208" w:rsidRPr="008D5941">
        <w:t xml:space="preserve"> </w:t>
      </w:r>
      <w:r w:rsidR="00DC08FE" w:rsidRPr="008D5941">
        <w:t>(hydrochlorofluorocarbons</w:t>
      </w:r>
      <w:r w:rsidR="00080208" w:rsidRPr="008D5941">
        <w:t xml:space="preserve"> </w:t>
      </w:r>
      <w:r w:rsidR="00DC08FE" w:rsidRPr="008D5941">
        <w:t>or</w:t>
      </w:r>
      <w:r w:rsidR="00080208" w:rsidRPr="008D5941">
        <w:t xml:space="preserve"> </w:t>
      </w:r>
      <w:r w:rsidR="00DC08FE" w:rsidRPr="008D5941">
        <w:t>HCFCs)</w:t>
      </w:r>
      <w:r w:rsidRPr="008D5941">
        <w:t>,</w:t>
      </w:r>
      <w:r w:rsidR="00080208" w:rsidRPr="008D5941">
        <w:t xml:space="preserve"> </w:t>
      </w:r>
      <w:r w:rsidRPr="008D5941">
        <w:t>or</w:t>
      </w:r>
      <w:r w:rsidR="00080208" w:rsidRPr="008D5941">
        <w:t xml:space="preserve"> </w:t>
      </w:r>
      <w:r w:rsidRPr="008D5941">
        <w:t>Annex</w:t>
      </w:r>
      <w:r w:rsidR="00080208" w:rsidRPr="008D5941">
        <w:t xml:space="preserve"> </w:t>
      </w:r>
      <w:r w:rsidRPr="008D5941">
        <w:t>F</w:t>
      </w:r>
      <w:r w:rsidR="00080208" w:rsidRPr="008D5941">
        <w:t xml:space="preserve"> </w:t>
      </w:r>
      <w:r w:rsidRPr="008D5941">
        <w:t>substances</w:t>
      </w:r>
      <w:r w:rsidR="00080208" w:rsidRPr="008D5941">
        <w:t xml:space="preserve"> </w:t>
      </w:r>
      <w:r w:rsidR="00DC08FE" w:rsidRPr="008D5941">
        <w:t>(hydrofluorocarbons</w:t>
      </w:r>
      <w:r w:rsidR="00080208" w:rsidRPr="008D5941">
        <w:t xml:space="preserve"> </w:t>
      </w:r>
      <w:r w:rsidR="00DC08FE" w:rsidRPr="008D5941">
        <w:t>or</w:t>
      </w:r>
      <w:r w:rsidR="00080208" w:rsidRPr="008D5941">
        <w:t xml:space="preserve"> </w:t>
      </w:r>
      <w:r w:rsidR="00DC08FE" w:rsidRPr="008D5941">
        <w:t>HFCs)</w:t>
      </w:r>
      <w:r w:rsidRPr="008D5941">
        <w:t>,</w:t>
      </w:r>
      <w:r w:rsidR="00080208" w:rsidRPr="008D5941">
        <w:t xml:space="preserve"> </w:t>
      </w:r>
      <w:r w:rsidRPr="008D5941">
        <w:t>and</w:t>
      </w:r>
      <w:r w:rsidR="00080208" w:rsidRPr="008D5941">
        <w:t xml:space="preserve"> </w:t>
      </w:r>
      <w:r w:rsidRPr="008D5941">
        <w:t>from</w:t>
      </w:r>
      <w:r w:rsidR="00080208" w:rsidRPr="008D5941">
        <w:t xml:space="preserve"> </w:t>
      </w:r>
      <w:r w:rsidRPr="008D5941">
        <w:t>feedstock</w:t>
      </w:r>
      <w:r w:rsidR="00080208" w:rsidRPr="008D5941">
        <w:t xml:space="preserve"> </w:t>
      </w:r>
      <w:r w:rsidRPr="008D5941">
        <w:t>and</w:t>
      </w:r>
      <w:r w:rsidR="00080208" w:rsidRPr="008D5941">
        <w:t xml:space="preserve"> </w:t>
      </w:r>
      <w:r w:rsidRPr="008D5941">
        <w:t>consumptive</w:t>
      </w:r>
      <w:r w:rsidR="00080208" w:rsidRPr="008D5941">
        <w:t xml:space="preserve"> </w:t>
      </w:r>
      <w:r w:rsidRPr="008D5941">
        <w:t>uses.</w:t>
      </w:r>
      <w:r w:rsidR="00080208" w:rsidRPr="008D5941">
        <w:t xml:space="preserve"> </w:t>
      </w:r>
      <w:r w:rsidRPr="008D5941">
        <w:t>This</w:t>
      </w:r>
      <w:r w:rsidR="00080208" w:rsidRPr="008D5941">
        <w:t xml:space="preserve"> </w:t>
      </w:r>
      <w:r w:rsidRPr="008D5941">
        <w:t>additional</w:t>
      </w:r>
      <w:r w:rsidR="00080208" w:rsidRPr="008D5941">
        <w:t xml:space="preserve"> </w:t>
      </w:r>
      <w:r w:rsidRPr="008D5941">
        <w:t>contextual</w:t>
      </w:r>
      <w:r w:rsidR="00080208" w:rsidRPr="008D5941">
        <w:t xml:space="preserve"> </w:t>
      </w:r>
      <w:r w:rsidRPr="008D5941">
        <w:t>information</w:t>
      </w:r>
      <w:r w:rsidR="00080208" w:rsidRPr="008D5941">
        <w:t xml:space="preserve"> </w:t>
      </w:r>
      <w:r w:rsidRPr="008D5941">
        <w:t>was</w:t>
      </w:r>
      <w:r w:rsidR="00080208" w:rsidRPr="008D5941">
        <w:t xml:space="preserve"> </w:t>
      </w:r>
      <w:r w:rsidRPr="008D5941">
        <w:t>considered</w:t>
      </w:r>
      <w:r w:rsidR="00080208" w:rsidRPr="008D5941">
        <w:t xml:space="preserve"> </w:t>
      </w:r>
      <w:r w:rsidRPr="008D5941">
        <w:t>useful</w:t>
      </w:r>
      <w:r w:rsidR="00080208" w:rsidRPr="008D5941">
        <w:t xml:space="preserve"> </w:t>
      </w:r>
      <w:r w:rsidRPr="008D5941">
        <w:t>in</w:t>
      </w:r>
      <w:r w:rsidR="00080208" w:rsidRPr="008D5941">
        <w:t xml:space="preserve"> </w:t>
      </w:r>
      <w:r w:rsidRPr="008D5941">
        <w:t>understanding</w:t>
      </w:r>
      <w:r w:rsidR="00080208" w:rsidRPr="008D5941">
        <w:t xml:space="preserve"> </w:t>
      </w:r>
      <w:r w:rsidRPr="008D5941">
        <w:t>the</w:t>
      </w:r>
      <w:r w:rsidR="00080208" w:rsidRPr="008D5941">
        <w:t xml:space="preserve"> </w:t>
      </w:r>
      <w:r w:rsidRPr="008D5941">
        <w:t>relative</w:t>
      </w:r>
      <w:r w:rsidR="00080208" w:rsidRPr="008D5941">
        <w:t xml:space="preserve"> </w:t>
      </w:r>
      <w:r w:rsidRPr="008D5941">
        <w:t>importance</w:t>
      </w:r>
      <w:r w:rsidR="00080208" w:rsidRPr="008D5941">
        <w:t xml:space="preserve"> </w:t>
      </w:r>
      <w:r w:rsidRPr="008D5941">
        <w:t>of</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used</w:t>
      </w:r>
      <w:r w:rsidR="00080208" w:rsidRPr="008D5941">
        <w:t xml:space="preserve"> </w:t>
      </w:r>
      <w:r w:rsidRPr="008D5941">
        <w:t>in</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Pr="008D5941">
        <w:t>substances</w:t>
      </w:r>
      <w:r w:rsidR="00080208" w:rsidRPr="008D5941">
        <w:t xml:space="preserve"> </w:t>
      </w:r>
      <w:r w:rsidRPr="008D5941">
        <w:t>that</w:t>
      </w:r>
      <w:r w:rsidR="00080208" w:rsidRPr="008D5941">
        <w:t xml:space="preserve"> </w:t>
      </w:r>
      <w:r w:rsidRPr="008D5941">
        <w:t>may</w:t>
      </w:r>
      <w:r w:rsidR="00080208" w:rsidRPr="008D5941">
        <w:t xml:space="preserve"> </w:t>
      </w:r>
      <w:r w:rsidRPr="008D5941">
        <w:t>generate</w:t>
      </w:r>
      <w:r w:rsidR="00080208" w:rsidRPr="008D5941">
        <w:t xml:space="preserve"> </w:t>
      </w:r>
      <w:r w:rsidRPr="008D5941">
        <w:t>HFC-23</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r w:rsidRPr="008D5941">
        <w:t>which</w:t>
      </w:r>
      <w:r w:rsidR="00080208" w:rsidRPr="008D5941">
        <w:t xml:space="preserve"> </w:t>
      </w:r>
      <w:r w:rsidRPr="008D5941">
        <w:t>is</w:t>
      </w:r>
      <w:r w:rsidR="00080208" w:rsidRPr="008D5941">
        <w:t xml:space="preserve"> </w:t>
      </w:r>
      <w:r w:rsidRPr="008D5941">
        <w:t>the</w:t>
      </w:r>
      <w:r w:rsidR="00080208" w:rsidRPr="008D5941">
        <w:t xml:space="preserve"> </w:t>
      </w:r>
      <w:r w:rsidRPr="008D5941">
        <w:t>focus</w:t>
      </w:r>
      <w:r w:rsidR="00080208" w:rsidRPr="008D5941">
        <w:t xml:space="preserve"> </w:t>
      </w:r>
      <w:r w:rsidRPr="008D5941">
        <w:t>of</w:t>
      </w:r>
      <w:r w:rsidR="00080208" w:rsidRPr="008D5941">
        <w:t xml:space="preserve"> </w:t>
      </w:r>
      <w:r w:rsidRPr="008D5941">
        <w:t>this</w:t>
      </w:r>
      <w:r w:rsidR="00080208" w:rsidRPr="008D5941">
        <w:t xml:space="preserve"> </w:t>
      </w:r>
      <w:r w:rsidR="00E55445" w:rsidRPr="008D5941">
        <w:rPr>
          <w:rFonts w:eastAsiaTheme="minorEastAsia"/>
          <w:lang w:eastAsia="ja-JP"/>
        </w:rPr>
        <w:t>d</w:t>
      </w:r>
      <w:r w:rsidR="00F52528" w:rsidRPr="008D5941">
        <w:t>ecision</w:t>
      </w:r>
      <w:r w:rsidRPr="008D5941">
        <w:t>.</w:t>
      </w:r>
    </w:p>
    <w:p w14:paraId="3FAA4EEF" w14:textId="0D24D196" w:rsidR="00D41FBD" w:rsidRPr="008D5941" w:rsidRDefault="00D41FBD" w:rsidP="007432DD">
      <w:r w:rsidRPr="008D5941">
        <w:rPr>
          <w:lang w:eastAsia="fr-FR"/>
        </w:rPr>
        <w:t>During the development of this report, TEAP coordinated with</w:t>
      </w:r>
      <w:r w:rsidR="00362B3F">
        <w:rPr>
          <w:lang w:eastAsia="fr-FR"/>
        </w:rPr>
        <w:t xml:space="preserve"> the SAP</w:t>
      </w:r>
      <w:r w:rsidRPr="008D5941">
        <w:rPr>
          <w:lang w:eastAsia="fr-FR"/>
        </w:rPr>
        <w:t xml:space="preserve"> and has included information </w:t>
      </w:r>
      <w:r w:rsidR="00F30649" w:rsidRPr="008D5941">
        <w:rPr>
          <w:lang w:eastAsia="fr-FR"/>
        </w:rPr>
        <w:t xml:space="preserve">provided by the SAP </w:t>
      </w:r>
      <w:r w:rsidR="0004676A" w:rsidRPr="008D5941">
        <w:rPr>
          <w:lang w:eastAsia="fr-FR"/>
        </w:rPr>
        <w:t>from its 2026 Assessment</w:t>
      </w:r>
      <w:r w:rsidR="0004676A">
        <w:rPr>
          <w:lang w:eastAsia="fr-FR"/>
        </w:rPr>
        <w:t xml:space="preserve"> </w:t>
      </w:r>
      <w:r w:rsidR="0035560C">
        <w:rPr>
          <w:lang w:eastAsia="fr-FR"/>
        </w:rPr>
        <w:t xml:space="preserve">on updated </w:t>
      </w:r>
      <w:r w:rsidR="000561AE">
        <w:rPr>
          <w:lang w:eastAsia="fr-FR"/>
        </w:rPr>
        <w:t xml:space="preserve">estimates of </w:t>
      </w:r>
      <w:r w:rsidR="0035560C">
        <w:rPr>
          <w:lang w:eastAsia="fr-FR"/>
        </w:rPr>
        <w:t>emissions of HFC-23</w:t>
      </w:r>
      <w:r w:rsidR="00512B7F">
        <w:rPr>
          <w:lang w:eastAsia="fr-FR"/>
        </w:rPr>
        <w:t xml:space="preserve"> derived from atmospheric measurements</w:t>
      </w:r>
      <w:r w:rsidRPr="008D5941">
        <w:rPr>
          <w:lang w:eastAsia="fr-FR"/>
        </w:rPr>
        <w:t>.</w:t>
      </w:r>
      <w:r w:rsidRPr="008D5941">
        <w:rPr>
          <w:rStyle w:val="FootnoteReference"/>
          <w:lang w:eastAsia="fr-FR"/>
        </w:rPr>
        <w:footnoteReference w:id="2"/>
      </w:r>
    </w:p>
    <w:p w14:paraId="43381005" w14:textId="4CF1C33E" w:rsidR="00C87EAB" w:rsidRPr="008D5941" w:rsidRDefault="00C87EAB" w:rsidP="00F320EB">
      <w:pPr>
        <w:pStyle w:val="Heading2"/>
      </w:pPr>
      <w:bookmarkStart w:id="126" w:name="_Toc239776664"/>
      <w:r w:rsidRPr="008D5941">
        <w:t>ES.</w:t>
      </w:r>
      <w:r w:rsidR="000C5AC5" w:rsidRPr="008D5941">
        <w:t>1</w:t>
      </w:r>
      <w:r w:rsidRPr="008D5941">
        <w:tab/>
        <w:t>Compilation</w:t>
      </w:r>
      <w:r w:rsidR="00080208" w:rsidRPr="008D5941">
        <w:t xml:space="preserve"> </w:t>
      </w:r>
      <w:r w:rsidRPr="008D5941">
        <w:t>of</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and</w:t>
      </w:r>
      <w:r w:rsidR="00080208" w:rsidRPr="008D5941">
        <w:t xml:space="preserve"> </w:t>
      </w:r>
      <w:r w:rsidRPr="008D5941">
        <w:t>emissions</w:t>
      </w:r>
      <w:bookmarkEnd w:id="126"/>
    </w:p>
    <w:p w14:paraId="0C5E56F6" w14:textId="185A71D7" w:rsidR="001D7B12" w:rsidRPr="008D5941" w:rsidRDefault="004D30A7" w:rsidP="002B6BAB">
      <w:pPr>
        <w:rPr>
          <w:rFonts w:eastAsia="Times New Roman"/>
          <w:color w:val="000000" w:themeColor="text1"/>
        </w:rPr>
      </w:pP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2023,</w:t>
      </w:r>
      <w:r w:rsidR="00080208" w:rsidRPr="008D5941">
        <w:rPr>
          <w:rFonts w:eastAsia="Times New Roman"/>
          <w:color w:val="000000" w:themeColor="text1"/>
        </w:rPr>
        <w:t xml:space="preserve"> </w:t>
      </w:r>
      <w:r w:rsidRPr="008D5941">
        <w:rPr>
          <w:rFonts w:eastAsia="Times New Roman"/>
          <w:color w:val="000000" w:themeColor="text1"/>
        </w:rPr>
        <w:t>t</w:t>
      </w:r>
      <w:r w:rsidR="00607136" w:rsidRPr="008D5941">
        <w:rPr>
          <w:rFonts w:eastAsia="Times New Roman"/>
          <w:color w:val="000000" w:themeColor="text1"/>
        </w:rPr>
        <w:t>he</w:t>
      </w:r>
      <w:r w:rsidR="00080208" w:rsidRPr="008D5941">
        <w:rPr>
          <w:rFonts w:eastAsia="Times New Roman"/>
          <w:color w:val="000000" w:themeColor="text1"/>
        </w:rPr>
        <w:t xml:space="preserve"> </w:t>
      </w:r>
      <w:r w:rsidR="00607136" w:rsidRPr="008D5941">
        <w:rPr>
          <w:rFonts w:eastAsia="Times New Roman"/>
          <w:color w:val="000000" w:themeColor="text1"/>
        </w:rPr>
        <w:t>TEAP</w:t>
      </w:r>
      <w:r w:rsidR="00080208" w:rsidRPr="008D5941">
        <w:rPr>
          <w:rFonts w:eastAsia="Times New Roman"/>
          <w:color w:val="000000" w:themeColor="text1"/>
        </w:rPr>
        <w:t xml:space="preserve"> </w:t>
      </w:r>
      <w:r w:rsidR="00D85B7B" w:rsidRPr="008D5941">
        <w:rPr>
          <w:rFonts w:eastAsia="Times New Roman"/>
          <w:color w:val="000000" w:themeColor="text1"/>
        </w:rPr>
        <w:t>response</w:t>
      </w:r>
      <w:r w:rsidR="00080208" w:rsidRPr="008D5941">
        <w:rPr>
          <w:rFonts w:eastAsia="Times New Roman"/>
          <w:color w:val="000000" w:themeColor="text1"/>
        </w:rPr>
        <w:t xml:space="preserve"> </w:t>
      </w:r>
      <w:r w:rsidR="00D85B7B" w:rsidRPr="008D5941">
        <w:rPr>
          <w:rFonts w:eastAsia="Times New Roman"/>
          <w:color w:val="000000" w:themeColor="text1"/>
        </w:rPr>
        <w:t>to</w:t>
      </w:r>
      <w:r w:rsidR="00080208" w:rsidRPr="008D5941">
        <w:rPr>
          <w:rFonts w:eastAsia="Times New Roman"/>
          <w:color w:val="000000" w:themeColor="text1"/>
        </w:rPr>
        <w:t xml:space="preserve"> </w:t>
      </w:r>
      <w:r w:rsidR="003146FD" w:rsidRPr="008D5941">
        <w:rPr>
          <w:rFonts w:eastAsia="Times New Roman"/>
          <w:color w:val="000000" w:themeColor="text1"/>
        </w:rPr>
        <w:t>the</w:t>
      </w:r>
      <w:r w:rsidR="00080208" w:rsidRPr="008D5941">
        <w:rPr>
          <w:rFonts w:eastAsia="Times New Roman"/>
          <w:color w:val="000000" w:themeColor="text1"/>
        </w:rPr>
        <w:t xml:space="preserve"> </w:t>
      </w:r>
      <w:r w:rsidR="003146FD" w:rsidRPr="008D5941">
        <w:rPr>
          <w:rFonts w:eastAsia="Times New Roman"/>
          <w:color w:val="000000" w:themeColor="text1"/>
        </w:rPr>
        <w:t>previous</w:t>
      </w:r>
      <w:r w:rsidR="00080208" w:rsidRPr="008D5941">
        <w:rPr>
          <w:rFonts w:eastAsia="Times New Roman"/>
          <w:color w:val="000000" w:themeColor="text1"/>
        </w:rPr>
        <w:t xml:space="preserve"> </w:t>
      </w:r>
      <w:r w:rsidR="003B4B3F">
        <w:rPr>
          <w:rFonts w:eastAsiaTheme="minorEastAsia"/>
          <w:color w:val="000000" w:themeColor="text1"/>
          <w:lang w:eastAsia="ja-JP"/>
        </w:rPr>
        <w:t>decision</w:t>
      </w:r>
      <w:r w:rsidR="00080208" w:rsidRPr="008D5941">
        <w:rPr>
          <w:rFonts w:eastAsia="Times New Roman"/>
          <w:color w:val="000000" w:themeColor="text1"/>
        </w:rPr>
        <w:t xml:space="preserve"> </w:t>
      </w:r>
      <w:r w:rsidR="00D85B7B" w:rsidRPr="008D5941">
        <w:rPr>
          <w:rFonts w:eastAsia="Times New Roman"/>
          <w:color w:val="000000" w:themeColor="text1"/>
        </w:rPr>
        <w:t>XXXIV</w:t>
      </w:r>
      <w:r w:rsidR="00A74024" w:rsidRPr="008D5941">
        <w:rPr>
          <w:rFonts w:eastAsia="Times New Roman"/>
          <w:color w:val="000000" w:themeColor="text1"/>
        </w:rPr>
        <w:t>/7,</w:t>
      </w:r>
      <w:r w:rsidR="00080208" w:rsidRPr="008D5941">
        <w:rPr>
          <w:rFonts w:eastAsia="Times New Roman"/>
          <w:color w:val="000000" w:themeColor="text1"/>
        </w:rPr>
        <w:t xml:space="preserve"> </w:t>
      </w:r>
      <w:r w:rsidR="00A74024" w:rsidRPr="008D5941">
        <w:rPr>
          <w:rFonts w:eastAsia="Times New Roman"/>
          <w:color w:val="000000" w:themeColor="text1"/>
        </w:rPr>
        <w:t>paragraph</w:t>
      </w:r>
      <w:r w:rsidR="00080208" w:rsidRPr="008D5941">
        <w:rPr>
          <w:rFonts w:eastAsia="Times New Roman"/>
          <w:color w:val="000000" w:themeColor="text1"/>
        </w:rPr>
        <w:t xml:space="preserve"> </w:t>
      </w:r>
      <w:r w:rsidR="00A74024" w:rsidRPr="008D5941">
        <w:rPr>
          <w:rFonts w:eastAsia="Times New Roman"/>
          <w:color w:val="000000" w:themeColor="text1"/>
        </w:rPr>
        <w:t>b</w:t>
      </w:r>
      <w:r w:rsidR="003146FD" w:rsidRPr="008D5941">
        <w:rPr>
          <w:rFonts w:eastAsia="Times New Roman"/>
          <w:color w:val="000000" w:themeColor="text1"/>
        </w:rPr>
        <w:t>,</w:t>
      </w:r>
      <w:r w:rsidR="00080208" w:rsidRPr="008D5941">
        <w:rPr>
          <w:rFonts w:eastAsia="Times New Roman"/>
          <w:color w:val="000000" w:themeColor="text1"/>
        </w:rPr>
        <w:t xml:space="preserve"> </w:t>
      </w:r>
      <w:r w:rsidR="00A74024" w:rsidRPr="008D5941">
        <w:rPr>
          <w:rFonts w:eastAsia="Times New Roman"/>
          <w:color w:val="000000" w:themeColor="text1"/>
        </w:rPr>
        <w:t>provide</w:t>
      </w:r>
      <w:r w:rsidR="00607136" w:rsidRPr="008D5941">
        <w:rPr>
          <w:rFonts w:eastAsia="Times New Roman"/>
          <w:color w:val="000000" w:themeColor="text1"/>
        </w:rPr>
        <w:t>d</w:t>
      </w:r>
      <w:r w:rsidR="00080208" w:rsidRPr="008D5941">
        <w:rPr>
          <w:rFonts w:eastAsia="Times New Roman"/>
          <w:color w:val="000000" w:themeColor="text1"/>
        </w:rPr>
        <w:t xml:space="preserve"> </w:t>
      </w:r>
      <w:r w:rsidR="00A74024" w:rsidRPr="008D5941">
        <w:rPr>
          <w:rFonts w:eastAsia="Times New Roman"/>
          <w:color w:val="000000" w:themeColor="text1"/>
        </w:rPr>
        <w:t>a</w:t>
      </w:r>
      <w:r w:rsidR="00080208" w:rsidRPr="008D5941">
        <w:rPr>
          <w:rFonts w:eastAsia="Times New Roman"/>
          <w:color w:val="000000" w:themeColor="text1"/>
        </w:rPr>
        <w:t xml:space="preserve"> </w:t>
      </w:r>
      <w:r w:rsidR="00A74024" w:rsidRPr="008D5941">
        <w:rPr>
          <w:rFonts w:eastAsia="Times New Roman"/>
          <w:color w:val="000000" w:themeColor="text1"/>
        </w:rPr>
        <w:t>compilation</w:t>
      </w:r>
      <w:r w:rsidR="00080208" w:rsidRPr="008D5941">
        <w:rPr>
          <w:rFonts w:eastAsia="Times New Roman"/>
          <w:color w:val="000000" w:themeColor="text1"/>
        </w:rPr>
        <w:t xml:space="preserve"> </w:t>
      </w:r>
      <w:r w:rsidR="00A74024" w:rsidRPr="008D5941">
        <w:rPr>
          <w:rFonts w:eastAsia="Times New Roman"/>
          <w:color w:val="000000" w:themeColor="text1"/>
        </w:rPr>
        <w:t>of</w:t>
      </w:r>
      <w:r w:rsidR="00080208" w:rsidRPr="008D5941">
        <w:rPr>
          <w:rFonts w:eastAsia="Times New Roman"/>
          <w:color w:val="000000" w:themeColor="text1"/>
        </w:rPr>
        <w:t xml:space="preserve"> </w:t>
      </w:r>
      <w:r w:rsidR="00A74024" w:rsidRPr="008D5941">
        <w:rPr>
          <w:rFonts w:eastAsia="Times New Roman"/>
          <w:color w:val="000000" w:themeColor="text1"/>
        </w:rPr>
        <w:t>information</w:t>
      </w:r>
      <w:r w:rsidR="00080208" w:rsidRPr="008D5941">
        <w:rPr>
          <w:rFonts w:eastAsia="Times New Roman"/>
          <w:color w:val="000000" w:themeColor="text1"/>
        </w:rPr>
        <w:t xml:space="preserve"> </w:t>
      </w:r>
      <w:r w:rsidR="00A74024" w:rsidRPr="008D5941">
        <w:rPr>
          <w:rFonts w:eastAsia="Times New Roman"/>
          <w:color w:val="000000" w:themeColor="text1"/>
        </w:rPr>
        <w:t>on</w:t>
      </w:r>
      <w:r w:rsidR="00080208" w:rsidRPr="008D5941">
        <w:rPr>
          <w:rFonts w:eastAsia="Times New Roman"/>
          <w:color w:val="000000" w:themeColor="text1"/>
        </w:rPr>
        <w:t xml:space="preserve"> </w:t>
      </w:r>
      <w:r w:rsidR="00A74024" w:rsidRPr="008D5941">
        <w:rPr>
          <w:rFonts w:eastAsia="Times New Roman"/>
          <w:color w:val="000000" w:themeColor="text1"/>
        </w:rPr>
        <w:t>the</w:t>
      </w:r>
      <w:r w:rsidR="00080208" w:rsidRPr="008D5941">
        <w:rPr>
          <w:rFonts w:eastAsia="Times New Roman"/>
          <w:color w:val="000000" w:themeColor="text1"/>
        </w:rPr>
        <w:t xml:space="preserve"> </w:t>
      </w:r>
      <w:r w:rsidR="00A74024" w:rsidRPr="008D5941">
        <w:rPr>
          <w:rFonts w:eastAsia="Times New Roman"/>
          <w:color w:val="000000" w:themeColor="text1"/>
        </w:rPr>
        <w:t>amount</w:t>
      </w:r>
      <w:r w:rsidR="00080208" w:rsidRPr="008D5941">
        <w:rPr>
          <w:rFonts w:eastAsia="Times New Roman"/>
          <w:color w:val="000000" w:themeColor="text1"/>
        </w:rPr>
        <w:t xml:space="preserve"> </w:t>
      </w:r>
      <w:r w:rsidR="00A74024" w:rsidRPr="008D5941">
        <w:rPr>
          <w:rFonts w:eastAsia="Times New Roman"/>
          <w:color w:val="000000" w:themeColor="text1"/>
        </w:rPr>
        <w:t>of</w:t>
      </w:r>
      <w:r w:rsidR="00080208" w:rsidRPr="008D5941">
        <w:rPr>
          <w:rFonts w:eastAsia="Times New Roman"/>
          <w:color w:val="000000" w:themeColor="text1"/>
        </w:rPr>
        <w:t xml:space="preserve"> </w:t>
      </w:r>
      <w:r w:rsidR="00A74024" w:rsidRPr="008D5941">
        <w:rPr>
          <w:rFonts w:eastAsia="Times New Roman"/>
          <w:color w:val="000000" w:themeColor="text1"/>
        </w:rPr>
        <w:t>HFC-23</w:t>
      </w:r>
      <w:r w:rsidR="00080208" w:rsidRPr="008D5941">
        <w:rPr>
          <w:rFonts w:eastAsia="Times New Roman"/>
          <w:color w:val="000000" w:themeColor="text1"/>
        </w:rPr>
        <w:t xml:space="preserve"> </w:t>
      </w:r>
      <w:r w:rsidR="00A74024" w:rsidRPr="008D5941">
        <w:rPr>
          <w:rFonts w:eastAsia="Times New Roman"/>
          <w:color w:val="000000" w:themeColor="text1"/>
        </w:rPr>
        <w:t>generation</w:t>
      </w:r>
      <w:r w:rsidR="00080208" w:rsidRPr="008D5941">
        <w:rPr>
          <w:rFonts w:eastAsia="Times New Roman"/>
          <w:color w:val="000000" w:themeColor="text1"/>
        </w:rPr>
        <w:t xml:space="preserve"> </w:t>
      </w:r>
      <w:r w:rsidR="00A74024" w:rsidRPr="008D5941">
        <w:rPr>
          <w:rFonts w:eastAsia="Times New Roman"/>
          <w:color w:val="000000" w:themeColor="text1"/>
        </w:rPr>
        <w:t>and</w:t>
      </w:r>
      <w:r w:rsidR="00080208" w:rsidRPr="008D5941">
        <w:rPr>
          <w:rFonts w:eastAsia="Times New Roman"/>
          <w:color w:val="000000" w:themeColor="text1"/>
        </w:rPr>
        <w:t xml:space="preserve"> </w:t>
      </w:r>
      <w:r w:rsidR="00A74024" w:rsidRPr="008D5941">
        <w:rPr>
          <w:rFonts w:eastAsia="Times New Roman"/>
          <w:color w:val="000000" w:themeColor="text1"/>
        </w:rPr>
        <w:t>emissions</w:t>
      </w:r>
      <w:r w:rsidR="00080208" w:rsidRPr="008D5941">
        <w:rPr>
          <w:rFonts w:eastAsia="Times New Roman"/>
          <w:color w:val="000000" w:themeColor="text1"/>
        </w:rPr>
        <w:t xml:space="preserve"> </w:t>
      </w:r>
      <w:r w:rsidR="00A74024" w:rsidRPr="008D5941">
        <w:rPr>
          <w:rFonts w:eastAsia="Times New Roman"/>
          <w:color w:val="000000" w:themeColor="text1"/>
        </w:rPr>
        <w:t>from</w:t>
      </w:r>
      <w:r w:rsidR="00080208" w:rsidRPr="008D5941">
        <w:rPr>
          <w:rFonts w:eastAsia="Times New Roman"/>
          <w:color w:val="000000" w:themeColor="text1"/>
        </w:rPr>
        <w:t xml:space="preserve"> </w:t>
      </w:r>
      <w:r w:rsidR="00A74024" w:rsidRPr="008D5941">
        <w:rPr>
          <w:rFonts w:eastAsia="Times New Roman"/>
          <w:color w:val="000000" w:themeColor="text1"/>
        </w:rPr>
        <w:t>facilities</w:t>
      </w:r>
      <w:r w:rsidR="00080208" w:rsidRPr="008D5941">
        <w:rPr>
          <w:rFonts w:eastAsia="Times New Roman"/>
          <w:color w:val="000000" w:themeColor="text1"/>
        </w:rPr>
        <w:t xml:space="preserve"> </w:t>
      </w:r>
      <w:r w:rsidR="00A74024" w:rsidRPr="008D5941">
        <w:rPr>
          <w:rFonts w:eastAsia="Times New Roman"/>
          <w:color w:val="000000" w:themeColor="text1"/>
        </w:rPr>
        <w:t>that</w:t>
      </w:r>
      <w:r w:rsidR="00080208" w:rsidRPr="008D5941">
        <w:rPr>
          <w:rFonts w:eastAsia="Times New Roman"/>
          <w:color w:val="000000" w:themeColor="text1"/>
        </w:rPr>
        <w:t xml:space="preserve"> </w:t>
      </w:r>
      <w:r w:rsidR="00A74024" w:rsidRPr="008D5941">
        <w:rPr>
          <w:rFonts w:eastAsia="Times New Roman"/>
          <w:color w:val="000000" w:themeColor="text1"/>
        </w:rPr>
        <w:t>manufacture</w:t>
      </w:r>
      <w:r w:rsidR="00080208" w:rsidRPr="008D5941">
        <w:rPr>
          <w:rFonts w:eastAsia="Times New Roman"/>
          <w:color w:val="000000" w:themeColor="text1"/>
        </w:rPr>
        <w:t xml:space="preserve"> </w:t>
      </w:r>
      <w:r w:rsidR="00A74024" w:rsidRPr="008D5941">
        <w:rPr>
          <w:rFonts w:eastAsia="Times New Roman"/>
          <w:color w:val="000000" w:themeColor="text1"/>
        </w:rPr>
        <w:t>Annex</w:t>
      </w:r>
      <w:r w:rsidR="00080208" w:rsidRPr="008D5941">
        <w:rPr>
          <w:rFonts w:eastAsia="Times New Roman"/>
          <w:color w:val="000000" w:themeColor="text1"/>
        </w:rPr>
        <w:t xml:space="preserve"> </w:t>
      </w:r>
      <w:r w:rsidR="00A74024" w:rsidRPr="008D5941">
        <w:rPr>
          <w:rFonts w:eastAsia="Times New Roman"/>
          <w:color w:val="000000" w:themeColor="text1"/>
        </w:rPr>
        <w:t>C,</w:t>
      </w:r>
      <w:r w:rsidR="00080208" w:rsidRPr="008D5941">
        <w:rPr>
          <w:rFonts w:eastAsia="Times New Roman"/>
          <w:color w:val="000000" w:themeColor="text1"/>
        </w:rPr>
        <w:t xml:space="preserve"> </w:t>
      </w:r>
      <w:r w:rsidR="00A74024" w:rsidRPr="008D5941">
        <w:rPr>
          <w:rFonts w:eastAsia="Times New Roman"/>
          <w:color w:val="000000" w:themeColor="text1"/>
        </w:rPr>
        <w:t>Group</w:t>
      </w:r>
      <w:r w:rsidR="00080208" w:rsidRPr="008D5941">
        <w:rPr>
          <w:rFonts w:eastAsia="Times New Roman"/>
          <w:color w:val="000000" w:themeColor="text1"/>
        </w:rPr>
        <w:t xml:space="preserve"> </w:t>
      </w:r>
      <w:r w:rsidR="00A74024" w:rsidRPr="008D5941">
        <w:rPr>
          <w:rFonts w:eastAsia="Times New Roman"/>
          <w:color w:val="000000" w:themeColor="text1"/>
        </w:rPr>
        <w:t>I,</w:t>
      </w:r>
      <w:r w:rsidR="00080208" w:rsidRPr="008D5941">
        <w:rPr>
          <w:rFonts w:eastAsia="Times New Roman"/>
          <w:color w:val="000000" w:themeColor="text1"/>
        </w:rPr>
        <w:t xml:space="preserve"> </w:t>
      </w:r>
      <w:r w:rsidR="00A74024" w:rsidRPr="008D5941">
        <w:rPr>
          <w:rFonts w:eastAsia="Times New Roman"/>
          <w:color w:val="000000" w:themeColor="text1"/>
        </w:rPr>
        <w:t>or</w:t>
      </w:r>
      <w:r w:rsidR="00080208" w:rsidRPr="008D5941">
        <w:rPr>
          <w:rFonts w:eastAsia="Times New Roman"/>
          <w:color w:val="000000" w:themeColor="text1"/>
        </w:rPr>
        <w:t xml:space="preserve"> </w:t>
      </w:r>
      <w:r w:rsidR="00A74024" w:rsidRPr="008D5941">
        <w:rPr>
          <w:rFonts w:eastAsia="Times New Roman"/>
          <w:color w:val="000000" w:themeColor="text1"/>
        </w:rPr>
        <w:t>Annex</w:t>
      </w:r>
      <w:r w:rsidR="00080208" w:rsidRPr="008D5941">
        <w:rPr>
          <w:rFonts w:eastAsia="Times New Roman"/>
          <w:color w:val="000000" w:themeColor="text1"/>
        </w:rPr>
        <w:t xml:space="preserve"> </w:t>
      </w:r>
      <w:r w:rsidR="00A74024" w:rsidRPr="008D5941">
        <w:rPr>
          <w:rFonts w:eastAsia="Times New Roman"/>
          <w:color w:val="000000" w:themeColor="text1"/>
        </w:rPr>
        <w:t>F</w:t>
      </w:r>
      <w:r w:rsidR="00080208" w:rsidRPr="008D5941">
        <w:rPr>
          <w:rFonts w:eastAsia="Times New Roman"/>
          <w:color w:val="000000" w:themeColor="text1"/>
        </w:rPr>
        <w:t xml:space="preserve"> </w:t>
      </w:r>
      <w:r w:rsidR="00A74024" w:rsidRPr="008D5941">
        <w:rPr>
          <w:rFonts w:eastAsia="Times New Roman"/>
          <w:color w:val="000000" w:themeColor="text1"/>
        </w:rPr>
        <w:t>substances</w:t>
      </w:r>
      <w:r w:rsidR="249CEC7C" w:rsidRPr="008D5941">
        <w:rPr>
          <w:rFonts w:eastAsia="Times New Roman"/>
          <w:color w:val="000000" w:themeColor="text1"/>
        </w:rPr>
        <w:t>.</w:t>
      </w:r>
      <w:r w:rsidR="00080208" w:rsidRPr="008D5941">
        <w:rPr>
          <w:rFonts w:eastAsia="Times New Roman"/>
          <w:color w:val="000000" w:themeColor="text1"/>
        </w:rPr>
        <w:t xml:space="preserve"> </w:t>
      </w:r>
      <w:r w:rsidR="249CEC7C" w:rsidRPr="008D5941">
        <w:rPr>
          <w:rFonts w:eastAsia="Times New Roman"/>
          <w:color w:val="000000" w:themeColor="text1"/>
        </w:rPr>
        <w:t>It</w:t>
      </w:r>
      <w:r w:rsidR="00080208" w:rsidRPr="008D5941">
        <w:rPr>
          <w:rFonts w:eastAsia="Times New Roman"/>
          <w:color w:val="000000" w:themeColor="text1"/>
        </w:rPr>
        <w:t xml:space="preserve"> </w:t>
      </w:r>
      <w:r w:rsidR="249CEC7C" w:rsidRPr="008D5941">
        <w:rPr>
          <w:rFonts w:eastAsia="Times New Roman"/>
          <w:color w:val="000000" w:themeColor="text1"/>
        </w:rPr>
        <w:t>dr</w:t>
      </w:r>
      <w:r w:rsidR="00607136" w:rsidRPr="008D5941">
        <w:rPr>
          <w:rFonts w:eastAsia="Times New Roman"/>
          <w:color w:val="000000" w:themeColor="text1"/>
        </w:rPr>
        <w:t>ew</w:t>
      </w:r>
      <w:r w:rsidR="00080208" w:rsidRPr="008D5941">
        <w:rPr>
          <w:rFonts w:eastAsia="Times New Roman"/>
          <w:color w:val="000000" w:themeColor="text1"/>
        </w:rPr>
        <w:t xml:space="preserve"> </w:t>
      </w:r>
      <w:r w:rsidR="00BA531E" w:rsidRPr="008D5941">
        <w:rPr>
          <w:rFonts w:eastAsia="Times New Roman"/>
          <w:color w:val="000000" w:themeColor="text1"/>
        </w:rPr>
        <w:t>on</w:t>
      </w:r>
      <w:r w:rsidR="00080208" w:rsidRPr="008D5941">
        <w:rPr>
          <w:rFonts w:eastAsia="Times New Roman"/>
          <w:color w:val="000000" w:themeColor="text1"/>
        </w:rPr>
        <w:t xml:space="preserve"> </w:t>
      </w:r>
      <w:r w:rsidR="002B6BAB" w:rsidRPr="008D5941">
        <w:rPr>
          <w:rFonts w:eastAsia="Times New Roman"/>
          <w:color w:val="000000" w:themeColor="text1"/>
        </w:rPr>
        <w:t>several</w:t>
      </w:r>
      <w:r w:rsidR="00080208" w:rsidRPr="008D5941">
        <w:rPr>
          <w:rFonts w:eastAsia="Times New Roman"/>
          <w:color w:val="000000" w:themeColor="text1"/>
        </w:rPr>
        <w:t xml:space="preserve"> </w:t>
      </w:r>
      <w:r w:rsidR="249CEC7C" w:rsidRPr="008D5941">
        <w:rPr>
          <w:rFonts w:eastAsia="Times New Roman"/>
          <w:color w:val="000000" w:themeColor="text1"/>
        </w:rPr>
        <w:t>sources</w:t>
      </w:r>
      <w:r w:rsidR="00080208" w:rsidRPr="008D5941">
        <w:rPr>
          <w:rFonts w:eastAsia="Times New Roman"/>
          <w:color w:val="000000" w:themeColor="text1"/>
        </w:rPr>
        <w:t xml:space="preserve"> </w:t>
      </w:r>
      <w:r w:rsidR="249CEC7C" w:rsidRPr="008D5941">
        <w:rPr>
          <w:rFonts w:eastAsia="Times New Roman"/>
          <w:color w:val="000000" w:themeColor="text1"/>
        </w:rPr>
        <w:t>for</w:t>
      </w:r>
      <w:r w:rsidR="00080208" w:rsidRPr="008D5941">
        <w:rPr>
          <w:rFonts w:eastAsia="Times New Roman"/>
          <w:color w:val="000000" w:themeColor="text1"/>
        </w:rPr>
        <w:t xml:space="preserve"> </w:t>
      </w:r>
      <w:r w:rsidR="002B6BAB" w:rsidRPr="008D5941">
        <w:rPr>
          <w:rFonts w:eastAsia="Times New Roman"/>
          <w:color w:val="000000" w:themeColor="text1"/>
        </w:rPr>
        <w:t>this</w:t>
      </w:r>
      <w:r w:rsidR="00080208" w:rsidRPr="008D5941">
        <w:rPr>
          <w:rFonts w:eastAsia="Times New Roman"/>
          <w:color w:val="000000" w:themeColor="text1"/>
        </w:rPr>
        <w:t xml:space="preserve"> </w:t>
      </w:r>
      <w:r w:rsidR="249CEC7C" w:rsidRPr="008D5941">
        <w:rPr>
          <w:rFonts w:eastAsia="Times New Roman"/>
          <w:color w:val="000000" w:themeColor="text1"/>
        </w:rPr>
        <w:t>information</w:t>
      </w:r>
      <w:r w:rsidR="002B6BAB" w:rsidRPr="008D5941">
        <w:rPr>
          <w:rFonts w:eastAsia="Times New Roman"/>
          <w:color w:val="000000" w:themeColor="text1"/>
        </w:rPr>
        <w:t>,</w:t>
      </w:r>
      <w:r w:rsidR="00080208" w:rsidRPr="008D5941">
        <w:rPr>
          <w:rFonts w:eastAsia="Times New Roman"/>
          <w:color w:val="000000" w:themeColor="text1"/>
        </w:rPr>
        <w:t xml:space="preserve"> </w:t>
      </w:r>
      <w:r w:rsidR="002B6BAB" w:rsidRPr="008D5941">
        <w:rPr>
          <w:rFonts w:eastAsia="Times New Roman"/>
          <w:color w:val="000000" w:themeColor="text1"/>
        </w:rPr>
        <w:t>including</w:t>
      </w:r>
      <w:r w:rsidR="00080208" w:rsidRPr="008D5941">
        <w:rPr>
          <w:rFonts w:eastAsia="Times New Roman"/>
          <w:color w:val="000000" w:themeColor="text1"/>
        </w:rPr>
        <w:t xml:space="preserve"> </w:t>
      </w:r>
      <w:r w:rsidR="003146FD" w:rsidRPr="008D5941">
        <w:rPr>
          <w:rFonts w:eastAsia="Times New Roman"/>
          <w:color w:val="000000" w:themeColor="text1"/>
        </w:rPr>
        <w:t>United</w:t>
      </w:r>
      <w:r w:rsidR="00080208" w:rsidRPr="008D5941">
        <w:rPr>
          <w:rFonts w:eastAsia="Times New Roman"/>
          <w:color w:val="000000" w:themeColor="text1"/>
        </w:rPr>
        <w:t xml:space="preserve"> </w:t>
      </w:r>
      <w:r w:rsidR="003146FD" w:rsidRPr="008D5941">
        <w:rPr>
          <w:rFonts w:eastAsia="Times New Roman"/>
          <w:color w:val="000000" w:themeColor="text1"/>
        </w:rPr>
        <w:t>Nations</w:t>
      </w:r>
      <w:r w:rsidR="00080208" w:rsidRPr="008D5941">
        <w:rPr>
          <w:rFonts w:eastAsia="Times New Roman"/>
          <w:color w:val="000000" w:themeColor="text1"/>
        </w:rPr>
        <w:t xml:space="preserve"> </w:t>
      </w:r>
      <w:r w:rsidR="003146FD" w:rsidRPr="008D5941">
        <w:rPr>
          <w:rFonts w:eastAsia="Times New Roman"/>
          <w:color w:val="000000" w:themeColor="text1"/>
        </w:rPr>
        <w:t>Framework</w:t>
      </w:r>
      <w:r w:rsidR="00080208" w:rsidRPr="008D5941">
        <w:rPr>
          <w:rFonts w:eastAsia="Times New Roman"/>
          <w:color w:val="000000" w:themeColor="text1"/>
        </w:rPr>
        <w:t xml:space="preserve"> </w:t>
      </w:r>
      <w:r w:rsidR="003146FD" w:rsidRPr="008D5941">
        <w:rPr>
          <w:rFonts w:eastAsia="Times New Roman"/>
          <w:color w:val="000000" w:themeColor="text1"/>
        </w:rPr>
        <w:t>Convention</w:t>
      </w:r>
      <w:r w:rsidR="00080208" w:rsidRPr="008D5941">
        <w:rPr>
          <w:rFonts w:eastAsia="Times New Roman"/>
          <w:color w:val="000000" w:themeColor="text1"/>
        </w:rPr>
        <w:t xml:space="preserve"> </w:t>
      </w:r>
      <w:r w:rsidR="003146FD" w:rsidRPr="008D5941">
        <w:rPr>
          <w:rFonts w:eastAsia="Times New Roman"/>
          <w:color w:val="000000" w:themeColor="text1"/>
        </w:rPr>
        <w:t>on</w:t>
      </w:r>
      <w:r w:rsidR="00080208" w:rsidRPr="008D5941">
        <w:rPr>
          <w:rFonts w:eastAsia="Times New Roman"/>
          <w:color w:val="000000" w:themeColor="text1"/>
        </w:rPr>
        <w:t xml:space="preserve"> </w:t>
      </w:r>
      <w:r w:rsidR="003146FD" w:rsidRPr="008D5941">
        <w:rPr>
          <w:rFonts w:eastAsia="Times New Roman"/>
          <w:color w:val="000000" w:themeColor="text1"/>
        </w:rPr>
        <w:t>Climate</w:t>
      </w:r>
      <w:r w:rsidR="00080208" w:rsidRPr="008D5941">
        <w:rPr>
          <w:rFonts w:eastAsia="Times New Roman"/>
          <w:color w:val="000000" w:themeColor="text1"/>
        </w:rPr>
        <w:t xml:space="preserve"> </w:t>
      </w:r>
      <w:r w:rsidR="003146FD" w:rsidRPr="008D5941">
        <w:rPr>
          <w:rFonts w:eastAsia="Times New Roman"/>
          <w:color w:val="000000" w:themeColor="text1"/>
        </w:rPr>
        <w:t>Change</w:t>
      </w:r>
      <w:r w:rsidR="00080208" w:rsidRPr="008D5941">
        <w:rPr>
          <w:rFonts w:eastAsia="Times New Roman"/>
          <w:color w:val="000000" w:themeColor="text1"/>
        </w:rPr>
        <w:t xml:space="preserve"> </w:t>
      </w:r>
      <w:r w:rsidR="003146FD" w:rsidRPr="008D5941">
        <w:rPr>
          <w:rFonts w:eastAsia="Times New Roman"/>
          <w:color w:val="000000" w:themeColor="text1"/>
        </w:rPr>
        <w:t>(</w:t>
      </w:r>
      <w:r w:rsidR="00B72618" w:rsidRPr="008D5941">
        <w:rPr>
          <w:rFonts w:eastAsia="Times New Roman"/>
          <w:color w:val="000000" w:themeColor="text1"/>
        </w:rPr>
        <w:t>UNFCCC</w:t>
      </w:r>
      <w:r w:rsidR="003146FD" w:rsidRPr="008D5941">
        <w:rPr>
          <w:rFonts w:eastAsia="Times New Roman"/>
          <w:color w:val="000000" w:themeColor="text1"/>
        </w:rPr>
        <w:t>)</w:t>
      </w:r>
      <w:r w:rsidR="00080208" w:rsidRPr="008D5941">
        <w:rPr>
          <w:rFonts w:eastAsia="Times New Roman"/>
          <w:color w:val="000000" w:themeColor="text1"/>
        </w:rPr>
        <w:t xml:space="preserve"> </w:t>
      </w:r>
      <w:r w:rsidR="00CE230E" w:rsidRPr="008D5941">
        <w:rPr>
          <w:rFonts w:eastAsia="Times New Roman"/>
          <w:color w:val="000000" w:themeColor="text1"/>
        </w:rPr>
        <w:t>submissions</w:t>
      </w:r>
      <w:r w:rsidR="00080208" w:rsidRPr="008D5941">
        <w:rPr>
          <w:rFonts w:eastAsia="Times New Roman"/>
          <w:color w:val="000000" w:themeColor="text1"/>
        </w:rPr>
        <w:t xml:space="preserve"> </w:t>
      </w:r>
      <w:r w:rsidR="00CE230E" w:rsidRPr="008D5941">
        <w:rPr>
          <w:rFonts w:eastAsia="Times New Roman"/>
          <w:color w:val="000000" w:themeColor="text1"/>
        </w:rPr>
        <w:t>by</w:t>
      </w:r>
      <w:r w:rsidR="00080208" w:rsidRPr="008D5941">
        <w:rPr>
          <w:rFonts w:eastAsia="Times New Roman"/>
          <w:color w:val="000000" w:themeColor="text1"/>
        </w:rPr>
        <w:t xml:space="preserve"> </w:t>
      </w:r>
      <w:r w:rsidR="00CE230E" w:rsidRPr="008D5941">
        <w:rPr>
          <w:rFonts w:eastAsia="Times New Roman"/>
          <w:color w:val="000000" w:themeColor="text1"/>
        </w:rPr>
        <w:t>Annex</w:t>
      </w:r>
      <w:r w:rsidR="00080208" w:rsidRPr="008D5941">
        <w:rPr>
          <w:rFonts w:eastAsia="Times New Roman"/>
          <w:color w:val="000000" w:themeColor="text1"/>
        </w:rPr>
        <w:t xml:space="preserve"> </w:t>
      </w:r>
      <w:r w:rsidR="145B01E6" w:rsidRPr="145B01E6">
        <w:rPr>
          <w:rFonts w:eastAsia="Times New Roman"/>
          <w:color w:val="000000" w:themeColor="text1"/>
        </w:rPr>
        <w:t>I</w:t>
      </w:r>
      <w:r w:rsidR="00080208" w:rsidRPr="008D5941">
        <w:rPr>
          <w:rFonts w:eastAsia="Times New Roman"/>
          <w:color w:val="000000" w:themeColor="text1"/>
        </w:rPr>
        <w:t xml:space="preserve"> </w:t>
      </w:r>
      <w:r w:rsidR="00CE230E" w:rsidRPr="008D5941">
        <w:rPr>
          <w:rFonts w:eastAsia="Times New Roman"/>
          <w:color w:val="000000" w:themeColor="text1"/>
        </w:rPr>
        <w:t>countries</w:t>
      </w:r>
      <w:r w:rsidR="001B1C45" w:rsidRPr="008D5941">
        <w:rPr>
          <w:rFonts w:eastAsia="Times New Roman"/>
          <w:color w:val="000000" w:themeColor="text1"/>
        </w:rPr>
        <w:t>;</w:t>
      </w:r>
      <w:r w:rsidR="00080208" w:rsidRPr="008D5941">
        <w:rPr>
          <w:rFonts w:eastAsia="Times New Roman"/>
          <w:color w:val="000000" w:themeColor="text1"/>
        </w:rPr>
        <w:t xml:space="preserve"> </w:t>
      </w:r>
      <w:r w:rsidR="001B1C45" w:rsidRPr="008D5941">
        <w:rPr>
          <w:rFonts w:eastAsia="Times New Roman"/>
          <w:color w:val="000000" w:themeColor="text1"/>
        </w:rPr>
        <w:t>the</w:t>
      </w:r>
      <w:r w:rsidR="00080208" w:rsidRPr="008D5941">
        <w:rPr>
          <w:rFonts w:eastAsia="Times New Roman"/>
          <w:color w:val="000000" w:themeColor="text1"/>
        </w:rPr>
        <w:t xml:space="preserve"> </w:t>
      </w:r>
      <w:r w:rsidR="001B1C45" w:rsidRPr="008D5941">
        <w:rPr>
          <w:rFonts w:eastAsia="Times New Roman"/>
          <w:color w:val="000000" w:themeColor="text1"/>
        </w:rPr>
        <w:t>Intergovernmental</w:t>
      </w:r>
      <w:r w:rsidR="00080208" w:rsidRPr="008D5941">
        <w:rPr>
          <w:rFonts w:eastAsia="Times New Roman"/>
          <w:color w:val="000000" w:themeColor="text1"/>
        </w:rPr>
        <w:t xml:space="preserve"> </w:t>
      </w:r>
      <w:r w:rsidR="001B1C45" w:rsidRPr="008D5941">
        <w:rPr>
          <w:rFonts w:eastAsia="Times New Roman"/>
          <w:color w:val="000000" w:themeColor="text1"/>
        </w:rPr>
        <w:t>Panel</w:t>
      </w:r>
      <w:r w:rsidR="00080208" w:rsidRPr="008D5941">
        <w:rPr>
          <w:rFonts w:eastAsia="Times New Roman"/>
          <w:color w:val="000000" w:themeColor="text1"/>
        </w:rPr>
        <w:t xml:space="preserve"> </w:t>
      </w:r>
      <w:r w:rsidR="001B1C45" w:rsidRPr="008D5941">
        <w:rPr>
          <w:rFonts w:eastAsia="Times New Roman"/>
          <w:color w:val="000000" w:themeColor="text1"/>
        </w:rPr>
        <w:t>on</w:t>
      </w:r>
      <w:r w:rsidR="00080208" w:rsidRPr="008D5941">
        <w:rPr>
          <w:rFonts w:eastAsia="Times New Roman"/>
          <w:color w:val="000000" w:themeColor="text1"/>
        </w:rPr>
        <w:t xml:space="preserve"> </w:t>
      </w:r>
      <w:r w:rsidR="001B1C45" w:rsidRPr="008D5941">
        <w:rPr>
          <w:rFonts w:eastAsia="Times New Roman"/>
          <w:color w:val="000000" w:themeColor="text1"/>
        </w:rPr>
        <w:t>Climate</w:t>
      </w:r>
      <w:r w:rsidR="00080208" w:rsidRPr="008D5941">
        <w:rPr>
          <w:rFonts w:eastAsia="Times New Roman"/>
          <w:color w:val="000000" w:themeColor="text1"/>
        </w:rPr>
        <w:t xml:space="preserve"> </w:t>
      </w:r>
      <w:r w:rsidR="001B1C45" w:rsidRPr="008D5941">
        <w:rPr>
          <w:rFonts w:eastAsia="Times New Roman"/>
          <w:color w:val="000000" w:themeColor="text1"/>
        </w:rPr>
        <w:t>Change</w:t>
      </w:r>
      <w:r w:rsidR="00080208" w:rsidRPr="008D5941">
        <w:rPr>
          <w:rFonts w:eastAsia="Times New Roman"/>
          <w:color w:val="000000" w:themeColor="text1"/>
        </w:rPr>
        <w:t xml:space="preserve"> </w:t>
      </w:r>
      <w:r w:rsidR="001B1C45" w:rsidRPr="008D5941">
        <w:rPr>
          <w:rFonts w:eastAsia="Times New Roman"/>
          <w:color w:val="000000" w:themeColor="text1"/>
        </w:rPr>
        <w:t>(</w:t>
      </w:r>
      <w:r w:rsidR="00B57193" w:rsidRPr="008D5941">
        <w:rPr>
          <w:rFonts w:eastAsia="Times New Roman"/>
          <w:color w:val="000000" w:themeColor="text1"/>
        </w:rPr>
        <w:t>IPCC</w:t>
      </w:r>
      <w:r w:rsidR="001B1C45" w:rsidRPr="008D5941">
        <w:rPr>
          <w:rFonts w:eastAsia="Times New Roman"/>
          <w:color w:val="000000" w:themeColor="text1"/>
        </w:rPr>
        <w:t>);</w:t>
      </w:r>
      <w:r w:rsidR="00080208" w:rsidRPr="008D5941">
        <w:rPr>
          <w:rFonts w:eastAsia="Times New Roman"/>
          <w:color w:val="000000" w:themeColor="text1"/>
        </w:rPr>
        <w:t xml:space="preserve"> </w:t>
      </w:r>
      <w:r w:rsidR="00B72618" w:rsidRPr="008D5941">
        <w:rPr>
          <w:rFonts w:eastAsia="Times New Roman"/>
          <w:color w:val="000000" w:themeColor="text1"/>
        </w:rPr>
        <w:t>Article</w:t>
      </w:r>
      <w:r w:rsidR="00080208" w:rsidRPr="008D5941">
        <w:rPr>
          <w:rFonts w:eastAsia="Times New Roman"/>
          <w:color w:val="000000" w:themeColor="text1"/>
        </w:rPr>
        <w:t xml:space="preserve"> </w:t>
      </w:r>
      <w:r w:rsidR="00B72618" w:rsidRPr="008D5941">
        <w:rPr>
          <w:rFonts w:eastAsia="Times New Roman"/>
          <w:color w:val="000000" w:themeColor="text1"/>
        </w:rPr>
        <w:t>7</w:t>
      </w:r>
      <w:r w:rsidR="00080208" w:rsidRPr="008D5941">
        <w:rPr>
          <w:rFonts w:eastAsia="Times New Roman"/>
          <w:color w:val="000000" w:themeColor="text1"/>
        </w:rPr>
        <w:t xml:space="preserve"> </w:t>
      </w:r>
      <w:r w:rsidR="00B57193" w:rsidRPr="008D5941">
        <w:rPr>
          <w:rFonts w:eastAsia="Times New Roman"/>
          <w:color w:val="000000" w:themeColor="text1"/>
        </w:rPr>
        <w:t>data</w:t>
      </w:r>
      <w:r w:rsidR="00080208" w:rsidRPr="008D5941">
        <w:rPr>
          <w:rFonts w:eastAsia="Times New Roman"/>
          <w:color w:val="000000" w:themeColor="text1"/>
        </w:rPr>
        <w:t xml:space="preserve"> </w:t>
      </w:r>
      <w:r w:rsidR="00A20CDD" w:rsidRPr="008D5941">
        <w:rPr>
          <w:rFonts w:eastAsia="Times New Roman"/>
          <w:color w:val="000000" w:themeColor="text1"/>
        </w:rPr>
        <w:t>reported</w:t>
      </w:r>
      <w:r w:rsidR="00080208" w:rsidRPr="008D5941">
        <w:rPr>
          <w:rFonts w:eastAsia="Times New Roman"/>
          <w:color w:val="000000" w:themeColor="text1"/>
        </w:rPr>
        <w:t xml:space="preserve"> </w:t>
      </w:r>
      <w:r w:rsidR="00A20CDD" w:rsidRPr="008D5941">
        <w:rPr>
          <w:rFonts w:eastAsia="Times New Roman"/>
          <w:color w:val="000000" w:themeColor="text1"/>
        </w:rPr>
        <w:t>under</w:t>
      </w:r>
      <w:r w:rsidR="00080208" w:rsidRPr="008D5941">
        <w:rPr>
          <w:rFonts w:eastAsia="Times New Roman"/>
          <w:color w:val="000000" w:themeColor="text1"/>
        </w:rPr>
        <w:t xml:space="preserve"> </w:t>
      </w:r>
      <w:r w:rsidR="00B72618" w:rsidRPr="008D5941">
        <w:rPr>
          <w:rFonts w:eastAsia="Times New Roman"/>
          <w:color w:val="000000" w:themeColor="text1"/>
        </w:rPr>
        <w:t>the</w:t>
      </w:r>
      <w:r w:rsidR="00080208" w:rsidRPr="008D5941">
        <w:rPr>
          <w:rFonts w:eastAsia="Times New Roman"/>
          <w:color w:val="000000" w:themeColor="text1"/>
        </w:rPr>
        <w:t xml:space="preserve"> </w:t>
      </w:r>
      <w:r w:rsidR="00B57193" w:rsidRPr="008D5941">
        <w:rPr>
          <w:rFonts w:eastAsia="Times New Roman"/>
          <w:color w:val="000000" w:themeColor="text1"/>
        </w:rPr>
        <w:t>Montreal</w:t>
      </w:r>
      <w:r w:rsidR="00080208" w:rsidRPr="008D5941">
        <w:rPr>
          <w:rFonts w:eastAsia="Times New Roman"/>
          <w:color w:val="000000" w:themeColor="text1"/>
        </w:rPr>
        <w:t xml:space="preserve"> </w:t>
      </w:r>
      <w:r w:rsidR="00B57193" w:rsidRPr="008D5941">
        <w:rPr>
          <w:rFonts w:eastAsia="Times New Roman"/>
          <w:color w:val="000000" w:themeColor="text1"/>
        </w:rPr>
        <w:t>Protocol</w:t>
      </w:r>
      <w:r w:rsidR="001B1C45" w:rsidRPr="008D5941">
        <w:rPr>
          <w:rFonts w:eastAsia="Times New Roman"/>
          <w:color w:val="000000" w:themeColor="text1"/>
        </w:rPr>
        <w:t>;</w:t>
      </w:r>
      <w:r w:rsidR="00080208" w:rsidRPr="008D5941">
        <w:rPr>
          <w:rFonts w:eastAsia="Times New Roman"/>
          <w:color w:val="000000" w:themeColor="text1"/>
        </w:rPr>
        <w:t xml:space="preserve"> </w:t>
      </w:r>
      <w:r w:rsidR="00A20CDD" w:rsidRPr="008D5941">
        <w:rPr>
          <w:rFonts w:eastAsia="Times New Roman"/>
          <w:color w:val="000000" w:themeColor="text1"/>
        </w:rPr>
        <w:t>data</w:t>
      </w:r>
      <w:r w:rsidR="00080208" w:rsidRPr="008D5941">
        <w:rPr>
          <w:rFonts w:eastAsia="Times New Roman"/>
          <w:color w:val="000000" w:themeColor="text1"/>
        </w:rPr>
        <w:t xml:space="preserve"> </w:t>
      </w:r>
      <w:r w:rsidR="00A20CDD" w:rsidRPr="008D5941">
        <w:rPr>
          <w:rFonts w:eastAsia="Times New Roman"/>
          <w:color w:val="000000" w:themeColor="text1"/>
        </w:rPr>
        <w:t>reported</w:t>
      </w:r>
      <w:r w:rsidR="00080208" w:rsidRPr="008D5941">
        <w:rPr>
          <w:rFonts w:eastAsia="Times New Roman"/>
          <w:color w:val="000000" w:themeColor="text1"/>
        </w:rPr>
        <w:t xml:space="preserve"> </w:t>
      </w:r>
      <w:r w:rsidR="00A20CDD" w:rsidRPr="008D5941">
        <w:rPr>
          <w:rFonts w:eastAsia="Times New Roman"/>
          <w:color w:val="000000" w:themeColor="text1"/>
        </w:rPr>
        <w:t>to</w:t>
      </w:r>
      <w:r w:rsidR="00080208" w:rsidRPr="008D5941">
        <w:rPr>
          <w:rFonts w:eastAsia="Times New Roman"/>
          <w:color w:val="000000" w:themeColor="text1"/>
        </w:rPr>
        <w:t xml:space="preserve"> </w:t>
      </w:r>
      <w:r w:rsidR="001B1C45" w:rsidRPr="008D5941">
        <w:rPr>
          <w:rFonts w:eastAsia="Times New Roman"/>
          <w:color w:val="000000" w:themeColor="text1"/>
        </w:rPr>
        <w:t>the</w:t>
      </w:r>
      <w:r w:rsidR="00080208" w:rsidRPr="008D5941">
        <w:rPr>
          <w:rFonts w:eastAsia="Times New Roman"/>
          <w:color w:val="000000" w:themeColor="text1"/>
        </w:rPr>
        <w:t xml:space="preserve"> </w:t>
      </w:r>
      <w:r w:rsidR="001B1C45" w:rsidRPr="008D5941">
        <w:rPr>
          <w:rFonts w:eastAsia="Times New Roman"/>
          <w:color w:val="000000" w:themeColor="text1"/>
        </w:rPr>
        <w:t>Executive</w:t>
      </w:r>
      <w:r w:rsidR="00080208" w:rsidRPr="008D5941">
        <w:rPr>
          <w:rFonts w:eastAsia="Times New Roman"/>
          <w:color w:val="000000" w:themeColor="text1"/>
        </w:rPr>
        <w:t xml:space="preserve"> </w:t>
      </w:r>
      <w:r w:rsidR="001B1C45" w:rsidRPr="008D5941">
        <w:rPr>
          <w:rFonts w:eastAsia="Times New Roman"/>
          <w:color w:val="000000" w:themeColor="text1"/>
        </w:rPr>
        <w:t>Committee</w:t>
      </w:r>
      <w:r w:rsidR="00080208" w:rsidRPr="008D5941">
        <w:rPr>
          <w:rFonts w:eastAsia="Times New Roman"/>
          <w:color w:val="000000" w:themeColor="text1"/>
        </w:rPr>
        <w:t xml:space="preserve"> </w:t>
      </w:r>
      <w:r w:rsidR="003146FD" w:rsidRPr="008D5941">
        <w:rPr>
          <w:rFonts w:eastAsia="Times New Roman"/>
          <w:color w:val="000000" w:themeColor="text1"/>
        </w:rPr>
        <w:t>of</w:t>
      </w:r>
      <w:r w:rsidR="00080208" w:rsidRPr="008D5941">
        <w:rPr>
          <w:rFonts w:eastAsia="Times New Roman"/>
          <w:color w:val="000000" w:themeColor="text1"/>
        </w:rPr>
        <w:t xml:space="preserve"> </w:t>
      </w:r>
      <w:r w:rsidR="003146FD" w:rsidRPr="008D5941">
        <w:rPr>
          <w:rFonts w:eastAsia="Times New Roman"/>
          <w:color w:val="000000" w:themeColor="text1"/>
        </w:rPr>
        <w:t>the</w:t>
      </w:r>
      <w:r w:rsidR="00080208" w:rsidRPr="008D5941">
        <w:rPr>
          <w:rFonts w:eastAsia="Times New Roman"/>
          <w:color w:val="000000" w:themeColor="text1"/>
        </w:rPr>
        <w:t xml:space="preserve"> </w:t>
      </w:r>
      <w:r w:rsidR="003146FD" w:rsidRPr="008D5941">
        <w:rPr>
          <w:rFonts w:eastAsia="Times New Roman"/>
          <w:color w:val="000000" w:themeColor="text1"/>
        </w:rPr>
        <w:t>Multilateral</w:t>
      </w:r>
      <w:r w:rsidR="00080208" w:rsidRPr="008D5941">
        <w:rPr>
          <w:rFonts w:eastAsia="Times New Roman"/>
          <w:color w:val="000000" w:themeColor="text1"/>
        </w:rPr>
        <w:t xml:space="preserve"> </w:t>
      </w:r>
      <w:r w:rsidR="003146FD" w:rsidRPr="008D5941">
        <w:rPr>
          <w:rFonts w:eastAsia="Times New Roman"/>
          <w:color w:val="000000" w:themeColor="text1"/>
        </w:rPr>
        <w:t>Fund</w:t>
      </w:r>
      <w:r w:rsidR="00080208" w:rsidRPr="008D5941">
        <w:rPr>
          <w:rFonts w:eastAsia="Times New Roman"/>
          <w:color w:val="000000" w:themeColor="text1"/>
        </w:rPr>
        <w:t xml:space="preserve"> </w:t>
      </w:r>
      <w:r w:rsidR="001B1C45" w:rsidRPr="008D5941">
        <w:rPr>
          <w:rFonts w:eastAsia="Times New Roman"/>
          <w:color w:val="000000" w:themeColor="text1"/>
        </w:rPr>
        <w:t>(</w:t>
      </w:r>
      <w:r w:rsidR="00A20CDD" w:rsidRPr="008D5941">
        <w:rPr>
          <w:rFonts w:eastAsia="Times New Roman"/>
          <w:color w:val="000000" w:themeColor="text1"/>
        </w:rPr>
        <w:t>ExCom</w:t>
      </w:r>
      <w:r w:rsidR="001B1C45" w:rsidRPr="008D5941">
        <w:rPr>
          <w:rFonts w:eastAsia="Times New Roman"/>
          <w:color w:val="000000" w:themeColor="text1"/>
        </w:rPr>
        <w:t>);</w:t>
      </w:r>
      <w:r w:rsidR="00080208" w:rsidRPr="008D5941">
        <w:rPr>
          <w:rFonts w:eastAsia="Times New Roman"/>
          <w:color w:val="000000" w:themeColor="text1"/>
        </w:rPr>
        <w:t xml:space="preserve"> </w:t>
      </w:r>
      <w:r w:rsidR="00FC7469" w:rsidRPr="008D5941">
        <w:rPr>
          <w:rFonts w:eastAsia="Times New Roman"/>
          <w:color w:val="000000" w:themeColor="text1"/>
        </w:rPr>
        <w:t>and</w:t>
      </w:r>
      <w:r w:rsidR="00080208" w:rsidRPr="008D5941">
        <w:rPr>
          <w:rFonts w:eastAsia="Times New Roman"/>
          <w:color w:val="000000" w:themeColor="text1"/>
        </w:rPr>
        <w:t xml:space="preserve"> </w:t>
      </w:r>
      <w:r w:rsidR="00CE230E" w:rsidRPr="008D5941">
        <w:rPr>
          <w:rFonts w:eastAsia="Times New Roman"/>
          <w:color w:val="000000" w:themeColor="text1"/>
        </w:rPr>
        <w:t>the</w:t>
      </w:r>
      <w:r w:rsidR="00080208" w:rsidRPr="008D5941">
        <w:rPr>
          <w:rFonts w:eastAsia="Times New Roman"/>
          <w:color w:val="000000" w:themeColor="text1"/>
        </w:rPr>
        <w:t xml:space="preserve"> </w:t>
      </w:r>
      <w:r w:rsidR="00CE230E" w:rsidRPr="008D5941">
        <w:rPr>
          <w:rFonts w:eastAsia="Times New Roman"/>
          <w:color w:val="000000" w:themeColor="text1"/>
        </w:rPr>
        <w:t>Scien</w:t>
      </w:r>
      <w:r w:rsidR="003146FD" w:rsidRPr="008D5941">
        <w:rPr>
          <w:rFonts w:eastAsia="Times New Roman"/>
          <w:color w:val="000000" w:themeColor="text1"/>
        </w:rPr>
        <w:t>tific</w:t>
      </w:r>
      <w:r w:rsidR="00080208" w:rsidRPr="008D5941">
        <w:rPr>
          <w:rFonts w:eastAsia="Times New Roman"/>
          <w:color w:val="000000" w:themeColor="text1"/>
        </w:rPr>
        <w:t xml:space="preserve"> </w:t>
      </w:r>
      <w:r w:rsidR="00CE230E" w:rsidRPr="008D5941">
        <w:rPr>
          <w:rFonts w:eastAsia="Times New Roman"/>
          <w:color w:val="000000" w:themeColor="text1"/>
        </w:rPr>
        <w:t>Assessment</w:t>
      </w:r>
      <w:r w:rsidR="00080208" w:rsidRPr="008D5941">
        <w:rPr>
          <w:rFonts w:eastAsia="Times New Roman"/>
          <w:color w:val="000000" w:themeColor="text1"/>
        </w:rPr>
        <w:t xml:space="preserve"> </w:t>
      </w:r>
      <w:r w:rsidR="00CE230E" w:rsidRPr="008D5941">
        <w:rPr>
          <w:rFonts w:eastAsia="Times New Roman"/>
          <w:color w:val="000000" w:themeColor="text1"/>
        </w:rPr>
        <w:t>Panel</w:t>
      </w:r>
      <w:r w:rsidR="00080208" w:rsidRPr="008D5941">
        <w:rPr>
          <w:rFonts w:eastAsia="Times New Roman"/>
          <w:color w:val="000000" w:themeColor="text1"/>
        </w:rPr>
        <w:t xml:space="preserve"> </w:t>
      </w:r>
      <w:r w:rsidR="001B1C45" w:rsidRPr="008D5941">
        <w:rPr>
          <w:rFonts w:eastAsia="Times New Roman"/>
          <w:color w:val="000000" w:themeColor="text1"/>
        </w:rPr>
        <w:t>(SAP)</w:t>
      </w:r>
      <w:r w:rsidR="00FC7469" w:rsidRPr="008D5941">
        <w:rPr>
          <w:rFonts w:eastAsia="Times New Roman"/>
          <w:color w:val="000000" w:themeColor="text1"/>
        </w:rPr>
        <w:t>.</w:t>
      </w:r>
      <w:r w:rsidR="00080208" w:rsidRPr="008D5941">
        <w:rPr>
          <w:rFonts w:eastAsia="Times New Roman"/>
          <w:color w:val="000000" w:themeColor="text1"/>
        </w:rPr>
        <w:t xml:space="preserve"> </w:t>
      </w:r>
    </w:p>
    <w:p w14:paraId="27C33229" w14:textId="45642456" w:rsidR="00597692" w:rsidRPr="008D5941" w:rsidRDefault="00020897" w:rsidP="002B6BAB">
      <w:pPr>
        <w:rPr>
          <w:rFonts w:eastAsia="Times New Roman"/>
          <w:color w:val="000000" w:themeColor="text1"/>
        </w:rPr>
      </w:pP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2024,</w:t>
      </w:r>
      <w:r w:rsidR="00080208" w:rsidRPr="008D5941">
        <w:rPr>
          <w:rFonts w:eastAsia="Times New Roman"/>
          <w:color w:val="000000" w:themeColor="text1"/>
        </w:rPr>
        <w:t xml:space="preserve"> </w:t>
      </w: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its</w:t>
      </w:r>
      <w:r w:rsidR="00080208" w:rsidRPr="008D5941">
        <w:rPr>
          <w:rFonts w:eastAsia="Times New Roman"/>
          <w:color w:val="000000" w:themeColor="text1"/>
        </w:rPr>
        <w:t xml:space="preserve"> </w:t>
      </w:r>
      <w:r w:rsidR="003146FD" w:rsidRPr="008D5941">
        <w:rPr>
          <w:rFonts w:eastAsia="Times New Roman"/>
          <w:color w:val="000000" w:themeColor="text1"/>
        </w:rPr>
        <w:t>response</w:t>
      </w:r>
      <w:r w:rsidR="00080208" w:rsidRPr="008D5941">
        <w:rPr>
          <w:rFonts w:eastAsia="Times New Roman"/>
          <w:color w:val="000000" w:themeColor="text1"/>
        </w:rPr>
        <w:t xml:space="preserve"> </w:t>
      </w:r>
      <w:r w:rsidR="003146FD" w:rsidRPr="008D5941">
        <w:rPr>
          <w:rFonts w:eastAsia="Times New Roman"/>
          <w:color w:val="000000" w:themeColor="text1"/>
        </w:rPr>
        <w:t>to</w:t>
      </w:r>
      <w:r w:rsidR="00080208" w:rsidRPr="008D5941">
        <w:rPr>
          <w:rFonts w:eastAsia="Times New Roman"/>
          <w:color w:val="000000" w:themeColor="text1"/>
        </w:rPr>
        <w:t xml:space="preserve"> </w:t>
      </w:r>
      <w:r w:rsidR="003B4B3F">
        <w:rPr>
          <w:rFonts w:eastAsiaTheme="minorEastAsia"/>
          <w:color w:val="000000" w:themeColor="text1"/>
          <w:lang w:eastAsia="ja-JP"/>
        </w:rPr>
        <w:t>decision</w:t>
      </w:r>
      <w:r w:rsidR="00080208" w:rsidRPr="008D5941">
        <w:rPr>
          <w:rFonts w:eastAsia="Times New Roman"/>
          <w:color w:val="000000" w:themeColor="text1"/>
        </w:rPr>
        <w:t xml:space="preserve"> </w:t>
      </w:r>
      <w:r w:rsidR="003146FD" w:rsidRPr="008D5941">
        <w:rPr>
          <w:rFonts w:eastAsia="Times New Roman"/>
          <w:color w:val="000000" w:themeColor="text1"/>
        </w:rPr>
        <w:t>XXXV/7,</w:t>
      </w:r>
      <w:r w:rsidR="00080208" w:rsidRPr="008D5941">
        <w:rPr>
          <w:rFonts w:eastAsia="Times New Roman"/>
          <w:color w:val="000000" w:themeColor="text1"/>
        </w:rPr>
        <w:t xml:space="preserve"> </w:t>
      </w:r>
      <w:r w:rsidR="003146FD" w:rsidRPr="008D5941">
        <w:rPr>
          <w:rFonts w:eastAsia="Times New Roman"/>
          <w:color w:val="000000" w:themeColor="text1"/>
        </w:rPr>
        <w:t>TEAP</w:t>
      </w:r>
      <w:r w:rsidR="00080208" w:rsidRPr="008D5941">
        <w:rPr>
          <w:rFonts w:eastAsia="Times New Roman"/>
          <w:color w:val="000000" w:themeColor="text1"/>
        </w:rPr>
        <w:t xml:space="preserve"> </w:t>
      </w:r>
      <w:r w:rsidR="003146FD" w:rsidRPr="008D5941">
        <w:rPr>
          <w:rFonts w:eastAsia="Times New Roman"/>
          <w:color w:val="000000" w:themeColor="text1"/>
        </w:rPr>
        <w:t>provided</w:t>
      </w:r>
      <w:r w:rsidR="00080208" w:rsidRPr="008D5941">
        <w:rPr>
          <w:rFonts w:eastAsia="Times New Roman"/>
          <w:color w:val="000000" w:themeColor="text1"/>
        </w:rPr>
        <w:t xml:space="preserve"> </w:t>
      </w:r>
      <w:r w:rsidR="003146FD" w:rsidRPr="008D5941">
        <w:rPr>
          <w:rFonts w:eastAsia="Times New Roman"/>
          <w:color w:val="000000" w:themeColor="text1"/>
        </w:rPr>
        <w:t>updated</w:t>
      </w:r>
      <w:r w:rsidR="00080208" w:rsidRPr="008D5941">
        <w:rPr>
          <w:rFonts w:eastAsia="Times New Roman"/>
          <w:color w:val="000000" w:themeColor="text1"/>
        </w:rPr>
        <w:t xml:space="preserve"> </w:t>
      </w:r>
      <w:r w:rsidR="003146FD" w:rsidRPr="008D5941">
        <w:rPr>
          <w:rFonts w:eastAsia="Times New Roman"/>
          <w:color w:val="000000" w:themeColor="text1"/>
        </w:rPr>
        <w:t>information</w:t>
      </w:r>
      <w:r w:rsidR="00080208" w:rsidRPr="008D5941">
        <w:rPr>
          <w:rFonts w:eastAsia="Times New Roman"/>
          <w:color w:val="000000" w:themeColor="text1"/>
        </w:rPr>
        <w:t xml:space="preserve"> </w:t>
      </w:r>
      <w:r w:rsidR="003146FD" w:rsidRPr="008D5941">
        <w:rPr>
          <w:rFonts w:eastAsia="Times New Roman"/>
          <w:color w:val="000000" w:themeColor="text1"/>
        </w:rPr>
        <w:t>on</w:t>
      </w:r>
      <w:r w:rsidR="00080208" w:rsidRPr="008D5941">
        <w:rPr>
          <w:rFonts w:eastAsia="Times New Roman"/>
          <w:color w:val="000000" w:themeColor="text1"/>
        </w:rPr>
        <w:t xml:space="preserve"> </w:t>
      </w:r>
      <w:r w:rsidR="003146FD" w:rsidRPr="008D5941">
        <w:rPr>
          <w:rFonts w:eastAsia="Times New Roman"/>
          <w:color w:val="000000" w:themeColor="text1"/>
        </w:rPr>
        <w:t>other</w:t>
      </w:r>
      <w:r w:rsidR="00080208" w:rsidRPr="008D5941">
        <w:rPr>
          <w:rFonts w:eastAsia="Times New Roman"/>
          <w:color w:val="000000" w:themeColor="text1"/>
        </w:rPr>
        <w:t xml:space="preserve"> </w:t>
      </w:r>
      <w:r w:rsidR="003146FD" w:rsidRPr="008D5941">
        <w:rPr>
          <w:rFonts w:eastAsia="Times New Roman"/>
          <w:color w:val="000000" w:themeColor="text1"/>
        </w:rPr>
        <w:t>HFC-23</w:t>
      </w:r>
      <w:r w:rsidR="00080208" w:rsidRPr="008D5941">
        <w:rPr>
          <w:rFonts w:eastAsia="Times New Roman"/>
          <w:color w:val="000000" w:themeColor="text1"/>
        </w:rPr>
        <w:t xml:space="preserve"> </w:t>
      </w:r>
      <w:r w:rsidR="003146FD" w:rsidRPr="008D5941">
        <w:rPr>
          <w:rFonts w:eastAsia="Times New Roman"/>
          <w:color w:val="000000" w:themeColor="text1"/>
        </w:rPr>
        <w:t>consumptive</w:t>
      </w:r>
      <w:r w:rsidR="00080208" w:rsidRPr="008D5941">
        <w:rPr>
          <w:rFonts w:eastAsia="Times New Roman"/>
          <w:color w:val="000000" w:themeColor="text1"/>
        </w:rPr>
        <w:t xml:space="preserve"> </w:t>
      </w:r>
      <w:r w:rsidR="003146FD" w:rsidRPr="008D5941">
        <w:rPr>
          <w:rFonts w:eastAsia="Times New Roman"/>
          <w:color w:val="000000" w:themeColor="text1"/>
        </w:rPr>
        <w:t>and</w:t>
      </w:r>
      <w:r w:rsidR="00080208" w:rsidRPr="008D5941">
        <w:rPr>
          <w:rFonts w:eastAsia="Times New Roman"/>
          <w:color w:val="000000" w:themeColor="text1"/>
        </w:rPr>
        <w:t xml:space="preserve"> </w:t>
      </w:r>
      <w:r w:rsidR="003146FD" w:rsidRPr="008D5941">
        <w:rPr>
          <w:rFonts w:eastAsia="Times New Roman"/>
          <w:color w:val="000000" w:themeColor="text1"/>
        </w:rPr>
        <w:t>emissive</w:t>
      </w:r>
      <w:r w:rsidR="00080208" w:rsidRPr="008D5941">
        <w:rPr>
          <w:rFonts w:eastAsia="Times New Roman"/>
          <w:color w:val="000000" w:themeColor="text1"/>
        </w:rPr>
        <w:t xml:space="preserve"> </w:t>
      </w:r>
      <w:r w:rsidR="003146FD" w:rsidRPr="008D5941">
        <w:rPr>
          <w:rFonts w:eastAsia="Times New Roman"/>
          <w:color w:val="000000" w:themeColor="text1"/>
        </w:rPr>
        <w:t>uses,</w:t>
      </w:r>
      <w:r w:rsidR="00080208" w:rsidRPr="008D5941">
        <w:rPr>
          <w:rFonts w:eastAsia="Times New Roman"/>
          <w:color w:val="000000" w:themeColor="text1"/>
        </w:rPr>
        <w:t xml:space="preserve"> </w:t>
      </w:r>
      <w:r w:rsidR="003146FD" w:rsidRPr="008D5941">
        <w:rPr>
          <w:rFonts w:eastAsia="Times New Roman"/>
          <w:color w:val="000000" w:themeColor="text1"/>
        </w:rPr>
        <w:t>including</w:t>
      </w:r>
      <w:r w:rsidR="00080208" w:rsidRPr="008D5941">
        <w:rPr>
          <w:rFonts w:eastAsia="Times New Roman"/>
          <w:color w:val="000000" w:themeColor="text1"/>
        </w:rPr>
        <w:t xml:space="preserve"> </w:t>
      </w:r>
      <w:r w:rsidR="003146FD" w:rsidRPr="008D5941">
        <w:rPr>
          <w:rFonts w:eastAsia="Times New Roman"/>
          <w:color w:val="000000" w:themeColor="text1"/>
        </w:rPr>
        <w:t>as</w:t>
      </w:r>
      <w:r w:rsidR="00080208" w:rsidRPr="008D5941">
        <w:rPr>
          <w:rFonts w:eastAsia="Times New Roman"/>
          <w:color w:val="000000" w:themeColor="text1"/>
        </w:rPr>
        <w:t xml:space="preserve"> </w:t>
      </w:r>
      <w:r w:rsidR="003146FD" w:rsidRPr="008D5941">
        <w:rPr>
          <w:rFonts w:eastAsia="Times New Roman"/>
          <w:color w:val="000000" w:themeColor="text1"/>
        </w:rPr>
        <w:t>a</w:t>
      </w:r>
      <w:r w:rsidR="00080208" w:rsidRPr="008D5941">
        <w:rPr>
          <w:rFonts w:eastAsia="Times New Roman"/>
          <w:color w:val="000000" w:themeColor="text1"/>
        </w:rPr>
        <w:t xml:space="preserve"> </w:t>
      </w:r>
      <w:r w:rsidR="003146FD" w:rsidRPr="008D5941">
        <w:rPr>
          <w:rFonts w:eastAsia="Times New Roman"/>
          <w:color w:val="000000" w:themeColor="text1"/>
        </w:rPr>
        <w:t>by-product</w:t>
      </w:r>
      <w:r w:rsidR="00080208" w:rsidRPr="008D5941">
        <w:rPr>
          <w:rFonts w:eastAsia="Times New Roman"/>
          <w:color w:val="000000" w:themeColor="text1"/>
        </w:rPr>
        <w:t xml:space="preserve"> </w:t>
      </w:r>
      <w:r w:rsidR="003146FD" w:rsidRPr="008D5941">
        <w:rPr>
          <w:rFonts w:eastAsia="Times New Roman"/>
          <w:color w:val="000000" w:themeColor="text1"/>
        </w:rPr>
        <w:t>from</w:t>
      </w:r>
      <w:r w:rsidR="00080208" w:rsidRPr="008D5941">
        <w:rPr>
          <w:rFonts w:eastAsia="Times New Roman"/>
          <w:color w:val="000000" w:themeColor="text1"/>
        </w:rPr>
        <w:t xml:space="preserve"> </w:t>
      </w:r>
      <w:r w:rsidR="003146FD" w:rsidRPr="008D5941">
        <w:rPr>
          <w:rFonts w:eastAsia="Times New Roman"/>
          <w:color w:val="000000" w:themeColor="text1"/>
        </w:rPr>
        <w:t>the</w:t>
      </w:r>
      <w:r w:rsidR="00080208" w:rsidRPr="008D5941">
        <w:rPr>
          <w:rFonts w:eastAsia="Times New Roman"/>
          <w:color w:val="000000" w:themeColor="text1"/>
        </w:rPr>
        <w:t xml:space="preserve"> </w:t>
      </w:r>
      <w:r w:rsidR="003146FD" w:rsidRPr="008D5941">
        <w:rPr>
          <w:rFonts w:eastAsia="Times New Roman"/>
          <w:color w:val="000000" w:themeColor="text1"/>
        </w:rPr>
        <w:t>production</w:t>
      </w:r>
      <w:r w:rsidR="00080208" w:rsidRPr="008D5941">
        <w:rPr>
          <w:rFonts w:eastAsia="Times New Roman"/>
          <w:color w:val="000000" w:themeColor="text1"/>
        </w:rPr>
        <w:t xml:space="preserve"> </w:t>
      </w:r>
      <w:r w:rsidR="003146FD" w:rsidRPr="008D5941">
        <w:rPr>
          <w:rFonts w:eastAsia="Times New Roman"/>
          <w:color w:val="000000" w:themeColor="text1"/>
        </w:rPr>
        <w:t>of</w:t>
      </w:r>
      <w:r w:rsidR="00080208" w:rsidRPr="008D5941">
        <w:rPr>
          <w:rFonts w:eastAsia="Times New Roman"/>
          <w:color w:val="000000" w:themeColor="text1"/>
        </w:rPr>
        <w:t xml:space="preserve"> </w:t>
      </w:r>
      <w:r w:rsidR="003146FD" w:rsidRPr="008D5941">
        <w:rPr>
          <w:rFonts w:eastAsia="Times New Roman"/>
          <w:color w:val="000000" w:themeColor="text1"/>
        </w:rPr>
        <w:t>other</w:t>
      </w:r>
      <w:r w:rsidR="00080208" w:rsidRPr="008D5941">
        <w:rPr>
          <w:rFonts w:eastAsia="Times New Roman"/>
          <w:color w:val="000000" w:themeColor="text1"/>
        </w:rPr>
        <w:t xml:space="preserve"> </w:t>
      </w:r>
      <w:r w:rsidR="009A6432" w:rsidRPr="008D5941">
        <w:rPr>
          <w:rFonts w:eastAsia="Times New Roman"/>
          <w:color w:val="000000" w:themeColor="text1"/>
        </w:rPr>
        <w:t>Annex</w:t>
      </w:r>
      <w:r w:rsidR="00080208" w:rsidRPr="008D5941">
        <w:rPr>
          <w:rFonts w:eastAsia="Times New Roman"/>
          <w:color w:val="000000" w:themeColor="text1"/>
        </w:rPr>
        <w:t xml:space="preserve"> </w:t>
      </w:r>
      <w:r w:rsidR="009A6432" w:rsidRPr="008D5941">
        <w:rPr>
          <w:rFonts w:eastAsia="Times New Roman"/>
          <w:color w:val="000000" w:themeColor="text1"/>
        </w:rPr>
        <w:t>C,</w:t>
      </w:r>
      <w:r w:rsidR="00080208" w:rsidRPr="008D5941">
        <w:rPr>
          <w:rFonts w:eastAsia="Times New Roman"/>
          <w:color w:val="000000" w:themeColor="text1"/>
        </w:rPr>
        <w:t xml:space="preserve"> </w:t>
      </w:r>
      <w:r w:rsidR="009A6432" w:rsidRPr="008D5941">
        <w:rPr>
          <w:rFonts w:eastAsia="Times New Roman"/>
          <w:color w:val="000000" w:themeColor="text1"/>
        </w:rPr>
        <w:t>Group</w:t>
      </w:r>
      <w:r w:rsidR="00080208" w:rsidRPr="008D5941">
        <w:rPr>
          <w:rFonts w:eastAsia="Times New Roman"/>
          <w:color w:val="000000" w:themeColor="text1"/>
        </w:rPr>
        <w:t xml:space="preserve"> </w:t>
      </w:r>
      <w:r w:rsidR="00492D0B" w:rsidRPr="008D5941">
        <w:rPr>
          <w:rFonts w:eastAsia="Times New Roman"/>
          <w:color w:val="000000" w:themeColor="text1"/>
        </w:rPr>
        <w:t>I</w:t>
      </w:r>
      <w:r w:rsidR="00080208" w:rsidRPr="008D5941">
        <w:rPr>
          <w:rFonts w:eastAsia="Times New Roman"/>
          <w:color w:val="000000" w:themeColor="text1"/>
        </w:rPr>
        <w:t xml:space="preserve"> </w:t>
      </w:r>
      <w:r w:rsidR="009A6432" w:rsidRPr="008D5941">
        <w:rPr>
          <w:rFonts w:eastAsia="Times New Roman"/>
          <w:color w:val="000000" w:themeColor="text1"/>
        </w:rPr>
        <w:t>substances</w:t>
      </w:r>
      <w:r w:rsidR="00080208" w:rsidRPr="008D5941">
        <w:rPr>
          <w:rFonts w:eastAsia="Times New Roman"/>
          <w:color w:val="000000" w:themeColor="text1"/>
        </w:rPr>
        <w:t xml:space="preserve"> </w:t>
      </w:r>
      <w:r w:rsidR="009A6432" w:rsidRPr="008D5941">
        <w:rPr>
          <w:rFonts w:eastAsia="Times New Roman"/>
          <w:color w:val="000000" w:themeColor="text1"/>
        </w:rPr>
        <w:t>(HCFCs)</w:t>
      </w:r>
      <w:r w:rsidR="00080208" w:rsidRPr="008D5941">
        <w:rPr>
          <w:rFonts w:eastAsia="Times New Roman"/>
          <w:color w:val="000000" w:themeColor="text1"/>
        </w:rPr>
        <w:t xml:space="preserve"> </w:t>
      </w:r>
      <w:r w:rsidR="009A6432" w:rsidRPr="008D5941">
        <w:rPr>
          <w:rFonts w:eastAsia="Times New Roman"/>
          <w:color w:val="000000" w:themeColor="text1"/>
        </w:rPr>
        <w:t>and</w:t>
      </w:r>
      <w:r w:rsidR="00080208" w:rsidRPr="008D5941">
        <w:rPr>
          <w:rFonts w:eastAsia="Times New Roman"/>
          <w:color w:val="000000" w:themeColor="text1"/>
        </w:rPr>
        <w:t xml:space="preserve"> </w:t>
      </w:r>
      <w:r w:rsidR="009A6432" w:rsidRPr="008D5941">
        <w:rPr>
          <w:rFonts w:eastAsia="Times New Roman"/>
          <w:color w:val="000000" w:themeColor="text1"/>
        </w:rPr>
        <w:t>Annex</w:t>
      </w:r>
      <w:r w:rsidR="00080208" w:rsidRPr="008D5941">
        <w:rPr>
          <w:rFonts w:eastAsia="Times New Roman"/>
          <w:color w:val="000000" w:themeColor="text1"/>
        </w:rPr>
        <w:t xml:space="preserve"> </w:t>
      </w:r>
      <w:r w:rsidR="009A6432" w:rsidRPr="008D5941">
        <w:rPr>
          <w:rFonts w:eastAsia="Times New Roman"/>
          <w:color w:val="000000" w:themeColor="text1"/>
        </w:rPr>
        <w:t>F</w:t>
      </w:r>
      <w:r w:rsidR="00080208" w:rsidRPr="008D5941">
        <w:rPr>
          <w:rFonts w:eastAsia="Times New Roman"/>
          <w:color w:val="000000" w:themeColor="text1"/>
        </w:rPr>
        <w:t xml:space="preserve"> </w:t>
      </w:r>
      <w:r w:rsidR="009A6432" w:rsidRPr="008D5941">
        <w:rPr>
          <w:rFonts w:eastAsia="Times New Roman"/>
          <w:color w:val="000000" w:themeColor="text1"/>
        </w:rPr>
        <w:t>substances</w:t>
      </w:r>
      <w:r w:rsidR="00080208" w:rsidRPr="008D5941">
        <w:rPr>
          <w:rFonts w:eastAsia="Times New Roman"/>
          <w:color w:val="000000" w:themeColor="text1"/>
        </w:rPr>
        <w:t xml:space="preserve"> </w:t>
      </w:r>
      <w:r w:rsidR="009A6432" w:rsidRPr="008D5941">
        <w:rPr>
          <w:rFonts w:eastAsia="Times New Roman"/>
          <w:color w:val="000000" w:themeColor="text1"/>
        </w:rPr>
        <w:t>(HFCs).</w:t>
      </w:r>
      <w:r w:rsidR="00080208" w:rsidRPr="008D5941">
        <w:rPr>
          <w:rFonts w:eastAsia="Times New Roman"/>
          <w:color w:val="000000" w:themeColor="text1"/>
        </w:rPr>
        <w:t xml:space="preserve"> </w:t>
      </w:r>
      <w:r w:rsidR="0001246E" w:rsidRPr="0001246E">
        <w:rPr>
          <w:rFonts w:eastAsia="Times New Roman"/>
          <w:color w:val="000000" w:themeColor="text1"/>
        </w:rPr>
        <w:t>In 2025, the 2024 report was updated</w:t>
      </w:r>
      <w:r w:rsidR="00080208" w:rsidRPr="008D5941">
        <w:rPr>
          <w:rFonts w:eastAsia="Times New Roman"/>
          <w:color w:val="000000" w:themeColor="text1"/>
        </w:rPr>
        <w:t xml:space="preserve"> </w:t>
      </w:r>
      <w:r w:rsidR="00440312" w:rsidRPr="008D5941">
        <w:rPr>
          <w:rFonts w:eastAsia="Times New Roman"/>
          <w:color w:val="000000" w:themeColor="text1"/>
        </w:rPr>
        <w:t>in</w:t>
      </w:r>
      <w:r w:rsidR="00080208" w:rsidRPr="008D5941">
        <w:rPr>
          <w:rFonts w:eastAsia="Times New Roman"/>
          <w:color w:val="000000" w:themeColor="text1"/>
        </w:rPr>
        <w:t xml:space="preserve"> </w:t>
      </w:r>
      <w:r w:rsidR="00440312" w:rsidRPr="008D5941">
        <w:rPr>
          <w:rFonts w:eastAsia="Times New Roman"/>
          <w:color w:val="000000" w:themeColor="text1"/>
        </w:rPr>
        <w:t>response</w:t>
      </w:r>
      <w:r w:rsidR="00080208" w:rsidRPr="008D5941">
        <w:rPr>
          <w:rFonts w:eastAsia="Times New Roman"/>
          <w:color w:val="000000" w:themeColor="text1"/>
        </w:rPr>
        <w:t xml:space="preserve"> </w:t>
      </w:r>
      <w:r w:rsidR="00440312" w:rsidRPr="008D5941">
        <w:rPr>
          <w:rFonts w:eastAsia="Times New Roman"/>
          <w:color w:val="000000" w:themeColor="text1"/>
        </w:rPr>
        <w:t>to</w:t>
      </w:r>
      <w:r w:rsidR="00080208" w:rsidRPr="008D5941">
        <w:rPr>
          <w:rFonts w:eastAsia="Times New Roman"/>
          <w:color w:val="000000" w:themeColor="text1"/>
        </w:rPr>
        <w:t xml:space="preserve"> </w:t>
      </w:r>
      <w:r w:rsidR="003B4B3F">
        <w:rPr>
          <w:rFonts w:eastAsia="Times New Roman"/>
          <w:color w:val="000000" w:themeColor="text1"/>
        </w:rPr>
        <w:t>decision</w:t>
      </w:r>
      <w:r w:rsidR="00080208" w:rsidRPr="008D5941">
        <w:rPr>
          <w:rFonts w:eastAsia="Times New Roman"/>
          <w:color w:val="000000" w:themeColor="text1"/>
        </w:rPr>
        <w:t xml:space="preserve"> </w:t>
      </w:r>
      <w:r w:rsidR="00440312" w:rsidRPr="008D5941">
        <w:rPr>
          <w:rFonts w:eastAsia="Times New Roman"/>
          <w:color w:val="000000" w:themeColor="text1"/>
        </w:rPr>
        <w:t>XXXVI/3.</w:t>
      </w:r>
      <w:r w:rsidR="00080208" w:rsidRPr="008D5941">
        <w:rPr>
          <w:rFonts w:eastAsia="Times New Roman"/>
          <w:color w:val="000000" w:themeColor="text1"/>
        </w:rPr>
        <w:t xml:space="preserve"> </w:t>
      </w:r>
    </w:p>
    <w:p w14:paraId="445377CC" w14:textId="079BC9FE" w:rsidR="00AF1581" w:rsidRPr="008D5941" w:rsidRDefault="009A6432" w:rsidP="002B6BAB">
      <w:pPr>
        <w:rPr>
          <w:rFonts w:eastAsia="Times New Roman"/>
          <w:color w:val="000000" w:themeColor="text1"/>
        </w:rPr>
      </w:pP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this</w:t>
      </w:r>
      <w:r w:rsidR="00080208" w:rsidRPr="008D5941">
        <w:rPr>
          <w:rFonts w:eastAsia="Times New Roman"/>
          <w:color w:val="000000" w:themeColor="text1"/>
        </w:rPr>
        <w:t xml:space="preserve"> </w:t>
      </w:r>
      <w:r w:rsidR="001D7B12" w:rsidRPr="008D5941">
        <w:rPr>
          <w:rFonts w:eastAsia="Times New Roman"/>
          <w:color w:val="000000" w:themeColor="text1"/>
        </w:rPr>
        <w:t>202</w:t>
      </w:r>
      <w:r w:rsidR="00B102EA" w:rsidRPr="008D5941">
        <w:rPr>
          <w:rFonts w:eastAsia="Times New Roman"/>
          <w:color w:val="000000" w:themeColor="text1"/>
        </w:rPr>
        <w:t>6</w:t>
      </w:r>
      <w:r w:rsidR="00080208" w:rsidRPr="008D5941">
        <w:rPr>
          <w:rFonts w:eastAsia="Times New Roman"/>
          <w:color w:val="000000" w:themeColor="text1"/>
        </w:rPr>
        <w:t xml:space="preserve"> </w:t>
      </w:r>
      <w:r w:rsidRPr="008D5941">
        <w:rPr>
          <w:rFonts w:eastAsia="Times New Roman"/>
          <w:color w:val="000000" w:themeColor="text1"/>
        </w:rPr>
        <w:t>report</w:t>
      </w:r>
      <w:r w:rsidR="00597692" w:rsidRPr="008D5941">
        <w:rPr>
          <w:rFonts w:eastAsia="Times New Roman"/>
          <w:color w:val="000000" w:themeColor="text1"/>
        </w:rPr>
        <w:t>,</w:t>
      </w:r>
      <w:r w:rsidR="00080208" w:rsidRPr="008D5941">
        <w:rPr>
          <w:rFonts w:eastAsia="Times New Roman"/>
          <w:color w:val="000000" w:themeColor="text1"/>
        </w:rPr>
        <w:t xml:space="preserve"> </w:t>
      </w:r>
      <w:r w:rsidR="00664747" w:rsidRPr="008D5941">
        <w:rPr>
          <w:rFonts w:eastAsia="Times New Roman"/>
          <w:color w:val="000000" w:themeColor="text1"/>
        </w:rPr>
        <w:t>responding</w:t>
      </w:r>
      <w:r w:rsidR="00080208" w:rsidRPr="008D5941">
        <w:rPr>
          <w:rFonts w:eastAsia="Times New Roman"/>
          <w:color w:val="000000" w:themeColor="text1"/>
        </w:rPr>
        <w:t xml:space="preserve"> </w:t>
      </w:r>
      <w:r w:rsidR="00664747" w:rsidRPr="008D5941">
        <w:rPr>
          <w:rFonts w:eastAsia="Times New Roman"/>
          <w:color w:val="000000" w:themeColor="text1"/>
        </w:rPr>
        <w:t>to</w:t>
      </w:r>
      <w:r w:rsidR="00080208" w:rsidRPr="008D5941">
        <w:rPr>
          <w:rFonts w:eastAsia="Times New Roman"/>
          <w:color w:val="000000" w:themeColor="text1"/>
        </w:rPr>
        <w:t xml:space="preserve"> </w:t>
      </w:r>
      <w:r w:rsidR="00664747" w:rsidRPr="008D5941">
        <w:rPr>
          <w:rFonts w:eastAsia="Times New Roman"/>
          <w:color w:val="000000" w:themeColor="text1"/>
        </w:rPr>
        <w:t>the</w:t>
      </w:r>
      <w:r w:rsidR="00080208" w:rsidRPr="008D5941">
        <w:rPr>
          <w:rFonts w:eastAsia="Times New Roman"/>
          <w:color w:val="000000" w:themeColor="text1"/>
        </w:rPr>
        <w:t xml:space="preserve"> </w:t>
      </w:r>
      <w:r w:rsidR="00664747" w:rsidRPr="008D5941">
        <w:rPr>
          <w:rFonts w:eastAsia="Times New Roman"/>
          <w:color w:val="000000" w:themeColor="text1"/>
        </w:rPr>
        <w:t>present</w:t>
      </w:r>
      <w:r w:rsidR="00080208" w:rsidRPr="008D5941">
        <w:rPr>
          <w:rFonts w:eastAsia="Times New Roman"/>
          <w:color w:val="000000" w:themeColor="text1"/>
        </w:rPr>
        <w:t xml:space="preserve"> </w:t>
      </w:r>
      <w:r w:rsidR="003B4B3F">
        <w:rPr>
          <w:rFonts w:eastAsiaTheme="minorEastAsia"/>
          <w:color w:val="000000" w:themeColor="text1"/>
          <w:lang w:eastAsia="ja-JP"/>
        </w:rPr>
        <w:t>decision</w:t>
      </w:r>
      <w:r w:rsidR="00080208" w:rsidRPr="008D5941">
        <w:rPr>
          <w:rFonts w:eastAsia="Times New Roman"/>
          <w:color w:val="000000" w:themeColor="text1"/>
        </w:rPr>
        <w:t xml:space="preserve"> </w:t>
      </w:r>
      <w:r w:rsidR="00664747" w:rsidRPr="008D5941">
        <w:rPr>
          <w:rFonts w:eastAsia="Times New Roman"/>
          <w:color w:val="000000" w:themeColor="text1"/>
        </w:rPr>
        <w:t>XXXV</w:t>
      </w:r>
      <w:r w:rsidR="00B102EA" w:rsidRPr="008D5941">
        <w:rPr>
          <w:rFonts w:eastAsia="Times New Roman"/>
          <w:color w:val="000000" w:themeColor="text1"/>
        </w:rPr>
        <w:t>I</w:t>
      </w:r>
      <w:r w:rsidR="00664747" w:rsidRPr="008D5941">
        <w:rPr>
          <w:rFonts w:eastAsia="Times New Roman"/>
          <w:color w:val="000000" w:themeColor="text1"/>
        </w:rPr>
        <w:t>I/</w:t>
      </w:r>
      <w:r w:rsidR="00B102EA" w:rsidRPr="008D5941">
        <w:rPr>
          <w:rFonts w:eastAsia="Times New Roman"/>
          <w:color w:val="000000" w:themeColor="text1"/>
        </w:rPr>
        <w:t>2</w:t>
      </w:r>
      <w:r w:rsidRPr="008D5941">
        <w:rPr>
          <w:rFonts w:eastAsia="Times New Roman"/>
          <w:color w:val="000000" w:themeColor="text1"/>
        </w:rPr>
        <w:t>,</w:t>
      </w:r>
      <w:r w:rsidR="00080208" w:rsidRPr="008D5941">
        <w:rPr>
          <w:rFonts w:eastAsia="Times New Roman"/>
          <w:color w:val="000000" w:themeColor="text1"/>
        </w:rPr>
        <w:t xml:space="preserve"> </w:t>
      </w:r>
      <w:r w:rsidRPr="008D5941">
        <w:rPr>
          <w:rFonts w:eastAsia="Times New Roman"/>
          <w:color w:val="000000" w:themeColor="text1"/>
        </w:rPr>
        <w:t>t</w:t>
      </w:r>
      <w:r w:rsidR="00106912" w:rsidRPr="008D5941">
        <w:rPr>
          <w:rFonts w:eastAsia="Times New Roman"/>
          <w:color w:val="000000" w:themeColor="text1"/>
        </w:rPr>
        <w:t>hese</w:t>
      </w:r>
      <w:r w:rsidR="00080208" w:rsidRPr="008D5941">
        <w:rPr>
          <w:rFonts w:eastAsia="Times New Roman"/>
          <w:color w:val="000000" w:themeColor="text1"/>
        </w:rPr>
        <w:t xml:space="preserve"> </w:t>
      </w:r>
      <w:r w:rsidR="00106912" w:rsidRPr="008D5941">
        <w:rPr>
          <w:rFonts w:eastAsia="Times New Roman"/>
          <w:color w:val="000000" w:themeColor="text1"/>
        </w:rPr>
        <w:t>data</w:t>
      </w:r>
      <w:r w:rsidR="00080208" w:rsidRPr="008D5941">
        <w:rPr>
          <w:rFonts w:eastAsia="Times New Roman"/>
          <w:color w:val="000000" w:themeColor="text1"/>
        </w:rPr>
        <w:t xml:space="preserve"> </w:t>
      </w:r>
      <w:r w:rsidR="00106912" w:rsidRPr="008D5941">
        <w:rPr>
          <w:rFonts w:eastAsia="Times New Roman"/>
          <w:color w:val="000000" w:themeColor="text1"/>
        </w:rPr>
        <w:t>have</w:t>
      </w:r>
      <w:r w:rsidR="00080208" w:rsidRPr="008D5941">
        <w:rPr>
          <w:rFonts w:eastAsia="Times New Roman"/>
          <w:color w:val="000000" w:themeColor="text1"/>
        </w:rPr>
        <w:t xml:space="preserve"> </w:t>
      </w:r>
      <w:r w:rsidR="00106912" w:rsidRPr="008D5941">
        <w:rPr>
          <w:rFonts w:eastAsia="Times New Roman"/>
          <w:color w:val="000000" w:themeColor="text1"/>
        </w:rPr>
        <w:t>been</w:t>
      </w:r>
      <w:r w:rsidR="00080208" w:rsidRPr="008D5941">
        <w:rPr>
          <w:rFonts w:eastAsia="Times New Roman"/>
          <w:color w:val="000000" w:themeColor="text1"/>
        </w:rPr>
        <w:t xml:space="preserve"> </w:t>
      </w:r>
      <w:r w:rsidR="00106912" w:rsidRPr="008D5941">
        <w:rPr>
          <w:rFonts w:eastAsia="Times New Roman"/>
          <w:color w:val="000000" w:themeColor="text1"/>
        </w:rPr>
        <w:t>updated</w:t>
      </w:r>
      <w:r w:rsidR="00080208" w:rsidRPr="008D5941">
        <w:rPr>
          <w:rFonts w:eastAsia="Times New Roman"/>
          <w:color w:val="000000" w:themeColor="text1"/>
        </w:rPr>
        <w:t xml:space="preserve"> </w:t>
      </w:r>
      <w:r w:rsidR="00106912" w:rsidRPr="008D5941">
        <w:rPr>
          <w:rFonts w:eastAsia="Times New Roman"/>
          <w:color w:val="000000" w:themeColor="text1"/>
        </w:rPr>
        <w:t>as</w:t>
      </w:r>
      <w:r w:rsidR="00080208" w:rsidRPr="008D5941">
        <w:rPr>
          <w:rFonts w:eastAsia="Times New Roman"/>
          <w:color w:val="000000" w:themeColor="text1"/>
        </w:rPr>
        <w:t xml:space="preserve"> </w:t>
      </w:r>
      <w:r w:rsidR="00106912" w:rsidRPr="008D5941">
        <w:rPr>
          <w:rFonts w:eastAsia="Times New Roman"/>
          <w:color w:val="000000" w:themeColor="text1"/>
        </w:rPr>
        <w:t>follows</w:t>
      </w:r>
      <w:r w:rsidRPr="008D5941">
        <w:rPr>
          <w:rFonts w:eastAsia="Times New Roman"/>
          <w:color w:val="000000" w:themeColor="text1"/>
        </w:rPr>
        <w:t>:</w:t>
      </w:r>
    </w:p>
    <w:p w14:paraId="1406E6B2" w14:textId="2EEF662C" w:rsidR="005240C5" w:rsidRPr="008D5941" w:rsidRDefault="00106912" w:rsidP="5FBE81E3">
      <w:pPr>
        <w:pStyle w:val="ListParagraph"/>
        <w:rPr>
          <w:rFonts w:eastAsia="Times New Roman"/>
          <w:color w:val="000000" w:themeColor="text1"/>
        </w:rPr>
      </w:pPr>
      <w:r w:rsidRPr="008D5941">
        <w:rPr>
          <w:rFonts w:eastAsia="Times New Roman"/>
          <w:color w:val="000000" w:themeColor="text1"/>
        </w:rPr>
        <w:t>D</w:t>
      </w:r>
      <w:r w:rsidR="00FC7469" w:rsidRPr="008D5941">
        <w:rPr>
          <w:rFonts w:eastAsia="Times New Roman"/>
          <w:color w:val="000000" w:themeColor="text1"/>
        </w:rPr>
        <w:t>ata</w:t>
      </w:r>
      <w:r w:rsidR="00080208" w:rsidRPr="008D5941">
        <w:rPr>
          <w:rFonts w:eastAsia="Times New Roman"/>
          <w:color w:val="000000" w:themeColor="text1"/>
        </w:rPr>
        <w:t xml:space="preserve"> </w:t>
      </w:r>
      <w:r w:rsidR="00FC7469" w:rsidRPr="008D5941">
        <w:rPr>
          <w:rFonts w:eastAsia="Times New Roman"/>
          <w:color w:val="000000" w:themeColor="text1"/>
        </w:rPr>
        <w:t>for</w:t>
      </w:r>
      <w:r w:rsidR="00080208" w:rsidRPr="008D5941">
        <w:rPr>
          <w:rFonts w:eastAsia="Times New Roman"/>
          <w:color w:val="000000" w:themeColor="text1"/>
        </w:rPr>
        <w:t xml:space="preserve"> </w:t>
      </w:r>
      <w:r w:rsidR="005240C5" w:rsidRPr="008D5941">
        <w:rPr>
          <w:rFonts w:eastAsia="Times New Roman"/>
          <w:color w:val="000000" w:themeColor="text1"/>
        </w:rPr>
        <w:t>b</w:t>
      </w:r>
      <w:r w:rsidR="00D45079" w:rsidRPr="008D5941">
        <w:rPr>
          <w:rFonts w:eastAsia="Times New Roman"/>
          <w:color w:val="000000" w:themeColor="text1"/>
        </w:rPr>
        <w:t>oth</w:t>
      </w:r>
      <w:r w:rsidR="00080208" w:rsidRPr="008D5941">
        <w:rPr>
          <w:rFonts w:eastAsia="Times New Roman"/>
          <w:color w:val="000000" w:themeColor="text1"/>
        </w:rPr>
        <w:t xml:space="preserve"> </w:t>
      </w:r>
      <w:r w:rsidR="00FC7469" w:rsidRPr="008D5941">
        <w:rPr>
          <w:rFonts w:eastAsia="Times New Roman"/>
          <w:color w:val="000000" w:themeColor="text1"/>
        </w:rPr>
        <w:t>HFC-23</w:t>
      </w:r>
      <w:r w:rsidR="00080208" w:rsidRPr="008D5941">
        <w:rPr>
          <w:rFonts w:eastAsia="Times New Roman"/>
          <w:color w:val="000000" w:themeColor="text1"/>
        </w:rPr>
        <w:t xml:space="preserve"> </w:t>
      </w:r>
      <w:r w:rsidR="00094201" w:rsidRPr="008D5941">
        <w:rPr>
          <w:rFonts w:eastAsia="Times New Roman"/>
          <w:color w:val="000000" w:themeColor="text1"/>
        </w:rPr>
        <w:t>by-product</w:t>
      </w:r>
      <w:r w:rsidR="00080208" w:rsidRPr="008D5941">
        <w:rPr>
          <w:rFonts w:eastAsia="Times New Roman"/>
          <w:color w:val="000000" w:themeColor="text1"/>
        </w:rPr>
        <w:t xml:space="preserve"> </w:t>
      </w:r>
      <w:r w:rsidR="00FC7469" w:rsidRPr="008D5941">
        <w:rPr>
          <w:rFonts w:eastAsia="Times New Roman"/>
          <w:color w:val="000000" w:themeColor="text1"/>
        </w:rPr>
        <w:t>generation</w:t>
      </w:r>
      <w:r w:rsidR="00080208" w:rsidRPr="008D5941">
        <w:rPr>
          <w:rFonts w:eastAsia="Times New Roman"/>
          <w:color w:val="000000" w:themeColor="text1"/>
        </w:rPr>
        <w:t xml:space="preserve"> </w:t>
      </w:r>
      <w:r w:rsidR="00364DAD">
        <w:rPr>
          <w:rFonts w:eastAsia="Times New Roman"/>
          <w:color w:val="000000" w:themeColor="text1"/>
        </w:rPr>
        <w:t xml:space="preserve">(voluntarily) </w:t>
      </w:r>
      <w:r w:rsidR="005240C5" w:rsidRPr="008D5941">
        <w:rPr>
          <w:rFonts w:eastAsia="Times New Roman"/>
          <w:color w:val="000000" w:themeColor="text1"/>
        </w:rPr>
        <w:t>and</w:t>
      </w:r>
      <w:r w:rsidR="00080208" w:rsidRPr="008D5941">
        <w:rPr>
          <w:rFonts w:eastAsia="Times New Roman"/>
          <w:color w:val="000000" w:themeColor="text1"/>
        </w:rPr>
        <w:t xml:space="preserve"> </w:t>
      </w:r>
      <w:r w:rsidR="005240C5" w:rsidRPr="008D5941">
        <w:rPr>
          <w:rFonts w:eastAsia="Times New Roman"/>
          <w:color w:val="000000" w:themeColor="text1"/>
        </w:rPr>
        <w:t>for</w:t>
      </w:r>
      <w:r w:rsidR="00080208" w:rsidRPr="008D5941">
        <w:rPr>
          <w:rFonts w:eastAsia="Times New Roman"/>
          <w:color w:val="000000" w:themeColor="text1"/>
        </w:rPr>
        <w:t xml:space="preserve"> </w:t>
      </w:r>
      <w:r w:rsidR="005240C5" w:rsidRPr="008D5941">
        <w:rPr>
          <w:rFonts w:eastAsia="Times New Roman"/>
          <w:color w:val="000000" w:themeColor="text1"/>
        </w:rPr>
        <w:t>HFC-23</w:t>
      </w:r>
      <w:r w:rsidR="00080208" w:rsidRPr="008D5941">
        <w:rPr>
          <w:rFonts w:eastAsia="Times New Roman"/>
          <w:color w:val="000000" w:themeColor="text1"/>
        </w:rPr>
        <w:t xml:space="preserve"> </w:t>
      </w:r>
      <w:r w:rsidR="005240C5" w:rsidRPr="008D5941">
        <w:rPr>
          <w:rFonts w:eastAsia="Times New Roman"/>
          <w:color w:val="000000" w:themeColor="text1"/>
        </w:rPr>
        <w:t>emissions</w:t>
      </w:r>
      <w:r w:rsidR="00080208" w:rsidRPr="008D5941">
        <w:rPr>
          <w:rFonts w:eastAsia="Times New Roman"/>
          <w:color w:val="000000" w:themeColor="text1"/>
        </w:rPr>
        <w:t xml:space="preserve"> </w:t>
      </w:r>
      <w:r w:rsidR="00364DAD">
        <w:rPr>
          <w:rFonts w:eastAsia="Times New Roman"/>
          <w:color w:val="000000" w:themeColor="text1"/>
        </w:rPr>
        <w:t>(</w:t>
      </w:r>
      <w:r w:rsidR="00894BFD">
        <w:rPr>
          <w:rFonts w:eastAsia="Times New Roman"/>
          <w:color w:val="000000" w:themeColor="text1"/>
        </w:rPr>
        <w:t xml:space="preserve">required) </w:t>
      </w:r>
      <w:r w:rsidR="00474985" w:rsidRPr="008D5941">
        <w:rPr>
          <w:rFonts w:eastAsia="Times New Roman"/>
          <w:color w:val="000000" w:themeColor="text1"/>
        </w:rPr>
        <w:t xml:space="preserve">from the production of </w:t>
      </w:r>
      <w:r w:rsidR="00E84300">
        <w:rPr>
          <w:rFonts w:eastAsia="Times New Roman"/>
          <w:color w:val="000000" w:themeColor="text1"/>
        </w:rPr>
        <w:t xml:space="preserve">Annex C </w:t>
      </w:r>
      <w:r w:rsidR="00474985" w:rsidRPr="008D5941">
        <w:rPr>
          <w:rFonts w:eastAsia="Times New Roman"/>
          <w:color w:val="000000" w:themeColor="text1"/>
        </w:rPr>
        <w:t>HCFCs and Annex F HFCs</w:t>
      </w:r>
      <w:r w:rsidR="00E84300">
        <w:rPr>
          <w:rFonts w:eastAsia="Times New Roman"/>
          <w:color w:val="000000" w:themeColor="text1"/>
        </w:rPr>
        <w:t xml:space="preserve"> </w:t>
      </w:r>
      <w:r w:rsidRPr="008D5941">
        <w:rPr>
          <w:rFonts w:eastAsia="Times New Roman"/>
          <w:color w:val="000000" w:themeColor="text1"/>
        </w:rPr>
        <w:t>have</w:t>
      </w:r>
      <w:r w:rsidR="00080208" w:rsidRPr="008D5941">
        <w:rPr>
          <w:rFonts w:eastAsia="Times New Roman"/>
          <w:color w:val="000000" w:themeColor="text1"/>
        </w:rPr>
        <w:t xml:space="preserve"> </w:t>
      </w:r>
      <w:r w:rsidRPr="008D5941">
        <w:rPr>
          <w:rFonts w:eastAsia="Times New Roman"/>
          <w:color w:val="000000" w:themeColor="text1"/>
        </w:rPr>
        <w:t>been</w:t>
      </w:r>
      <w:r w:rsidR="00080208" w:rsidRPr="008D5941">
        <w:rPr>
          <w:rFonts w:eastAsia="Times New Roman"/>
          <w:color w:val="000000" w:themeColor="text1"/>
        </w:rPr>
        <w:t xml:space="preserve"> </w:t>
      </w:r>
      <w:r w:rsidRPr="008D5941">
        <w:rPr>
          <w:rFonts w:eastAsia="Times New Roman"/>
          <w:color w:val="000000" w:themeColor="text1"/>
        </w:rPr>
        <w:t>reported</w:t>
      </w:r>
      <w:r w:rsidR="00080208" w:rsidRPr="008D5941">
        <w:rPr>
          <w:rFonts w:eastAsia="Times New Roman"/>
          <w:color w:val="000000" w:themeColor="text1"/>
        </w:rPr>
        <w:t xml:space="preserve"> </w:t>
      </w:r>
      <w:r w:rsidRPr="008D5941">
        <w:rPr>
          <w:rFonts w:eastAsia="Times New Roman"/>
          <w:color w:val="000000" w:themeColor="text1"/>
        </w:rPr>
        <w:t>by</w:t>
      </w:r>
      <w:r w:rsidR="00080208" w:rsidRPr="008D5941">
        <w:rPr>
          <w:rFonts w:eastAsia="Times New Roman"/>
          <w:color w:val="000000" w:themeColor="text1"/>
        </w:rPr>
        <w:t xml:space="preserve"> </w:t>
      </w:r>
      <w:r w:rsidRPr="008D5941">
        <w:rPr>
          <w:rFonts w:eastAsia="Times New Roman"/>
          <w:color w:val="000000" w:themeColor="text1"/>
        </w:rPr>
        <w:lastRenderedPageBreak/>
        <w:t>parties</w:t>
      </w:r>
      <w:r w:rsidR="00080208" w:rsidRPr="008D5941">
        <w:rPr>
          <w:rFonts w:eastAsia="Times New Roman"/>
          <w:color w:val="000000" w:themeColor="text1"/>
        </w:rPr>
        <w:t xml:space="preserve"> </w:t>
      </w:r>
      <w:r w:rsidRPr="008D5941">
        <w:rPr>
          <w:rFonts w:eastAsia="Times New Roman"/>
          <w:color w:val="000000" w:themeColor="text1"/>
        </w:rPr>
        <w:t>under</w:t>
      </w:r>
      <w:r w:rsidR="00080208" w:rsidRPr="008D5941">
        <w:rPr>
          <w:rFonts w:eastAsia="Times New Roman"/>
          <w:color w:val="000000" w:themeColor="text1"/>
        </w:rPr>
        <w:t xml:space="preserve"> </w:t>
      </w:r>
      <w:r w:rsidRPr="008D5941">
        <w:rPr>
          <w:rFonts w:eastAsia="Times New Roman"/>
          <w:color w:val="000000" w:themeColor="text1"/>
        </w:rPr>
        <w:t>Article</w:t>
      </w:r>
      <w:r w:rsidR="00080208" w:rsidRPr="008D5941">
        <w:rPr>
          <w:rFonts w:eastAsia="Times New Roman"/>
          <w:color w:val="000000" w:themeColor="text1"/>
        </w:rPr>
        <w:t xml:space="preserve"> </w:t>
      </w:r>
      <w:r w:rsidRPr="008D5941">
        <w:rPr>
          <w:rFonts w:eastAsia="Times New Roman"/>
          <w:color w:val="000000" w:themeColor="text1"/>
        </w:rPr>
        <w:t>7</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the</w:t>
      </w:r>
      <w:r w:rsidR="00080208" w:rsidRPr="008D5941">
        <w:rPr>
          <w:rFonts w:eastAsia="Times New Roman"/>
          <w:color w:val="000000" w:themeColor="text1"/>
        </w:rPr>
        <w:t xml:space="preserve"> </w:t>
      </w:r>
      <w:r w:rsidRPr="008D5941">
        <w:rPr>
          <w:rFonts w:eastAsia="Times New Roman"/>
          <w:color w:val="000000" w:themeColor="text1"/>
        </w:rPr>
        <w:t>Ozone</w:t>
      </w:r>
      <w:r w:rsidR="00080208" w:rsidRPr="008D5941">
        <w:rPr>
          <w:rFonts w:eastAsia="Times New Roman"/>
          <w:color w:val="000000" w:themeColor="text1"/>
        </w:rPr>
        <w:t xml:space="preserve"> </w:t>
      </w:r>
      <w:r w:rsidRPr="008D5941">
        <w:rPr>
          <w:rFonts w:eastAsia="Times New Roman"/>
          <w:color w:val="000000" w:themeColor="text1"/>
        </w:rPr>
        <w:t>Secretariat</w:t>
      </w:r>
      <w:r w:rsidR="009214F2">
        <w:rPr>
          <w:rFonts w:eastAsia="Times New Roman"/>
          <w:color w:val="000000" w:themeColor="text1"/>
        </w:rPr>
        <w:t>;</w:t>
      </w:r>
      <w:r w:rsidR="00080208" w:rsidRPr="008D5941">
        <w:rPr>
          <w:rFonts w:eastAsia="Times New Roman"/>
          <w:color w:val="000000" w:themeColor="text1"/>
        </w:rPr>
        <w:t xml:space="preserve"> </w:t>
      </w:r>
      <w:r w:rsidR="002B6D9E" w:rsidRPr="002B6D9E">
        <w:rPr>
          <w:rFonts w:eastAsia="Times New Roman"/>
          <w:color w:val="000000" w:themeColor="text1"/>
        </w:rPr>
        <w:t>quantities are reported as annual totals and emissions are available by individual party</w:t>
      </w:r>
      <w:r w:rsidRPr="008D5941">
        <w:rPr>
          <w:rFonts w:eastAsia="Times New Roman"/>
          <w:color w:val="000000" w:themeColor="text1"/>
        </w:rPr>
        <w:t>.</w:t>
      </w:r>
      <w:r w:rsidR="00080208" w:rsidRPr="008D5941">
        <w:rPr>
          <w:rFonts w:eastAsia="Times New Roman"/>
          <w:color w:val="000000" w:themeColor="text1"/>
        </w:rPr>
        <w:t xml:space="preserve"> </w:t>
      </w:r>
      <w:r w:rsidR="00D45079" w:rsidRPr="008D5941">
        <w:t>These</w:t>
      </w:r>
      <w:r w:rsidR="00080208" w:rsidRPr="008D5941">
        <w:t xml:space="preserve"> </w:t>
      </w:r>
      <w:r w:rsidR="00D45079" w:rsidRPr="008D5941">
        <w:t>data</w:t>
      </w:r>
      <w:r w:rsidR="00080208" w:rsidRPr="008D5941">
        <w:t xml:space="preserve"> </w:t>
      </w:r>
      <w:r w:rsidR="00D45079" w:rsidRPr="008D5941">
        <w:t>are</w:t>
      </w:r>
      <w:r w:rsidR="00080208" w:rsidRPr="008D5941">
        <w:t xml:space="preserve"> </w:t>
      </w:r>
      <w:r w:rsidR="00D45079" w:rsidRPr="008D5941">
        <w:t>incomplete</w:t>
      </w:r>
      <w:r w:rsidR="00080208" w:rsidRPr="008D5941">
        <w:t xml:space="preserve"> </w:t>
      </w:r>
      <w:r w:rsidR="00D45079" w:rsidRPr="008D5941">
        <w:t>for</w:t>
      </w:r>
      <w:r w:rsidR="00080208" w:rsidRPr="008D5941">
        <w:t xml:space="preserve"> </w:t>
      </w:r>
      <w:r w:rsidR="00D45079" w:rsidRPr="008D5941">
        <w:t>2019,</w:t>
      </w:r>
      <w:r w:rsidR="00080208" w:rsidRPr="008D5941">
        <w:t xml:space="preserve"> </w:t>
      </w:r>
      <w:r w:rsidR="00D45079" w:rsidRPr="008D5941">
        <w:t>2020,</w:t>
      </w:r>
      <w:r w:rsidR="00080208" w:rsidRPr="008D5941">
        <w:t xml:space="preserve"> </w:t>
      </w:r>
      <w:r w:rsidR="00D45079" w:rsidRPr="008D5941">
        <w:t>2021</w:t>
      </w:r>
      <w:r w:rsidR="00080208" w:rsidRPr="008D5941">
        <w:t xml:space="preserve"> </w:t>
      </w:r>
      <w:r w:rsidR="00D45079" w:rsidRPr="008D5941">
        <w:t>and</w:t>
      </w:r>
      <w:r w:rsidR="00080208" w:rsidRPr="008D5941">
        <w:t xml:space="preserve"> </w:t>
      </w:r>
      <w:r w:rsidR="00D45079" w:rsidRPr="008D5941">
        <w:t>2022</w:t>
      </w:r>
      <w:r w:rsidR="00080208" w:rsidRPr="008D5941">
        <w:t xml:space="preserve"> </w:t>
      </w:r>
      <w:r w:rsidR="00D45079" w:rsidRPr="008D5941">
        <w:t>due</w:t>
      </w:r>
      <w:r w:rsidR="00080208" w:rsidRPr="008D5941">
        <w:t xml:space="preserve"> </w:t>
      </w:r>
      <w:r w:rsidR="00D45079" w:rsidRPr="008D5941">
        <w:t>to</w:t>
      </w:r>
      <w:r w:rsidR="00080208" w:rsidRPr="008D5941">
        <w:t xml:space="preserve"> </w:t>
      </w:r>
      <w:r w:rsidR="00D45079" w:rsidRPr="008D5941">
        <w:t>the</w:t>
      </w:r>
      <w:r w:rsidR="00080208" w:rsidRPr="008D5941">
        <w:t xml:space="preserve"> </w:t>
      </w:r>
      <w:r w:rsidR="00D45079" w:rsidRPr="008D5941">
        <w:t>timing</w:t>
      </w:r>
      <w:r w:rsidR="00080208" w:rsidRPr="008D5941">
        <w:t xml:space="preserve"> </w:t>
      </w:r>
      <w:r w:rsidR="00D45079" w:rsidRPr="008D5941">
        <w:t>of</w:t>
      </w:r>
      <w:r w:rsidR="00080208" w:rsidRPr="008D5941">
        <w:t xml:space="preserve"> </w:t>
      </w:r>
      <w:r w:rsidR="00D45079" w:rsidRPr="008D5941">
        <w:t>reporting</w:t>
      </w:r>
      <w:r w:rsidR="00080208" w:rsidRPr="008D5941">
        <w:t xml:space="preserve"> </w:t>
      </w:r>
      <w:r w:rsidR="00D45079" w:rsidRPr="008D5941">
        <w:t>obligations</w:t>
      </w:r>
      <w:r w:rsidR="00080208" w:rsidRPr="008D5941">
        <w:t xml:space="preserve"> </w:t>
      </w:r>
      <w:r w:rsidR="001D7B12" w:rsidRPr="008D5941">
        <w:t>consequent</w:t>
      </w:r>
      <w:r w:rsidR="00080208" w:rsidRPr="008D5941">
        <w:t xml:space="preserve"> </w:t>
      </w:r>
      <w:r w:rsidR="001D7B12" w:rsidRPr="008D5941">
        <w:t>upon</w:t>
      </w:r>
      <w:r w:rsidR="00080208" w:rsidRPr="008D5941">
        <w:t xml:space="preserve"> </w:t>
      </w:r>
      <w:r w:rsidR="001D7B12" w:rsidRPr="008D5941">
        <w:t>when</w:t>
      </w:r>
      <w:r w:rsidR="00080208" w:rsidRPr="008D5941">
        <w:t xml:space="preserve"> </w:t>
      </w:r>
      <w:r w:rsidR="00D45079" w:rsidRPr="008D5941">
        <w:t>parties</w:t>
      </w:r>
      <w:r w:rsidR="00080208" w:rsidRPr="008D5941">
        <w:t xml:space="preserve"> </w:t>
      </w:r>
      <w:r w:rsidR="00D45079" w:rsidRPr="008D5941">
        <w:t>ratified</w:t>
      </w:r>
      <w:r w:rsidR="00080208" w:rsidRPr="008D5941">
        <w:t xml:space="preserve"> </w:t>
      </w:r>
      <w:r w:rsidR="00D45079" w:rsidRPr="008D5941">
        <w:t>the</w:t>
      </w:r>
      <w:r w:rsidR="00080208" w:rsidRPr="008D5941">
        <w:t xml:space="preserve"> </w:t>
      </w:r>
      <w:r w:rsidR="00D45079" w:rsidRPr="008D5941">
        <w:t>Kigali</w:t>
      </w:r>
      <w:r w:rsidR="00080208" w:rsidRPr="008D5941">
        <w:t xml:space="preserve"> </w:t>
      </w:r>
      <w:r w:rsidR="00D45079" w:rsidRPr="008D5941">
        <w:t>Amendment.</w:t>
      </w:r>
      <w:r w:rsidR="00080208" w:rsidRPr="008D5941">
        <w:t xml:space="preserve"> </w:t>
      </w:r>
      <w:r w:rsidR="00D45079" w:rsidRPr="008D5941">
        <w:t>However,</w:t>
      </w:r>
      <w:r w:rsidR="00080208" w:rsidRPr="008D5941">
        <w:t xml:space="preserve"> </w:t>
      </w:r>
      <w:r w:rsidR="00D45079" w:rsidRPr="008D5941">
        <w:t>the</w:t>
      </w:r>
      <w:r w:rsidR="00080208" w:rsidRPr="008D5941">
        <w:t xml:space="preserve"> </w:t>
      </w:r>
      <w:r w:rsidR="00D45079" w:rsidRPr="008D5941">
        <w:t>dataset</w:t>
      </w:r>
      <w:r w:rsidR="00B102EA" w:rsidRPr="008D5941">
        <w:t>s</w:t>
      </w:r>
      <w:r w:rsidR="00080208" w:rsidRPr="008D5941">
        <w:t xml:space="preserve"> </w:t>
      </w:r>
      <w:r w:rsidR="00D45079" w:rsidRPr="008D5941">
        <w:t>for</w:t>
      </w:r>
      <w:r w:rsidR="00080208" w:rsidRPr="008D5941">
        <w:t xml:space="preserve"> </w:t>
      </w:r>
      <w:r w:rsidR="00D45079" w:rsidRPr="008D5941">
        <w:t>2023</w:t>
      </w:r>
      <w:r w:rsidR="00080208" w:rsidRPr="008D5941">
        <w:t xml:space="preserve"> </w:t>
      </w:r>
      <w:r w:rsidR="00B102EA" w:rsidRPr="008D5941">
        <w:t>and</w:t>
      </w:r>
      <w:r w:rsidR="00080208" w:rsidRPr="008D5941">
        <w:t xml:space="preserve"> </w:t>
      </w:r>
      <w:r w:rsidR="00B102EA" w:rsidRPr="008D5941">
        <w:t>2024</w:t>
      </w:r>
      <w:r w:rsidR="00080208" w:rsidRPr="008D5941">
        <w:t xml:space="preserve"> </w:t>
      </w:r>
      <w:r w:rsidR="00B102EA" w:rsidRPr="008D5941">
        <w:t>are</w:t>
      </w:r>
      <w:r w:rsidR="00080208" w:rsidRPr="008D5941">
        <w:t xml:space="preserve"> </w:t>
      </w:r>
      <w:r w:rsidR="00D45079" w:rsidRPr="008D5941">
        <w:t>considered</w:t>
      </w:r>
      <w:r w:rsidR="00080208" w:rsidRPr="008D5941">
        <w:t xml:space="preserve"> </w:t>
      </w:r>
      <w:r w:rsidR="00D45079" w:rsidRPr="008D5941">
        <w:t>as</w:t>
      </w:r>
      <w:r w:rsidR="00080208" w:rsidRPr="008D5941">
        <w:t xml:space="preserve"> </w:t>
      </w:r>
      <w:r w:rsidR="00D45079" w:rsidRPr="008D5941">
        <w:t>complete.</w:t>
      </w:r>
    </w:p>
    <w:p w14:paraId="38F698F2" w14:textId="1EB8DE72" w:rsidR="00D85B7B" w:rsidRPr="008D5941" w:rsidRDefault="2EA0B810" w:rsidP="005B569F">
      <w:pPr>
        <w:pStyle w:val="ListParagraph"/>
        <w:spacing w:line="259" w:lineRule="auto"/>
        <w:rPr>
          <w:rFonts w:eastAsia="Times New Roman"/>
          <w:color w:val="000000" w:themeColor="text1"/>
        </w:rPr>
      </w:pPr>
      <w:r w:rsidRPr="008D5941">
        <w:rPr>
          <w:rFonts w:eastAsia="Times New Roman"/>
          <w:color w:val="000000" w:themeColor="text1"/>
        </w:rPr>
        <w:t>The</w:t>
      </w:r>
      <w:r w:rsidR="00080208" w:rsidRPr="008D5941">
        <w:rPr>
          <w:rFonts w:eastAsia="Times New Roman"/>
          <w:color w:val="000000" w:themeColor="text1"/>
        </w:rPr>
        <w:t xml:space="preserve"> </w:t>
      </w:r>
      <w:r w:rsidRPr="008D5941">
        <w:rPr>
          <w:rFonts w:eastAsia="Times New Roman"/>
          <w:color w:val="000000" w:themeColor="text1"/>
        </w:rPr>
        <w:t>consolidated</w:t>
      </w:r>
      <w:r w:rsidR="00080208" w:rsidRPr="008D5941">
        <w:rPr>
          <w:rFonts w:eastAsia="Times New Roman"/>
          <w:color w:val="000000" w:themeColor="text1"/>
        </w:rPr>
        <w:t xml:space="preserve"> </w:t>
      </w:r>
      <w:r w:rsidRPr="008D5941">
        <w:rPr>
          <w:rFonts w:eastAsia="Times New Roman"/>
          <w:color w:val="000000" w:themeColor="text1"/>
        </w:rPr>
        <w:t>data</w:t>
      </w:r>
      <w:r w:rsidR="00080208" w:rsidRPr="008D5941">
        <w:rPr>
          <w:rFonts w:eastAsia="Times New Roman"/>
          <w:color w:val="000000" w:themeColor="text1"/>
        </w:rPr>
        <w:t xml:space="preserve"> </w:t>
      </w:r>
      <w:r w:rsidRPr="008D5941">
        <w:rPr>
          <w:rFonts w:eastAsia="Times New Roman"/>
          <w:color w:val="000000" w:themeColor="text1"/>
        </w:rPr>
        <w:t>for</w:t>
      </w:r>
      <w:r w:rsidR="00080208" w:rsidRPr="008D5941">
        <w:rPr>
          <w:rFonts w:eastAsia="Times New Roman"/>
          <w:color w:val="000000" w:themeColor="text1"/>
        </w:rPr>
        <w:t xml:space="preserve"> </w:t>
      </w:r>
      <w:r w:rsidRPr="008D5941">
        <w:rPr>
          <w:rFonts w:eastAsia="Times New Roman"/>
          <w:i/>
          <w:iCs/>
          <w:color w:val="000000" w:themeColor="text1"/>
        </w:rPr>
        <w:t>HFC-23</w:t>
      </w:r>
      <w:r w:rsidR="00080208" w:rsidRPr="008D5941">
        <w:rPr>
          <w:rFonts w:eastAsia="Times New Roman"/>
          <w:i/>
          <w:iCs/>
          <w:color w:val="000000" w:themeColor="text1"/>
        </w:rPr>
        <w:t xml:space="preserve"> </w:t>
      </w:r>
      <w:r w:rsidRPr="008D5941">
        <w:rPr>
          <w:rFonts w:eastAsia="Times New Roman"/>
          <w:i/>
          <w:iCs/>
          <w:color w:val="000000" w:themeColor="text1"/>
        </w:rPr>
        <w:t>by-product</w:t>
      </w:r>
      <w:r w:rsidR="00080208" w:rsidRPr="008D5941">
        <w:rPr>
          <w:rFonts w:eastAsia="Times New Roman"/>
          <w:i/>
          <w:iCs/>
          <w:color w:val="000000" w:themeColor="text1"/>
        </w:rPr>
        <w:t xml:space="preserve"> </w:t>
      </w:r>
      <w:r w:rsidRPr="008D5941">
        <w:rPr>
          <w:rFonts w:eastAsia="Times New Roman"/>
          <w:i/>
          <w:iCs/>
          <w:color w:val="000000" w:themeColor="text1"/>
        </w:rPr>
        <w:t>generation</w:t>
      </w:r>
      <w:r w:rsidR="00080208" w:rsidRPr="008D5941">
        <w:rPr>
          <w:rFonts w:eastAsia="Times New Roman"/>
          <w:color w:val="000000" w:themeColor="text1"/>
        </w:rPr>
        <w:t xml:space="preserve"> </w:t>
      </w:r>
      <w:r w:rsidRPr="008D5941">
        <w:rPr>
          <w:rFonts w:eastAsia="Times New Roman"/>
          <w:color w:val="000000" w:themeColor="text1"/>
        </w:rPr>
        <w:t>from</w:t>
      </w:r>
      <w:r w:rsidR="00080208" w:rsidRPr="008D5941">
        <w:rPr>
          <w:rFonts w:eastAsia="Times New Roman"/>
          <w:color w:val="000000" w:themeColor="text1"/>
        </w:rPr>
        <w:t xml:space="preserve"> </w:t>
      </w:r>
      <w:r w:rsidRPr="008D5941">
        <w:rPr>
          <w:rFonts w:eastAsia="Times New Roman"/>
          <w:color w:val="000000" w:themeColor="text1"/>
        </w:rPr>
        <w:t>HCFC</w:t>
      </w:r>
      <w:r w:rsidR="00080208" w:rsidRPr="008D5941">
        <w:rPr>
          <w:rFonts w:eastAsia="Times New Roman"/>
          <w:color w:val="000000" w:themeColor="text1"/>
        </w:rPr>
        <w:t xml:space="preserve"> </w:t>
      </w:r>
      <w:r w:rsidRPr="008D5941">
        <w:rPr>
          <w:rFonts w:eastAsia="Times New Roman"/>
          <w:color w:val="000000" w:themeColor="text1"/>
        </w:rPr>
        <w:t>and</w:t>
      </w:r>
      <w:r w:rsidR="00080208" w:rsidRPr="008D5941">
        <w:rPr>
          <w:rFonts w:eastAsia="Times New Roman"/>
          <w:color w:val="000000" w:themeColor="text1"/>
        </w:rPr>
        <w:t xml:space="preserve"> </w:t>
      </w:r>
      <w:r w:rsidRPr="008D5941">
        <w:rPr>
          <w:rFonts w:eastAsia="Times New Roman"/>
          <w:color w:val="000000" w:themeColor="text1"/>
        </w:rPr>
        <w:t>HFC</w:t>
      </w:r>
      <w:r w:rsidR="00080208" w:rsidRPr="008D5941">
        <w:rPr>
          <w:rFonts w:eastAsia="Times New Roman"/>
          <w:color w:val="000000" w:themeColor="text1"/>
        </w:rPr>
        <w:t xml:space="preserve"> </w:t>
      </w:r>
      <w:r w:rsidRPr="008D5941">
        <w:rPr>
          <w:rFonts w:eastAsia="Times New Roman"/>
          <w:color w:val="000000" w:themeColor="text1"/>
        </w:rPr>
        <w:t>production</w:t>
      </w:r>
      <w:r w:rsidR="00080208" w:rsidRPr="008D5941">
        <w:rPr>
          <w:rFonts w:eastAsia="Times New Roman"/>
          <w:color w:val="000000" w:themeColor="text1"/>
        </w:rPr>
        <w:t xml:space="preserve"> </w:t>
      </w:r>
      <w:r w:rsidRPr="008D5941">
        <w:rPr>
          <w:rFonts w:eastAsia="Times New Roman"/>
          <w:color w:val="000000" w:themeColor="text1"/>
        </w:rPr>
        <w:t>(without</w:t>
      </w:r>
      <w:r w:rsidR="00080208" w:rsidRPr="008D5941">
        <w:rPr>
          <w:rFonts w:eastAsia="Times New Roman"/>
          <w:color w:val="000000" w:themeColor="text1"/>
        </w:rPr>
        <w:t xml:space="preserve"> </w:t>
      </w:r>
      <w:r w:rsidRPr="008D5941">
        <w:rPr>
          <w:rFonts w:eastAsia="Times New Roman"/>
          <w:color w:val="000000" w:themeColor="text1"/>
        </w:rPr>
        <w:t>abatement)</w:t>
      </w:r>
      <w:r w:rsidR="00080208" w:rsidRPr="008D5941">
        <w:rPr>
          <w:rFonts w:eastAsia="Times New Roman"/>
          <w:color w:val="000000" w:themeColor="text1"/>
        </w:rPr>
        <w:t xml:space="preserve"> </w:t>
      </w: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2023</w:t>
      </w:r>
      <w:r w:rsidR="00080208" w:rsidRPr="008D5941">
        <w:rPr>
          <w:rFonts w:eastAsia="Times New Roman"/>
          <w:color w:val="000000" w:themeColor="text1"/>
        </w:rPr>
        <w:t xml:space="preserve"> </w:t>
      </w:r>
      <w:r w:rsidRPr="008D5941">
        <w:rPr>
          <w:rFonts w:eastAsia="Times New Roman"/>
          <w:color w:val="000000" w:themeColor="text1"/>
        </w:rPr>
        <w:t>was</w:t>
      </w:r>
      <w:r w:rsidR="00080208" w:rsidRPr="008D5941">
        <w:rPr>
          <w:rFonts w:eastAsia="Times New Roman"/>
          <w:color w:val="000000" w:themeColor="text1"/>
        </w:rPr>
        <w:t xml:space="preserve"> </w:t>
      </w:r>
      <w:r w:rsidRPr="008D5941">
        <w:rPr>
          <w:rFonts w:eastAsia="Times New Roman"/>
          <w:color w:val="000000" w:themeColor="text1"/>
        </w:rPr>
        <w:t>24,376</w:t>
      </w:r>
      <w:r w:rsidR="00080208" w:rsidRPr="008D5941">
        <w:rPr>
          <w:rFonts w:eastAsia="Times New Roman"/>
          <w:color w:val="000000" w:themeColor="text1"/>
        </w:rPr>
        <w:t xml:space="preserve"> </w:t>
      </w:r>
      <w:r w:rsidRPr="008D5941">
        <w:rPr>
          <w:rFonts w:eastAsia="Times New Roman"/>
          <w:color w:val="000000" w:themeColor="text1"/>
        </w:rPr>
        <w:t>tonnes</w:t>
      </w:r>
      <w:r w:rsidR="00080208" w:rsidRPr="008D5941">
        <w:rPr>
          <w:rFonts w:eastAsia="Times New Roman"/>
          <w:color w:val="000000" w:themeColor="text1"/>
        </w:rPr>
        <w:t xml:space="preserve"> </w:t>
      </w:r>
      <w:r w:rsidRPr="008D5941">
        <w:rPr>
          <w:rFonts w:eastAsia="Times New Roman"/>
          <w:color w:val="000000" w:themeColor="text1"/>
        </w:rPr>
        <w:t>and</w:t>
      </w:r>
      <w:r w:rsidR="00080208" w:rsidRPr="008D5941">
        <w:rPr>
          <w:rFonts w:eastAsia="Times New Roman"/>
          <w:color w:val="000000" w:themeColor="text1"/>
        </w:rPr>
        <w:t xml:space="preserve"> </w:t>
      </w: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2024</w:t>
      </w:r>
      <w:r w:rsidR="00080208" w:rsidRPr="008D5941">
        <w:rPr>
          <w:rFonts w:eastAsia="Times New Roman"/>
          <w:color w:val="000000" w:themeColor="text1"/>
        </w:rPr>
        <w:t xml:space="preserve"> </w:t>
      </w:r>
      <w:r w:rsidRPr="008D5941">
        <w:rPr>
          <w:rFonts w:eastAsia="Times New Roman"/>
          <w:color w:val="000000" w:themeColor="text1"/>
        </w:rPr>
        <w:t>was</w:t>
      </w:r>
      <w:r w:rsidR="00080208" w:rsidRPr="008D5941">
        <w:rPr>
          <w:rFonts w:eastAsia="Times New Roman"/>
          <w:color w:val="000000" w:themeColor="text1"/>
        </w:rPr>
        <w:t xml:space="preserve"> </w:t>
      </w:r>
      <w:r w:rsidRPr="008D5941">
        <w:rPr>
          <w:rFonts w:eastAsia="Times New Roman"/>
          <w:color w:val="000000" w:themeColor="text1"/>
        </w:rPr>
        <w:t>23,80</w:t>
      </w:r>
      <w:r w:rsidR="0DC941DC" w:rsidRPr="0DC941DC">
        <w:rPr>
          <w:rFonts w:eastAsia="Times New Roman"/>
          <w:color w:val="000000" w:themeColor="text1"/>
        </w:rPr>
        <w:t>9</w:t>
      </w:r>
      <w:r w:rsidR="00080208" w:rsidRPr="008D5941">
        <w:rPr>
          <w:rFonts w:eastAsia="Times New Roman"/>
          <w:color w:val="000000" w:themeColor="text1"/>
        </w:rPr>
        <w:t xml:space="preserve"> </w:t>
      </w:r>
      <w:r w:rsidR="00597692" w:rsidRPr="008D5941">
        <w:rPr>
          <w:rFonts w:eastAsia="Times New Roman"/>
          <w:color w:val="000000" w:themeColor="text1"/>
        </w:rPr>
        <w:t>tonnes</w:t>
      </w:r>
      <w:r w:rsidRPr="008D5941">
        <w:rPr>
          <w:rFonts w:eastAsia="Times New Roman"/>
          <w:color w:val="000000" w:themeColor="text1"/>
        </w:rPr>
        <w:t>.</w:t>
      </w:r>
      <w:r w:rsidR="00080208" w:rsidRPr="008D5941">
        <w:rPr>
          <w:rFonts w:eastAsia="Times New Roman"/>
          <w:color w:val="000000" w:themeColor="text1"/>
        </w:rPr>
        <w:t xml:space="preserve"> </w:t>
      </w:r>
    </w:p>
    <w:p w14:paraId="48746350" w14:textId="78DC1C9C" w:rsidR="00AB4C9D" w:rsidRPr="008D5941" w:rsidRDefault="2EA0B810" w:rsidP="2EA0B810">
      <w:pPr>
        <w:pStyle w:val="ListParagraph"/>
        <w:spacing w:after="240"/>
        <w:ind w:left="714"/>
      </w:pPr>
      <w:r w:rsidRPr="008D5941">
        <w:t>The</w:t>
      </w:r>
      <w:r w:rsidR="00080208" w:rsidRPr="008D5941">
        <w:t xml:space="preserve"> </w:t>
      </w:r>
      <w:r w:rsidRPr="008D5941">
        <w:t>consolidated</w:t>
      </w:r>
      <w:r w:rsidR="00080208" w:rsidRPr="008D5941">
        <w:t xml:space="preserve"> </w:t>
      </w:r>
      <w:r w:rsidRPr="008D5941">
        <w:t>data</w:t>
      </w:r>
      <w:r w:rsidR="00080208" w:rsidRPr="008D5941">
        <w:t xml:space="preserve"> </w:t>
      </w:r>
      <w:r w:rsidRPr="008D5941">
        <w:t>for</w:t>
      </w:r>
      <w:r w:rsidR="00080208" w:rsidRPr="008D5941">
        <w:t xml:space="preserve"> </w:t>
      </w:r>
      <w:r w:rsidRPr="008D5941">
        <w:rPr>
          <w:i/>
          <w:iCs/>
        </w:rPr>
        <w:t>HFC-23</w:t>
      </w:r>
      <w:r w:rsidR="00080208" w:rsidRPr="008D5941">
        <w:rPr>
          <w:i/>
          <w:iCs/>
        </w:rPr>
        <w:t xml:space="preserve"> </w:t>
      </w:r>
      <w:r w:rsidRPr="008D5941">
        <w:rPr>
          <w:i/>
          <w:iCs/>
        </w:rPr>
        <w:t>emissions</w:t>
      </w:r>
      <w:r w:rsidR="00080208" w:rsidRPr="008D5941">
        <w:t xml:space="preserve"> </w:t>
      </w:r>
      <w:r w:rsidRPr="008D5941">
        <w:t>reported</w:t>
      </w:r>
      <w:r w:rsidR="00080208" w:rsidRPr="008D5941">
        <w:t xml:space="preserve"> </w:t>
      </w:r>
      <w:r w:rsidRPr="008D5941">
        <w:t>as</w:t>
      </w:r>
      <w:r w:rsidR="00080208" w:rsidRPr="008D5941">
        <w:t xml:space="preserve"> </w:t>
      </w:r>
      <w:r w:rsidRPr="008D5941">
        <w:t>by-product</w:t>
      </w:r>
      <w:r w:rsidR="00080208" w:rsidRPr="008D5941">
        <w:t xml:space="preserve"> </w:t>
      </w:r>
      <w:r w:rsidRPr="008D5941">
        <w:t>from</w:t>
      </w:r>
      <w:r w:rsidR="00080208" w:rsidRPr="008D5941">
        <w:t xml:space="preserve"> </w:t>
      </w:r>
      <w:r w:rsidRPr="008D5941">
        <w:t>HCFC-22</w:t>
      </w:r>
      <w:r w:rsidR="00080208" w:rsidRPr="008D5941">
        <w:t xml:space="preserve"> </w:t>
      </w:r>
      <w:r w:rsidRPr="008D5941">
        <w:t>and</w:t>
      </w:r>
      <w:r w:rsidR="00080208" w:rsidRPr="008D5941">
        <w:t xml:space="preserve"> </w:t>
      </w:r>
      <w:r w:rsidRPr="008D5941">
        <w:t>from</w:t>
      </w:r>
      <w:r w:rsidR="00080208" w:rsidRPr="008D5941">
        <w:t xml:space="preserve"> </w:t>
      </w:r>
      <w:r w:rsidRPr="008D5941">
        <w:t>HFC</w:t>
      </w:r>
      <w:r w:rsidR="00080208" w:rsidRPr="008D5941">
        <w:t xml:space="preserve"> </w:t>
      </w:r>
      <w:r w:rsidRPr="008D5941">
        <w:t>production</w:t>
      </w:r>
      <w:r w:rsidR="00080208" w:rsidRPr="008D5941">
        <w:t xml:space="preserve"> </w:t>
      </w:r>
      <w:r w:rsidRPr="008D5941">
        <w:t>was</w:t>
      </w:r>
      <w:r w:rsidR="00080208" w:rsidRPr="008D5941">
        <w:t xml:space="preserve"> </w:t>
      </w:r>
      <w:r w:rsidRPr="008D5941">
        <w:t>959</w:t>
      </w:r>
      <w:r w:rsidR="00080208" w:rsidRPr="008D5941">
        <w:t xml:space="preserve"> </w:t>
      </w:r>
      <w:r w:rsidRPr="008D5941">
        <w:t>tonnes</w:t>
      </w:r>
      <w:r w:rsidR="00080208" w:rsidRPr="008D5941">
        <w:t xml:space="preserve"> </w:t>
      </w:r>
      <w:r w:rsidRPr="008D5941">
        <w:t>in</w:t>
      </w:r>
      <w:r w:rsidR="00080208" w:rsidRPr="008D5941">
        <w:t xml:space="preserve"> </w:t>
      </w:r>
      <w:r w:rsidRPr="008D5941">
        <w:t>2023</w:t>
      </w:r>
      <w:r w:rsidR="00080208" w:rsidRPr="008D5941">
        <w:t xml:space="preserve"> </w:t>
      </w:r>
      <w:r w:rsidRPr="008D5941">
        <w:t>and</w:t>
      </w:r>
      <w:r w:rsidR="00080208" w:rsidRPr="008D5941">
        <w:t xml:space="preserve"> </w:t>
      </w:r>
      <w:r w:rsidRPr="008D5941">
        <w:t>1,003</w:t>
      </w:r>
      <w:r w:rsidR="00080208" w:rsidRPr="008D5941">
        <w:t xml:space="preserve"> </w:t>
      </w:r>
      <w:r w:rsidRPr="008D5941">
        <w:t>tonnes</w:t>
      </w:r>
      <w:r w:rsidR="00080208" w:rsidRPr="008D5941">
        <w:t xml:space="preserve"> </w:t>
      </w:r>
      <w:r w:rsidRPr="008D5941">
        <w:t>in</w:t>
      </w:r>
      <w:r w:rsidR="00080208" w:rsidRPr="008D5941">
        <w:t xml:space="preserve"> </w:t>
      </w:r>
      <w:r w:rsidRPr="008D5941">
        <w:t>2024.</w:t>
      </w:r>
    </w:p>
    <w:p w14:paraId="1AC729FA" w14:textId="5A0CF2D7" w:rsidR="00495F98" w:rsidRPr="003B4B3F" w:rsidRDefault="00702790" w:rsidP="00B602E7">
      <w:r w:rsidRPr="003B4B3F">
        <w:t>TEAP</w:t>
      </w:r>
      <w:r w:rsidR="00080208" w:rsidRPr="003B4B3F">
        <w:t xml:space="preserve"> </w:t>
      </w:r>
      <w:r w:rsidRPr="003B4B3F">
        <w:t>e</w:t>
      </w:r>
      <w:r w:rsidR="004D30A7" w:rsidRPr="003B4B3F">
        <w:t>stimates</w:t>
      </w:r>
      <w:r w:rsidR="00080208" w:rsidRPr="003B4B3F">
        <w:t xml:space="preserve"> </w:t>
      </w:r>
      <w:r w:rsidR="004D30A7" w:rsidRPr="003B4B3F">
        <w:t>o</w:t>
      </w:r>
      <w:r w:rsidR="00597692" w:rsidRPr="003B4B3F">
        <w:t>f</w:t>
      </w:r>
      <w:r w:rsidR="00080208" w:rsidRPr="003B4B3F">
        <w:t xml:space="preserve"> </w:t>
      </w:r>
      <w:r w:rsidR="004D30A7" w:rsidRPr="003B4B3F">
        <w:t>annual</w:t>
      </w:r>
      <w:r w:rsidR="00080208" w:rsidRPr="003B4B3F">
        <w:t xml:space="preserve"> </w:t>
      </w:r>
      <w:r w:rsidR="00D45079" w:rsidRPr="003B4B3F">
        <w:t>HFC-23</w:t>
      </w:r>
      <w:r w:rsidR="00080208" w:rsidRPr="003B4B3F">
        <w:t xml:space="preserve"> </w:t>
      </w:r>
      <w:r w:rsidR="00D45079" w:rsidRPr="003B4B3F">
        <w:t>emissions</w:t>
      </w:r>
      <w:r w:rsidR="00080208" w:rsidRPr="003B4B3F">
        <w:t xml:space="preserve"> </w:t>
      </w:r>
      <w:r w:rsidR="004D30A7" w:rsidRPr="003B4B3F">
        <w:t>from</w:t>
      </w:r>
      <w:r w:rsidR="00080208" w:rsidRPr="003B4B3F">
        <w:t xml:space="preserve"> </w:t>
      </w:r>
      <w:r w:rsidR="00BA5BFA" w:rsidRPr="003B4B3F">
        <w:t>additional</w:t>
      </w:r>
      <w:r w:rsidR="00080208" w:rsidRPr="003B4B3F">
        <w:t xml:space="preserve"> </w:t>
      </w:r>
      <w:r w:rsidR="004D30A7" w:rsidRPr="003B4B3F">
        <w:t>other</w:t>
      </w:r>
      <w:r w:rsidR="00080208" w:rsidRPr="003B4B3F">
        <w:t xml:space="preserve"> </w:t>
      </w:r>
      <w:r w:rsidR="00BA5BFA" w:rsidRPr="003B4B3F">
        <w:t>industrial</w:t>
      </w:r>
      <w:r w:rsidR="00080208" w:rsidRPr="003B4B3F">
        <w:t xml:space="preserve"> </w:t>
      </w:r>
      <w:r w:rsidR="00BA5BFA" w:rsidRPr="003B4B3F">
        <w:t>and</w:t>
      </w:r>
      <w:r w:rsidR="00080208" w:rsidRPr="003B4B3F">
        <w:t xml:space="preserve"> </w:t>
      </w:r>
      <w:r w:rsidR="00BA5BFA" w:rsidRPr="003B4B3F">
        <w:t>sector</w:t>
      </w:r>
      <w:r w:rsidR="00080208" w:rsidRPr="003B4B3F">
        <w:t xml:space="preserve"> </w:t>
      </w:r>
      <w:r w:rsidR="00BA5BFA" w:rsidRPr="003B4B3F">
        <w:t>use</w:t>
      </w:r>
      <w:r w:rsidR="00080208" w:rsidRPr="003B4B3F">
        <w:t xml:space="preserve"> </w:t>
      </w:r>
      <w:r w:rsidR="004D30A7" w:rsidRPr="003B4B3F">
        <w:t>sources</w:t>
      </w:r>
      <w:r w:rsidR="00080208" w:rsidRPr="003B4B3F">
        <w:t xml:space="preserve"> </w:t>
      </w:r>
      <w:r w:rsidR="004D30A7" w:rsidRPr="003B4B3F">
        <w:t>are</w:t>
      </w:r>
      <w:r w:rsidR="00080208" w:rsidRPr="003B4B3F">
        <w:t xml:space="preserve"> </w:t>
      </w:r>
      <w:r w:rsidR="003F1F29">
        <w:t>about</w:t>
      </w:r>
      <w:r w:rsidR="00080208" w:rsidRPr="0032410C">
        <w:t xml:space="preserve"> </w:t>
      </w:r>
      <w:r w:rsidR="001D60BF" w:rsidRPr="005B569F">
        <w:rPr>
          <w:rFonts w:eastAsiaTheme="minorEastAsia"/>
          <w:lang w:eastAsia="ja-JP"/>
        </w:rPr>
        <w:t>500</w:t>
      </w:r>
      <w:r w:rsidR="00080208" w:rsidRPr="0032410C">
        <w:t xml:space="preserve"> </w:t>
      </w:r>
      <w:r w:rsidR="00020897" w:rsidRPr="0032410C">
        <w:t>to</w:t>
      </w:r>
      <w:r w:rsidR="00080208" w:rsidRPr="0032410C">
        <w:t xml:space="preserve"> </w:t>
      </w:r>
      <w:r w:rsidR="00BA5BFA" w:rsidRPr="0032410C">
        <w:t>2,</w:t>
      </w:r>
      <w:r w:rsidR="001D60BF" w:rsidRPr="005B569F">
        <w:t>500</w:t>
      </w:r>
      <w:r w:rsidR="00080208" w:rsidRPr="003B4B3F">
        <w:t xml:space="preserve"> </w:t>
      </w:r>
      <w:r w:rsidR="00020897" w:rsidRPr="003B4B3F">
        <w:t>tonnes</w:t>
      </w:r>
      <w:r w:rsidR="00597692" w:rsidRPr="003B4B3F">
        <w:t>,</w:t>
      </w:r>
      <w:r w:rsidR="00080208" w:rsidRPr="003B4B3F">
        <w:t xml:space="preserve"> </w:t>
      </w:r>
      <w:r w:rsidR="001F4BE3" w:rsidRPr="003B4B3F">
        <w:t>including</w:t>
      </w:r>
      <w:r w:rsidR="00080208" w:rsidRPr="003B4B3F">
        <w:t xml:space="preserve"> </w:t>
      </w:r>
      <w:r w:rsidR="001F4BE3" w:rsidRPr="003B4B3F">
        <w:t>the</w:t>
      </w:r>
      <w:r w:rsidR="00080208" w:rsidRPr="003B4B3F">
        <w:t xml:space="preserve"> </w:t>
      </w:r>
      <w:r w:rsidR="001F4BE3" w:rsidRPr="003B4B3F">
        <w:t>following</w:t>
      </w:r>
      <w:r w:rsidR="00B721F5" w:rsidRPr="003B4B3F">
        <w:t>:</w:t>
      </w:r>
    </w:p>
    <w:p w14:paraId="38DCD39F" w14:textId="712CBCBE" w:rsidR="00643F40" w:rsidRPr="003B4B3F" w:rsidRDefault="00643F40" w:rsidP="00643F40">
      <w:pPr>
        <w:pStyle w:val="ListParagraph"/>
      </w:pPr>
      <w:r w:rsidRPr="003B4B3F">
        <w:t>Pyrolysis</w:t>
      </w:r>
      <w:r w:rsidR="00080208" w:rsidRPr="003B4B3F">
        <w:t xml:space="preserve"> </w:t>
      </w:r>
      <w:r w:rsidRPr="003B4B3F">
        <w:t>of</w:t>
      </w:r>
      <w:r w:rsidR="00080208" w:rsidRPr="003B4B3F">
        <w:t xml:space="preserve"> </w:t>
      </w:r>
      <w:r w:rsidRPr="003B4B3F">
        <w:t>HCFC-22</w:t>
      </w:r>
      <w:r w:rsidR="00080208" w:rsidRPr="003B4B3F">
        <w:t xml:space="preserve"> </w:t>
      </w:r>
      <w:r w:rsidRPr="003B4B3F">
        <w:t>to</w:t>
      </w:r>
      <w:r w:rsidR="00080208" w:rsidRPr="003B4B3F">
        <w:t xml:space="preserve"> </w:t>
      </w:r>
      <w:r w:rsidRPr="003B4B3F">
        <w:t>produce</w:t>
      </w:r>
      <w:r w:rsidR="00080208" w:rsidRPr="003B4B3F">
        <w:t xml:space="preserve"> </w:t>
      </w:r>
      <w:r w:rsidRPr="003B4B3F">
        <w:t>TFE/HFP</w:t>
      </w:r>
      <w:r w:rsidR="00080208" w:rsidRPr="003B4B3F">
        <w:t xml:space="preserve"> </w:t>
      </w:r>
      <w:r w:rsidRPr="003B4B3F">
        <w:t>(~100–1,000</w:t>
      </w:r>
      <w:r w:rsidR="00080208" w:rsidRPr="003B4B3F">
        <w:t xml:space="preserve"> </w:t>
      </w:r>
      <w:r w:rsidRPr="003B4B3F">
        <w:t>tonnes,</w:t>
      </w:r>
      <w:r w:rsidR="00080208" w:rsidRPr="003B4B3F">
        <w:t xml:space="preserve"> </w:t>
      </w:r>
      <w:r w:rsidRPr="003B4B3F">
        <w:t>based</w:t>
      </w:r>
      <w:r w:rsidR="00080208" w:rsidRPr="003B4B3F">
        <w:t xml:space="preserve"> </w:t>
      </w:r>
      <w:r w:rsidRPr="003B4B3F">
        <w:t>on</w:t>
      </w:r>
      <w:r w:rsidR="00080208" w:rsidRPr="003B4B3F">
        <w:t xml:space="preserve"> </w:t>
      </w:r>
      <w:r w:rsidR="00CD49F9" w:rsidRPr="003B4B3F">
        <w:t>estimated</w:t>
      </w:r>
      <w:r w:rsidR="00080208" w:rsidRPr="003B4B3F">
        <w:t xml:space="preserve"> </w:t>
      </w:r>
      <w:r w:rsidRPr="003B4B3F">
        <w:t>associated</w:t>
      </w:r>
      <w:r w:rsidR="00080208" w:rsidRPr="003B4B3F">
        <w:t xml:space="preserve"> </w:t>
      </w:r>
      <w:r w:rsidRPr="003B4B3F">
        <w:t>HFC-23</w:t>
      </w:r>
      <w:r w:rsidR="00080208" w:rsidRPr="003B4B3F">
        <w:t xml:space="preserve"> </w:t>
      </w:r>
      <w:r w:rsidRPr="003B4B3F">
        <w:t>by-product</w:t>
      </w:r>
      <w:r w:rsidR="00080208" w:rsidRPr="003B4B3F">
        <w:t xml:space="preserve"> </w:t>
      </w:r>
      <w:r w:rsidRPr="003B4B3F">
        <w:t>generation</w:t>
      </w:r>
      <w:r w:rsidR="00080208" w:rsidRPr="003B4B3F">
        <w:t xml:space="preserve"> </w:t>
      </w:r>
      <w:r w:rsidRPr="003B4B3F">
        <w:t>without</w:t>
      </w:r>
      <w:r w:rsidR="00080208" w:rsidRPr="003B4B3F">
        <w:t xml:space="preserve"> </w:t>
      </w:r>
      <w:r w:rsidRPr="003B4B3F">
        <w:t>possible</w:t>
      </w:r>
      <w:r w:rsidR="00080208" w:rsidRPr="003B4B3F">
        <w:t xml:space="preserve"> </w:t>
      </w:r>
      <w:r w:rsidR="00B22E58" w:rsidRPr="003B4B3F">
        <w:t>emissions</w:t>
      </w:r>
      <w:r w:rsidR="00080208" w:rsidRPr="003B4B3F">
        <w:t xml:space="preserve"> </w:t>
      </w:r>
      <w:r w:rsidRPr="003B4B3F">
        <w:t>abatement)</w:t>
      </w:r>
    </w:p>
    <w:p w14:paraId="21331E37" w14:textId="0A96A6D8" w:rsidR="00597692" w:rsidRPr="003B4B3F" w:rsidRDefault="00597692" w:rsidP="00643F40">
      <w:pPr>
        <w:pStyle w:val="ListParagraph"/>
      </w:pPr>
      <w:r w:rsidRPr="003B4B3F">
        <w:t>Other</w:t>
      </w:r>
      <w:r w:rsidR="00080208" w:rsidRPr="003B4B3F">
        <w:t xml:space="preserve"> </w:t>
      </w:r>
      <w:r w:rsidRPr="003B4B3F">
        <w:t>fluorochemical</w:t>
      </w:r>
      <w:r w:rsidR="00080208" w:rsidRPr="003B4B3F">
        <w:t xml:space="preserve"> </w:t>
      </w:r>
      <w:r w:rsidRPr="003B4B3F">
        <w:t>manufacturing</w:t>
      </w:r>
      <w:r w:rsidR="00080208" w:rsidRPr="003B4B3F">
        <w:t xml:space="preserve"> </w:t>
      </w:r>
      <w:r w:rsidRPr="003B4B3F">
        <w:t>(e.g.,</w:t>
      </w:r>
      <w:r w:rsidR="00080208" w:rsidRPr="003B4B3F">
        <w:t xml:space="preserve"> </w:t>
      </w:r>
      <w:r w:rsidRPr="003B4B3F">
        <w:t>hexafluoroacetone)</w:t>
      </w:r>
      <w:r w:rsidR="00080208" w:rsidRPr="003B4B3F">
        <w:t xml:space="preserve"> </w:t>
      </w:r>
      <w:r w:rsidRPr="003B4B3F">
        <w:t>(~70</w:t>
      </w:r>
      <w:r w:rsidR="00080208" w:rsidRPr="003B4B3F">
        <w:t xml:space="preserve"> </w:t>
      </w:r>
      <w:r w:rsidRPr="003B4B3F">
        <w:t>tonnes)</w:t>
      </w:r>
    </w:p>
    <w:p w14:paraId="0AAF3F8D" w14:textId="1EE59CEA" w:rsidR="00643F40" w:rsidRPr="003B4B3F" w:rsidRDefault="00643F40" w:rsidP="00643F40">
      <w:pPr>
        <w:pStyle w:val="ListParagraph"/>
      </w:pPr>
      <w:r w:rsidRPr="003B4B3F">
        <w:t>Feedstock</w:t>
      </w:r>
      <w:r w:rsidR="00080208" w:rsidRPr="003B4B3F">
        <w:t xml:space="preserve"> </w:t>
      </w:r>
      <w:r w:rsidRPr="003B4B3F">
        <w:t>use</w:t>
      </w:r>
      <w:r w:rsidR="00080208" w:rsidRPr="003B4B3F">
        <w:t xml:space="preserve"> </w:t>
      </w:r>
      <w:r w:rsidRPr="003B4B3F">
        <w:t>of</w:t>
      </w:r>
      <w:r w:rsidR="00080208" w:rsidRPr="003B4B3F">
        <w:t xml:space="preserve"> </w:t>
      </w:r>
      <w:r w:rsidRPr="003B4B3F">
        <w:t>HFC-23</w:t>
      </w:r>
      <w:r w:rsidR="00080208" w:rsidRPr="003B4B3F">
        <w:t xml:space="preserve"> </w:t>
      </w:r>
      <w:r w:rsidRPr="003B4B3F">
        <w:t>(~</w:t>
      </w:r>
      <w:r w:rsidR="00597692" w:rsidRPr="003B4B3F">
        <w:t>26</w:t>
      </w:r>
      <w:r w:rsidR="00080208" w:rsidRPr="003B4B3F">
        <w:t xml:space="preserve"> </w:t>
      </w:r>
      <w:r w:rsidRPr="003B4B3F">
        <w:t>tonnes)</w:t>
      </w:r>
      <w:r w:rsidR="00080208" w:rsidRPr="003B4B3F">
        <w:t xml:space="preserve"> </w:t>
      </w:r>
    </w:p>
    <w:p w14:paraId="0025ADF6" w14:textId="2C73732E" w:rsidR="00643F40" w:rsidRPr="003B4B3F" w:rsidRDefault="00643F40" w:rsidP="00597692">
      <w:pPr>
        <w:pStyle w:val="ListParagraph"/>
        <w:spacing w:after="240"/>
      </w:pPr>
      <w:r w:rsidRPr="003B4B3F">
        <w:t>HFC-23</w:t>
      </w:r>
      <w:r w:rsidR="00080208" w:rsidRPr="003B4B3F">
        <w:t xml:space="preserve"> </w:t>
      </w:r>
      <w:r w:rsidR="00CD49F9" w:rsidRPr="003B4B3F">
        <w:t>present</w:t>
      </w:r>
      <w:r w:rsidR="00080208" w:rsidRPr="003B4B3F">
        <w:t xml:space="preserve"> </w:t>
      </w:r>
      <w:r w:rsidRPr="003B4B3F">
        <w:t>as</w:t>
      </w:r>
      <w:r w:rsidR="00080208" w:rsidRPr="003B4B3F">
        <w:t xml:space="preserve"> </w:t>
      </w:r>
      <w:r w:rsidRPr="003B4B3F">
        <w:t>an</w:t>
      </w:r>
      <w:r w:rsidR="00080208" w:rsidRPr="003B4B3F">
        <w:t xml:space="preserve"> </w:t>
      </w:r>
      <w:r w:rsidRPr="003B4B3F">
        <w:t>impurity</w:t>
      </w:r>
      <w:r w:rsidR="00080208" w:rsidRPr="003B4B3F">
        <w:t xml:space="preserve"> </w:t>
      </w:r>
      <w:r w:rsidRPr="003B4B3F">
        <w:t>in</w:t>
      </w:r>
      <w:r w:rsidR="00080208" w:rsidRPr="003B4B3F">
        <w:t xml:space="preserve"> </w:t>
      </w:r>
      <w:r w:rsidRPr="003B4B3F">
        <w:t>other</w:t>
      </w:r>
      <w:r w:rsidR="00080208" w:rsidRPr="003B4B3F">
        <w:t xml:space="preserve"> </w:t>
      </w:r>
      <w:r w:rsidRPr="003B4B3F">
        <w:t>chemicals</w:t>
      </w:r>
      <w:r w:rsidR="00080208" w:rsidRPr="003B4B3F">
        <w:t xml:space="preserve"> </w:t>
      </w:r>
      <w:r w:rsidR="00CD49F9" w:rsidRPr="003B4B3F">
        <w:t>that</w:t>
      </w:r>
      <w:r w:rsidR="00080208" w:rsidRPr="003B4B3F">
        <w:t xml:space="preserve"> </w:t>
      </w:r>
      <w:r w:rsidR="00CD49F9" w:rsidRPr="003B4B3F">
        <w:t>are</w:t>
      </w:r>
      <w:r w:rsidR="00080208" w:rsidRPr="003B4B3F">
        <w:t xml:space="preserve"> </w:t>
      </w:r>
      <w:r w:rsidR="00CD49F9" w:rsidRPr="003B4B3F">
        <w:t>used</w:t>
      </w:r>
      <w:r w:rsidR="00080208" w:rsidRPr="003B4B3F">
        <w:t xml:space="preserve"> </w:t>
      </w:r>
      <w:r w:rsidR="00CD49F9" w:rsidRPr="003B4B3F">
        <w:t>in</w:t>
      </w:r>
      <w:r w:rsidR="00080208" w:rsidRPr="003B4B3F">
        <w:t xml:space="preserve"> </w:t>
      </w:r>
      <w:r w:rsidR="00CD49F9" w:rsidRPr="003B4B3F">
        <w:t>emissive</w:t>
      </w:r>
      <w:r w:rsidR="00080208" w:rsidRPr="003B4B3F">
        <w:t xml:space="preserve"> </w:t>
      </w:r>
      <w:r w:rsidR="00CD49F9" w:rsidRPr="003B4B3F">
        <w:t>uses</w:t>
      </w:r>
      <w:r w:rsidR="00080208" w:rsidRPr="003B4B3F">
        <w:t xml:space="preserve"> </w:t>
      </w:r>
      <w:r w:rsidRPr="003B4B3F">
        <w:t>(e.g.,</w:t>
      </w:r>
      <w:r w:rsidR="00080208" w:rsidRPr="003B4B3F">
        <w:t xml:space="preserve"> </w:t>
      </w:r>
      <w:r w:rsidRPr="003B4B3F">
        <w:t>~</w:t>
      </w:r>
      <w:r w:rsidR="00597692" w:rsidRPr="003B4B3F">
        <w:t>27</w:t>
      </w:r>
      <w:r w:rsidR="00080208" w:rsidRPr="003B4B3F">
        <w:t xml:space="preserve"> </w:t>
      </w:r>
      <w:r w:rsidRPr="003B4B3F">
        <w:t>tonnes</w:t>
      </w:r>
      <w:r w:rsidR="00080208" w:rsidRPr="003B4B3F">
        <w:t xml:space="preserve"> </w:t>
      </w:r>
      <w:r w:rsidR="00B22E58" w:rsidRPr="003B4B3F">
        <w:t>HFC-23</w:t>
      </w:r>
      <w:r w:rsidR="00080208" w:rsidRPr="003B4B3F">
        <w:t xml:space="preserve"> </w:t>
      </w:r>
      <w:r w:rsidR="00B22E58" w:rsidRPr="003B4B3F">
        <w:t>emissions</w:t>
      </w:r>
      <w:r w:rsidR="00080208" w:rsidRPr="003B4B3F">
        <w:t xml:space="preserve"> </w:t>
      </w:r>
      <w:r w:rsidRPr="003B4B3F">
        <w:t>arising</w:t>
      </w:r>
      <w:r w:rsidR="00080208" w:rsidRPr="003B4B3F">
        <w:t xml:space="preserve"> </w:t>
      </w:r>
      <w:r w:rsidRPr="003B4B3F">
        <w:t>from</w:t>
      </w:r>
      <w:r w:rsidR="00080208" w:rsidRPr="003B4B3F">
        <w:t xml:space="preserve"> </w:t>
      </w:r>
      <w:r w:rsidR="00B22E58" w:rsidRPr="003B4B3F">
        <w:t>the</w:t>
      </w:r>
      <w:r w:rsidR="00080208" w:rsidRPr="003B4B3F">
        <w:t xml:space="preserve"> </w:t>
      </w:r>
      <w:r w:rsidRPr="003B4B3F">
        <w:t>HCFC-22</w:t>
      </w:r>
      <w:r w:rsidR="00080208" w:rsidRPr="003B4B3F">
        <w:t xml:space="preserve"> </w:t>
      </w:r>
      <w:r w:rsidR="00B22E58" w:rsidRPr="003B4B3F">
        <w:t>bank</w:t>
      </w:r>
      <w:r w:rsidRPr="003B4B3F">
        <w:t>)</w:t>
      </w:r>
    </w:p>
    <w:p w14:paraId="43BCA51C" w14:textId="77777777" w:rsidR="0016284C" w:rsidRDefault="00363233" w:rsidP="00163FB4">
      <w:bookmarkStart w:id="127" w:name="_Hlk207357600"/>
      <w:r w:rsidRPr="008D5941">
        <w:t>The</w:t>
      </w:r>
      <w:r w:rsidR="00080208" w:rsidRPr="008D5941">
        <w:t xml:space="preserve"> </w:t>
      </w:r>
      <w:r w:rsidR="00BA5BFA" w:rsidRPr="008D5941">
        <w:t>combined</w:t>
      </w:r>
      <w:r w:rsidR="00080208" w:rsidRPr="008D5941">
        <w:t xml:space="preserve"> </w:t>
      </w:r>
      <w:r w:rsidR="00BA5BFA" w:rsidRPr="008D5941">
        <w:t>total</w:t>
      </w:r>
      <w:r w:rsidR="00080208" w:rsidRPr="008D5941">
        <w:t xml:space="preserve"> </w:t>
      </w:r>
      <w:r w:rsidR="009A47F1" w:rsidRPr="008D5941">
        <w:t>of</w:t>
      </w:r>
      <w:r w:rsidR="00080208" w:rsidRPr="008D5941">
        <w:t xml:space="preserve"> </w:t>
      </w:r>
      <w:r w:rsidRPr="008D5941">
        <w:t>reported</w:t>
      </w:r>
      <w:r w:rsidR="00080208" w:rsidRPr="008D5941">
        <w:t xml:space="preserve"> </w:t>
      </w:r>
      <w:r w:rsidR="00020897" w:rsidRPr="008D5941">
        <w:t>HFC-23</w:t>
      </w:r>
      <w:r w:rsidR="00080208" w:rsidRPr="008D5941">
        <w:t xml:space="preserve"> </w:t>
      </w:r>
      <w:r w:rsidR="004D30A7" w:rsidRPr="008D5941">
        <w:t>emissions</w:t>
      </w:r>
      <w:r w:rsidR="00080208" w:rsidRPr="008D5941">
        <w:t xml:space="preserve"> </w:t>
      </w:r>
      <w:r w:rsidR="00020897" w:rsidRPr="008D5941">
        <w:t>as</w:t>
      </w:r>
      <w:r w:rsidR="00080208" w:rsidRPr="008D5941">
        <w:t xml:space="preserve"> </w:t>
      </w:r>
      <w:r w:rsidR="00020897" w:rsidRPr="008D5941">
        <w:t>a</w:t>
      </w:r>
      <w:r w:rsidR="00080208" w:rsidRPr="008D5941">
        <w:t xml:space="preserve"> </w:t>
      </w:r>
      <w:r w:rsidR="00020897" w:rsidRPr="008D5941">
        <w:t>by-product</w:t>
      </w:r>
      <w:r w:rsidR="00080208" w:rsidRPr="008D5941">
        <w:t xml:space="preserve"> </w:t>
      </w:r>
      <w:r w:rsidR="00020897" w:rsidRPr="008D5941">
        <w:t>from</w:t>
      </w:r>
      <w:r w:rsidR="00080208" w:rsidRPr="008D5941">
        <w:t xml:space="preserve"> </w:t>
      </w:r>
      <w:r w:rsidR="00020897" w:rsidRPr="008D5941">
        <w:t>the</w:t>
      </w:r>
      <w:r w:rsidR="00080208" w:rsidRPr="008D5941">
        <w:t xml:space="preserve"> </w:t>
      </w:r>
      <w:r w:rsidR="00020897" w:rsidRPr="008D5941">
        <w:t>production</w:t>
      </w:r>
      <w:r w:rsidR="00080208" w:rsidRPr="008D5941">
        <w:t xml:space="preserve"> </w:t>
      </w:r>
      <w:r w:rsidR="00020897" w:rsidRPr="008D5941">
        <w:t>of</w:t>
      </w:r>
      <w:r w:rsidR="00080208" w:rsidRPr="008D5941">
        <w:t xml:space="preserve"> </w:t>
      </w:r>
      <w:r w:rsidR="00020897" w:rsidRPr="008D5941">
        <w:t>Annex</w:t>
      </w:r>
      <w:r w:rsidR="00080208" w:rsidRPr="008D5941">
        <w:t xml:space="preserve"> </w:t>
      </w:r>
      <w:r w:rsidR="00020897" w:rsidRPr="008D5941">
        <w:t>C,</w:t>
      </w:r>
      <w:r w:rsidR="00080208" w:rsidRPr="008D5941">
        <w:t xml:space="preserve"> </w:t>
      </w:r>
      <w:r w:rsidR="00020897" w:rsidRPr="008D5941">
        <w:t>Group</w:t>
      </w:r>
      <w:r w:rsidR="00080208" w:rsidRPr="008D5941">
        <w:t xml:space="preserve"> </w:t>
      </w:r>
      <w:r w:rsidR="00492D0B" w:rsidRPr="008D5941">
        <w:t>I</w:t>
      </w:r>
      <w:r w:rsidR="00080208" w:rsidRPr="008D5941">
        <w:t xml:space="preserve"> </w:t>
      </w:r>
      <w:r w:rsidR="00020897" w:rsidRPr="008D5941">
        <w:t>substances</w:t>
      </w:r>
      <w:r w:rsidR="00080208" w:rsidRPr="008D5941">
        <w:t xml:space="preserve"> </w:t>
      </w:r>
      <w:r w:rsidR="00020897" w:rsidRPr="008D5941">
        <w:t>(HCFCs)</w:t>
      </w:r>
      <w:r w:rsidR="00080208" w:rsidRPr="008D5941">
        <w:t xml:space="preserve"> </w:t>
      </w:r>
      <w:r w:rsidR="00020897" w:rsidRPr="008D5941">
        <w:t>and</w:t>
      </w:r>
      <w:r w:rsidR="00080208" w:rsidRPr="008D5941">
        <w:t xml:space="preserve"> </w:t>
      </w:r>
      <w:r w:rsidR="00020897" w:rsidRPr="008D5941">
        <w:t>Annex</w:t>
      </w:r>
      <w:r w:rsidR="00080208" w:rsidRPr="008D5941">
        <w:t xml:space="preserve"> </w:t>
      </w:r>
      <w:r w:rsidR="00020897" w:rsidRPr="008D5941">
        <w:t>F</w:t>
      </w:r>
      <w:r w:rsidR="00080208" w:rsidRPr="008D5941">
        <w:t xml:space="preserve"> </w:t>
      </w:r>
      <w:r w:rsidR="00020897" w:rsidRPr="008D5941">
        <w:t>substances</w:t>
      </w:r>
      <w:r w:rsidR="00080208" w:rsidRPr="008D5941">
        <w:t xml:space="preserve"> </w:t>
      </w:r>
      <w:r w:rsidR="00020897" w:rsidRPr="008D5941">
        <w:t>(HFCs)</w:t>
      </w:r>
      <w:r w:rsidR="00080208" w:rsidRPr="008D5941">
        <w:t xml:space="preserve"> </w:t>
      </w:r>
      <w:r w:rsidR="00F5542F">
        <w:t xml:space="preserve">for 2024 </w:t>
      </w:r>
      <w:r w:rsidR="00BA5BFA" w:rsidRPr="008D5941">
        <w:t>and</w:t>
      </w:r>
      <w:r w:rsidR="00080208" w:rsidRPr="008D5941">
        <w:t xml:space="preserve"> </w:t>
      </w:r>
      <w:r w:rsidR="00020897" w:rsidRPr="008D5941">
        <w:t>the</w:t>
      </w:r>
      <w:r w:rsidR="00080208" w:rsidRPr="008D5941">
        <w:t xml:space="preserve"> </w:t>
      </w:r>
      <w:r w:rsidR="005F2F3F">
        <w:t>most recent</w:t>
      </w:r>
      <w:r w:rsidR="005F2F3F" w:rsidRPr="008D5941">
        <w:t xml:space="preserve"> </w:t>
      </w:r>
      <w:r w:rsidR="00020897" w:rsidRPr="008D5941">
        <w:t>available</w:t>
      </w:r>
      <w:r w:rsidR="00080208" w:rsidRPr="008D5941">
        <w:t xml:space="preserve"> </w:t>
      </w:r>
      <w:r w:rsidR="00597692" w:rsidRPr="008D5941">
        <w:t>“bottom</w:t>
      </w:r>
      <w:r w:rsidR="00080208" w:rsidRPr="008D5941">
        <w:t xml:space="preserve"> </w:t>
      </w:r>
      <w:r w:rsidR="00597692" w:rsidRPr="008D5941">
        <w:t>up”</w:t>
      </w:r>
      <w:r w:rsidR="00080208" w:rsidRPr="008D5941">
        <w:t xml:space="preserve"> </w:t>
      </w:r>
      <w:r w:rsidR="00020897" w:rsidRPr="008D5941">
        <w:t>estimate</w:t>
      </w:r>
      <w:r w:rsidR="00080208" w:rsidRPr="008D5941">
        <w:t xml:space="preserve"> </w:t>
      </w:r>
      <w:r w:rsidR="00020897" w:rsidRPr="008D5941">
        <w:t>of</w:t>
      </w:r>
      <w:r w:rsidR="00080208" w:rsidRPr="008D5941">
        <w:t xml:space="preserve"> </w:t>
      </w:r>
      <w:r w:rsidR="00F248E5" w:rsidRPr="008D5941">
        <w:t xml:space="preserve">annual </w:t>
      </w:r>
      <w:r w:rsidR="00020897" w:rsidRPr="008D5941">
        <w:t>HFC-23</w:t>
      </w:r>
      <w:r w:rsidR="00080208" w:rsidRPr="008D5941">
        <w:t xml:space="preserve"> </w:t>
      </w:r>
      <w:r w:rsidR="00020897" w:rsidRPr="008D5941">
        <w:t>emissions</w:t>
      </w:r>
      <w:r w:rsidR="00080208" w:rsidRPr="008D5941">
        <w:t xml:space="preserve"> </w:t>
      </w:r>
      <w:r w:rsidR="00020897" w:rsidRPr="008D5941">
        <w:t>from</w:t>
      </w:r>
      <w:r w:rsidR="00080208" w:rsidRPr="008D5941">
        <w:t xml:space="preserve"> </w:t>
      </w:r>
      <w:r w:rsidR="00020897" w:rsidRPr="008D5941">
        <w:t>other</w:t>
      </w:r>
      <w:r w:rsidR="00080208" w:rsidRPr="008D5941">
        <w:t xml:space="preserve"> </w:t>
      </w:r>
      <w:r w:rsidR="00020897" w:rsidRPr="008D5941">
        <w:t>known</w:t>
      </w:r>
      <w:r w:rsidR="00080208" w:rsidRPr="008D5941">
        <w:t xml:space="preserve"> </w:t>
      </w:r>
      <w:r w:rsidR="00020897" w:rsidRPr="008D5941">
        <w:t>emissions</w:t>
      </w:r>
      <w:r w:rsidR="00080208" w:rsidRPr="008D5941">
        <w:t xml:space="preserve"> </w:t>
      </w:r>
      <w:r w:rsidR="00020897" w:rsidRPr="008D5941">
        <w:t>sources</w:t>
      </w:r>
      <w:r w:rsidR="00080208" w:rsidRPr="008D5941">
        <w:t xml:space="preserve"> </w:t>
      </w:r>
      <w:r w:rsidR="009A47F1" w:rsidRPr="008D5941">
        <w:t>i</w:t>
      </w:r>
      <w:r w:rsidR="00AC142F" w:rsidRPr="008D5941">
        <w:t>s</w:t>
      </w:r>
      <w:r w:rsidR="00080208" w:rsidRPr="008D5941">
        <w:t xml:space="preserve"> </w:t>
      </w:r>
      <w:r w:rsidR="004A7B33">
        <w:t>about</w:t>
      </w:r>
      <w:r w:rsidR="00080208" w:rsidRPr="008D5941">
        <w:t xml:space="preserve"> </w:t>
      </w:r>
      <w:r w:rsidR="00597692" w:rsidRPr="008D5941">
        <w:t>1,</w:t>
      </w:r>
      <w:r w:rsidR="001D60BF">
        <w:t>500</w:t>
      </w:r>
      <w:r w:rsidRPr="008D5941">
        <w:t>–</w:t>
      </w:r>
      <w:r w:rsidR="00597692" w:rsidRPr="008D5941">
        <w:t>3,</w:t>
      </w:r>
      <w:r w:rsidR="001D60BF">
        <w:t>500</w:t>
      </w:r>
      <w:r w:rsidR="001D60BF" w:rsidRPr="008D5941">
        <w:t xml:space="preserve"> </w:t>
      </w:r>
      <w:r w:rsidRPr="008D5941">
        <w:t>tonnes</w:t>
      </w:r>
      <w:r w:rsidR="00246E2A">
        <w:t>.</w:t>
      </w:r>
      <w:r w:rsidR="00613C70">
        <w:rPr>
          <w:rStyle w:val="FootnoteReference"/>
        </w:rPr>
        <w:footnoteReference w:id="3"/>
      </w:r>
      <w:r w:rsidR="00080208" w:rsidRPr="008D5941">
        <w:t xml:space="preserve"> </w:t>
      </w:r>
    </w:p>
    <w:p w14:paraId="50D81120" w14:textId="351D651C" w:rsidR="254C8C6E" w:rsidRPr="00163FB4" w:rsidRDefault="254C8C6E" w:rsidP="00163FB4">
      <w:r w:rsidRPr="00163FB4">
        <w:t>These estimates exclude the potential additional source of HFC-23 from the atmospheric degradation of HFCs, HFOs, and HCFOs of less than around 200 tonnes per year in recent years, as reported by SAP.</w:t>
      </w:r>
      <w:r w:rsidR="00CA6D0C">
        <w:rPr>
          <w:rStyle w:val="FootnoteReference"/>
        </w:rPr>
        <w:footnoteReference w:id="4"/>
      </w:r>
      <w:r w:rsidRPr="00163FB4">
        <w:t xml:space="preserve"> That is, certain HFCs, HFOs, and HCFOs form </w:t>
      </w:r>
      <w:proofErr w:type="spellStart"/>
      <w:r w:rsidRPr="00163FB4">
        <w:t>trifluoroacetaldehyde</w:t>
      </w:r>
      <w:proofErr w:type="spellEnd"/>
      <w:r w:rsidRPr="00163FB4">
        <w:t xml:space="preserve"> (CF</w:t>
      </w:r>
      <w:r w:rsidRPr="000D537B">
        <w:rPr>
          <w:vertAlign w:val="subscript"/>
        </w:rPr>
        <w:t>3</w:t>
      </w:r>
      <w:r w:rsidRPr="00163FB4">
        <w:t>CHO) as a degradation product in the atmosphere. A certain fraction of this gas can photolyze to generate HFC-23. An additional lesser HFC-23 source comes from the direct ozonolysis of HFOs and HCFOs.</w:t>
      </w:r>
      <w:bookmarkEnd w:id="127"/>
    </w:p>
    <w:p w14:paraId="4012873B" w14:textId="15924567" w:rsidR="00AC142F" w:rsidRPr="008D5941" w:rsidRDefault="74B33AD3" w:rsidP="004D4BBC">
      <w:r w:rsidRPr="74B33AD3">
        <w:t>While global emissions derived from atmospheric monitoring peaked at 17</w:t>
      </w:r>
      <w:r w:rsidR="004D4BBC">
        <w:t>,000</w:t>
      </w:r>
      <w:r w:rsidRPr="74B33AD3">
        <w:t xml:space="preserve"> </w:t>
      </w:r>
      <w:r w:rsidR="64335473">
        <w:t>±</w:t>
      </w:r>
      <w:r w:rsidRPr="74B33AD3">
        <w:t xml:space="preserve"> 1</w:t>
      </w:r>
      <w:r w:rsidR="004D4BBC">
        <w:t>,000</w:t>
      </w:r>
      <w:r w:rsidRPr="74B33AD3">
        <w:t xml:space="preserve"> </w:t>
      </w:r>
      <w:r w:rsidR="004D4BBC">
        <w:t>tonnes</w:t>
      </w:r>
      <w:r w:rsidR="00D81C7D">
        <w:t xml:space="preserve"> per year</w:t>
      </w:r>
      <w:r w:rsidRPr="74B33AD3">
        <w:t xml:space="preserve"> in 2018 and 2019, they have since decreased and been relatively constant at 14</w:t>
      </w:r>
      <w:r w:rsidR="00D81C7D">
        <w:t>,000</w:t>
      </w:r>
      <w:r w:rsidRPr="74B33AD3">
        <w:t xml:space="preserve"> </w:t>
      </w:r>
      <w:r w:rsidR="14914C2B">
        <w:t>±</w:t>
      </w:r>
      <w:r w:rsidRPr="74B33AD3">
        <w:t xml:space="preserve"> 1</w:t>
      </w:r>
      <w:r w:rsidR="00D81C7D">
        <w:t>,000</w:t>
      </w:r>
      <w:r w:rsidRPr="74B33AD3">
        <w:t xml:space="preserve"> </w:t>
      </w:r>
      <w:r w:rsidR="00D81C7D">
        <w:t>tonnes per year</w:t>
      </w:r>
      <w:r w:rsidRPr="74B33AD3">
        <w:t xml:space="preserve"> in 2022, 2023, and 2024.</w:t>
      </w:r>
      <w:r w:rsidR="00D64D29" w:rsidRPr="005B569F">
        <w:rPr>
          <w:rStyle w:val="FootnoteReference"/>
        </w:rPr>
        <w:footnoteReference w:id="5"/>
      </w:r>
      <w:r w:rsidRPr="74B33AD3">
        <w:t xml:space="preserve"> </w:t>
      </w:r>
    </w:p>
    <w:p w14:paraId="1483A615" w14:textId="0BF628F9" w:rsidR="00BA23B7" w:rsidRPr="008D5941" w:rsidRDefault="005E4910" w:rsidP="06ABF251">
      <w:pPr>
        <w:rPr>
          <w:strike/>
        </w:rPr>
      </w:pPr>
      <w:r w:rsidRPr="008D5941">
        <w:t>This</w:t>
      </w:r>
      <w:r w:rsidR="00080208" w:rsidRPr="008D5941">
        <w:t xml:space="preserve"> </w:t>
      </w:r>
      <w:r w:rsidR="06ABF251">
        <w:t xml:space="preserve">2026 </w:t>
      </w:r>
      <w:r w:rsidRPr="008D5941">
        <w:t>report</w:t>
      </w:r>
      <w:r w:rsidR="000F50E1">
        <w:t xml:space="preserve"> continues to</w:t>
      </w:r>
      <w:r w:rsidR="06ABF251">
        <w:t xml:space="preserve"> </w:t>
      </w:r>
      <w:r w:rsidRPr="008D5941">
        <w:t>identif</w:t>
      </w:r>
      <w:r w:rsidR="00761DED">
        <w:t>y</w:t>
      </w:r>
      <w:r w:rsidR="00080208" w:rsidRPr="008D5941">
        <w:t xml:space="preserve"> </w:t>
      </w:r>
      <w:r w:rsidR="00F330D6">
        <w:t>differences</w:t>
      </w:r>
      <w:r w:rsidR="00F330D6" w:rsidRPr="008D5941">
        <w:t xml:space="preserve"> </w:t>
      </w:r>
      <w:r w:rsidRPr="008D5941">
        <w:t>and</w:t>
      </w:r>
      <w:r w:rsidR="00080208" w:rsidRPr="008D5941">
        <w:t xml:space="preserve"> </w:t>
      </w:r>
      <w:r w:rsidRPr="008D5941">
        <w:t>uncertainties</w:t>
      </w:r>
      <w:r w:rsidR="00080208" w:rsidRPr="008D5941">
        <w:t xml:space="preserve"> </w:t>
      </w:r>
      <w:r w:rsidR="000740FB">
        <w:t>in</w:t>
      </w:r>
      <w:r w:rsidR="00F326B9">
        <w:t xml:space="preserve"> estimates for</w:t>
      </w:r>
      <w:r w:rsidR="000740FB" w:rsidRPr="008D5941">
        <w:t xml:space="preserve"> </w:t>
      </w:r>
      <w:r w:rsidRPr="008D5941">
        <w:t>global</w:t>
      </w:r>
      <w:r w:rsidR="00080208" w:rsidRPr="008D5941">
        <w:t xml:space="preserve"> </w:t>
      </w:r>
      <w:r w:rsidRPr="008D5941">
        <w:t>HFC-23</w:t>
      </w:r>
      <w:r w:rsidR="00080208" w:rsidRPr="008D5941">
        <w:t xml:space="preserve"> </w:t>
      </w:r>
      <w:proofErr w:type="gramStart"/>
      <w:r w:rsidRPr="008D5941">
        <w:t>generation</w:t>
      </w:r>
      <w:proofErr w:type="gramEnd"/>
      <w:r w:rsidR="00080208" w:rsidRPr="008D5941">
        <w:t xml:space="preserve"> </w:t>
      </w:r>
      <w:r w:rsidRPr="008D5941">
        <w:t>and</w:t>
      </w:r>
      <w:r w:rsidR="00080208" w:rsidRPr="008D5941">
        <w:t xml:space="preserve"> </w:t>
      </w:r>
      <w:r w:rsidRPr="008D5941">
        <w:t>emissions</w:t>
      </w:r>
      <w:r w:rsidR="00080208" w:rsidRPr="008D5941">
        <w:t xml:space="preserve"> </w:t>
      </w:r>
      <w:r w:rsidRPr="008D5941">
        <w:t>based</w:t>
      </w:r>
      <w:r w:rsidR="00080208" w:rsidRPr="008D5941">
        <w:t xml:space="preserve"> </w:t>
      </w:r>
      <w:r w:rsidRPr="008D5941">
        <w:t>on</w:t>
      </w:r>
      <w:r w:rsidR="00080208" w:rsidRPr="008D5941">
        <w:t xml:space="preserve"> </w:t>
      </w:r>
      <w:r w:rsidRPr="008D5941">
        <w:t>currently</w:t>
      </w:r>
      <w:r w:rsidR="00080208" w:rsidRPr="008D5941">
        <w:t xml:space="preserve"> </w:t>
      </w:r>
      <w:r w:rsidRPr="008D5941">
        <w:t>available</w:t>
      </w:r>
      <w:r w:rsidR="00080208" w:rsidRPr="008D5941">
        <w:t xml:space="preserve"> </w:t>
      </w:r>
      <w:r w:rsidRPr="008D5941">
        <w:t>data.</w:t>
      </w:r>
      <w:r w:rsidR="00080208" w:rsidRPr="008D5941">
        <w:t xml:space="preserve"> </w:t>
      </w:r>
    </w:p>
    <w:p w14:paraId="55D8B5A6" w14:textId="5FD3FDC4" w:rsidR="00BA23B7" w:rsidRPr="008D5941" w:rsidRDefault="00BA23B7" w:rsidP="00BA23B7">
      <w:r w:rsidRPr="008D5941">
        <w:t>SAP</w:t>
      </w:r>
      <w:r w:rsidR="00080208" w:rsidRPr="008D5941">
        <w:t xml:space="preserve"> </w:t>
      </w:r>
      <w:r w:rsidRPr="008D5941">
        <w:t>has</w:t>
      </w:r>
      <w:r w:rsidR="00080208" w:rsidRPr="008D5941">
        <w:t xml:space="preserve"> </w:t>
      </w:r>
      <w:r w:rsidRPr="008D5941">
        <w:t>described</w:t>
      </w:r>
      <w:r w:rsidR="00080208" w:rsidRPr="008D5941">
        <w:t xml:space="preserve"> </w:t>
      </w:r>
      <w:r w:rsidRPr="008D5941">
        <w:t>the</w:t>
      </w:r>
      <w:r w:rsidR="00080208" w:rsidRPr="008D5941">
        <w:t xml:space="preserve"> </w:t>
      </w:r>
      <w:r w:rsidRPr="008D5941">
        <w:t>uncertainties</w:t>
      </w:r>
      <w:r w:rsidR="00080208" w:rsidRPr="008D5941">
        <w:t xml:space="preserve"> </w:t>
      </w:r>
      <w:r w:rsidRPr="008D5941">
        <w:t>in</w:t>
      </w:r>
      <w:r w:rsidR="00080208" w:rsidRPr="008D5941">
        <w:t xml:space="preserve"> </w:t>
      </w:r>
      <w:r w:rsidRPr="008D5941">
        <w:t>the</w:t>
      </w:r>
      <w:r w:rsidR="00080208" w:rsidRPr="008D5941">
        <w:t xml:space="preserve"> </w:t>
      </w:r>
      <w:r w:rsidRPr="008D5941">
        <w:t>derivation</w:t>
      </w:r>
      <w:r w:rsidR="00080208" w:rsidRPr="008D5941">
        <w:t xml:space="preserve"> </w:t>
      </w:r>
      <w:r w:rsidRPr="008D5941">
        <w:t>of</w:t>
      </w:r>
      <w:r w:rsidR="00080208" w:rsidRPr="008D5941">
        <w:t xml:space="preserve"> </w:t>
      </w:r>
      <w:r w:rsidR="00F74C33">
        <w:t>“</w:t>
      </w:r>
      <w:r w:rsidR="06ABF251">
        <w:t>top-down</w:t>
      </w:r>
      <w:r w:rsidR="00F74C33">
        <w:t>”</w:t>
      </w:r>
      <w:r w:rsidR="06ABF251">
        <w:t xml:space="preserve"> </w:t>
      </w:r>
      <w:r w:rsidRPr="008D5941">
        <w:t>emissions</w:t>
      </w:r>
      <w:r w:rsidR="00080208" w:rsidRPr="008D5941">
        <w:t xml:space="preserve"> </w:t>
      </w:r>
      <w:r w:rsidRPr="008D5941">
        <w:t>estimates</w:t>
      </w:r>
      <w:r w:rsidR="00080208" w:rsidRPr="008D5941">
        <w:t xml:space="preserve"> </w:t>
      </w:r>
      <w:r w:rsidR="006136AD">
        <w:t>based on</w:t>
      </w:r>
      <w:r w:rsidR="006136AD" w:rsidRPr="008D5941">
        <w:t xml:space="preserve"> </w:t>
      </w:r>
      <w:r w:rsidRPr="008D5941">
        <w:t>atmospheric</w:t>
      </w:r>
      <w:r w:rsidR="00080208" w:rsidRPr="008D5941">
        <w:t xml:space="preserve"> </w:t>
      </w:r>
      <w:r w:rsidRPr="008D5941">
        <w:t>observations</w:t>
      </w:r>
      <w:r w:rsidR="06ABF251">
        <w:t>.</w:t>
      </w:r>
      <w:r w:rsidR="00080208" w:rsidRPr="008D5941">
        <w:t xml:space="preserve"> </w:t>
      </w:r>
      <w:r w:rsidRPr="008D5941">
        <w:t>However,</w:t>
      </w:r>
      <w:r w:rsidR="00080208" w:rsidRPr="008D5941">
        <w:t xml:space="preserve"> </w:t>
      </w:r>
      <w:r w:rsidRPr="008D5941">
        <w:t>these</w:t>
      </w:r>
      <w:r w:rsidR="00080208" w:rsidRPr="008D5941">
        <w:t xml:space="preserve"> </w:t>
      </w:r>
      <w:r w:rsidRPr="008D5941">
        <w:t>uncertainties</w:t>
      </w:r>
      <w:r w:rsidR="00080208" w:rsidRPr="008D5941">
        <w:t xml:space="preserve"> </w:t>
      </w:r>
      <w:r w:rsidRPr="008D5941">
        <w:t>do</w:t>
      </w:r>
      <w:r w:rsidR="00080208" w:rsidRPr="008D5941">
        <w:t xml:space="preserve"> </w:t>
      </w:r>
      <w:r w:rsidRPr="008D5941">
        <w:t>not</w:t>
      </w:r>
      <w:r w:rsidR="00080208" w:rsidRPr="008D5941">
        <w:t xml:space="preserve"> </w:t>
      </w:r>
      <w:r w:rsidRPr="008D5941">
        <w:t>bridge</w:t>
      </w:r>
      <w:r w:rsidR="00080208" w:rsidRPr="008D5941">
        <w:t xml:space="preserve"> </w:t>
      </w:r>
      <w:r w:rsidRPr="008D5941">
        <w:t>the</w:t>
      </w:r>
      <w:r w:rsidR="00080208" w:rsidRPr="008D5941">
        <w:t xml:space="preserve"> </w:t>
      </w:r>
      <w:r w:rsidRPr="008D5941">
        <w:t>differences</w:t>
      </w:r>
      <w:r w:rsidR="00080208" w:rsidRPr="008D5941">
        <w:t xml:space="preserve"> </w:t>
      </w:r>
      <w:r w:rsidRPr="008D5941">
        <w:t>between</w:t>
      </w:r>
      <w:r w:rsidR="00080208" w:rsidRPr="008D5941">
        <w:t xml:space="preserve"> </w:t>
      </w:r>
      <w:r w:rsidRPr="008D5941">
        <w:t>the</w:t>
      </w:r>
      <w:r w:rsidR="00080208" w:rsidRPr="008D5941">
        <w:t xml:space="preserve"> </w:t>
      </w:r>
      <w:r w:rsidR="00394156">
        <w:t>“top-down”</w:t>
      </w:r>
      <w:r w:rsidR="00394156" w:rsidRPr="008D5941">
        <w:t xml:space="preserve"> </w:t>
      </w:r>
      <w:r w:rsidRPr="008D5941">
        <w:t>and</w:t>
      </w:r>
      <w:r w:rsidR="00080208" w:rsidRPr="008D5941">
        <w:t xml:space="preserve"> </w:t>
      </w:r>
      <w:r w:rsidR="00394156">
        <w:t>“bottom-up”</w:t>
      </w:r>
      <w:r w:rsidR="00394156" w:rsidRPr="008D5941">
        <w:t xml:space="preserve"> </w:t>
      </w:r>
      <w:r w:rsidRPr="008D5941">
        <w:t>estimates.</w:t>
      </w:r>
      <w:r w:rsidR="00080208" w:rsidRPr="008D5941">
        <w:t xml:space="preserve"> </w:t>
      </w:r>
    </w:p>
    <w:p w14:paraId="298100C4" w14:textId="74A2086B" w:rsidR="0016284C" w:rsidRDefault="06ABF251" w:rsidP="06ABF251">
      <w:r>
        <w:t xml:space="preserve">TEAP has further reviewed the </w:t>
      </w:r>
      <w:r w:rsidR="00BA23B7" w:rsidRPr="008D5941">
        <w:t>unknowns</w:t>
      </w:r>
      <w:r w:rsidR="00080208" w:rsidRPr="008D5941">
        <w:t xml:space="preserve"> </w:t>
      </w:r>
      <w:r w:rsidR="00BA23B7" w:rsidRPr="008D5941">
        <w:t>and</w:t>
      </w:r>
      <w:r w:rsidR="00080208" w:rsidRPr="008D5941">
        <w:t xml:space="preserve"> </w:t>
      </w:r>
      <w:r w:rsidR="00BA23B7" w:rsidRPr="008D5941">
        <w:t>uncertainties</w:t>
      </w:r>
      <w:r w:rsidR="00080208" w:rsidRPr="008D5941">
        <w:t xml:space="preserve"> </w:t>
      </w:r>
      <w:r>
        <w:t xml:space="preserve">of </w:t>
      </w:r>
      <w:r w:rsidR="0016284C">
        <w:t>its</w:t>
      </w:r>
      <w:r w:rsidR="007613F9">
        <w:t xml:space="preserve"> “bottom-up”</w:t>
      </w:r>
      <w:r w:rsidR="00080208" w:rsidRPr="008D5941">
        <w:t xml:space="preserve"> </w:t>
      </w:r>
      <w:r w:rsidR="00BA23B7" w:rsidRPr="008D5941">
        <w:t>estimations</w:t>
      </w:r>
      <w:r w:rsidR="00080208" w:rsidRPr="008D5941">
        <w:t xml:space="preserve"> </w:t>
      </w:r>
      <w:r w:rsidR="00BA23B7" w:rsidRPr="008D5941">
        <w:t>for</w:t>
      </w:r>
      <w:r w:rsidR="00080208" w:rsidRPr="008D5941">
        <w:t xml:space="preserve"> </w:t>
      </w:r>
      <w:r w:rsidR="00807B35" w:rsidRPr="008D5941">
        <w:t xml:space="preserve">HFC-23 emission </w:t>
      </w:r>
      <w:r w:rsidR="00BA23B7" w:rsidRPr="008D5941">
        <w:t>sources</w:t>
      </w:r>
      <w:r w:rsidR="00080208" w:rsidRPr="008D5941">
        <w:t xml:space="preserve"> </w:t>
      </w:r>
      <w:r w:rsidR="00BA23B7" w:rsidRPr="008D5941">
        <w:t>other</w:t>
      </w:r>
      <w:r w:rsidR="00080208" w:rsidRPr="008D5941">
        <w:t xml:space="preserve"> </w:t>
      </w:r>
      <w:r w:rsidR="00BA23B7" w:rsidRPr="008D5941">
        <w:t>than</w:t>
      </w:r>
      <w:r w:rsidR="00080208" w:rsidRPr="008D5941">
        <w:t xml:space="preserve"> </w:t>
      </w:r>
      <w:r w:rsidR="005E04F0">
        <w:t>from</w:t>
      </w:r>
      <w:r w:rsidR="00D11BB0" w:rsidRPr="008D5941">
        <w:t xml:space="preserve"> production </w:t>
      </w:r>
      <w:r w:rsidR="00D11BB0">
        <w:t xml:space="preserve">of </w:t>
      </w:r>
      <w:r w:rsidR="00BA23B7" w:rsidRPr="008D5941">
        <w:t>HCFC-22</w:t>
      </w:r>
      <w:r w:rsidR="00D11BB0">
        <w:t>,</w:t>
      </w:r>
      <w:r w:rsidR="00080208" w:rsidRPr="008D5941">
        <w:t xml:space="preserve"> </w:t>
      </w:r>
      <w:r w:rsidR="00D11BB0">
        <w:t xml:space="preserve">other Annex C, Group 1, and Annex F controlled substances, </w:t>
      </w:r>
      <w:r>
        <w:t xml:space="preserve">as requested under decision XXXVII/2. The current </w:t>
      </w:r>
      <w:r w:rsidR="00CE69BC" w:rsidRPr="008D5941">
        <w:t>review</w:t>
      </w:r>
      <w:r w:rsidR="00080208" w:rsidRPr="008D5941">
        <w:t xml:space="preserve"> </w:t>
      </w:r>
      <w:r w:rsidR="00BA5BFA" w:rsidRPr="008D5941">
        <w:t>by</w:t>
      </w:r>
      <w:r w:rsidR="00080208" w:rsidRPr="008D5941">
        <w:t xml:space="preserve"> </w:t>
      </w:r>
      <w:r w:rsidR="00BA5BFA" w:rsidRPr="008D5941">
        <w:t>TEAP</w:t>
      </w:r>
      <w:r w:rsidR="00080208" w:rsidRPr="008D5941">
        <w:t xml:space="preserve"> </w:t>
      </w:r>
      <w:r w:rsidR="00780656">
        <w:t xml:space="preserve">continues </w:t>
      </w:r>
      <w:r w:rsidR="00780656">
        <w:lastRenderedPageBreak/>
        <w:t>to</w:t>
      </w:r>
      <w:r>
        <w:t xml:space="preserve"> conclude tha</w:t>
      </w:r>
      <w:r w:rsidR="145B01E6">
        <w:t>t</w:t>
      </w:r>
      <w:r w:rsidR="00565EC9">
        <w:t xml:space="preserve"> </w:t>
      </w:r>
      <w:r w:rsidR="00BA23B7" w:rsidRPr="008D5941">
        <w:t>inaccurac</w:t>
      </w:r>
      <w:r w:rsidR="004629B1">
        <w:t>ies</w:t>
      </w:r>
      <w:r w:rsidR="00080208" w:rsidRPr="008D5941">
        <w:t xml:space="preserve"> </w:t>
      </w:r>
      <w:r w:rsidR="00BA23B7" w:rsidRPr="008D5941">
        <w:t>in</w:t>
      </w:r>
      <w:r w:rsidR="00080208" w:rsidRPr="008D5941">
        <w:t xml:space="preserve"> </w:t>
      </w:r>
      <w:r w:rsidR="00BA23B7" w:rsidRPr="008D5941">
        <w:t>estimations</w:t>
      </w:r>
      <w:r w:rsidR="00080208" w:rsidRPr="008D5941">
        <w:t xml:space="preserve"> </w:t>
      </w:r>
      <w:r w:rsidR="00BA23B7" w:rsidRPr="008D5941">
        <w:t>of</w:t>
      </w:r>
      <w:r w:rsidR="00080208" w:rsidRPr="008D5941">
        <w:t xml:space="preserve"> </w:t>
      </w:r>
      <w:r w:rsidR="00BA23B7" w:rsidRPr="008D5941">
        <w:t>these</w:t>
      </w:r>
      <w:r w:rsidR="00080208" w:rsidRPr="008D5941">
        <w:t xml:space="preserve"> </w:t>
      </w:r>
      <w:r w:rsidR="00BA23B7" w:rsidRPr="008D5941">
        <w:t>emissions</w:t>
      </w:r>
      <w:r w:rsidR="00080208" w:rsidRPr="008D5941">
        <w:t xml:space="preserve"> </w:t>
      </w:r>
      <w:r w:rsidR="007613F9">
        <w:t xml:space="preserve">would be </w:t>
      </w:r>
      <w:r>
        <w:t xml:space="preserve">relatively small and </w:t>
      </w:r>
      <w:r w:rsidR="0016284C">
        <w:t xml:space="preserve">are </w:t>
      </w:r>
      <w:r w:rsidR="00BA23B7" w:rsidRPr="008D5941">
        <w:t>unlikely</w:t>
      </w:r>
      <w:r w:rsidR="00080208" w:rsidRPr="008D5941">
        <w:t xml:space="preserve"> </w:t>
      </w:r>
      <w:r w:rsidR="00BA23B7" w:rsidRPr="008D5941">
        <w:t>to</w:t>
      </w:r>
      <w:r w:rsidR="00080208" w:rsidRPr="008D5941">
        <w:t xml:space="preserve"> </w:t>
      </w:r>
      <w:r w:rsidR="00BA23B7" w:rsidRPr="008D5941">
        <w:t>bridge</w:t>
      </w:r>
      <w:r w:rsidR="00080208" w:rsidRPr="008D5941">
        <w:t xml:space="preserve"> </w:t>
      </w:r>
      <w:r w:rsidR="00BA23B7" w:rsidRPr="008D5941">
        <w:t>the</w:t>
      </w:r>
      <w:r w:rsidR="00080208" w:rsidRPr="008D5941">
        <w:t xml:space="preserve"> </w:t>
      </w:r>
      <w:r w:rsidR="00BA23B7" w:rsidRPr="008D5941">
        <w:t>difference</w:t>
      </w:r>
      <w:r w:rsidR="00080208" w:rsidRPr="008D5941">
        <w:t xml:space="preserve"> </w:t>
      </w:r>
      <w:r w:rsidR="00BA23B7" w:rsidRPr="008D5941">
        <w:t>with</w:t>
      </w:r>
      <w:r w:rsidR="00080208" w:rsidRPr="008D5941">
        <w:t xml:space="preserve"> </w:t>
      </w:r>
      <w:r w:rsidR="00BA23B7" w:rsidRPr="008D5941">
        <w:t>atmospheric-derived</w:t>
      </w:r>
      <w:r w:rsidR="00080208" w:rsidRPr="008D5941">
        <w:t xml:space="preserve"> </w:t>
      </w:r>
      <w:r w:rsidR="00BA23B7" w:rsidRPr="008D5941">
        <w:t>emissions</w:t>
      </w:r>
      <w:r w:rsidR="00AD087F">
        <w:t xml:space="preserve"> estimates</w:t>
      </w:r>
      <w:r w:rsidR="00BA23B7" w:rsidRPr="008D5941">
        <w:t>.</w:t>
      </w:r>
      <w:r w:rsidR="00080208" w:rsidRPr="008D5941">
        <w:t xml:space="preserve"> </w:t>
      </w:r>
    </w:p>
    <w:p w14:paraId="4026BEC8" w14:textId="596C4431" w:rsidR="00886620" w:rsidRDefault="00BA23B7" w:rsidP="06ABF251">
      <w:r w:rsidRPr="008D5941">
        <w:t>TEAP</w:t>
      </w:r>
      <w:r w:rsidR="00080208" w:rsidRPr="008D5941">
        <w:t xml:space="preserve"> </w:t>
      </w:r>
      <w:r w:rsidRPr="008D5941">
        <w:t>has</w:t>
      </w:r>
      <w:r w:rsidR="00080208" w:rsidRPr="008D5941">
        <w:t xml:space="preserve"> </w:t>
      </w:r>
      <w:r w:rsidRPr="008D5941">
        <w:t>identified</w:t>
      </w:r>
      <w:r w:rsidR="00080208" w:rsidRPr="008D5941">
        <w:t xml:space="preserve"> </w:t>
      </w:r>
      <w:r w:rsidRPr="008D5941">
        <w:t>the</w:t>
      </w:r>
      <w:r w:rsidR="00080208" w:rsidRPr="008D5941">
        <w:t xml:space="preserve"> </w:t>
      </w:r>
      <w:r w:rsidRPr="008D5941">
        <w:t>major</w:t>
      </w:r>
      <w:r w:rsidR="00080208" w:rsidRPr="008D5941">
        <w:t xml:space="preserve"> </w:t>
      </w:r>
      <w:r w:rsidR="145B01E6">
        <w:t xml:space="preserve">known industrial and use-related sources for which information is </w:t>
      </w:r>
      <w:r w:rsidR="00E41FC7">
        <w:t xml:space="preserve">currently </w:t>
      </w:r>
      <w:r w:rsidR="145B01E6">
        <w:t>available</w:t>
      </w:r>
      <w:r w:rsidRPr="008D5941">
        <w:t>.</w:t>
      </w:r>
      <w:r w:rsidR="00080208" w:rsidRPr="008D5941">
        <w:t xml:space="preserve"> </w:t>
      </w:r>
      <w:r w:rsidR="145B01E6">
        <w:t xml:space="preserve">No additional known sources identified through </w:t>
      </w:r>
      <w:r w:rsidR="008724CB">
        <w:t>this</w:t>
      </w:r>
      <w:r w:rsidR="145B01E6">
        <w:t xml:space="preserve"> review appear capable individually or collectively, on available evidence, of </w:t>
      </w:r>
      <w:r w:rsidR="001C5941">
        <w:t>bridging</w:t>
      </w:r>
      <w:r w:rsidR="145B01E6">
        <w:t xml:space="preserve"> the </w:t>
      </w:r>
      <w:r w:rsidR="008724CB">
        <w:t>difference</w:t>
      </w:r>
      <w:r w:rsidR="145B01E6">
        <w:t>.</w:t>
      </w:r>
      <w:r w:rsidR="00565EC9">
        <w:t xml:space="preserve"> </w:t>
      </w:r>
    </w:p>
    <w:p w14:paraId="05F2F069" w14:textId="7272FB7C" w:rsidR="00BA23B7" w:rsidRPr="008D5941" w:rsidRDefault="06ABF251" w:rsidP="06ABF251">
      <w:r>
        <w:t xml:space="preserve">The </w:t>
      </w:r>
      <w:r w:rsidR="002315A8">
        <w:t>difference</w:t>
      </w:r>
      <w:r w:rsidR="005C65A6">
        <w:t>,</w:t>
      </w:r>
      <w:r>
        <w:t xml:space="preserve"> of </w:t>
      </w:r>
      <w:r w:rsidR="145B01E6">
        <w:t>the order of</w:t>
      </w:r>
      <w:r>
        <w:t xml:space="preserve"> 10,000 tonnes</w:t>
      </w:r>
      <w:r w:rsidR="005C65A6">
        <w:t>,</w:t>
      </w:r>
      <w:r>
        <w:t xml:space="preserve"> between </w:t>
      </w:r>
      <w:r w:rsidR="145B01E6">
        <w:t xml:space="preserve">the </w:t>
      </w:r>
      <w:r>
        <w:t>SAP</w:t>
      </w:r>
      <w:r w:rsidR="005C65A6">
        <w:t>’s</w:t>
      </w:r>
      <w:r>
        <w:t xml:space="preserve"> </w:t>
      </w:r>
      <w:r w:rsidR="00EF080C">
        <w:t>“</w:t>
      </w:r>
      <w:r>
        <w:t>top-down</w:t>
      </w:r>
      <w:r w:rsidR="00EF080C">
        <w:t>”</w:t>
      </w:r>
      <w:r>
        <w:t xml:space="preserve"> and </w:t>
      </w:r>
      <w:r w:rsidR="145B01E6">
        <w:t xml:space="preserve">the </w:t>
      </w:r>
      <w:r>
        <w:t>TEAP</w:t>
      </w:r>
      <w:r w:rsidR="005C65A6">
        <w:t>’s</w:t>
      </w:r>
      <w:r>
        <w:t xml:space="preserve"> </w:t>
      </w:r>
      <w:r w:rsidR="00EF080C">
        <w:t>“</w:t>
      </w:r>
      <w:r>
        <w:t>bottom-up</w:t>
      </w:r>
      <w:r w:rsidR="00EF080C">
        <w:t>”</w:t>
      </w:r>
      <w:r>
        <w:t xml:space="preserve"> estimates of global emissions of HFC-23 cannot currently be explained.</w:t>
      </w:r>
      <w:r w:rsidR="49F56D1E">
        <w:t xml:space="preserve"> </w:t>
      </w:r>
      <w:r w:rsidR="00D23AF4" w:rsidRPr="008D5941">
        <w:t xml:space="preserve">Given </w:t>
      </w:r>
      <w:r w:rsidR="00D23AF4">
        <w:t>this</w:t>
      </w:r>
      <w:r w:rsidR="00D23AF4" w:rsidRPr="008D5941">
        <w:t xml:space="preserve"> large difference, </w:t>
      </w:r>
      <w:r w:rsidR="00225E69">
        <w:t>a</w:t>
      </w:r>
      <w:r w:rsidR="00D23AF4" w:rsidRPr="008D5941">
        <w:t xml:space="preserve"> question arises </w:t>
      </w:r>
      <w:r w:rsidR="00225E69">
        <w:t>about</w:t>
      </w:r>
      <w:r w:rsidR="00D23AF4" w:rsidRPr="008D5941">
        <w:t xml:space="preserve"> the completeness of the data reported under Article 7 and whether it includes all sources of HFC-23 emissions. </w:t>
      </w:r>
    </w:p>
    <w:p w14:paraId="7430B92E" w14:textId="00FEC665" w:rsidR="00C87EAB" w:rsidRPr="008D5941" w:rsidRDefault="00C87EAB" w:rsidP="00F320EB">
      <w:pPr>
        <w:pStyle w:val="Heading2"/>
        <w:rPr>
          <w:rFonts w:eastAsia="Times New Roman"/>
          <w:color w:val="000000" w:themeColor="text1"/>
        </w:rPr>
      </w:pPr>
      <w:bookmarkStart w:id="128" w:name="_Toc239776665"/>
      <w:r w:rsidRPr="008D5941">
        <w:rPr>
          <w:rFonts w:eastAsia="Times New Roman"/>
          <w:color w:val="000000" w:themeColor="text1"/>
        </w:rPr>
        <w:t>ES.</w:t>
      </w:r>
      <w:r w:rsidR="000C5AC5" w:rsidRPr="008D5941">
        <w:rPr>
          <w:rFonts w:eastAsia="Times New Roman"/>
          <w:color w:val="000000" w:themeColor="text1"/>
        </w:rPr>
        <w:t>2</w:t>
      </w:r>
      <w:r w:rsidRPr="008D5941">
        <w:tab/>
        <w:t>Best</w:t>
      </w:r>
      <w:r w:rsidR="00080208" w:rsidRPr="008D5941">
        <w:t xml:space="preserve"> </w:t>
      </w:r>
      <w:r w:rsidRPr="008D5941">
        <w:t>practices</w:t>
      </w:r>
      <w:r w:rsidR="00080208" w:rsidRPr="008D5941">
        <w:t xml:space="preserve"> </w:t>
      </w:r>
      <w:r w:rsidRPr="008D5941">
        <w:t>available</w:t>
      </w:r>
      <w:r w:rsidR="00080208" w:rsidRPr="008D5941">
        <w:t xml:space="preserve"> </w:t>
      </w:r>
      <w:r w:rsidRPr="008D5941">
        <w:t>to</w:t>
      </w:r>
      <w:r w:rsidR="00080208" w:rsidRPr="008D5941">
        <w:t xml:space="preserve"> </w:t>
      </w:r>
      <w:r w:rsidR="00424A6F" w:rsidRPr="008D5941">
        <w:t>measure,</w:t>
      </w:r>
      <w:r w:rsidR="00080208" w:rsidRPr="008D5941">
        <w:t xml:space="preserve"> </w:t>
      </w:r>
      <w:r w:rsidR="00424A6F" w:rsidRPr="008D5941">
        <w:t>estimate,</w:t>
      </w:r>
      <w:r w:rsidR="00080208" w:rsidRPr="008D5941">
        <w:t xml:space="preserve"> </w:t>
      </w:r>
      <w:r w:rsidR="00424A6F" w:rsidRPr="008D5941">
        <w:t>report</w:t>
      </w:r>
      <w:r w:rsidR="00080208" w:rsidRPr="008D5941">
        <w:t xml:space="preserve"> </w:t>
      </w:r>
      <w:r w:rsidR="00424A6F" w:rsidRPr="008D5941">
        <w:t>and</w:t>
      </w:r>
      <w:r w:rsidR="00080208" w:rsidRPr="008D5941">
        <w:t xml:space="preserve"> </w:t>
      </w:r>
      <w:r w:rsidR="00424A6F" w:rsidRPr="008D5941">
        <w:t>verify</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emissions</w:t>
      </w:r>
      <w:bookmarkEnd w:id="128"/>
    </w:p>
    <w:p w14:paraId="0835E0F3" w14:textId="75ED4F18" w:rsidR="00B102EA" w:rsidRPr="008D5941" w:rsidRDefault="001B6552" w:rsidP="00B102EA">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response</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003B4B3F">
        <w:rPr>
          <w:rFonts w:eastAsiaTheme="minorEastAsia"/>
          <w:color w:val="000000" w:themeColor="text1"/>
          <w:lang w:eastAsia="ja-JP"/>
        </w:rPr>
        <w:t>decision</w:t>
      </w:r>
      <w:r w:rsidR="00080208" w:rsidRPr="008D5941">
        <w:rPr>
          <w:rFonts w:eastAsia="Times New Roman"/>
          <w:color w:val="000000" w:themeColor="text1"/>
        </w:rPr>
        <w:t xml:space="preserve"> </w:t>
      </w:r>
      <w:r w:rsidRPr="008D5941">
        <w:rPr>
          <w:rFonts w:eastAsia="Times New Roman"/>
          <w:color w:val="000000" w:themeColor="text1"/>
        </w:rPr>
        <w:t>XXX</w:t>
      </w:r>
      <w:r w:rsidR="00F47EA2" w:rsidRPr="008D5941">
        <w:rPr>
          <w:rFonts w:eastAsia="Times New Roman"/>
          <w:color w:val="000000" w:themeColor="text1"/>
        </w:rPr>
        <w:t>VI</w:t>
      </w:r>
      <w:r w:rsidRPr="008D5941">
        <w:rPr>
          <w:rFonts w:eastAsia="Times New Roman"/>
          <w:color w:val="000000" w:themeColor="text1"/>
        </w:rPr>
        <w:t>/</w:t>
      </w:r>
      <w:r w:rsidR="00F47EA2" w:rsidRPr="008D5941">
        <w:rPr>
          <w:rFonts w:eastAsia="Times New Roman"/>
          <w:color w:val="000000" w:themeColor="text1"/>
        </w:rPr>
        <w:t>3</w:t>
      </w:r>
      <w:r w:rsidRPr="008D5941">
        <w:rPr>
          <w:rFonts w:eastAsia="Times New Roman"/>
          <w:color w:val="000000" w:themeColor="text1"/>
        </w:rPr>
        <w:t>,</w:t>
      </w:r>
      <w:r w:rsidR="00080208" w:rsidRPr="008D5941">
        <w:rPr>
          <w:rFonts w:eastAsia="Times New Roman"/>
          <w:color w:val="000000" w:themeColor="text1"/>
        </w:rPr>
        <w:t xml:space="preserve"> </w:t>
      </w:r>
      <w:r w:rsidRPr="008D5941">
        <w:rPr>
          <w:rFonts w:eastAsia="Times New Roman"/>
          <w:color w:val="000000" w:themeColor="text1"/>
        </w:rPr>
        <w:t>paragraph</w:t>
      </w:r>
      <w:r w:rsidR="00080208" w:rsidRPr="008D5941">
        <w:rPr>
          <w:rFonts w:eastAsia="Times New Roman"/>
          <w:color w:val="000000" w:themeColor="text1"/>
        </w:rPr>
        <w:t xml:space="preserve"> </w:t>
      </w:r>
      <w:r w:rsidR="00F47EA2" w:rsidRPr="008D5941">
        <w:rPr>
          <w:rFonts w:eastAsia="Times New Roman"/>
          <w:color w:val="000000" w:themeColor="text1"/>
        </w:rPr>
        <w:t>6</w:t>
      </w:r>
      <w:r w:rsidRPr="008D5941">
        <w:rPr>
          <w:rFonts w:eastAsia="Times New Roman"/>
          <w:color w:val="000000" w:themeColor="text1"/>
        </w:rPr>
        <w:t>,</w:t>
      </w:r>
      <w:r w:rsidR="00080208" w:rsidRPr="008D5941">
        <w:rPr>
          <w:rFonts w:eastAsia="Times New Roman"/>
          <w:color w:val="000000" w:themeColor="text1"/>
        </w:rPr>
        <w:t xml:space="preserve"> </w:t>
      </w:r>
      <w:r w:rsidRPr="008D5941">
        <w:rPr>
          <w:rFonts w:eastAsia="Times New Roman"/>
          <w:color w:val="000000" w:themeColor="text1"/>
        </w:rPr>
        <w:t>the</w:t>
      </w:r>
      <w:r w:rsidR="00080208" w:rsidRPr="008D5941">
        <w:rPr>
          <w:rFonts w:eastAsia="Times New Roman"/>
          <w:color w:val="000000" w:themeColor="text1"/>
        </w:rPr>
        <w:t xml:space="preserve"> </w:t>
      </w:r>
      <w:r w:rsidR="00B102EA" w:rsidRPr="008D5941">
        <w:rPr>
          <w:rFonts w:eastAsia="Times New Roman"/>
          <w:color w:val="000000" w:themeColor="text1"/>
        </w:rPr>
        <w:t>2025</w:t>
      </w:r>
      <w:r w:rsidR="00080208" w:rsidRPr="008D5941">
        <w:rPr>
          <w:rFonts w:eastAsia="Times New Roman"/>
          <w:color w:val="000000" w:themeColor="text1"/>
        </w:rPr>
        <w:t xml:space="preserve"> </w:t>
      </w:r>
      <w:r w:rsidR="00B102EA" w:rsidRPr="008D5941">
        <w:rPr>
          <w:rFonts w:eastAsia="Times New Roman"/>
          <w:color w:val="000000" w:themeColor="text1"/>
        </w:rPr>
        <w:t>TEAP</w:t>
      </w:r>
      <w:r w:rsidR="003B4B3F">
        <w:rPr>
          <w:rFonts w:eastAsia="Times New Roman"/>
          <w:color w:val="000000" w:themeColor="text1"/>
        </w:rPr>
        <w:t xml:space="preserve"> </w:t>
      </w:r>
      <w:r w:rsidRPr="008D5941">
        <w:rPr>
          <w:rFonts w:eastAsia="Times New Roman"/>
          <w:color w:val="000000" w:themeColor="text1"/>
        </w:rPr>
        <w:t>report</w:t>
      </w:r>
      <w:r w:rsidR="00080208" w:rsidRPr="008D5941">
        <w:rPr>
          <w:rFonts w:eastAsia="Times New Roman"/>
          <w:color w:val="000000" w:themeColor="text1"/>
        </w:rPr>
        <w:t xml:space="preserve"> </w:t>
      </w:r>
      <w:r w:rsidRPr="008D5941">
        <w:rPr>
          <w:rFonts w:eastAsia="Times New Roman"/>
          <w:color w:val="000000" w:themeColor="text1"/>
        </w:rPr>
        <w:t>provide</w:t>
      </w:r>
      <w:r w:rsidR="005D2B21" w:rsidRPr="008D5941">
        <w:rPr>
          <w:rFonts w:eastAsia="Times New Roman"/>
          <w:color w:val="000000" w:themeColor="text1"/>
        </w:rPr>
        <w:t>d</w:t>
      </w:r>
      <w:r w:rsidR="00080208" w:rsidRPr="008D5941">
        <w:rPr>
          <w:rFonts w:eastAsia="Times New Roman"/>
          <w:color w:val="000000" w:themeColor="text1"/>
        </w:rPr>
        <w:t xml:space="preserve"> </w:t>
      </w:r>
      <w:r w:rsidRPr="008D5941">
        <w:rPr>
          <w:rFonts w:eastAsia="Times New Roman"/>
          <w:color w:val="000000" w:themeColor="text1"/>
        </w:rPr>
        <w:t>a</w:t>
      </w:r>
      <w:r w:rsidR="00080208" w:rsidRPr="008D5941">
        <w:rPr>
          <w:rFonts w:eastAsia="Times New Roman"/>
          <w:color w:val="000000" w:themeColor="text1"/>
        </w:rPr>
        <w:t xml:space="preserve"> </w:t>
      </w:r>
      <w:r w:rsidR="00201575" w:rsidRPr="008D5941">
        <w:rPr>
          <w:rFonts w:eastAsia="Times New Roman"/>
          <w:color w:val="000000" w:themeColor="text1"/>
        </w:rPr>
        <w:t>summary</w:t>
      </w:r>
      <w:r w:rsidR="00080208" w:rsidRPr="008D5941">
        <w:rPr>
          <w:rFonts w:eastAsia="Times New Roman"/>
          <w:color w:val="000000" w:themeColor="text1"/>
        </w:rPr>
        <w:t xml:space="preserve"> </w:t>
      </w:r>
      <w:r w:rsidR="00201575" w:rsidRPr="008D5941">
        <w:rPr>
          <w:rFonts w:eastAsia="Times New Roman"/>
          <w:color w:val="000000" w:themeColor="text1"/>
        </w:rPr>
        <w:t>of</w:t>
      </w:r>
      <w:r w:rsidR="00080208" w:rsidRPr="008D5941">
        <w:rPr>
          <w:rFonts w:eastAsia="Times New Roman"/>
          <w:color w:val="000000" w:themeColor="text1"/>
        </w:rPr>
        <w:t xml:space="preserve"> </w:t>
      </w:r>
      <w:r w:rsidR="00201575" w:rsidRPr="008D5941">
        <w:rPr>
          <w:rFonts w:eastAsia="Times New Roman"/>
          <w:color w:val="000000" w:themeColor="text1"/>
        </w:rPr>
        <w:t>information</w:t>
      </w:r>
      <w:r w:rsidR="00080208" w:rsidRPr="008D5941">
        <w:rPr>
          <w:rFonts w:eastAsia="Times New Roman"/>
          <w:color w:val="000000" w:themeColor="text1"/>
        </w:rPr>
        <w:t xml:space="preserve"> </w:t>
      </w:r>
      <w:r w:rsidR="00201575" w:rsidRPr="008D5941">
        <w:rPr>
          <w:rFonts w:eastAsia="Times New Roman"/>
          <w:color w:val="000000" w:themeColor="text1"/>
        </w:rPr>
        <w:t>on</w:t>
      </w:r>
      <w:r w:rsidR="00080208" w:rsidRPr="008D5941">
        <w:rPr>
          <w:rFonts w:eastAsia="Times New Roman"/>
          <w:color w:val="000000" w:themeColor="text1"/>
        </w:rPr>
        <w:t xml:space="preserve"> </w:t>
      </w:r>
      <w:r w:rsidR="007901F6" w:rsidRPr="008D5941">
        <w:rPr>
          <w:rFonts w:eastAsia="Times New Roman"/>
          <w:color w:val="000000" w:themeColor="text1"/>
        </w:rPr>
        <w:t>current</w:t>
      </w:r>
      <w:r w:rsidR="00080208" w:rsidRPr="008D5941">
        <w:rPr>
          <w:rFonts w:eastAsia="Times New Roman"/>
          <w:color w:val="000000" w:themeColor="text1"/>
        </w:rPr>
        <w:t xml:space="preserve"> </w:t>
      </w:r>
      <w:r w:rsidR="007901F6" w:rsidRPr="008D5941">
        <w:rPr>
          <w:rFonts w:eastAsia="Times New Roman"/>
          <w:color w:val="000000" w:themeColor="text1"/>
        </w:rPr>
        <w:t>methodologies</w:t>
      </w:r>
      <w:r w:rsidR="00080208" w:rsidRPr="008D5941">
        <w:rPr>
          <w:rFonts w:eastAsia="Times New Roman"/>
          <w:color w:val="000000" w:themeColor="text1"/>
        </w:rPr>
        <w:t xml:space="preserve"> </w:t>
      </w:r>
      <w:r w:rsidR="007901F6" w:rsidRPr="008D5941">
        <w:rPr>
          <w:rFonts w:eastAsia="Times New Roman"/>
          <w:color w:val="000000" w:themeColor="text1"/>
        </w:rPr>
        <w:t>to</w:t>
      </w:r>
      <w:r w:rsidR="00080208" w:rsidRPr="008D5941">
        <w:rPr>
          <w:rFonts w:eastAsia="Times New Roman"/>
          <w:color w:val="000000" w:themeColor="text1"/>
        </w:rPr>
        <w:t xml:space="preserve"> </w:t>
      </w:r>
      <w:r w:rsidR="007901F6" w:rsidRPr="008D5941">
        <w:rPr>
          <w:rFonts w:eastAsia="Times New Roman"/>
          <w:color w:val="000000" w:themeColor="text1"/>
        </w:rPr>
        <w:t>estimate</w:t>
      </w:r>
      <w:r w:rsidR="00080208" w:rsidRPr="008D5941">
        <w:rPr>
          <w:rFonts w:eastAsia="Times New Roman"/>
          <w:color w:val="000000" w:themeColor="text1"/>
        </w:rPr>
        <w:t xml:space="preserve"> </w:t>
      </w:r>
      <w:r w:rsidR="007901F6" w:rsidRPr="008D5941">
        <w:rPr>
          <w:rFonts w:eastAsia="Times New Roman"/>
          <w:color w:val="000000" w:themeColor="text1"/>
        </w:rPr>
        <w:t>and</w:t>
      </w:r>
      <w:r w:rsidR="00080208" w:rsidRPr="008D5941">
        <w:rPr>
          <w:rFonts w:eastAsia="Times New Roman"/>
          <w:color w:val="000000" w:themeColor="text1"/>
        </w:rPr>
        <w:t xml:space="preserve"> </w:t>
      </w:r>
      <w:r w:rsidR="007901F6" w:rsidRPr="008D5941">
        <w:rPr>
          <w:rFonts w:eastAsia="Times New Roman"/>
          <w:color w:val="000000" w:themeColor="text1"/>
        </w:rPr>
        <w:t>report</w:t>
      </w:r>
      <w:r w:rsidR="00080208" w:rsidRPr="008D5941">
        <w:rPr>
          <w:rFonts w:eastAsia="Times New Roman"/>
          <w:color w:val="000000" w:themeColor="text1"/>
        </w:rPr>
        <w:t xml:space="preserve"> </w:t>
      </w:r>
      <w:r w:rsidR="007901F6" w:rsidRPr="008D5941">
        <w:rPr>
          <w:rFonts w:eastAsia="Times New Roman"/>
          <w:color w:val="000000" w:themeColor="text1"/>
        </w:rPr>
        <w:t>HFC-23</w:t>
      </w:r>
      <w:r w:rsidR="00080208" w:rsidRPr="008D5941">
        <w:rPr>
          <w:rFonts w:eastAsia="Times New Roman"/>
          <w:color w:val="000000" w:themeColor="text1"/>
        </w:rPr>
        <w:t xml:space="preserve"> </w:t>
      </w:r>
      <w:r w:rsidR="007901F6" w:rsidRPr="008D5941">
        <w:rPr>
          <w:rFonts w:eastAsia="Times New Roman"/>
          <w:color w:val="000000" w:themeColor="text1"/>
        </w:rPr>
        <w:t>emissions</w:t>
      </w:r>
      <w:r w:rsidR="00080208" w:rsidRPr="008D5941">
        <w:rPr>
          <w:rFonts w:eastAsia="Times New Roman"/>
          <w:color w:val="000000" w:themeColor="text1"/>
        </w:rPr>
        <w:t xml:space="preserve"> </w:t>
      </w:r>
      <w:r w:rsidR="007901F6" w:rsidRPr="008D5941">
        <w:rPr>
          <w:rFonts w:eastAsia="Times New Roman"/>
          <w:color w:val="000000" w:themeColor="text1"/>
        </w:rPr>
        <w:t>from</w:t>
      </w:r>
      <w:r w:rsidR="00080208" w:rsidRPr="008D5941">
        <w:rPr>
          <w:rFonts w:eastAsia="Times New Roman"/>
          <w:color w:val="000000" w:themeColor="text1"/>
        </w:rPr>
        <w:t xml:space="preserve"> </w:t>
      </w:r>
      <w:r w:rsidR="007901F6" w:rsidRPr="008D5941">
        <w:rPr>
          <w:rFonts w:eastAsia="Times New Roman"/>
          <w:color w:val="000000" w:themeColor="text1"/>
        </w:rPr>
        <w:t>HCFC-22</w:t>
      </w:r>
      <w:r w:rsidR="00080208" w:rsidRPr="008D5941">
        <w:rPr>
          <w:rFonts w:eastAsia="Times New Roman"/>
          <w:color w:val="000000" w:themeColor="text1"/>
        </w:rPr>
        <w:t xml:space="preserve"> </w:t>
      </w:r>
      <w:r w:rsidR="007901F6" w:rsidRPr="008D5941">
        <w:rPr>
          <w:rFonts w:eastAsia="Times New Roman"/>
          <w:color w:val="000000" w:themeColor="text1"/>
        </w:rPr>
        <w:t>production</w:t>
      </w:r>
      <w:r w:rsidR="00A51F37" w:rsidRPr="008D5941">
        <w:rPr>
          <w:lang w:eastAsia="en-GB"/>
        </w:rPr>
        <w:t>)</w:t>
      </w:r>
      <w:r w:rsidR="00080208" w:rsidRPr="008D5941">
        <w:rPr>
          <w:lang w:eastAsia="en-GB"/>
        </w:rPr>
        <w:t xml:space="preserve"> </w:t>
      </w:r>
      <w:r w:rsidR="007901F6" w:rsidRPr="008D5941">
        <w:rPr>
          <w:lang w:eastAsia="en-GB"/>
        </w:rPr>
        <w:t>based</w:t>
      </w:r>
      <w:r w:rsidR="00080208" w:rsidRPr="008D5941">
        <w:rPr>
          <w:lang w:eastAsia="en-GB"/>
        </w:rPr>
        <w:t xml:space="preserve"> </w:t>
      </w:r>
      <w:r w:rsidR="007901F6" w:rsidRPr="008D5941">
        <w:rPr>
          <w:lang w:eastAsia="en-GB"/>
        </w:rPr>
        <w:t>on</w:t>
      </w:r>
      <w:r w:rsidR="00080208" w:rsidRPr="008D5941">
        <w:rPr>
          <w:lang w:eastAsia="en-GB"/>
        </w:rPr>
        <w:t xml:space="preserve"> </w:t>
      </w:r>
      <w:r w:rsidR="007901F6" w:rsidRPr="008D5941">
        <w:rPr>
          <w:lang w:eastAsia="en-GB"/>
        </w:rPr>
        <w:t>information</w:t>
      </w:r>
      <w:r w:rsidR="00080208" w:rsidRPr="008D5941">
        <w:rPr>
          <w:lang w:eastAsia="en-GB"/>
        </w:rPr>
        <w:t xml:space="preserve"> </w:t>
      </w:r>
      <w:r w:rsidR="007901F6" w:rsidRPr="008D5941">
        <w:rPr>
          <w:lang w:eastAsia="en-GB"/>
        </w:rPr>
        <w:t>received</w:t>
      </w:r>
      <w:r w:rsidR="00080208" w:rsidRPr="008D5941">
        <w:rPr>
          <w:lang w:eastAsia="en-GB"/>
        </w:rPr>
        <w:t xml:space="preserve"> </w:t>
      </w:r>
      <w:r w:rsidR="007901F6" w:rsidRPr="008D5941">
        <w:rPr>
          <w:lang w:eastAsia="en-GB"/>
        </w:rPr>
        <w:t>by</w:t>
      </w:r>
      <w:r w:rsidR="00080208" w:rsidRPr="008D5941">
        <w:rPr>
          <w:lang w:eastAsia="en-GB"/>
        </w:rPr>
        <w:t xml:space="preserve"> </w:t>
      </w:r>
      <w:r w:rsidR="007901F6" w:rsidRPr="008D5941">
        <w:rPr>
          <w:lang w:eastAsia="en-GB"/>
        </w:rPr>
        <w:t>the</w:t>
      </w:r>
      <w:r w:rsidR="00080208" w:rsidRPr="008D5941">
        <w:rPr>
          <w:lang w:eastAsia="en-GB"/>
        </w:rPr>
        <w:t xml:space="preserve"> </w:t>
      </w:r>
      <w:r w:rsidR="007901F6" w:rsidRPr="008D5941">
        <w:rPr>
          <w:lang w:eastAsia="en-GB"/>
        </w:rPr>
        <w:t>Ozone</w:t>
      </w:r>
      <w:r w:rsidR="00080208" w:rsidRPr="008D5941">
        <w:rPr>
          <w:lang w:eastAsia="en-GB"/>
        </w:rPr>
        <w:t xml:space="preserve"> </w:t>
      </w:r>
      <w:r w:rsidR="007901F6" w:rsidRPr="008D5941">
        <w:rPr>
          <w:lang w:eastAsia="en-GB"/>
        </w:rPr>
        <w:t>Secretariat</w:t>
      </w:r>
      <w:r w:rsidR="00080208" w:rsidRPr="008D5941">
        <w:rPr>
          <w:lang w:eastAsia="en-GB"/>
        </w:rPr>
        <w:t xml:space="preserve"> </w:t>
      </w:r>
      <w:r w:rsidR="007901F6" w:rsidRPr="008D5941">
        <w:rPr>
          <w:lang w:eastAsia="en-GB"/>
        </w:rPr>
        <w:t>from</w:t>
      </w:r>
      <w:r w:rsidR="00080208" w:rsidRPr="008D5941">
        <w:rPr>
          <w:lang w:eastAsia="en-GB"/>
        </w:rPr>
        <w:t xml:space="preserve"> </w:t>
      </w:r>
      <w:r w:rsidR="007901F6" w:rsidRPr="008D5941">
        <w:rPr>
          <w:lang w:eastAsia="en-GB"/>
        </w:rPr>
        <w:t>parties</w:t>
      </w:r>
      <w:r w:rsidR="249CEC7C" w:rsidRPr="008D5941">
        <w:rPr>
          <w:lang w:eastAsia="en-GB"/>
        </w:rPr>
        <w:t>.</w:t>
      </w:r>
      <w:r w:rsidR="00080208" w:rsidRPr="008D5941">
        <w:rPr>
          <w:lang w:eastAsia="en-GB"/>
        </w:rPr>
        <w:t xml:space="preserve"> </w:t>
      </w:r>
      <w:r w:rsidR="249CEC7C" w:rsidRPr="008D5941">
        <w:rPr>
          <w:lang w:eastAsia="en-GB"/>
        </w:rPr>
        <w:t>These</w:t>
      </w:r>
      <w:r w:rsidR="00080208" w:rsidRPr="008D5941">
        <w:rPr>
          <w:lang w:eastAsia="en-GB"/>
        </w:rPr>
        <w:t xml:space="preserve"> </w:t>
      </w:r>
      <w:r w:rsidR="00B63F3F" w:rsidRPr="008D5941">
        <w:rPr>
          <w:lang w:eastAsia="en-GB"/>
        </w:rPr>
        <w:t>best</w:t>
      </w:r>
      <w:r w:rsidR="00080208" w:rsidRPr="008D5941">
        <w:rPr>
          <w:lang w:eastAsia="en-GB"/>
        </w:rPr>
        <w:t xml:space="preserve"> </w:t>
      </w:r>
      <w:r w:rsidR="00B63F3F" w:rsidRPr="008D5941">
        <w:rPr>
          <w:lang w:eastAsia="en-GB"/>
        </w:rPr>
        <w:t>practices</w:t>
      </w:r>
      <w:r w:rsidR="00080208" w:rsidRPr="008D5941">
        <w:rPr>
          <w:lang w:eastAsia="en-GB"/>
        </w:rPr>
        <w:t xml:space="preserve"> </w:t>
      </w:r>
      <w:r w:rsidR="00B63F3F" w:rsidRPr="008D5941">
        <w:rPr>
          <w:lang w:eastAsia="en-GB"/>
        </w:rPr>
        <w:t>to</w:t>
      </w:r>
      <w:r w:rsidR="00080208" w:rsidRPr="008D5941">
        <w:rPr>
          <w:lang w:eastAsia="en-GB"/>
        </w:rPr>
        <w:t xml:space="preserve"> </w:t>
      </w:r>
      <w:r w:rsidR="00B63F3F" w:rsidRPr="008D5941">
        <w:rPr>
          <w:lang w:eastAsia="en-GB"/>
        </w:rPr>
        <w:t>control</w:t>
      </w:r>
      <w:r w:rsidR="00080208" w:rsidRPr="008D5941">
        <w:rPr>
          <w:lang w:eastAsia="en-GB"/>
        </w:rPr>
        <w:t xml:space="preserve"> </w:t>
      </w:r>
      <w:r w:rsidR="00B63F3F" w:rsidRPr="008D5941">
        <w:rPr>
          <w:lang w:eastAsia="en-GB"/>
        </w:rPr>
        <w:t>emissions</w:t>
      </w:r>
      <w:r w:rsidR="00080208" w:rsidRPr="008D5941">
        <w:rPr>
          <w:lang w:eastAsia="en-GB"/>
        </w:rPr>
        <w:t xml:space="preserve"> </w:t>
      </w:r>
      <w:r w:rsidR="00B63F3F" w:rsidRPr="008D5941">
        <w:rPr>
          <w:lang w:eastAsia="en-GB"/>
        </w:rPr>
        <w:t>of</w:t>
      </w:r>
      <w:r w:rsidR="00080208" w:rsidRPr="008D5941">
        <w:rPr>
          <w:lang w:eastAsia="en-GB"/>
        </w:rPr>
        <w:t xml:space="preserve"> </w:t>
      </w:r>
      <w:r w:rsidR="00B63F3F" w:rsidRPr="008D5941">
        <w:rPr>
          <w:lang w:eastAsia="en-GB"/>
        </w:rPr>
        <w:t>HFC-23</w:t>
      </w:r>
      <w:r w:rsidR="00080208" w:rsidRPr="008D5941">
        <w:rPr>
          <w:lang w:eastAsia="en-GB"/>
        </w:rPr>
        <w:t xml:space="preserve"> </w:t>
      </w:r>
      <w:r w:rsidR="249CEC7C" w:rsidRPr="008D5941">
        <w:rPr>
          <w:lang w:eastAsia="en-GB"/>
        </w:rPr>
        <w:t>are</w:t>
      </w:r>
      <w:r w:rsidR="00080208" w:rsidRPr="008D5941">
        <w:rPr>
          <w:lang w:eastAsia="en-GB"/>
        </w:rPr>
        <w:t xml:space="preserve"> </w:t>
      </w:r>
      <w:r w:rsidR="00201575" w:rsidRPr="008D5941">
        <w:rPr>
          <w:lang w:eastAsia="en-GB"/>
        </w:rPr>
        <w:t>consistent</w:t>
      </w:r>
      <w:r w:rsidR="00080208" w:rsidRPr="008D5941">
        <w:rPr>
          <w:lang w:eastAsia="en-GB"/>
        </w:rPr>
        <w:t xml:space="preserve"> </w:t>
      </w:r>
      <w:r w:rsidR="00201575" w:rsidRPr="008D5941">
        <w:rPr>
          <w:lang w:eastAsia="en-GB"/>
        </w:rPr>
        <w:t>with</w:t>
      </w:r>
      <w:r w:rsidR="00080208" w:rsidRPr="008D5941">
        <w:rPr>
          <w:lang w:eastAsia="en-GB"/>
        </w:rPr>
        <w:t xml:space="preserve"> </w:t>
      </w:r>
      <w:r w:rsidR="00140807" w:rsidRPr="008D5941">
        <w:t>those</w:t>
      </w:r>
      <w:r w:rsidR="00080208" w:rsidRPr="008D5941">
        <w:t xml:space="preserve"> </w:t>
      </w:r>
      <w:r w:rsidR="00140807" w:rsidRPr="008D5941">
        <w:t>used</w:t>
      </w:r>
      <w:r w:rsidR="00080208" w:rsidRPr="008D5941">
        <w:t xml:space="preserve"> </w:t>
      </w:r>
      <w:r w:rsidR="00140807" w:rsidRPr="008D5941">
        <w:t>to</w:t>
      </w:r>
      <w:r w:rsidR="00080208" w:rsidRPr="008D5941">
        <w:t xml:space="preserve"> </w:t>
      </w:r>
      <w:r w:rsidR="00140807" w:rsidRPr="008D5941">
        <w:t>control</w:t>
      </w:r>
      <w:r w:rsidR="00080208" w:rsidRPr="008D5941">
        <w:t xml:space="preserve"> </w:t>
      </w:r>
      <w:r w:rsidR="00140807" w:rsidRPr="008D5941">
        <w:t>other</w:t>
      </w:r>
      <w:r w:rsidR="00080208" w:rsidRPr="008D5941">
        <w:t xml:space="preserve"> </w:t>
      </w:r>
      <w:r w:rsidR="00140807" w:rsidRPr="008D5941">
        <w:t>emission</w:t>
      </w:r>
      <w:r w:rsidR="00B63F3F" w:rsidRPr="008D5941">
        <w:t>s</w:t>
      </w:r>
      <w:r w:rsidR="00080208" w:rsidRPr="008D5941">
        <w:t xml:space="preserve"> </w:t>
      </w:r>
      <w:r w:rsidR="00140807" w:rsidRPr="008D5941">
        <w:t>associated</w:t>
      </w:r>
      <w:r w:rsidR="00080208" w:rsidRPr="008D5941">
        <w:t xml:space="preserve"> </w:t>
      </w:r>
      <w:r w:rsidR="00140807" w:rsidRPr="008D5941">
        <w:t>with</w:t>
      </w:r>
      <w:r w:rsidR="00080208" w:rsidRPr="008D5941">
        <w:t xml:space="preserve"> </w:t>
      </w:r>
      <w:r w:rsidR="00140807" w:rsidRPr="008D5941">
        <w:t>chemical</w:t>
      </w:r>
      <w:r w:rsidR="00080208" w:rsidRPr="008D5941">
        <w:t xml:space="preserve"> </w:t>
      </w:r>
      <w:r w:rsidR="00140807" w:rsidRPr="008D5941">
        <w:t>manufacturing.</w:t>
      </w:r>
      <w:r w:rsidR="00080208" w:rsidRPr="008D5941">
        <w:t xml:space="preserve"> </w:t>
      </w:r>
      <w:r w:rsidR="007901F6" w:rsidRPr="008D5941">
        <w:t>The</w:t>
      </w:r>
      <w:r w:rsidR="00080208" w:rsidRPr="008D5941">
        <w:t xml:space="preserve"> </w:t>
      </w:r>
      <w:r w:rsidR="007901F6" w:rsidRPr="008D5941">
        <w:t>summarised</w:t>
      </w:r>
      <w:r w:rsidR="00080208" w:rsidRPr="008D5941">
        <w:t xml:space="preserve"> </w:t>
      </w:r>
      <w:r w:rsidR="007901F6" w:rsidRPr="008D5941">
        <w:t>information</w:t>
      </w:r>
      <w:r w:rsidR="00080208" w:rsidRPr="008D5941">
        <w:t xml:space="preserve"> </w:t>
      </w:r>
      <w:r w:rsidR="0022531A" w:rsidRPr="008D5941">
        <w:t>from</w:t>
      </w:r>
      <w:r w:rsidR="00080208" w:rsidRPr="008D5941">
        <w:t xml:space="preserve"> </w:t>
      </w:r>
      <w:r w:rsidR="0022531A" w:rsidRPr="008D5941">
        <w:t>the</w:t>
      </w:r>
      <w:r w:rsidR="00080208" w:rsidRPr="008D5941">
        <w:t xml:space="preserve"> </w:t>
      </w:r>
      <w:r w:rsidR="0022531A" w:rsidRPr="008D5941">
        <w:t>2025</w:t>
      </w:r>
      <w:r w:rsidR="00080208" w:rsidRPr="008D5941">
        <w:t xml:space="preserve"> </w:t>
      </w:r>
      <w:r w:rsidR="0022531A" w:rsidRPr="008D5941">
        <w:t>TEAP</w:t>
      </w:r>
      <w:r w:rsidR="00080208" w:rsidRPr="008D5941">
        <w:t xml:space="preserve"> </w:t>
      </w:r>
      <w:r w:rsidR="0022531A" w:rsidRPr="008D5941">
        <w:t>report</w:t>
      </w:r>
      <w:r w:rsidR="00080208" w:rsidRPr="008D5941">
        <w:t xml:space="preserve"> </w:t>
      </w:r>
      <w:r w:rsidR="007901F6" w:rsidRPr="008D5941">
        <w:t>is</w:t>
      </w:r>
      <w:r w:rsidR="00080208" w:rsidRPr="008D5941">
        <w:t xml:space="preserve"> </w:t>
      </w:r>
      <w:r w:rsidR="007901F6" w:rsidRPr="008D5941">
        <w:t>included</w:t>
      </w:r>
      <w:r w:rsidR="00080208" w:rsidRPr="008D5941">
        <w:t xml:space="preserve"> </w:t>
      </w:r>
      <w:r w:rsidR="007901F6" w:rsidRPr="008D5941">
        <w:t>as</w:t>
      </w:r>
      <w:r w:rsidR="00080208" w:rsidRPr="008D5941">
        <w:t xml:space="preserve"> </w:t>
      </w:r>
      <w:r w:rsidR="007901F6" w:rsidRPr="008D5941">
        <w:t>an</w:t>
      </w:r>
      <w:r w:rsidR="00080208" w:rsidRPr="008D5941">
        <w:t xml:space="preserve"> </w:t>
      </w:r>
      <w:r w:rsidR="007901F6" w:rsidRPr="008D5941">
        <w:t>Annex</w:t>
      </w:r>
      <w:r w:rsidR="00080208" w:rsidRPr="008D5941">
        <w:t xml:space="preserve"> </w:t>
      </w:r>
      <w:r w:rsidR="007901F6" w:rsidRPr="008D5941">
        <w:t>to</w:t>
      </w:r>
      <w:r w:rsidR="00080208" w:rsidRPr="008D5941">
        <w:t xml:space="preserve"> </w:t>
      </w:r>
      <w:r w:rsidR="007901F6" w:rsidRPr="008D5941">
        <w:t>this</w:t>
      </w:r>
      <w:r w:rsidR="00080208" w:rsidRPr="008D5941">
        <w:t xml:space="preserve"> </w:t>
      </w:r>
      <w:r w:rsidR="007901F6" w:rsidRPr="008D5941">
        <w:t>report</w:t>
      </w:r>
      <w:r w:rsidR="00080208" w:rsidRPr="008D5941">
        <w:t xml:space="preserve"> </w:t>
      </w:r>
      <w:r w:rsidR="007901F6" w:rsidRPr="008D5941">
        <w:t>and</w:t>
      </w:r>
      <w:r w:rsidR="00080208" w:rsidRPr="008D5941">
        <w:t xml:space="preserve"> </w:t>
      </w:r>
      <w:r w:rsidR="007901F6" w:rsidRPr="008D5941">
        <w:t>has</w:t>
      </w:r>
      <w:r w:rsidR="00080208" w:rsidRPr="008D5941">
        <w:t xml:space="preserve"> </w:t>
      </w:r>
      <w:r w:rsidR="007901F6" w:rsidRPr="008D5941">
        <w:t>been</w:t>
      </w:r>
      <w:r w:rsidR="00080208" w:rsidRPr="008D5941">
        <w:t xml:space="preserve"> </w:t>
      </w:r>
      <w:r w:rsidR="007901F6" w:rsidRPr="008D5941">
        <w:t>updated</w:t>
      </w:r>
      <w:r w:rsidR="00080208" w:rsidRPr="008D5941">
        <w:t xml:space="preserve"> </w:t>
      </w:r>
      <w:r w:rsidR="007901F6" w:rsidRPr="008D5941">
        <w:t>to</w:t>
      </w:r>
      <w:r w:rsidR="00080208" w:rsidRPr="008D5941">
        <w:t xml:space="preserve"> </w:t>
      </w:r>
      <w:r w:rsidR="007901F6" w:rsidRPr="008D5941">
        <w:t>include</w:t>
      </w:r>
      <w:r w:rsidR="00080208" w:rsidRPr="008D5941">
        <w:t xml:space="preserve"> </w:t>
      </w:r>
      <w:r w:rsidR="007901F6" w:rsidRPr="008D5941">
        <w:t>new</w:t>
      </w:r>
      <w:r w:rsidR="00080208" w:rsidRPr="008D5941">
        <w:t xml:space="preserve"> </w:t>
      </w:r>
      <w:r w:rsidR="007901F6" w:rsidRPr="008D5941">
        <w:t>information</w:t>
      </w:r>
      <w:r w:rsidR="00080208" w:rsidRPr="008D5941">
        <w:t xml:space="preserve"> </w:t>
      </w:r>
      <w:r w:rsidR="007901F6" w:rsidRPr="008D5941">
        <w:t>received</w:t>
      </w:r>
      <w:r w:rsidR="00080208" w:rsidRPr="008D5941">
        <w:t xml:space="preserve"> </w:t>
      </w:r>
      <w:r w:rsidR="007901F6" w:rsidRPr="008D5941">
        <w:t>by</w:t>
      </w:r>
      <w:r w:rsidR="00080208" w:rsidRPr="008D5941">
        <w:t xml:space="preserve"> </w:t>
      </w:r>
      <w:r w:rsidR="007901F6" w:rsidRPr="008D5941">
        <w:t>the</w:t>
      </w:r>
      <w:r w:rsidR="00080208" w:rsidRPr="008D5941">
        <w:t xml:space="preserve"> </w:t>
      </w:r>
      <w:r w:rsidR="007901F6" w:rsidRPr="008D5941">
        <w:t>Ozone</w:t>
      </w:r>
      <w:r w:rsidR="00080208" w:rsidRPr="008D5941">
        <w:t xml:space="preserve"> </w:t>
      </w:r>
      <w:r w:rsidR="007901F6" w:rsidRPr="008D5941">
        <w:t>Secretariat</w:t>
      </w:r>
      <w:r w:rsidR="00080208" w:rsidRPr="008D5941">
        <w:t xml:space="preserve"> </w:t>
      </w:r>
      <w:r w:rsidR="007901F6" w:rsidRPr="008D5941">
        <w:t>from</w:t>
      </w:r>
      <w:r w:rsidR="00080208" w:rsidRPr="008D5941">
        <w:t xml:space="preserve"> </w:t>
      </w:r>
      <w:r w:rsidR="007901F6" w:rsidRPr="008D5941">
        <w:t>parties</w:t>
      </w:r>
      <w:r w:rsidR="00080208" w:rsidRPr="008D5941">
        <w:t xml:space="preserve"> </w:t>
      </w:r>
      <w:r w:rsidR="007901F6" w:rsidRPr="008D5941">
        <w:t>in</w:t>
      </w:r>
      <w:r w:rsidR="00080208" w:rsidRPr="008D5941">
        <w:t xml:space="preserve"> </w:t>
      </w:r>
      <w:r w:rsidR="007901F6" w:rsidRPr="008D5941">
        <w:t>response</w:t>
      </w:r>
      <w:r w:rsidR="00080208" w:rsidRPr="008D5941">
        <w:t xml:space="preserve"> </w:t>
      </w:r>
      <w:r w:rsidR="007901F6" w:rsidRPr="008D5941">
        <w:t>to</w:t>
      </w:r>
      <w:r w:rsidR="00080208" w:rsidRPr="008D5941">
        <w:t xml:space="preserve"> </w:t>
      </w:r>
      <w:r w:rsidR="003B4B3F">
        <w:t>decision</w:t>
      </w:r>
      <w:r w:rsidR="00080208" w:rsidRPr="008D5941">
        <w:t xml:space="preserve"> </w:t>
      </w:r>
      <w:r w:rsidR="007901F6" w:rsidRPr="008D5941">
        <w:t>XXXVII/2,</w:t>
      </w:r>
      <w:r w:rsidR="00080208" w:rsidRPr="008D5941">
        <w:t xml:space="preserve"> </w:t>
      </w:r>
      <w:r w:rsidR="007901F6" w:rsidRPr="008D5941">
        <w:t>paragraphs</w:t>
      </w:r>
      <w:r w:rsidR="00080208" w:rsidRPr="008D5941">
        <w:t xml:space="preserve"> </w:t>
      </w:r>
      <w:r w:rsidR="007901F6" w:rsidRPr="008D5941">
        <w:t>2</w:t>
      </w:r>
      <w:r w:rsidR="00080208" w:rsidRPr="008D5941">
        <w:t xml:space="preserve"> </w:t>
      </w:r>
      <w:r w:rsidR="007901F6" w:rsidRPr="008D5941">
        <w:t>and</w:t>
      </w:r>
      <w:r w:rsidR="00080208" w:rsidRPr="008D5941">
        <w:t xml:space="preserve"> </w:t>
      </w:r>
      <w:r w:rsidR="007901F6" w:rsidRPr="008D5941">
        <w:t>3.</w:t>
      </w:r>
      <w:r w:rsidR="00D70468">
        <w:t xml:space="preserve"> </w:t>
      </w:r>
      <w:r w:rsidR="00BA23B7" w:rsidRPr="008D5941">
        <w:t>In</w:t>
      </w:r>
      <w:r w:rsidR="00080208" w:rsidRPr="008D5941">
        <w:t xml:space="preserve"> </w:t>
      </w:r>
      <w:r w:rsidR="00BA23B7" w:rsidRPr="008D5941">
        <w:t>previous</w:t>
      </w:r>
      <w:r w:rsidR="00080208" w:rsidRPr="008D5941">
        <w:t xml:space="preserve"> </w:t>
      </w:r>
      <w:r w:rsidR="00BA23B7" w:rsidRPr="008D5941">
        <w:t>reports,</w:t>
      </w:r>
      <w:r w:rsidR="00080208" w:rsidRPr="008D5941">
        <w:t xml:space="preserve"> </w:t>
      </w:r>
      <w:r w:rsidR="00BA23B7" w:rsidRPr="008D5941">
        <w:t>TEAP</w:t>
      </w:r>
      <w:r w:rsidR="00080208" w:rsidRPr="008D5941">
        <w:t xml:space="preserve"> </w:t>
      </w:r>
      <w:r w:rsidR="00BA23B7" w:rsidRPr="008D5941">
        <w:t>has</w:t>
      </w:r>
      <w:r w:rsidR="00080208" w:rsidRPr="008D5941">
        <w:t xml:space="preserve"> </w:t>
      </w:r>
      <w:r w:rsidR="00BA23B7" w:rsidRPr="008D5941">
        <w:t>cited</w:t>
      </w:r>
      <w:r w:rsidR="00080208" w:rsidRPr="008D5941">
        <w:t xml:space="preserve"> </w:t>
      </w:r>
      <w:r w:rsidR="00BA23B7" w:rsidRPr="008D5941">
        <w:t>guidance</w:t>
      </w:r>
      <w:r w:rsidR="00080208" w:rsidRPr="008D5941">
        <w:t xml:space="preserve"> </w:t>
      </w:r>
      <w:r w:rsidR="00BA23B7" w:rsidRPr="008D5941">
        <w:t>for</w:t>
      </w:r>
      <w:r w:rsidR="00080208" w:rsidRPr="008D5941">
        <w:t xml:space="preserve"> </w:t>
      </w:r>
      <w:r w:rsidR="00BA23B7" w:rsidRPr="008D5941">
        <w:t>facilities</w:t>
      </w:r>
      <w:r w:rsidR="00080208" w:rsidRPr="008D5941">
        <w:t xml:space="preserve"> </w:t>
      </w:r>
      <w:r w:rsidR="00BA23B7" w:rsidRPr="008D5941">
        <w:t>in</w:t>
      </w:r>
      <w:r w:rsidR="00080208" w:rsidRPr="008D5941">
        <w:t xml:space="preserve"> </w:t>
      </w:r>
      <w:r w:rsidR="00BA23B7" w:rsidRPr="008D5941">
        <w:t>measuring,</w:t>
      </w:r>
      <w:r w:rsidR="00080208" w:rsidRPr="008D5941">
        <w:t xml:space="preserve"> </w:t>
      </w:r>
      <w:r w:rsidR="00BA23B7" w:rsidRPr="008D5941">
        <w:t>estimating,</w:t>
      </w:r>
      <w:r w:rsidR="00080208" w:rsidRPr="008D5941">
        <w:t xml:space="preserve"> </w:t>
      </w:r>
      <w:r w:rsidR="00BA23B7" w:rsidRPr="008D5941">
        <w:t>and</w:t>
      </w:r>
      <w:r w:rsidR="00080208" w:rsidRPr="008D5941">
        <w:t xml:space="preserve"> </w:t>
      </w:r>
      <w:r w:rsidR="00BA23B7" w:rsidRPr="008D5941">
        <w:t>reporting</w:t>
      </w:r>
      <w:r w:rsidR="00080208" w:rsidRPr="008D5941">
        <w:t xml:space="preserve"> </w:t>
      </w:r>
      <w:r w:rsidR="00BA23B7" w:rsidRPr="008D5941">
        <w:t>emissions</w:t>
      </w:r>
      <w:r w:rsidR="00080208" w:rsidRPr="008D5941">
        <w:t xml:space="preserve"> </w:t>
      </w:r>
      <w:r w:rsidR="00BA23B7" w:rsidRPr="008D5941">
        <w:t>under</w:t>
      </w:r>
      <w:r w:rsidR="00080208" w:rsidRPr="008D5941">
        <w:t xml:space="preserve"> </w:t>
      </w:r>
      <w:r w:rsidR="00BA23B7" w:rsidRPr="008D5941">
        <w:t>the</w:t>
      </w:r>
      <w:r w:rsidR="00080208" w:rsidRPr="008D5941">
        <w:t xml:space="preserve"> </w:t>
      </w:r>
      <w:r w:rsidR="00BA23B7" w:rsidRPr="008D5941">
        <w:t>UNFCCC</w:t>
      </w:r>
      <w:r w:rsidR="00080208" w:rsidRPr="008D5941">
        <w:t xml:space="preserve"> </w:t>
      </w:r>
      <w:r w:rsidR="00BA23B7" w:rsidRPr="008D5941">
        <w:t>Guidelines</w:t>
      </w:r>
      <w:r w:rsidR="00080208" w:rsidRPr="008D5941">
        <w:t xml:space="preserve"> </w:t>
      </w:r>
      <w:r w:rsidR="00BA23B7" w:rsidRPr="008D5941">
        <w:t>and</w:t>
      </w:r>
      <w:r w:rsidR="00080208" w:rsidRPr="008D5941">
        <w:t xml:space="preserve"> </w:t>
      </w:r>
      <w:r w:rsidR="00BA23B7" w:rsidRPr="008D5941">
        <w:t>from</w:t>
      </w:r>
      <w:r w:rsidR="00080208" w:rsidRPr="008D5941">
        <w:t xml:space="preserve"> </w:t>
      </w:r>
      <w:r w:rsidR="00BA23B7" w:rsidRPr="008D5941">
        <w:t>national</w:t>
      </w:r>
      <w:r w:rsidR="00080208" w:rsidRPr="008D5941">
        <w:t xml:space="preserve"> </w:t>
      </w:r>
      <w:r w:rsidR="00BA23B7" w:rsidRPr="008D5941">
        <w:t>governments.</w:t>
      </w:r>
      <w:r w:rsidR="00080208" w:rsidRPr="008D5941">
        <w:t xml:space="preserve"> </w:t>
      </w:r>
    </w:p>
    <w:p w14:paraId="5650A9C8" w14:textId="57E03BB0" w:rsidR="00B102EA" w:rsidRPr="008D5941" w:rsidRDefault="6439FD56" w:rsidP="00FB1B37">
      <w:pPr>
        <w:rPr>
          <w:rFonts w:eastAsia="Times New Roman"/>
          <w:color w:val="242424"/>
          <w:szCs w:val="22"/>
        </w:rPr>
      </w:pPr>
      <w:r w:rsidRPr="008D5941">
        <w:t>MCTOC</w:t>
      </w:r>
      <w:r w:rsidR="00080208" w:rsidRPr="008D5941">
        <w:t xml:space="preserve"> </w:t>
      </w:r>
      <w:r w:rsidRPr="008D5941">
        <w:t>has</w:t>
      </w:r>
      <w:r w:rsidR="00080208" w:rsidRPr="008D5941">
        <w:t xml:space="preserve"> </w:t>
      </w:r>
      <w:r w:rsidRPr="008D5941">
        <w:t>carefully</w:t>
      </w:r>
      <w:r w:rsidR="00080208" w:rsidRPr="008D5941">
        <w:t xml:space="preserve"> </w:t>
      </w:r>
      <w:r w:rsidR="00EB5B23" w:rsidRPr="008D5941">
        <w:t>reviewed</w:t>
      </w:r>
      <w:r w:rsidR="00080208" w:rsidRPr="008D5941">
        <w:t xml:space="preserve"> </w:t>
      </w:r>
      <w:r w:rsidRPr="008D5941">
        <w:t>and</w:t>
      </w:r>
      <w:r w:rsidR="00080208" w:rsidRPr="008D5941">
        <w:t xml:space="preserve"> </w:t>
      </w:r>
      <w:r w:rsidRPr="008D5941">
        <w:t>presented</w:t>
      </w:r>
      <w:r w:rsidR="00080208" w:rsidRPr="008D5941">
        <w:t xml:space="preserve"> </w:t>
      </w:r>
      <w:r w:rsidRPr="008D5941">
        <w:t>the</w:t>
      </w:r>
      <w:r w:rsidR="00080208" w:rsidRPr="008D5941">
        <w:t xml:space="preserve"> </w:t>
      </w:r>
      <w:r w:rsidRPr="008D5941">
        <w:t>technical</w:t>
      </w:r>
      <w:r w:rsidR="00080208" w:rsidRPr="008D5941">
        <w:t xml:space="preserve"> </w:t>
      </w:r>
      <w:r w:rsidRPr="008D5941">
        <w:t>information</w:t>
      </w:r>
      <w:r w:rsidR="00080208" w:rsidRPr="008D5941">
        <w:t xml:space="preserve"> </w:t>
      </w:r>
      <w:r w:rsidRPr="008D5941">
        <w:t>provided</w:t>
      </w:r>
      <w:r w:rsidR="00080208" w:rsidRPr="008D5941">
        <w:t xml:space="preserve"> </w:t>
      </w:r>
      <w:r w:rsidRPr="008D5941">
        <w:t>by</w:t>
      </w:r>
      <w:r w:rsidR="00080208" w:rsidRPr="008D5941">
        <w:t xml:space="preserve"> </w:t>
      </w:r>
      <w:r w:rsidRPr="008D5941">
        <w:t>parties</w:t>
      </w:r>
      <w:r w:rsidR="00080208" w:rsidRPr="008D5941">
        <w:rPr>
          <w:rFonts w:eastAsia="Times New Roman"/>
          <w:color w:val="242424"/>
          <w:szCs w:val="22"/>
        </w:rPr>
        <w:t xml:space="preserve"> </w:t>
      </w:r>
      <w:r w:rsidRPr="008D5941">
        <w:t>in</w:t>
      </w:r>
      <w:r w:rsidR="00080208" w:rsidRPr="008D5941">
        <w:t xml:space="preserve"> </w:t>
      </w:r>
      <w:r w:rsidRPr="008D5941">
        <w:t>their</w:t>
      </w:r>
      <w:r w:rsidR="00080208" w:rsidRPr="008D5941">
        <w:t xml:space="preserve"> </w:t>
      </w:r>
      <w:r w:rsidRPr="008D5941">
        <w:t>submissions</w:t>
      </w:r>
      <w:r w:rsidR="00080208" w:rsidRPr="008D5941">
        <w:t xml:space="preserve"> </w:t>
      </w:r>
      <w:r w:rsidRPr="008D5941">
        <w:t>in</w:t>
      </w:r>
      <w:r w:rsidR="00080208" w:rsidRPr="008D5941">
        <w:t xml:space="preserve"> </w:t>
      </w:r>
      <w:r w:rsidRPr="008D5941">
        <w:t>response</w:t>
      </w:r>
      <w:r w:rsidR="00080208" w:rsidRPr="008D5941">
        <w:t xml:space="preserve"> </w:t>
      </w:r>
      <w:r w:rsidRPr="008D5941">
        <w:t>to</w:t>
      </w:r>
      <w:r w:rsidR="00080208" w:rsidRPr="008D5941">
        <w:t xml:space="preserve"> </w:t>
      </w:r>
      <w:r w:rsidRPr="008D5941">
        <w:t>decisions</w:t>
      </w:r>
      <w:r w:rsidR="00080208" w:rsidRPr="008D5941">
        <w:t xml:space="preserve"> </w:t>
      </w:r>
      <w:r w:rsidRPr="008D5941">
        <w:t>XXXVI/3</w:t>
      </w:r>
      <w:r w:rsidR="00080208" w:rsidRPr="008D5941">
        <w:t xml:space="preserve"> </w:t>
      </w:r>
      <w:r w:rsidRPr="008D5941">
        <w:t>and</w:t>
      </w:r>
      <w:r w:rsidR="00080208" w:rsidRPr="008D5941">
        <w:t xml:space="preserve"> </w:t>
      </w:r>
      <w:r w:rsidRPr="008D5941">
        <w:t>XXXVII/2</w:t>
      </w:r>
      <w:r w:rsidR="00BA5BFA" w:rsidRPr="008D5941">
        <w:t>,</w:t>
      </w:r>
      <w:r w:rsidR="00080208" w:rsidRPr="008D5941">
        <w:t xml:space="preserve"> </w:t>
      </w:r>
      <w:r w:rsidRPr="008D5941">
        <w:t>alongside</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data</w:t>
      </w:r>
      <w:r w:rsidR="00080208" w:rsidRPr="008D5941">
        <w:rPr>
          <w:rFonts w:eastAsia="Times New Roman"/>
          <w:color w:val="242424"/>
          <w:szCs w:val="22"/>
        </w:rPr>
        <w:t xml:space="preserve"> </w:t>
      </w:r>
      <w:r w:rsidRPr="008D5941">
        <w:rPr>
          <w:rFonts w:eastAsia="Times New Roman"/>
          <w:color w:val="242424"/>
          <w:szCs w:val="22"/>
        </w:rPr>
        <w:t>submitted</w:t>
      </w:r>
      <w:r w:rsidR="00080208" w:rsidRPr="008D5941">
        <w:rPr>
          <w:rFonts w:eastAsia="Times New Roman"/>
          <w:color w:val="242424"/>
          <w:szCs w:val="22"/>
        </w:rPr>
        <w:t xml:space="preserve"> </w:t>
      </w:r>
      <w:r w:rsidRPr="008D5941">
        <w:rPr>
          <w:rFonts w:eastAsia="Times New Roman"/>
          <w:color w:val="242424"/>
          <w:szCs w:val="22"/>
        </w:rPr>
        <w:t>by</w:t>
      </w:r>
      <w:r w:rsidR="00080208" w:rsidRPr="008D5941">
        <w:rPr>
          <w:rFonts w:eastAsia="Times New Roman"/>
          <w:color w:val="242424"/>
          <w:szCs w:val="22"/>
        </w:rPr>
        <w:t xml:space="preserve"> </w:t>
      </w:r>
      <w:r w:rsidRPr="008D5941">
        <w:rPr>
          <w:rFonts w:eastAsia="Times New Roman"/>
          <w:color w:val="242424"/>
          <w:szCs w:val="22"/>
        </w:rPr>
        <w:t>parties</w:t>
      </w:r>
      <w:r w:rsidR="00080208" w:rsidRPr="008D5941">
        <w:rPr>
          <w:rFonts w:eastAsia="Times New Roman"/>
          <w:color w:val="242424"/>
          <w:szCs w:val="22"/>
        </w:rPr>
        <w:t xml:space="preserve"> </w:t>
      </w:r>
      <w:r w:rsidRPr="008D5941">
        <w:rPr>
          <w:rFonts w:eastAsia="Times New Roman"/>
          <w:color w:val="242424"/>
          <w:szCs w:val="22"/>
        </w:rPr>
        <w:t>under</w:t>
      </w:r>
      <w:r w:rsidR="00080208" w:rsidRPr="008D5941">
        <w:rPr>
          <w:rFonts w:eastAsia="Times New Roman"/>
          <w:color w:val="242424"/>
          <w:szCs w:val="22"/>
        </w:rPr>
        <w:t xml:space="preserve"> </w:t>
      </w:r>
      <w:r w:rsidRPr="008D5941">
        <w:rPr>
          <w:rFonts w:eastAsia="Times New Roman"/>
          <w:color w:val="242424"/>
          <w:szCs w:val="22"/>
        </w:rPr>
        <w:t>Article</w:t>
      </w:r>
      <w:r w:rsidR="00080208" w:rsidRPr="008D5941">
        <w:rPr>
          <w:rFonts w:eastAsia="Times New Roman"/>
          <w:color w:val="242424"/>
          <w:szCs w:val="22"/>
        </w:rPr>
        <w:t xml:space="preserve"> </w:t>
      </w:r>
      <w:r w:rsidRPr="008D5941">
        <w:rPr>
          <w:rFonts w:eastAsia="Times New Roman"/>
          <w:color w:val="242424"/>
          <w:szCs w:val="22"/>
        </w:rPr>
        <w:t>7</w:t>
      </w:r>
      <w:r w:rsidR="00653C57" w:rsidRPr="008D5941">
        <w:rPr>
          <w:rFonts w:eastAsia="Times New Roman"/>
          <w:color w:val="242424"/>
          <w:szCs w:val="22"/>
        </w:rPr>
        <w:t>,</w:t>
      </w:r>
      <w:r w:rsidR="00080208" w:rsidRPr="008D5941">
        <w:rPr>
          <w:rFonts w:eastAsia="Times New Roman"/>
          <w:color w:val="242424"/>
          <w:szCs w:val="22"/>
        </w:rPr>
        <w:t xml:space="preserve"> </w:t>
      </w:r>
      <w:r w:rsidRPr="008D5941">
        <w:rPr>
          <w:rFonts w:eastAsia="Times New Roman"/>
          <w:color w:val="242424"/>
          <w:szCs w:val="22"/>
        </w:rPr>
        <w:t>which</w:t>
      </w:r>
      <w:r w:rsidR="00080208" w:rsidRPr="008D5941">
        <w:rPr>
          <w:rFonts w:eastAsia="Times New Roman"/>
          <w:color w:val="242424"/>
          <w:szCs w:val="22"/>
        </w:rPr>
        <w:t xml:space="preserve"> </w:t>
      </w:r>
      <w:r w:rsidRPr="008D5941">
        <w:rPr>
          <w:rFonts w:eastAsia="Times New Roman"/>
          <w:color w:val="242424"/>
          <w:szCs w:val="22"/>
        </w:rPr>
        <w:t>is</w:t>
      </w:r>
      <w:r w:rsidR="00080208" w:rsidRPr="008D5941">
        <w:t xml:space="preserve"> </w:t>
      </w:r>
      <w:r w:rsidRPr="008D5941">
        <w:rPr>
          <w:rFonts w:eastAsia="Times New Roman"/>
          <w:color w:val="242424"/>
          <w:szCs w:val="22"/>
        </w:rPr>
        <w:t>included</w:t>
      </w:r>
      <w:r w:rsidR="00080208" w:rsidRPr="008D5941">
        <w:rPr>
          <w:rFonts w:eastAsia="Times New Roman"/>
          <w:color w:val="242424"/>
          <w:szCs w:val="22"/>
        </w:rPr>
        <w:t xml:space="preserve"> </w:t>
      </w:r>
      <w:r w:rsidRPr="008D5941">
        <w:rPr>
          <w:rFonts w:eastAsia="Times New Roman"/>
          <w:color w:val="242424"/>
          <w:szCs w:val="22"/>
        </w:rPr>
        <w:t>in</w:t>
      </w:r>
      <w:r w:rsidR="00080208" w:rsidRPr="008D5941">
        <w:rPr>
          <w:rFonts w:eastAsia="Times New Roman"/>
          <w:color w:val="242424"/>
          <w:szCs w:val="22"/>
        </w:rPr>
        <w:t xml:space="preserve"> </w:t>
      </w:r>
      <w:r w:rsidR="00CB3084" w:rsidRPr="008D5941">
        <w:rPr>
          <w:color w:val="242424"/>
        </w:rPr>
        <w:t>T</w:t>
      </w:r>
      <w:r w:rsidRPr="008D5941">
        <w:rPr>
          <w:rFonts w:eastAsia="Times New Roman"/>
          <w:color w:val="242424"/>
          <w:szCs w:val="22"/>
        </w:rPr>
        <w:t>able</w:t>
      </w:r>
      <w:r w:rsidR="00080208" w:rsidRPr="008D5941">
        <w:rPr>
          <w:rFonts w:eastAsia="Times New Roman"/>
          <w:color w:val="242424"/>
          <w:szCs w:val="22"/>
        </w:rPr>
        <w:t xml:space="preserve"> </w:t>
      </w:r>
      <w:r w:rsidRPr="008D5941">
        <w:rPr>
          <w:rFonts w:eastAsia="Times New Roman"/>
          <w:color w:val="242424"/>
          <w:szCs w:val="22"/>
        </w:rPr>
        <w:t>2.2.</w:t>
      </w:r>
      <w:r w:rsidR="00080208" w:rsidRPr="008D5941">
        <w:rPr>
          <w:rFonts w:eastAsia="Times New Roman"/>
          <w:color w:val="242424"/>
          <w:szCs w:val="22"/>
        </w:rPr>
        <w:t xml:space="preserve"> </w:t>
      </w:r>
      <w:r w:rsidRPr="008D5941">
        <w:rPr>
          <w:rFonts w:eastAsia="Times New Roman"/>
          <w:color w:val="242424"/>
          <w:szCs w:val="22"/>
        </w:rPr>
        <w:t>These</w:t>
      </w:r>
      <w:r w:rsidR="00080208" w:rsidRPr="008D5941">
        <w:rPr>
          <w:rFonts w:eastAsia="Times New Roman"/>
          <w:color w:val="242424"/>
          <w:szCs w:val="22"/>
        </w:rPr>
        <w:t xml:space="preserve"> </w:t>
      </w:r>
      <w:r w:rsidRPr="008D5941">
        <w:rPr>
          <w:rFonts w:eastAsia="Times New Roman"/>
          <w:color w:val="242424"/>
          <w:szCs w:val="22"/>
        </w:rPr>
        <w:t>data</w:t>
      </w:r>
      <w:r w:rsidR="00080208" w:rsidRPr="008D5941">
        <w:rPr>
          <w:rFonts w:eastAsia="Times New Roman"/>
          <w:color w:val="242424"/>
          <w:szCs w:val="22"/>
        </w:rPr>
        <w:t xml:space="preserve"> </w:t>
      </w:r>
      <w:r w:rsidRPr="008D5941">
        <w:rPr>
          <w:rFonts w:eastAsia="Times New Roman"/>
          <w:color w:val="242424"/>
          <w:szCs w:val="22"/>
        </w:rPr>
        <w:t>show</w:t>
      </w:r>
      <w:r w:rsidR="00080208" w:rsidRPr="008D5941">
        <w:rPr>
          <w:rFonts w:eastAsia="Times New Roman"/>
          <w:color w:val="242424"/>
          <w:szCs w:val="22"/>
        </w:rPr>
        <w:t xml:space="preserve"> </w:t>
      </w:r>
      <w:r w:rsidRPr="008D5941">
        <w:rPr>
          <w:rFonts w:eastAsia="Times New Roman"/>
          <w:color w:val="242424"/>
          <w:szCs w:val="22"/>
        </w:rPr>
        <w:t>some</w:t>
      </w:r>
      <w:r w:rsidR="00080208" w:rsidRPr="008D5941">
        <w:rPr>
          <w:rFonts w:eastAsia="Times New Roman"/>
          <w:color w:val="242424"/>
          <w:szCs w:val="22"/>
        </w:rPr>
        <w:t xml:space="preserve"> </w:t>
      </w:r>
      <w:r w:rsidRPr="008D5941">
        <w:rPr>
          <w:rFonts w:eastAsia="Times New Roman"/>
          <w:color w:val="242424"/>
          <w:szCs w:val="22"/>
        </w:rPr>
        <w:t>large</w:t>
      </w:r>
      <w:r w:rsidR="00080208" w:rsidRPr="008D5941">
        <w:rPr>
          <w:rFonts w:eastAsia="Times New Roman"/>
          <w:color w:val="242424"/>
          <w:szCs w:val="22"/>
        </w:rPr>
        <w:t xml:space="preserve"> </w:t>
      </w:r>
      <w:r w:rsidRPr="008D5941">
        <w:rPr>
          <w:rFonts w:eastAsia="Times New Roman"/>
          <w:color w:val="242424"/>
          <w:szCs w:val="22"/>
        </w:rPr>
        <w:t>variations</w:t>
      </w:r>
      <w:r w:rsidR="00080208" w:rsidRPr="008D5941">
        <w:rPr>
          <w:rFonts w:eastAsia="Times New Roman"/>
          <w:color w:val="242424"/>
          <w:szCs w:val="22"/>
        </w:rPr>
        <w:t xml:space="preserve"> </w:t>
      </w:r>
      <w:r w:rsidRPr="008D5941">
        <w:rPr>
          <w:rFonts w:eastAsia="Times New Roman"/>
          <w:color w:val="242424"/>
          <w:szCs w:val="22"/>
        </w:rPr>
        <w:t>in</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average</w:t>
      </w:r>
      <w:r w:rsidR="00080208" w:rsidRPr="008D5941">
        <w:rPr>
          <w:rFonts w:eastAsia="Times New Roman"/>
          <w:color w:val="242424"/>
          <w:szCs w:val="22"/>
        </w:rPr>
        <w:t xml:space="preserve"> </w:t>
      </w:r>
      <w:r w:rsidRPr="008D5941">
        <w:rPr>
          <w:rFonts w:eastAsia="Times New Roman"/>
          <w:color w:val="242424"/>
          <w:szCs w:val="22"/>
        </w:rPr>
        <w:t>HFC-23</w:t>
      </w:r>
      <w:r w:rsidR="00080208" w:rsidRPr="008D5941">
        <w:rPr>
          <w:rFonts w:eastAsia="Times New Roman"/>
          <w:color w:val="242424"/>
          <w:szCs w:val="22"/>
        </w:rPr>
        <w:t xml:space="preserve"> </w:t>
      </w:r>
      <w:r w:rsidRPr="008D5941">
        <w:rPr>
          <w:rFonts w:eastAsia="Times New Roman"/>
          <w:color w:val="242424"/>
          <w:szCs w:val="22"/>
        </w:rPr>
        <w:t>emissions</w:t>
      </w:r>
      <w:r w:rsidR="00080208" w:rsidRPr="008D5941">
        <w:rPr>
          <w:rFonts w:eastAsia="Times New Roman"/>
          <w:color w:val="242424"/>
          <w:szCs w:val="22"/>
        </w:rPr>
        <w:t xml:space="preserve"> </w:t>
      </w:r>
      <w:r w:rsidRPr="008D5941">
        <w:rPr>
          <w:rFonts w:eastAsia="Times New Roman"/>
          <w:color w:val="242424"/>
          <w:szCs w:val="22"/>
        </w:rPr>
        <w:t>per</w:t>
      </w:r>
      <w:r w:rsidR="00080208" w:rsidRPr="008D5941">
        <w:rPr>
          <w:rFonts w:eastAsia="Times New Roman"/>
          <w:color w:val="242424"/>
          <w:szCs w:val="22"/>
        </w:rPr>
        <w:t xml:space="preserve"> </w:t>
      </w:r>
      <w:r w:rsidRPr="008D5941">
        <w:rPr>
          <w:rFonts w:eastAsia="Times New Roman"/>
          <w:color w:val="242424"/>
          <w:szCs w:val="22"/>
        </w:rPr>
        <w:t>HCFC-22</w:t>
      </w:r>
      <w:r w:rsidR="00080208" w:rsidRPr="008D5941">
        <w:rPr>
          <w:rFonts w:eastAsia="Times New Roman"/>
          <w:color w:val="242424"/>
          <w:szCs w:val="22"/>
        </w:rPr>
        <w:t xml:space="preserve"> </w:t>
      </w:r>
      <w:r w:rsidRPr="008D5941">
        <w:rPr>
          <w:rFonts w:eastAsia="Times New Roman"/>
          <w:color w:val="242424"/>
          <w:szCs w:val="22"/>
        </w:rPr>
        <w:t>plant.</w:t>
      </w:r>
      <w:r w:rsidR="00080208" w:rsidRPr="008D5941">
        <w:rPr>
          <w:rFonts w:eastAsia="Times New Roman"/>
          <w:color w:val="242424"/>
          <w:szCs w:val="22"/>
        </w:rPr>
        <w:t xml:space="preserve"> </w:t>
      </w:r>
      <w:r w:rsidRPr="008D5941">
        <w:rPr>
          <w:rFonts w:eastAsia="Times New Roman"/>
          <w:color w:val="242424"/>
          <w:szCs w:val="22"/>
        </w:rPr>
        <w:t>MCTOC</w:t>
      </w:r>
      <w:r w:rsidR="00080208" w:rsidRPr="008D5941">
        <w:rPr>
          <w:rFonts w:eastAsia="Times New Roman"/>
          <w:color w:val="242424"/>
          <w:szCs w:val="22"/>
        </w:rPr>
        <w:t xml:space="preserve"> </w:t>
      </w:r>
      <w:r w:rsidRPr="008D5941">
        <w:t>is</w:t>
      </w:r>
      <w:r w:rsidR="00080208" w:rsidRPr="008D5941">
        <w:t xml:space="preserve"> </w:t>
      </w:r>
      <w:r w:rsidR="00791702" w:rsidRPr="008D5941">
        <w:t>un</w:t>
      </w:r>
      <w:r w:rsidRPr="008D5941">
        <w:rPr>
          <w:rFonts w:eastAsia="Times New Roman"/>
          <w:color w:val="242424"/>
          <w:szCs w:val="22"/>
        </w:rPr>
        <w:t>able</w:t>
      </w:r>
      <w:r w:rsidR="00080208" w:rsidRPr="008D5941">
        <w:rPr>
          <w:rFonts w:eastAsia="Times New Roman"/>
          <w:color w:val="242424"/>
          <w:szCs w:val="22"/>
        </w:rPr>
        <w:t xml:space="preserve"> </w:t>
      </w:r>
      <w:r w:rsidRPr="008D5941">
        <w:rPr>
          <w:rFonts w:eastAsia="Times New Roman"/>
          <w:color w:val="242424"/>
          <w:szCs w:val="22"/>
        </w:rPr>
        <w:t>to</w:t>
      </w:r>
      <w:r w:rsidR="00080208" w:rsidRPr="008D5941">
        <w:rPr>
          <w:rFonts w:eastAsia="Times New Roman"/>
          <w:color w:val="242424"/>
          <w:szCs w:val="22"/>
        </w:rPr>
        <w:t xml:space="preserve"> </w:t>
      </w:r>
      <w:r w:rsidRPr="008D5941">
        <w:rPr>
          <w:rFonts w:eastAsia="Times New Roman"/>
          <w:color w:val="242424"/>
          <w:szCs w:val="22"/>
        </w:rPr>
        <w:t>fully</w:t>
      </w:r>
      <w:r w:rsidR="00080208" w:rsidRPr="008D5941">
        <w:rPr>
          <w:rFonts w:eastAsia="Times New Roman"/>
          <w:color w:val="242424"/>
          <w:szCs w:val="22"/>
        </w:rPr>
        <w:t xml:space="preserve"> </w:t>
      </w:r>
      <w:r w:rsidRPr="008D5941">
        <w:rPr>
          <w:rFonts w:eastAsia="Times New Roman"/>
          <w:color w:val="242424"/>
          <w:szCs w:val="22"/>
        </w:rPr>
        <w:t>explain</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reason</w:t>
      </w:r>
      <w:r w:rsidR="00080208" w:rsidRPr="008D5941">
        <w:rPr>
          <w:rFonts w:eastAsia="Times New Roman"/>
          <w:color w:val="242424"/>
          <w:szCs w:val="22"/>
        </w:rPr>
        <w:t xml:space="preserve"> </w:t>
      </w:r>
      <w:r w:rsidRPr="008D5941">
        <w:rPr>
          <w:rFonts w:eastAsia="Times New Roman"/>
          <w:color w:val="242424"/>
          <w:szCs w:val="22"/>
        </w:rPr>
        <w:t>for</w:t>
      </w:r>
      <w:r w:rsidR="00080208" w:rsidRPr="008D5941">
        <w:rPr>
          <w:rFonts w:eastAsia="Times New Roman"/>
          <w:color w:val="242424"/>
          <w:szCs w:val="22"/>
        </w:rPr>
        <w:t xml:space="preserve"> </w:t>
      </w:r>
      <w:r w:rsidRPr="008D5941">
        <w:rPr>
          <w:rFonts w:eastAsia="Times New Roman"/>
          <w:color w:val="242424"/>
          <w:szCs w:val="22"/>
        </w:rPr>
        <w:t>these</w:t>
      </w:r>
      <w:r w:rsidR="00080208" w:rsidRPr="008D5941">
        <w:rPr>
          <w:rFonts w:eastAsia="Times New Roman"/>
          <w:color w:val="242424"/>
          <w:szCs w:val="22"/>
        </w:rPr>
        <w:t xml:space="preserve"> </w:t>
      </w:r>
      <w:r w:rsidRPr="008D5941">
        <w:rPr>
          <w:rFonts w:eastAsia="Times New Roman"/>
          <w:color w:val="242424"/>
          <w:szCs w:val="22"/>
        </w:rPr>
        <w:t>variations</w:t>
      </w:r>
      <w:r w:rsidR="00080208" w:rsidRPr="008D5941">
        <w:rPr>
          <w:rFonts w:eastAsia="Times New Roman"/>
          <w:color w:val="242424"/>
          <w:szCs w:val="22"/>
        </w:rPr>
        <w:t xml:space="preserve"> </w:t>
      </w:r>
      <w:r w:rsidRPr="008D5941">
        <w:rPr>
          <w:rFonts w:eastAsia="Times New Roman"/>
          <w:color w:val="242424"/>
          <w:szCs w:val="22"/>
        </w:rPr>
        <w:t>using</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information</w:t>
      </w:r>
      <w:r w:rsidR="00080208" w:rsidRPr="008D5941">
        <w:rPr>
          <w:rFonts w:eastAsia="Times New Roman"/>
          <w:color w:val="242424"/>
          <w:szCs w:val="22"/>
        </w:rPr>
        <w:t xml:space="preserve"> </w:t>
      </w:r>
      <w:r w:rsidRPr="008D5941">
        <w:rPr>
          <w:rFonts w:eastAsia="Times New Roman"/>
          <w:color w:val="242424"/>
          <w:szCs w:val="22"/>
        </w:rPr>
        <w:t>provided</w:t>
      </w:r>
      <w:r w:rsidR="00080208" w:rsidRPr="008D5941">
        <w:rPr>
          <w:rFonts w:eastAsia="Times New Roman"/>
          <w:color w:val="242424"/>
          <w:szCs w:val="22"/>
        </w:rPr>
        <w:t xml:space="preserve"> </w:t>
      </w:r>
      <w:r w:rsidRPr="008D5941">
        <w:rPr>
          <w:rFonts w:eastAsia="Times New Roman"/>
          <w:color w:val="242424"/>
          <w:szCs w:val="22"/>
        </w:rPr>
        <w:t>by</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parties.</w:t>
      </w:r>
    </w:p>
    <w:p w14:paraId="3B0CFED1" w14:textId="77777777" w:rsidR="007432DD" w:rsidRPr="008D5941" w:rsidRDefault="007432DD" w:rsidP="007432DD"/>
    <w:p w14:paraId="3BA0B94C" w14:textId="77777777" w:rsidR="007432DD" w:rsidRPr="008D5941" w:rsidRDefault="007432DD" w:rsidP="007432DD">
      <w:pPr>
        <w:sectPr w:rsidR="007432DD" w:rsidRPr="008D5941" w:rsidSect="006C3C7D">
          <w:headerReference w:type="even" r:id="rId37"/>
          <w:headerReference w:type="default" r:id="rId38"/>
          <w:footerReference w:type="even" r:id="rId39"/>
          <w:headerReference w:type="first" r:id="rId40"/>
          <w:footerReference w:type="first" r:id="rId41"/>
          <w:type w:val="oddPage"/>
          <w:pgSz w:w="11907" w:h="16839" w:code="9"/>
          <w:pgMar w:top="1440" w:right="1440" w:bottom="1440" w:left="1440" w:header="720" w:footer="794" w:gutter="0"/>
          <w:pgNumType w:start="1"/>
          <w:cols w:space="720"/>
          <w:docGrid w:linePitch="299"/>
        </w:sectPr>
      </w:pPr>
    </w:p>
    <w:p w14:paraId="097FEB64" w14:textId="5547E07E" w:rsidR="00F52CAB" w:rsidRPr="008D5941" w:rsidRDefault="007432DD" w:rsidP="00F320EB">
      <w:pPr>
        <w:pStyle w:val="Heading1"/>
      </w:pPr>
      <w:bookmarkStart w:id="129" w:name="_Toc140168045"/>
      <w:bookmarkStart w:id="130" w:name="_Toc239776666"/>
      <w:r w:rsidRPr="008D5941">
        <w:lastRenderedPageBreak/>
        <w:t>1</w:t>
      </w:r>
      <w:r w:rsidRPr="008D5941">
        <w:tab/>
        <w:t>Introduction</w:t>
      </w:r>
      <w:bookmarkEnd w:id="129"/>
      <w:bookmarkEnd w:id="130"/>
    </w:p>
    <w:p w14:paraId="7FC6A2B6" w14:textId="15CA5BDD" w:rsidR="005A2CB1" w:rsidRPr="008D5941" w:rsidRDefault="00464406" w:rsidP="00F320EB">
      <w:pPr>
        <w:pStyle w:val="Heading2"/>
      </w:pPr>
      <w:bookmarkStart w:id="131" w:name="_Toc356240459"/>
      <w:bookmarkStart w:id="132" w:name="_Toc484164358"/>
      <w:bookmarkStart w:id="133" w:name="_Toc80642588"/>
      <w:bookmarkStart w:id="134" w:name="_Toc78040743"/>
      <w:bookmarkStart w:id="135" w:name="_Toc77868910"/>
      <w:bookmarkStart w:id="136" w:name="_Toc77770766"/>
      <w:bookmarkStart w:id="137" w:name="_Toc40696077"/>
      <w:bookmarkStart w:id="138" w:name="_Toc40190277"/>
      <w:bookmarkStart w:id="139" w:name="_Toc102135745"/>
      <w:bookmarkStart w:id="140" w:name="_Toc135986943"/>
      <w:bookmarkStart w:id="141" w:name="_Toc140168046"/>
      <w:bookmarkStart w:id="142" w:name="_Toc239776667"/>
      <w:r w:rsidRPr="008D5941">
        <w:t>1</w:t>
      </w:r>
      <w:r w:rsidR="005A2CB1" w:rsidRPr="008D5941">
        <w:t>.1</w:t>
      </w:r>
      <w:r w:rsidR="005A2CB1" w:rsidRPr="008D5941">
        <w:tab/>
      </w:r>
      <w:bookmarkEnd w:id="131"/>
      <w:bookmarkEnd w:id="132"/>
      <w:bookmarkEnd w:id="133"/>
      <w:bookmarkEnd w:id="134"/>
      <w:bookmarkEnd w:id="135"/>
      <w:bookmarkEnd w:id="136"/>
      <w:bookmarkEnd w:id="137"/>
      <w:bookmarkEnd w:id="138"/>
      <w:bookmarkEnd w:id="139"/>
      <w:bookmarkEnd w:id="140"/>
      <w:bookmarkEnd w:id="141"/>
      <w:r w:rsidR="00B80ABD" w:rsidRPr="008D5941">
        <w:t>Decision</w:t>
      </w:r>
      <w:r w:rsidR="00080208" w:rsidRPr="008D5941">
        <w:t xml:space="preserve"> </w:t>
      </w:r>
      <w:r w:rsidR="00B80ABD" w:rsidRPr="008D5941">
        <w:t>XXX</w:t>
      </w:r>
      <w:r w:rsidR="002117AB" w:rsidRPr="008D5941">
        <w:t>V</w:t>
      </w:r>
      <w:r w:rsidR="00E55D3A" w:rsidRPr="008D5941">
        <w:t>I</w:t>
      </w:r>
      <w:r w:rsidR="002117AB" w:rsidRPr="008D5941">
        <w:t>I</w:t>
      </w:r>
      <w:r w:rsidR="00B80ABD" w:rsidRPr="008D5941">
        <w:t>/</w:t>
      </w:r>
      <w:r w:rsidR="00E55D3A" w:rsidRPr="008D5941">
        <w:t>2</w:t>
      </w:r>
      <w:r w:rsidR="001365BC" w:rsidRPr="008D5941">
        <w:t>:</w:t>
      </w:r>
      <w:r w:rsidR="00080208" w:rsidRPr="008D5941">
        <w:t xml:space="preserve"> </w:t>
      </w:r>
      <w:r w:rsidR="002117AB" w:rsidRPr="008D5941">
        <w:t>Emissions</w:t>
      </w:r>
      <w:r w:rsidR="00080208" w:rsidRPr="008D5941">
        <w:t xml:space="preserve"> </w:t>
      </w:r>
      <w:r w:rsidR="002117AB" w:rsidRPr="008D5941">
        <w:t>of</w:t>
      </w:r>
      <w:r w:rsidR="00080208" w:rsidRPr="008D5941">
        <w:t xml:space="preserve"> </w:t>
      </w:r>
      <w:r w:rsidR="002117AB" w:rsidRPr="008D5941">
        <w:t>HFC-23</w:t>
      </w:r>
      <w:bookmarkEnd w:id="142"/>
    </w:p>
    <w:p w14:paraId="73DA6359" w14:textId="1B759BB9" w:rsidR="00FD608B" w:rsidRPr="008D5941" w:rsidRDefault="00FD608B" w:rsidP="0028637E">
      <w:pPr>
        <w:rPr>
          <w:shd w:val="clear" w:color="auto" w:fill="FFFFFF"/>
        </w:rPr>
      </w:pPr>
      <w:r w:rsidRPr="008D5941">
        <w:rPr>
          <w:shd w:val="clear" w:color="auto" w:fill="FFFFFF"/>
        </w:rPr>
        <w:t>Following</w:t>
      </w:r>
      <w:r w:rsidR="00080208" w:rsidRPr="008D5941">
        <w:rPr>
          <w:shd w:val="clear" w:color="auto" w:fill="FFFFFF"/>
        </w:rPr>
        <w:t xml:space="preserve"> </w:t>
      </w:r>
      <w:r w:rsidRPr="008D5941">
        <w:rPr>
          <w:shd w:val="clear" w:color="auto" w:fill="FFFFFF"/>
        </w:rPr>
        <w:t>discussion</w:t>
      </w:r>
      <w:r w:rsidR="00080208" w:rsidRPr="008D5941">
        <w:rPr>
          <w:shd w:val="clear" w:color="auto" w:fill="FFFFFF"/>
        </w:rPr>
        <w:t xml:space="preserve"> </w:t>
      </w:r>
      <w:r w:rsidRPr="008D5941">
        <w:rPr>
          <w:shd w:val="clear" w:color="auto" w:fill="FFFFFF"/>
        </w:rPr>
        <w:t>at</w:t>
      </w:r>
      <w:r w:rsidR="00080208" w:rsidRPr="008D5941">
        <w:rPr>
          <w:shd w:val="clear" w:color="auto" w:fill="FFFFFF"/>
        </w:rPr>
        <w:t xml:space="preserve"> </w:t>
      </w:r>
      <w:r w:rsidR="00EA1549" w:rsidRPr="008D5941">
        <w:rPr>
          <w:shd w:val="clear" w:color="auto" w:fill="FFFFFF"/>
        </w:rPr>
        <w:t>the</w:t>
      </w:r>
      <w:r w:rsidR="00080208" w:rsidRPr="008D5941">
        <w:rPr>
          <w:shd w:val="clear" w:color="auto" w:fill="FFFFFF"/>
        </w:rPr>
        <w:t xml:space="preserve"> </w:t>
      </w:r>
      <w:r w:rsidR="00EA1549" w:rsidRPr="008D5941">
        <w:rPr>
          <w:shd w:val="clear" w:color="auto" w:fill="FFFFFF"/>
        </w:rPr>
        <w:t>Thirty-S</w:t>
      </w:r>
      <w:r w:rsidR="00C05F22" w:rsidRPr="008D5941">
        <w:rPr>
          <w:shd w:val="clear" w:color="auto" w:fill="FFFFFF"/>
        </w:rPr>
        <w:t>even</w:t>
      </w:r>
      <w:r w:rsidR="00EA1549" w:rsidRPr="008D5941">
        <w:rPr>
          <w:shd w:val="clear" w:color="auto" w:fill="FFFFFF"/>
        </w:rPr>
        <w:t>th</w:t>
      </w:r>
      <w:r w:rsidR="00080208" w:rsidRPr="008D5941">
        <w:rPr>
          <w:shd w:val="clear" w:color="auto" w:fill="FFFFFF"/>
        </w:rPr>
        <w:t xml:space="preserve"> </w:t>
      </w:r>
      <w:r w:rsidR="00EA1549" w:rsidRPr="008D5941">
        <w:rPr>
          <w:shd w:val="clear" w:color="auto" w:fill="FFFFFF"/>
        </w:rPr>
        <w:t>Meeting</w:t>
      </w:r>
      <w:r w:rsidR="00080208" w:rsidRPr="008D5941">
        <w:rPr>
          <w:shd w:val="clear" w:color="auto" w:fill="FFFFFF"/>
        </w:rPr>
        <w:t xml:space="preserve"> </w:t>
      </w:r>
      <w:r w:rsidR="00EA1549" w:rsidRPr="008D5941">
        <w:rPr>
          <w:shd w:val="clear" w:color="auto" w:fill="FFFFFF"/>
        </w:rPr>
        <w:t>of</w:t>
      </w:r>
      <w:r w:rsidR="00080208" w:rsidRPr="008D5941">
        <w:rPr>
          <w:shd w:val="clear" w:color="auto" w:fill="FFFFFF"/>
        </w:rPr>
        <w:t xml:space="preserve"> </w:t>
      </w:r>
      <w:r w:rsidR="00EA1549" w:rsidRPr="008D5941">
        <w:rPr>
          <w:shd w:val="clear" w:color="auto" w:fill="FFFFFF"/>
        </w:rPr>
        <w:t>the</w:t>
      </w:r>
      <w:r w:rsidR="00080208" w:rsidRPr="008D5941">
        <w:rPr>
          <w:shd w:val="clear" w:color="auto" w:fill="FFFFFF"/>
        </w:rPr>
        <w:t xml:space="preserve"> </w:t>
      </w:r>
      <w:r w:rsidR="00EA1549" w:rsidRPr="008D5941">
        <w:rPr>
          <w:shd w:val="clear" w:color="auto" w:fill="FFFFFF"/>
        </w:rPr>
        <w:t>Parties</w:t>
      </w:r>
      <w:r w:rsidR="00080208" w:rsidRPr="008D5941">
        <w:rPr>
          <w:shd w:val="clear" w:color="auto" w:fill="FFFFFF"/>
        </w:rPr>
        <w:t xml:space="preserve"> </w:t>
      </w:r>
      <w:r w:rsidR="00EA1549" w:rsidRPr="008D5941">
        <w:rPr>
          <w:shd w:val="clear" w:color="auto" w:fill="FFFFFF"/>
        </w:rPr>
        <w:t>to</w:t>
      </w:r>
      <w:r w:rsidR="00080208" w:rsidRPr="008D5941">
        <w:rPr>
          <w:shd w:val="clear" w:color="auto" w:fill="FFFFFF"/>
        </w:rPr>
        <w:t xml:space="preserve"> </w:t>
      </w:r>
      <w:r w:rsidR="00EA1549" w:rsidRPr="008D5941">
        <w:rPr>
          <w:shd w:val="clear" w:color="auto" w:fill="FFFFFF"/>
        </w:rPr>
        <w:t>the</w:t>
      </w:r>
      <w:r w:rsidR="00080208" w:rsidRPr="008D5941">
        <w:rPr>
          <w:shd w:val="clear" w:color="auto" w:fill="FFFFFF"/>
        </w:rPr>
        <w:t xml:space="preserve"> </w:t>
      </w:r>
      <w:r w:rsidR="00EA1549" w:rsidRPr="008D5941">
        <w:rPr>
          <w:shd w:val="clear" w:color="auto" w:fill="FFFFFF"/>
        </w:rPr>
        <w:t>Montreal</w:t>
      </w:r>
      <w:r w:rsidR="00080208" w:rsidRPr="008D5941">
        <w:rPr>
          <w:shd w:val="clear" w:color="auto" w:fill="FFFFFF"/>
        </w:rPr>
        <w:t xml:space="preserve"> </w:t>
      </w:r>
      <w:r w:rsidR="00EA1549" w:rsidRPr="008D5941">
        <w:rPr>
          <w:shd w:val="clear" w:color="auto" w:fill="FFFFFF"/>
        </w:rPr>
        <w:t>Protocol</w:t>
      </w:r>
      <w:r w:rsidR="00080208" w:rsidRPr="008D5941">
        <w:rPr>
          <w:shd w:val="clear" w:color="auto" w:fill="FFFFFF"/>
        </w:rPr>
        <w:t xml:space="preserve"> </w:t>
      </w:r>
      <w:r w:rsidR="00EA1549" w:rsidRPr="008D5941">
        <w:rPr>
          <w:shd w:val="clear" w:color="auto" w:fill="FFFFFF"/>
        </w:rPr>
        <w:t>on</w:t>
      </w:r>
      <w:r w:rsidR="00080208" w:rsidRPr="008D5941">
        <w:rPr>
          <w:shd w:val="clear" w:color="auto" w:fill="FFFFFF"/>
        </w:rPr>
        <w:t xml:space="preserve"> </w:t>
      </w:r>
      <w:r w:rsidR="00EA1549" w:rsidRPr="008D5941">
        <w:rPr>
          <w:shd w:val="clear" w:color="auto" w:fill="FFFFFF"/>
        </w:rPr>
        <w:t>Substances</w:t>
      </w:r>
      <w:r w:rsidR="00080208" w:rsidRPr="008D5941">
        <w:rPr>
          <w:shd w:val="clear" w:color="auto" w:fill="FFFFFF"/>
        </w:rPr>
        <w:t xml:space="preserve"> </w:t>
      </w:r>
      <w:r w:rsidR="00EA1549" w:rsidRPr="008D5941">
        <w:rPr>
          <w:shd w:val="clear" w:color="auto" w:fill="FFFFFF"/>
        </w:rPr>
        <w:t>that</w:t>
      </w:r>
      <w:r w:rsidR="00080208" w:rsidRPr="008D5941">
        <w:rPr>
          <w:shd w:val="clear" w:color="auto" w:fill="FFFFFF"/>
        </w:rPr>
        <w:t xml:space="preserve"> </w:t>
      </w:r>
      <w:r w:rsidR="00EA1549" w:rsidRPr="008D5941">
        <w:rPr>
          <w:shd w:val="clear" w:color="auto" w:fill="FFFFFF"/>
        </w:rPr>
        <w:t>Deplete</w:t>
      </w:r>
      <w:r w:rsidR="00080208" w:rsidRPr="008D5941">
        <w:rPr>
          <w:shd w:val="clear" w:color="auto" w:fill="FFFFFF"/>
        </w:rPr>
        <w:t xml:space="preserve"> </w:t>
      </w:r>
      <w:r w:rsidR="00EA1549" w:rsidRPr="008D5941">
        <w:rPr>
          <w:shd w:val="clear" w:color="auto" w:fill="FFFFFF"/>
        </w:rPr>
        <w:t>the</w:t>
      </w:r>
      <w:r w:rsidR="00080208" w:rsidRPr="008D5941">
        <w:rPr>
          <w:shd w:val="clear" w:color="auto" w:fill="FFFFFF"/>
        </w:rPr>
        <w:t xml:space="preserve"> </w:t>
      </w:r>
      <w:r w:rsidR="00EA1549" w:rsidRPr="008D5941">
        <w:rPr>
          <w:shd w:val="clear" w:color="auto" w:fill="FFFFFF"/>
        </w:rPr>
        <w:t>Ozone</w:t>
      </w:r>
      <w:r w:rsidR="00080208" w:rsidRPr="008D5941">
        <w:rPr>
          <w:shd w:val="clear" w:color="auto" w:fill="FFFFFF"/>
        </w:rPr>
        <w:t xml:space="preserve"> </w:t>
      </w:r>
      <w:r w:rsidR="00EA1549" w:rsidRPr="008D5941">
        <w:rPr>
          <w:shd w:val="clear" w:color="auto" w:fill="FFFFFF"/>
        </w:rPr>
        <w:t>Layer</w:t>
      </w:r>
      <w:r w:rsidR="00080208" w:rsidRPr="008D5941">
        <w:rPr>
          <w:shd w:val="clear" w:color="auto" w:fill="FFFFFF"/>
        </w:rPr>
        <w:t xml:space="preserve"> </w:t>
      </w:r>
      <w:r w:rsidR="00EA1549" w:rsidRPr="008D5941">
        <w:rPr>
          <w:shd w:val="clear" w:color="auto" w:fill="FFFFFF"/>
        </w:rPr>
        <w:t>(</w:t>
      </w:r>
      <w:r w:rsidRPr="008D5941">
        <w:rPr>
          <w:shd w:val="clear" w:color="auto" w:fill="FFFFFF"/>
        </w:rPr>
        <w:t>MOP-3</w:t>
      </w:r>
      <w:r w:rsidR="005D2B21" w:rsidRPr="008D5941">
        <w:rPr>
          <w:shd w:val="clear" w:color="auto" w:fill="FFFFFF"/>
        </w:rPr>
        <w:t>7</w:t>
      </w:r>
      <w:r w:rsidR="00EA1549" w:rsidRPr="008D5941">
        <w:rPr>
          <w:shd w:val="clear" w:color="auto" w:fill="FFFFFF"/>
        </w:rPr>
        <w:t>)</w:t>
      </w:r>
      <w:r w:rsidR="00080208" w:rsidRPr="008D5941">
        <w:rPr>
          <w:shd w:val="clear" w:color="auto" w:fill="FFFFFF"/>
        </w:rPr>
        <w:t xml:space="preserve"> </w:t>
      </w:r>
      <w:r w:rsidRPr="008D5941">
        <w:rPr>
          <w:shd w:val="clear" w:color="auto" w:fill="FFFFFF"/>
        </w:rPr>
        <w:t>of</w:t>
      </w:r>
      <w:r w:rsidR="00080208" w:rsidRPr="008D5941">
        <w:rPr>
          <w:shd w:val="clear" w:color="auto" w:fill="FFFFFF"/>
        </w:rPr>
        <w:t xml:space="preserve"> </w:t>
      </w:r>
      <w:r w:rsidRPr="008D5941">
        <w:rPr>
          <w:shd w:val="clear" w:color="auto" w:fill="FFFFFF"/>
        </w:rPr>
        <w:t>the</w:t>
      </w:r>
      <w:r w:rsidR="00080208" w:rsidRPr="008D5941">
        <w:rPr>
          <w:shd w:val="clear" w:color="auto" w:fill="FFFFFF"/>
        </w:rPr>
        <w:t xml:space="preserve"> </w:t>
      </w:r>
      <w:r w:rsidRPr="008D5941">
        <w:rPr>
          <w:shd w:val="clear" w:color="auto" w:fill="FFFFFF"/>
        </w:rPr>
        <w:t>information</w:t>
      </w:r>
      <w:r w:rsidR="00080208" w:rsidRPr="008D5941">
        <w:rPr>
          <w:shd w:val="clear" w:color="auto" w:fill="FFFFFF"/>
        </w:rPr>
        <w:t xml:space="preserve"> </w:t>
      </w:r>
      <w:r w:rsidRPr="008D5941">
        <w:rPr>
          <w:shd w:val="clear" w:color="auto" w:fill="FFFFFF"/>
        </w:rPr>
        <w:t>on</w:t>
      </w:r>
      <w:r w:rsidR="00080208" w:rsidRPr="008D5941">
        <w:rPr>
          <w:shd w:val="clear" w:color="auto" w:fill="FFFFFF"/>
        </w:rPr>
        <w:t xml:space="preserve"> </w:t>
      </w:r>
      <w:r w:rsidRPr="008D5941">
        <w:rPr>
          <w:shd w:val="clear" w:color="auto" w:fill="FFFFFF"/>
        </w:rPr>
        <w:t>HFC-23</w:t>
      </w:r>
      <w:r w:rsidR="00080208" w:rsidRPr="008D5941">
        <w:rPr>
          <w:shd w:val="clear" w:color="auto" w:fill="FFFFFF"/>
        </w:rPr>
        <w:t xml:space="preserve"> </w:t>
      </w:r>
      <w:r w:rsidRPr="008D5941">
        <w:rPr>
          <w:shd w:val="clear" w:color="auto" w:fill="FFFFFF"/>
        </w:rPr>
        <w:t>emissions</w:t>
      </w:r>
      <w:r w:rsidR="00080208" w:rsidRPr="008D5941">
        <w:rPr>
          <w:shd w:val="clear" w:color="auto" w:fill="FFFFFF"/>
        </w:rPr>
        <w:t xml:space="preserve"> </w:t>
      </w:r>
      <w:r w:rsidRPr="008D5941">
        <w:rPr>
          <w:shd w:val="clear" w:color="auto" w:fill="FFFFFF"/>
        </w:rPr>
        <w:t>submitted</w:t>
      </w:r>
      <w:r w:rsidR="00080208" w:rsidRPr="008D5941">
        <w:rPr>
          <w:shd w:val="clear" w:color="auto" w:fill="FFFFFF"/>
        </w:rPr>
        <w:t xml:space="preserve"> </w:t>
      </w:r>
      <w:r w:rsidRPr="008D5941">
        <w:rPr>
          <w:shd w:val="clear" w:color="auto" w:fill="FFFFFF"/>
        </w:rPr>
        <w:t>by</w:t>
      </w:r>
      <w:r w:rsidR="00080208" w:rsidRPr="008D5941">
        <w:rPr>
          <w:shd w:val="clear" w:color="auto" w:fill="FFFFFF"/>
        </w:rPr>
        <w:t xml:space="preserve"> </w:t>
      </w:r>
      <w:r w:rsidRPr="008D5941">
        <w:rPr>
          <w:shd w:val="clear" w:color="auto" w:fill="FFFFFF"/>
        </w:rPr>
        <w:t>the</w:t>
      </w:r>
      <w:r w:rsidR="00080208" w:rsidRPr="008D5941">
        <w:rPr>
          <w:shd w:val="clear" w:color="auto" w:fill="FFFFFF"/>
        </w:rPr>
        <w:t xml:space="preserve"> </w:t>
      </w:r>
      <w:r w:rsidRPr="008D5941">
        <w:rPr>
          <w:shd w:val="clear" w:color="auto" w:fill="FFFFFF"/>
        </w:rPr>
        <w:t>Technology</w:t>
      </w:r>
      <w:r w:rsidR="00080208" w:rsidRPr="008D5941">
        <w:rPr>
          <w:shd w:val="clear" w:color="auto" w:fill="FFFFFF"/>
        </w:rPr>
        <w:t xml:space="preserve"> </w:t>
      </w:r>
      <w:r w:rsidRPr="008D5941">
        <w:rPr>
          <w:shd w:val="clear" w:color="auto" w:fill="FFFFFF"/>
        </w:rPr>
        <w:t>and</w:t>
      </w:r>
      <w:r w:rsidR="00080208" w:rsidRPr="008D5941">
        <w:rPr>
          <w:shd w:val="clear" w:color="auto" w:fill="FFFFFF"/>
        </w:rPr>
        <w:t xml:space="preserve"> </w:t>
      </w:r>
      <w:r w:rsidRPr="008D5941">
        <w:rPr>
          <w:shd w:val="clear" w:color="auto" w:fill="FFFFFF"/>
        </w:rPr>
        <w:t>Economic</w:t>
      </w:r>
      <w:r w:rsidR="00080208" w:rsidRPr="008D5941">
        <w:rPr>
          <w:shd w:val="clear" w:color="auto" w:fill="FFFFFF"/>
        </w:rPr>
        <w:t xml:space="preserve"> </w:t>
      </w:r>
      <w:r w:rsidRPr="008D5941">
        <w:rPr>
          <w:shd w:val="clear" w:color="auto" w:fill="FFFFFF"/>
        </w:rPr>
        <w:t>Assessment</w:t>
      </w:r>
      <w:r w:rsidR="00080208" w:rsidRPr="008D5941">
        <w:rPr>
          <w:shd w:val="clear" w:color="auto" w:fill="FFFFFF"/>
        </w:rPr>
        <w:t xml:space="preserve"> </w:t>
      </w:r>
      <w:r w:rsidRPr="008D5941">
        <w:rPr>
          <w:shd w:val="clear" w:color="auto" w:fill="FFFFFF"/>
        </w:rPr>
        <w:t>Panel</w:t>
      </w:r>
      <w:r w:rsidR="00080208" w:rsidRPr="008D5941">
        <w:rPr>
          <w:shd w:val="clear" w:color="auto" w:fill="FFFFFF"/>
        </w:rPr>
        <w:t xml:space="preserve"> </w:t>
      </w:r>
      <w:r w:rsidR="00EA1549" w:rsidRPr="008D5941">
        <w:rPr>
          <w:shd w:val="clear" w:color="auto" w:fill="FFFFFF"/>
        </w:rPr>
        <w:t>(TEAP)</w:t>
      </w:r>
      <w:r w:rsidR="00080208" w:rsidRPr="008D5941">
        <w:rPr>
          <w:shd w:val="clear" w:color="auto" w:fill="FFFFFF"/>
        </w:rPr>
        <w:t xml:space="preserve"> </w:t>
      </w:r>
      <w:r w:rsidRPr="008D5941">
        <w:rPr>
          <w:shd w:val="clear" w:color="auto" w:fill="FFFFFF"/>
        </w:rPr>
        <w:t>and</w:t>
      </w:r>
      <w:r w:rsidR="00080208" w:rsidRPr="008D5941">
        <w:rPr>
          <w:shd w:val="clear" w:color="auto" w:fill="FFFFFF"/>
        </w:rPr>
        <w:t xml:space="preserve"> </w:t>
      </w:r>
      <w:r w:rsidRPr="008D5941">
        <w:rPr>
          <w:shd w:val="clear" w:color="auto" w:fill="FFFFFF"/>
        </w:rPr>
        <w:t>the</w:t>
      </w:r>
      <w:r w:rsidR="00080208" w:rsidRPr="008D5941">
        <w:rPr>
          <w:shd w:val="clear" w:color="auto" w:fill="FFFFFF"/>
        </w:rPr>
        <w:t xml:space="preserve"> </w:t>
      </w:r>
      <w:r w:rsidRPr="008D5941">
        <w:rPr>
          <w:shd w:val="clear" w:color="auto" w:fill="FFFFFF"/>
        </w:rPr>
        <w:t>Scientific</w:t>
      </w:r>
      <w:r w:rsidR="00080208" w:rsidRPr="008D5941">
        <w:rPr>
          <w:shd w:val="clear" w:color="auto" w:fill="FFFFFF"/>
        </w:rPr>
        <w:t xml:space="preserve"> </w:t>
      </w:r>
      <w:r w:rsidRPr="008D5941">
        <w:rPr>
          <w:shd w:val="clear" w:color="auto" w:fill="FFFFFF"/>
        </w:rPr>
        <w:t>Assessment</w:t>
      </w:r>
      <w:r w:rsidR="00080208" w:rsidRPr="008D5941">
        <w:rPr>
          <w:shd w:val="clear" w:color="auto" w:fill="FFFFFF"/>
        </w:rPr>
        <w:t xml:space="preserve"> </w:t>
      </w:r>
      <w:r w:rsidRPr="008D5941">
        <w:rPr>
          <w:shd w:val="clear" w:color="auto" w:fill="FFFFFF"/>
        </w:rPr>
        <w:t>Panel</w:t>
      </w:r>
      <w:r w:rsidR="00080208" w:rsidRPr="008D5941">
        <w:rPr>
          <w:shd w:val="clear" w:color="auto" w:fill="FFFFFF"/>
        </w:rPr>
        <w:t xml:space="preserve"> </w:t>
      </w:r>
      <w:r w:rsidR="00EA1549" w:rsidRPr="008D5941">
        <w:rPr>
          <w:shd w:val="clear" w:color="auto" w:fill="FFFFFF"/>
        </w:rPr>
        <w:t>(SAP)</w:t>
      </w:r>
      <w:r w:rsidR="00080208" w:rsidRPr="008D5941">
        <w:rPr>
          <w:shd w:val="clear" w:color="auto" w:fill="FFFFFF"/>
        </w:rPr>
        <w:t xml:space="preserve"> </w:t>
      </w:r>
      <w:bookmarkStart w:id="143" w:name="_Hlk205387525"/>
      <w:r w:rsidRPr="008D5941">
        <w:rPr>
          <w:shd w:val="clear" w:color="auto" w:fill="FFFFFF"/>
        </w:rPr>
        <w:t>in</w:t>
      </w:r>
      <w:r w:rsidR="00080208" w:rsidRPr="008D5941">
        <w:rPr>
          <w:shd w:val="clear" w:color="auto" w:fill="FFFFFF"/>
        </w:rPr>
        <w:t xml:space="preserve"> </w:t>
      </w:r>
      <w:r w:rsidRPr="008D5941">
        <w:rPr>
          <w:shd w:val="clear" w:color="auto" w:fill="FFFFFF"/>
        </w:rPr>
        <w:t>response</w:t>
      </w:r>
      <w:r w:rsidR="00080208" w:rsidRPr="008D5941">
        <w:rPr>
          <w:shd w:val="clear" w:color="auto" w:fill="FFFFFF"/>
        </w:rPr>
        <w:t xml:space="preserve"> </w:t>
      </w:r>
      <w:r w:rsidRPr="008D5941">
        <w:rPr>
          <w:shd w:val="clear" w:color="auto" w:fill="FFFFFF"/>
        </w:rPr>
        <w:t>to</w:t>
      </w:r>
      <w:r w:rsidR="00080208" w:rsidRPr="008D5941">
        <w:rPr>
          <w:shd w:val="clear" w:color="auto" w:fill="FFFFFF"/>
        </w:rPr>
        <w:t xml:space="preserve"> </w:t>
      </w:r>
      <w:r w:rsidR="009143D7" w:rsidRPr="008D5941">
        <w:rPr>
          <w:rStyle w:val="Hyperlink0"/>
          <w:rFonts w:eastAsiaTheme="minorEastAsia"/>
          <w:szCs w:val="22"/>
          <w:shd w:val="clear" w:color="auto" w:fill="FFFFFF"/>
          <w:lang w:val="en-GB" w:eastAsia="ja-JP"/>
        </w:rPr>
        <w:t>d</w:t>
      </w:r>
      <w:r w:rsidR="002C306E" w:rsidRPr="008D5941">
        <w:rPr>
          <w:rStyle w:val="Hyperlink0"/>
          <w:szCs w:val="22"/>
          <w:shd w:val="clear" w:color="auto" w:fill="FFFFFF"/>
          <w:lang w:val="en-GB"/>
        </w:rPr>
        <w:t>ecision</w:t>
      </w:r>
      <w:r w:rsidR="00080208" w:rsidRPr="008D5941">
        <w:rPr>
          <w:rStyle w:val="Hyperlink0"/>
          <w:szCs w:val="22"/>
          <w:shd w:val="clear" w:color="auto" w:fill="FFFFFF"/>
          <w:lang w:val="en-GB"/>
        </w:rPr>
        <w:t xml:space="preserve"> </w:t>
      </w:r>
      <w:r w:rsidR="002C306E" w:rsidRPr="008D5941">
        <w:rPr>
          <w:rStyle w:val="Hyperlink0"/>
          <w:szCs w:val="22"/>
          <w:shd w:val="clear" w:color="auto" w:fill="FFFFFF"/>
          <w:lang w:val="en-GB"/>
        </w:rPr>
        <w:t>XXXV</w:t>
      </w:r>
      <w:r w:rsidR="005D2B21" w:rsidRPr="008D5941">
        <w:rPr>
          <w:rStyle w:val="Hyperlink0"/>
          <w:szCs w:val="22"/>
          <w:shd w:val="clear" w:color="auto" w:fill="FFFFFF"/>
          <w:lang w:val="en-GB"/>
        </w:rPr>
        <w:t>I</w:t>
      </w:r>
      <w:r w:rsidR="002C306E" w:rsidRPr="008D5941">
        <w:rPr>
          <w:rStyle w:val="Hyperlink0"/>
          <w:szCs w:val="22"/>
          <w:shd w:val="clear" w:color="auto" w:fill="FFFFFF"/>
          <w:lang w:val="en-GB"/>
        </w:rPr>
        <w:t>/</w:t>
      </w:r>
      <w:r w:rsidR="005D2B21" w:rsidRPr="008D5941">
        <w:rPr>
          <w:rStyle w:val="Hyperlink0"/>
          <w:szCs w:val="22"/>
          <w:shd w:val="clear" w:color="auto" w:fill="FFFFFF"/>
          <w:lang w:val="en-GB"/>
        </w:rPr>
        <w:t>3</w:t>
      </w:r>
      <w:r w:rsidRPr="008D5941">
        <w:rPr>
          <w:rStyle w:val="Hyperlink0"/>
          <w:szCs w:val="22"/>
          <w:shd w:val="clear" w:color="auto" w:fill="FFFFFF"/>
          <w:lang w:val="en-GB"/>
        </w:rPr>
        <w:t>,</w:t>
      </w:r>
      <w:r w:rsidR="00080208" w:rsidRPr="008D5941">
        <w:rPr>
          <w:rStyle w:val="Hyperlink0"/>
          <w:szCs w:val="22"/>
          <w:shd w:val="clear" w:color="auto" w:fill="FFFFFF"/>
          <w:lang w:val="en-GB"/>
        </w:rPr>
        <w:t xml:space="preserve"> </w:t>
      </w:r>
      <w:bookmarkEnd w:id="143"/>
      <w:r w:rsidRPr="008D5941">
        <w:rPr>
          <w:shd w:val="clear" w:color="auto" w:fill="FFFFFF"/>
        </w:rPr>
        <w:t>the</w:t>
      </w:r>
      <w:r w:rsidR="00080208" w:rsidRPr="008D5941">
        <w:rPr>
          <w:shd w:val="clear" w:color="auto" w:fill="FFFFFF"/>
        </w:rPr>
        <w:t xml:space="preserve"> </w:t>
      </w:r>
      <w:r w:rsidRPr="008D5941">
        <w:rPr>
          <w:shd w:val="clear" w:color="auto" w:fill="FFFFFF"/>
        </w:rPr>
        <w:t>parties</w:t>
      </w:r>
      <w:r w:rsidR="00080208" w:rsidRPr="008D5941">
        <w:rPr>
          <w:shd w:val="clear" w:color="auto" w:fill="FFFFFF"/>
        </w:rPr>
        <w:t xml:space="preserve"> </w:t>
      </w:r>
      <w:r w:rsidRPr="008D5941">
        <w:rPr>
          <w:shd w:val="clear" w:color="auto" w:fill="FFFFFF"/>
        </w:rPr>
        <w:t>agreed,</w:t>
      </w:r>
      <w:r w:rsidR="00080208" w:rsidRPr="008D5941">
        <w:rPr>
          <w:shd w:val="clear" w:color="auto" w:fill="FFFFFF"/>
        </w:rPr>
        <w:t xml:space="preserve"> </w:t>
      </w:r>
      <w:r w:rsidRPr="008D5941">
        <w:rPr>
          <w:shd w:val="clear" w:color="auto" w:fill="FFFFFF"/>
        </w:rPr>
        <w:t>in</w:t>
      </w:r>
      <w:r w:rsidR="00080208" w:rsidRPr="008D5941">
        <w:rPr>
          <w:shd w:val="clear" w:color="auto" w:fill="FFFFFF"/>
        </w:rPr>
        <w:t xml:space="preserve"> </w:t>
      </w:r>
      <w:r w:rsidR="009143D7" w:rsidRPr="008D5941">
        <w:rPr>
          <w:shd w:val="clear" w:color="auto" w:fill="FFFFFF"/>
        </w:rPr>
        <w:t>d</w:t>
      </w:r>
      <w:r w:rsidRPr="008D5941">
        <w:rPr>
          <w:shd w:val="clear" w:color="auto" w:fill="FFFFFF"/>
        </w:rPr>
        <w:t>ecision</w:t>
      </w:r>
      <w:r w:rsidR="00080208" w:rsidRPr="008D5941">
        <w:rPr>
          <w:shd w:val="clear" w:color="auto" w:fill="FFFFFF"/>
        </w:rPr>
        <w:t xml:space="preserve"> </w:t>
      </w:r>
      <w:r w:rsidRPr="008D5941">
        <w:rPr>
          <w:shd w:val="clear" w:color="auto" w:fill="FFFFFF"/>
        </w:rPr>
        <w:t>XXXVI</w:t>
      </w:r>
      <w:r w:rsidR="005D2B21" w:rsidRPr="008D5941">
        <w:rPr>
          <w:shd w:val="clear" w:color="auto" w:fill="FFFFFF"/>
        </w:rPr>
        <w:t>I</w:t>
      </w:r>
      <w:r w:rsidRPr="008D5941">
        <w:rPr>
          <w:shd w:val="clear" w:color="auto" w:fill="FFFFFF"/>
        </w:rPr>
        <w:t>/</w:t>
      </w:r>
      <w:r w:rsidR="005D2B21" w:rsidRPr="008D5941">
        <w:rPr>
          <w:shd w:val="clear" w:color="auto" w:fill="FFFFFF"/>
        </w:rPr>
        <w:t>2</w:t>
      </w:r>
      <w:r w:rsidR="00080208" w:rsidRPr="008D5941">
        <w:rPr>
          <w:shd w:val="clear" w:color="auto" w:fill="FFFFFF"/>
        </w:rPr>
        <w:t xml:space="preserve"> </w:t>
      </w:r>
      <w:r w:rsidR="009143D7" w:rsidRPr="008D5941">
        <w:rPr>
          <w:shd w:val="clear" w:color="auto" w:fill="FFFFFF"/>
        </w:rPr>
        <w:t>on</w:t>
      </w:r>
      <w:r w:rsidR="00080208" w:rsidRPr="008D5941">
        <w:rPr>
          <w:shd w:val="clear" w:color="auto" w:fill="FFFFFF"/>
        </w:rPr>
        <w:t xml:space="preserve"> </w:t>
      </w:r>
      <w:r w:rsidRPr="008D5941">
        <w:rPr>
          <w:shd w:val="clear" w:color="auto" w:fill="FFFFFF"/>
        </w:rPr>
        <w:t>Emissions</w:t>
      </w:r>
      <w:r w:rsidR="00080208" w:rsidRPr="008D5941">
        <w:rPr>
          <w:shd w:val="clear" w:color="auto" w:fill="FFFFFF"/>
        </w:rPr>
        <w:t xml:space="preserve"> </w:t>
      </w:r>
      <w:r w:rsidRPr="008D5941">
        <w:rPr>
          <w:shd w:val="clear" w:color="auto" w:fill="FFFFFF"/>
        </w:rPr>
        <w:t>of</w:t>
      </w:r>
      <w:r w:rsidR="00080208" w:rsidRPr="008D5941">
        <w:rPr>
          <w:shd w:val="clear" w:color="auto" w:fill="FFFFFF"/>
        </w:rPr>
        <w:t xml:space="preserve"> </w:t>
      </w:r>
      <w:r w:rsidRPr="008D5941">
        <w:rPr>
          <w:shd w:val="clear" w:color="auto" w:fill="FFFFFF"/>
        </w:rPr>
        <w:t>HFC-23:</w:t>
      </w:r>
    </w:p>
    <w:p w14:paraId="54CEAA85" w14:textId="4CCBFA9E" w:rsidR="005D2B21" w:rsidRPr="008D5941" w:rsidRDefault="005D2B21" w:rsidP="00BB7C14">
      <w:pPr>
        <w:pStyle w:val="ListParagraph"/>
        <w:numPr>
          <w:ilvl w:val="0"/>
          <w:numId w:val="65"/>
        </w:numPr>
      </w:pPr>
      <w:r w:rsidRPr="008D5941">
        <w:t>To</w:t>
      </w:r>
      <w:r w:rsidR="00080208" w:rsidRPr="008D5941">
        <w:t xml:space="preserve"> </w:t>
      </w:r>
      <w:r w:rsidRPr="008D5941">
        <w:t>request</w:t>
      </w:r>
      <w:r w:rsidR="00080208" w:rsidRPr="008D5941">
        <w:t xml:space="preserve"> </w:t>
      </w:r>
      <w:r w:rsidRPr="008D5941">
        <w:t>the</w:t>
      </w:r>
      <w:r w:rsidR="00080208" w:rsidRPr="008D5941">
        <w:t xml:space="preserve"> </w:t>
      </w:r>
      <w:r w:rsidRPr="008D5941">
        <w:t>Technology</w:t>
      </w:r>
      <w:r w:rsidR="00080208" w:rsidRPr="008D5941">
        <w:t xml:space="preserve"> </w:t>
      </w:r>
      <w:r w:rsidRPr="008D5941">
        <w:t>and</w:t>
      </w:r>
      <w:r w:rsidR="00080208" w:rsidRPr="008D5941">
        <w:t xml:space="preserve"> </w:t>
      </w:r>
      <w:r w:rsidRPr="008D5941">
        <w:t>Economic</w:t>
      </w:r>
      <w:r w:rsidR="00080208" w:rsidRPr="008D5941">
        <w:t xml:space="preserve"> </w:t>
      </w:r>
      <w:r w:rsidRPr="008D5941">
        <w:t>Assessment</w:t>
      </w:r>
      <w:r w:rsidR="00080208" w:rsidRPr="008D5941">
        <w:t xml:space="preserve"> </w:t>
      </w:r>
      <w:r w:rsidRPr="008D5941">
        <w:t>Panel</w:t>
      </w:r>
      <w:r w:rsidR="00080208" w:rsidRPr="008D5941">
        <w:t xml:space="preserve"> </w:t>
      </w:r>
      <w:r w:rsidRPr="008D5941">
        <w:t>and</w:t>
      </w:r>
      <w:r w:rsidR="00080208" w:rsidRPr="008D5941">
        <w:t xml:space="preserve"> </w:t>
      </w:r>
      <w:r w:rsidRPr="008D5941">
        <w:t>the</w:t>
      </w:r>
      <w:r w:rsidR="00080208" w:rsidRPr="008D5941">
        <w:t xml:space="preserve"> </w:t>
      </w:r>
      <w:r w:rsidRPr="008D5941">
        <w:t>Scientific</w:t>
      </w:r>
      <w:r w:rsidR="00080208" w:rsidRPr="008D5941">
        <w:t xml:space="preserve"> </w:t>
      </w:r>
      <w:r w:rsidRPr="008D5941">
        <w:t>Assessment</w:t>
      </w:r>
      <w:r w:rsidR="00080208" w:rsidRPr="008D5941">
        <w:t xml:space="preserve"> </w:t>
      </w:r>
      <w:r w:rsidRPr="008D5941">
        <w:t>Panel</w:t>
      </w:r>
      <w:r w:rsidR="00080208" w:rsidRPr="008D5941">
        <w:t xml:space="preserve"> </w:t>
      </w:r>
      <w:r w:rsidRPr="008D5941">
        <w:t>to</w:t>
      </w:r>
      <w:r w:rsidR="00080208" w:rsidRPr="008D5941">
        <w:t xml:space="preserve"> </w:t>
      </w:r>
      <w:r w:rsidRPr="008D5941">
        <w:t>provide</w:t>
      </w:r>
      <w:r w:rsidR="00080208" w:rsidRPr="008D5941">
        <w:t xml:space="preserve"> </w:t>
      </w:r>
      <w:r w:rsidRPr="008D5941">
        <w:t>an</w:t>
      </w:r>
      <w:r w:rsidR="00080208" w:rsidRPr="008D5941">
        <w:t xml:space="preserve"> </w:t>
      </w:r>
      <w:r w:rsidRPr="008D5941">
        <w:t>update</w:t>
      </w:r>
      <w:r w:rsidR="00080208" w:rsidRPr="008D5941">
        <w:t xml:space="preserve"> </w:t>
      </w:r>
      <w:r w:rsidRPr="008D5941">
        <w:t>on</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to</w:t>
      </w:r>
      <w:r w:rsidR="00080208" w:rsidRPr="008D5941">
        <w:t xml:space="preserve"> </w:t>
      </w:r>
      <w:r w:rsidRPr="008D5941">
        <w:t>the</w:t>
      </w:r>
      <w:r w:rsidR="00080208" w:rsidRPr="008D5941">
        <w:t xml:space="preserve"> </w:t>
      </w:r>
      <w:r w:rsidRPr="008D5941">
        <w:t>Thirty-Eighth</w:t>
      </w:r>
      <w:r w:rsidR="00080208" w:rsidRPr="008D5941">
        <w:t xml:space="preserve"> </w:t>
      </w:r>
      <w:r w:rsidRPr="008D5941">
        <w:t>Meeting</w:t>
      </w:r>
      <w:r w:rsidR="00080208" w:rsidRPr="008D5941">
        <w:t xml:space="preserve"> </w:t>
      </w:r>
      <w:r w:rsidRPr="008D5941">
        <w:t>of</w:t>
      </w:r>
      <w:r w:rsidR="00080208" w:rsidRPr="008D5941">
        <w:t xml:space="preserve"> </w:t>
      </w:r>
      <w:r w:rsidRPr="008D5941">
        <w:t>the</w:t>
      </w:r>
      <w:r w:rsidR="00080208" w:rsidRPr="008D5941">
        <w:t xml:space="preserve"> </w:t>
      </w:r>
      <w:r w:rsidRPr="008D5941">
        <w:t>Parties</w:t>
      </w:r>
      <w:r w:rsidR="00080208" w:rsidRPr="008D5941">
        <w:t xml:space="preserve"> </w:t>
      </w:r>
      <w:r w:rsidRPr="008D5941">
        <w:t>to</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r w:rsidR="00080208" w:rsidRPr="008D5941">
        <w:t xml:space="preserve"> </w:t>
      </w:r>
      <w:r w:rsidRPr="008D5941">
        <w:t>on</w:t>
      </w:r>
      <w:r w:rsidR="00080208" w:rsidRPr="008D5941">
        <w:t xml:space="preserve"> </w:t>
      </w:r>
      <w:r w:rsidRPr="008D5941">
        <w:t>Substances</w:t>
      </w:r>
      <w:r w:rsidR="00080208" w:rsidRPr="008D5941">
        <w:t xml:space="preserve"> </w:t>
      </w:r>
      <w:r w:rsidRPr="008D5941">
        <w:t>that</w:t>
      </w:r>
      <w:r w:rsidR="00080208" w:rsidRPr="008D5941">
        <w:t xml:space="preserve"> </w:t>
      </w:r>
      <w:r w:rsidRPr="008D5941">
        <w:t>Deplete</w:t>
      </w:r>
      <w:r w:rsidR="00080208" w:rsidRPr="008D5941">
        <w:t xml:space="preserve"> </w:t>
      </w:r>
      <w:r w:rsidRPr="008D5941">
        <w:t>the</w:t>
      </w:r>
      <w:r w:rsidR="00080208" w:rsidRPr="008D5941">
        <w:t xml:space="preserve"> </w:t>
      </w:r>
      <w:r w:rsidRPr="008D5941">
        <w:t>Ozone</w:t>
      </w:r>
      <w:r w:rsidR="00080208" w:rsidRPr="008D5941">
        <w:t xml:space="preserve"> </w:t>
      </w:r>
      <w:r w:rsidRPr="008D5941">
        <w:t>Layer,</w:t>
      </w:r>
      <w:r w:rsidR="00080208" w:rsidRPr="008D5941">
        <w:t xml:space="preserve"> </w:t>
      </w:r>
      <w:r w:rsidRPr="008D5941">
        <w:t>taking</w:t>
      </w:r>
      <w:r w:rsidR="00080208" w:rsidRPr="008D5941">
        <w:t xml:space="preserve"> </w:t>
      </w:r>
      <w:r w:rsidRPr="008D5941">
        <w:t>into</w:t>
      </w:r>
      <w:r w:rsidR="00080208" w:rsidRPr="008D5941">
        <w:t xml:space="preserve"> </w:t>
      </w:r>
      <w:r w:rsidRPr="008D5941">
        <w:t>account</w:t>
      </w:r>
      <w:r w:rsidR="00080208" w:rsidRPr="008D5941">
        <w:t xml:space="preserve"> </w:t>
      </w:r>
      <w:r w:rsidRPr="008D5941">
        <w:t>the</w:t>
      </w:r>
      <w:r w:rsidR="00080208" w:rsidRPr="008D5941">
        <w:t xml:space="preserve"> </w:t>
      </w:r>
      <w:r w:rsidRPr="008D5941">
        <w:t>information</w:t>
      </w:r>
      <w:r w:rsidR="00080208" w:rsidRPr="008D5941">
        <w:t xml:space="preserve"> </w:t>
      </w:r>
      <w:r w:rsidRPr="008D5941">
        <w:t>submitted</w:t>
      </w:r>
      <w:r w:rsidR="00080208" w:rsidRPr="008D5941">
        <w:t xml:space="preserve"> </w:t>
      </w:r>
      <w:r w:rsidRPr="008D5941">
        <w:t>by</w:t>
      </w:r>
      <w:r w:rsidR="00080208" w:rsidRPr="008D5941">
        <w:t xml:space="preserve"> </w:t>
      </w:r>
      <w:r w:rsidRPr="008D5941">
        <w:t>parties</w:t>
      </w:r>
      <w:r w:rsidR="00080208" w:rsidRPr="008D5941">
        <w:t xml:space="preserve"> </w:t>
      </w:r>
      <w:r w:rsidRPr="008D5941">
        <w:t>in</w:t>
      </w:r>
      <w:r w:rsidR="00080208" w:rsidRPr="008D5941">
        <w:t xml:space="preserve"> </w:t>
      </w:r>
      <w:r w:rsidRPr="008D5941">
        <w:t>response</w:t>
      </w:r>
      <w:r w:rsidR="00080208" w:rsidRPr="008D5941">
        <w:t xml:space="preserve"> </w:t>
      </w:r>
      <w:r w:rsidRPr="008D5941">
        <w:t>to</w:t>
      </w:r>
      <w:r w:rsidR="00080208" w:rsidRPr="008D5941">
        <w:t xml:space="preserve"> </w:t>
      </w:r>
      <w:r w:rsidRPr="008D5941">
        <w:t>decision</w:t>
      </w:r>
      <w:r w:rsidR="00080208" w:rsidRPr="008D5941">
        <w:t xml:space="preserve"> </w:t>
      </w:r>
      <w:r w:rsidRPr="008D5941">
        <w:t>XXXVI/3</w:t>
      </w:r>
      <w:r w:rsidR="00080208" w:rsidRPr="008D5941">
        <w:t xml:space="preserve"> </w:t>
      </w:r>
      <w:r w:rsidRPr="008D5941">
        <w:t>and</w:t>
      </w:r>
      <w:r w:rsidR="00080208" w:rsidRPr="008D5941">
        <w:t xml:space="preserve"> </w:t>
      </w:r>
      <w:r w:rsidRPr="008D5941">
        <w:t>pursuant</w:t>
      </w:r>
      <w:r w:rsidR="00080208" w:rsidRPr="008D5941">
        <w:t xml:space="preserve"> </w:t>
      </w:r>
      <w:r w:rsidRPr="008D5941">
        <w:t>to</w:t>
      </w:r>
      <w:r w:rsidR="00080208" w:rsidRPr="008D5941">
        <w:t xml:space="preserve"> </w:t>
      </w:r>
      <w:r w:rsidRPr="008D5941">
        <w:t>paragraph</w:t>
      </w:r>
      <w:r w:rsidR="00080208" w:rsidRPr="008D5941">
        <w:t xml:space="preserve"> </w:t>
      </w:r>
      <w:r w:rsidRPr="008D5941">
        <w:t>2</w:t>
      </w:r>
      <w:r w:rsidR="00080208" w:rsidRPr="008D5941">
        <w:t xml:space="preserve"> </w:t>
      </w:r>
      <w:r w:rsidRPr="008D5941">
        <w:t>below</w:t>
      </w:r>
      <w:r w:rsidR="00080208" w:rsidRPr="008D5941">
        <w:t xml:space="preserve"> </w:t>
      </w:r>
      <w:r w:rsidRPr="008D5941">
        <w:t>and</w:t>
      </w:r>
      <w:r w:rsidR="00080208" w:rsidRPr="008D5941">
        <w:t xml:space="preserve"> </w:t>
      </w:r>
      <w:r w:rsidRPr="008D5941">
        <w:t>including</w:t>
      </w:r>
      <w:r w:rsidR="00080208" w:rsidRPr="008D5941">
        <w:t xml:space="preserve"> </w:t>
      </w:r>
      <w:r w:rsidRPr="008D5941">
        <w:t>the</w:t>
      </w:r>
      <w:r w:rsidR="00080208" w:rsidRPr="008D5941">
        <w:t xml:space="preserve"> </w:t>
      </w:r>
      <w:r w:rsidRPr="008D5941">
        <w:t>following:</w:t>
      </w:r>
    </w:p>
    <w:p w14:paraId="17709BFE" w14:textId="62DED9CF" w:rsidR="005D2B21" w:rsidRPr="008D5941" w:rsidRDefault="005D2B21" w:rsidP="00BB7C14">
      <w:pPr>
        <w:pStyle w:val="ListParagraph"/>
        <w:numPr>
          <w:ilvl w:val="0"/>
          <w:numId w:val="66"/>
        </w:numPr>
      </w:pPr>
      <w:r w:rsidRPr="008D5941">
        <w:t>Additional</w:t>
      </w:r>
      <w:r w:rsidR="00080208" w:rsidRPr="008D5941">
        <w:t xml:space="preserve"> </w:t>
      </w:r>
      <w:r w:rsidRPr="008D5941">
        <w:t>analysis</w:t>
      </w:r>
      <w:r w:rsidR="00080208" w:rsidRPr="008D5941">
        <w:t xml:space="preserve"> </w:t>
      </w:r>
      <w:r w:rsidRPr="008D5941">
        <w:t>of</w:t>
      </w:r>
      <w:r w:rsidR="00080208" w:rsidRPr="008D5941">
        <w:t xml:space="preserve"> </w:t>
      </w:r>
      <w:r w:rsidRPr="008D5941">
        <w:t>the</w:t>
      </w:r>
      <w:r w:rsidR="00080208" w:rsidRPr="008D5941">
        <w:t xml:space="preserve"> </w:t>
      </w:r>
      <w:r w:rsidRPr="008D5941">
        <w:t>discrepancy</w:t>
      </w:r>
      <w:r w:rsidR="00080208" w:rsidRPr="008D5941">
        <w:t xml:space="preserve"> </w:t>
      </w:r>
      <w:r w:rsidRPr="008D5941">
        <w:t>between</w:t>
      </w:r>
      <w:r w:rsidR="00080208" w:rsidRPr="008D5941">
        <w:t xml:space="preserve"> </w:t>
      </w:r>
      <w:r w:rsidRPr="008D5941">
        <w:t>reported</w:t>
      </w:r>
      <w:r w:rsidR="00080208" w:rsidRPr="008D5941">
        <w:t xml:space="preserve"> </w:t>
      </w:r>
      <w:r w:rsidRPr="008D5941">
        <w:t>emissions</w:t>
      </w:r>
      <w:r w:rsidR="00080208" w:rsidRPr="008D5941">
        <w:t xml:space="preserve"> </w:t>
      </w:r>
      <w:r w:rsidRPr="008D5941">
        <w:t>and</w:t>
      </w:r>
      <w:r w:rsidR="00080208" w:rsidRPr="008D5941">
        <w:t xml:space="preserve"> </w:t>
      </w:r>
      <w:r w:rsidRPr="008D5941">
        <w:t>those</w:t>
      </w:r>
      <w:r w:rsidR="00080208" w:rsidRPr="008D5941">
        <w:t xml:space="preserve"> </w:t>
      </w:r>
      <w:r w:rsidRPr="008D5941">
        <w:t>derived</w:t>
      </w:r>
      <w:r w:rsidR="00080208" w:rsidRPr="008D5941">
        <w:t xml:space="preserve"> </w:t>
      </w:r>
      <w:r w:rsidRPr="008D5941">
        <w:t>from</w:t>
      </w:r>
      <w:r w:rsidR="00080208" w:rsidRPr="008D5941">
        <w:t xml:space="preserve"> </w:t>
      </w:r>
      <w:r w:rsidRPr="008D5941">
        <w:t>atmospheric</w:t>
      </w:r>
      <w:r w:rsidR="00080208" w:rsidRPr="008D5941">
        <w:t xml:space="preserve"> </w:t>
      </w:r>
      <w:r w:rsidRPr="008D5941">
        <w:t>measurements,</w:t>
      </w:r>
      <w:r w:rsidR="00080208" w:rsidRPr="008D5941">
        <w:t xml:space="preserve"> </w:t>
      </w:r>
      <w:r w:rsidRPr="008D5941">
        <w:t>including</w:t>
      </w:r>
      <w:r w:rsidR="00080208" w:rsidRPr="008D5941">
        <w:t xml:space="preserve"> </w:t>
      </w:r>
      <w:r w:rsidRPr="008D5941">
        <w:t>the</w:t>
      </w:r>
      <w:r w:rsidR="00080208" w:rsidRPr="008D5941">
        <w:t xml:space="preserve"> </w:t>
      </w:r>
      <w:r w:rsidRPr="008D5941">
        <w:t>methodologies</w:t>
      </w:r>
      <w:r w:rsidR="00080208" w:rsidRPr="008D5941">
        <w:t xml:space="preserve"> </w:t>
      </w:r>
      <w:r w:rsidRPr="008D5941">
        <w:t>applied;</w:t>
      </w:r>
    </w:p>
    <w:p w14:paraId="561D136C" w14:textId="5EC7915A" w:rsidR="005D2B21" w:rsidRPr="008D5941" w:rsidRDefault="005D2B21" w:rsidP="00BB7C14">
      <w:pPr>
        <w:pStyle w:val="ListParagraph"/>
        <w:numPr>
          <w:ilvl w:val="0"/>
          <w:numId w:val="66"/>
        </w:numPr>
      </w:pPr>
      <w:r w:rsidRPr="008D5941">
        <w:t>A</w:t>
      </w:r>
      <w:r w:rsidR="00080208" w:rsidRPr="008D5941">
        <w:t xml:space="preserve"> </w:t>
      </w:r>
      <w:r w:rsidRPr="008D5941">
        <w:t>description</w:t>
      </w:r>
      <w:r w:rsidR="00080208" w:rsidRPr="008D5941">
        <w:t xml:space="preserve"> </w:t>
      </w:r>
      <w:r w:rsidRPr="008D5941">
        <w:t>of</w:t>
      </w:r>
      <w:r w:rsidR="00080208" w:rsidRPr="008D5941">
        <w:t xml:space="preserve"> </w:t>
      </w:r>
      <w:r w:rsidRPr="008D5941">
        <w:t>the</w:t>
      </w:r>
      <w:r w:rsidR="00080208" w:rsidRPr="008D5941">
        <w:t xml:space="preserve"> </w:t>
      </w:r>
      <w:r w:rsidRPr="008D5941">
        <w:t>information</w:t>
      </w:r>
      <w:r w:rsidR="00080208" w:rsidRPr="008D5941">
        <w:t xml:space="preserve"> </w:t>
      </w:r>
      <w:r w:rsidRPr="008D5941">
        <w:t>and</w:t>
      </w:r>
      <w:r w:rsidR="00080208" w:rsidRPr="008D5941">
        <w:t xml:space="preserve"> </w:t>
      </w:r>
      <w:r w:rsidRPr="008D5941">
        <w:t>data</w:t>
      </w:r>
      <w:r w:rsidR="00080208" w:rsidRPr="008D5941">
        <w:t xml:space="preserve"> </w:t>
      </w:r>
      <w:r w:rsidRPr="008D5941">
        <w:t>sources</w:t>
      </w:r>
      <w:r w:rsidR="00080208" w:rsidRPr="008D5941">
        <w:t xml:space="preserve"> </w:t>
      </w:r>
      <w:r w:rsidRPr="008D5941">
        <w:t>used,</w:t>
      </w:r>
      <w:r w:rsidR="00080208" w:rsidRPr="008D5941">
        <w:t xml:space="preserve"> </w:t>
      </w:r>
      <w:r w:rsidRPr="008D5941">
        <w:t>identifying</w:t>
      </w:r>
      <w:r w:rsidR="00080208" w:rsidRPr="008D5941">
        <w:t xml:space="preserve"> </w:t>
      </w:r>
      <w:r w:rsidRPr="008D5941">
        <w:t>any</w:t>
      </w:r>
      <w:r w:rsidR="00080208" w:rsidRPr="008D5941">
        <w:t xml:space="preserve"> </w:t>
      </w:r>
      <w:r w:rsidRPr="008D5941">
        <w:t>gaps</w:t>
      </w:r>
      <w:r w:rsidR="00080208" w:rsidRPr="008D5941">
        <w:t xml:space="preserve"> </w:t>
      </w:r>
      <w:r w:rsidRPr="008D5941">
        <w:t>or</w:t>
      </w:r>
      <w:r w:rsidR="00080208" w:rsidRPr="008D5941">
        <w:t xml:space="preserve"> </w:t>
      </w:r>
      <w:r w:rsidRPr="008D5941">
        <w:t>limitations;</w:t>
      </w:r>
      <w:r w:rsidR="00080208" w:rsidRPr="008D5941">
        <w:t xml:space="preserve"> </w:t>
      </w:r>
    </w:p>
    <w:p w14:paraId="347F0042" w14:textId="2F0B9455" w:rsidR="005D2B21" w:rsidRPr="008D5941" w:rsidRDefault="005D2B21" w:rsidP="00BB7C14">
      <w:pPr>
        <w:pStyle w:val="ListParagraph"/>
        <w:numPr>
          <w:ilvl w:val="0"/>
          <w:numId w:val="66"/>
        </w:numPr>
      </w:pPr>
      <w:r w:rsidRPr="008D5941">
        <w:t>Additional</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methodologies</w:t>
      </w:r>
      <w:r w:rsidR="00080208" w:rsidRPr="008D5941">
        <w:t xml:space="preserve"> </w:t>
      </w:r>
      <w:r w:rsidRPr="008D5941">
        <w:t>adopted</w:t>
      </w:r>
      <w:r w:rsidR="00080208" w:rsidRPr="008D5941">
        <w:t xml:space="preserve"> </w:t>
      </w:r>
      <w:r w:rsidRPr="008D5941">
        <w:t>by</w:t>
      </w:r>
      <w:r w:rsidR="00080208" w:rsidRPr="008D5941">
        <w:t xml:space="preserve"> </w:t>
      </w:r>
      <w:r w:rsidRPr="008D5941">
        <w:t>parties</w:t>
      </w:r>
      <w:r w:rsidR="00080208" w:rsidRPr="008D5941">
        <w:t xml:space="preserve"> </w:t>
      </w:r>
      <w:r w:rsidRPr="008D5941">
        <w:t>for</w:t>
      </w:r>
      <w:r w:rsidR="00080208" w:rsidRPr="008D5941">
        <w:t xml:space="preserve"> </w:t>
      </w:r>
      <w:r w:rsidRPr="008D5941">
        <w:t>estimating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as</w:t>
      </w:r>
      <w:r w:rsidR="00080208" w:rsidRPr="008D5941">
        <w:t xml:space="preserve"> </w:t>
      </w:r>
      <w:r w:rsidRPr="008D5941">
        <w:t>well</w:t>
      </w:r>
      <w:r w:rsidR="00080208" w:rsidRPr="008D5941">
        <w:t xml:space="preserve"> </w:t>
      </w:r>
      <w:r w:rsidRPr="008D5941">
        <w:t>as</w:t>
      </w:r>
      <w:r w:rsidR="00080208" w:rsidRPr="008D5941">
        <w:t xml:space="preserve"> </w:t>
      </w:r>
      <w:r w:rsidRPr="008D5941">
        <w:t>best</w:t>
      </w:r>
      <w:r w:rsidR="00080208" w:rsidRPr="008D5941">
        <w:t xml:space="preserve"> </w:t>
      </w:r>
      <w:r w:rsidRPr="008D5941">
        <w:t>practices</w:t>
      </w:r>
      <w:r w:rsidR="00080208" w:rsidRPr="008D5941">
        <w:t xml:space="preserve"> </w:t>
      </w:r>
      <w:r w:rsidRPr="008D5941">
        <w:t>for</w:t>
      </w:r>
      <w:r w:rsidR="00080208" w:rsidRPr="008D5941">
        <w:t xml:space="preserve"> </w:t>
      </w:r>
      <w:r w:rsidRPr="008D5941">
        <w:t>improvements</w:t>
      </w:r>
      <w:r w:rsidR="00080208" w:rsidRPr="008D5941">
        <w:t xml:space="preserve"> </w:t>
      </w:r>
      <w:r w:rsidRPr="008D5941">
        <w:t>to</w:t>
      </w:r>
      <w:r w:rsidR="00080208" w:rsidRPr="008D5941">
        <w:t xml:space="preserve"> </w:t>
      </w:r>
      <w:r w:rsidRPr="008D5941">
        <w:t>minimize</w:t>
      </w:r>
      <w:r w:rsidR="00080208" w:rsidRPr="008D5941">
        <w:t xml:space="preserve"> </w:t>
      </w:r>
      <w:r w:rsidRPr="008D5941">
        <w:t>such</w:t>
      </w:r>
      <w:r w:rsidR="00080208" w:rsidRPr="008D5941">
        <w:t xml:space="preserve"> </w:t>
      </w:r>
      <w:r w:rsidRPr="008D5941">
        <w:t>emissions;</w:t>
      </w:r>
      <w:r w:rsidR="00080208" w:rsidRPr="008D5941">
        <w:t xml:space="preserve"> </w:t>
      </w:r>
    </w:p>
    <w:p w14:paraId="0739BEA5" w14:textId="70C202AD" w:rsidR="005D2B21" w:rsidRPr="008D5941" w:rsidRDefault="005D2B21" w:rsidP="00BB7C14">
      <w:pPr>
        <w:pStyle w:val="ListParagraph"/>
        <w:numPr>
          <w:ilvl w:val="0"/>
          <w:numId w:val="65"/>
        </w:numPr>
      </w:pPr>
      <w:r w:rsidRPr="008D5941">
        <w:t>To</w:t>
      </w:r>
      <w:r w:rsidR="00080208" w:rsidRPr="008D5941">
        <w:t xml:space="preserve"> </w:t>
      </w:r>
      <w:r w:rsidRPr="008D5941">
        <w:t>invite</w:t>
      </w:r>
      <w:r w:rsidR="00080208" w:rsidRPr="008D5941">
        <w:t xml:space="preserve"> </w:t>
      </w:r>
      <w:r w:rsidRPr="008D5941">
        <w:t>parties</w:t>
      </w:r>
      <w:r w:rsidR="00080208" w:rsidRPr="008D5941">
        <w:t xml:space="preserve"> </w:t>
      </w:r>
      <w:r w:rsidRPr="008D5941">
        <w:t>that</w:t>
      </w:r>
      <w:r w:rsidR="00080208" w:rsidRPr="008D5941">
        <w:t xml:space="preserve"> </w:t>
      </w:r>
      <w:r w:rsidRPr="008D5941">
        <w:t>have</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and</w:t>
      </w:r>
      <w:r w:rsidR="00080208" w:rsidRPr="008D5941">
        <w:t xml:space="preserve"> </w:t>
      </w:r>
      <w:r w:rsidRPr="008D5941">
        <w:t>did</w:t>
      </w:r>
      <w:r w:rsidR="00080208" w:rsidRPr="008D5941">
        <w:t xml:space="preserve"> </w:t>
      </w:r>
      <w:r w:rsidRPr="008D5941">
        <w:t>not</w:t>
      </w:r>
      <w:r w:rsidR="00080208" w:rsidRPr="008D5941">
        <w:t xml:space="preserve"> </w:t>
      </w:r>
      <w:r w:rsidRPr="008D5941">
        <w:t>submit</w:t>
      </w:r>
      <w:r w:rsidR="00080208" w:rsidRPr="008D5941">
        <w:t xml:space="preserve"> </w:t>
      </w:r>
      <w:r w:rsidRPr="008D5941">
        <w:t>information</w:t>
      </w:r>
      <w:r w:rsidR="00080208" w:rsidRPr="008D5941">
        <w:t xml:space="preserve"> </w:t>
      </w:r>
      <w:r w:rsidRPr="008D5941">
        <w:t>pursuant</w:t>
      </w:r>
      <w:r w:rsidR="00080208" w:rsidRPr="008D5941">
        <w:t xml:space="preserve"> </w:t>
      </w:r>
      <w:r w:rsidRPr="008D5941">
        <w:t>to</w:t>
      </w:r>
      <w:r w:rsidR="00080208" w:rsidRPr="008D5941">
        <w:t xml:space="preserve"> </w:t>
      </w:r>
      <w:r w:rsidRPr="008D5941">
        <w:t>decision</w:t>
      </w:r>
      <w:r w:rsidR="00080208" w:rsidRPr="008D5941">
        <w:t xml:space="preserve"> </w:t>
      </w:r>
      <w:r w:rsidRPr="008D5941">
        <w:t>XXXVI/3</w:t>
      </w:r>
      <w:r w:rsidR="00080208" w:rsidRPr="008D5941">
        <w:t xml:space="preserve"> </w:t>
      </w:r>
      <w:r w:rsidRPr="008D5941">
        <w:t>to</w:t>
      </w:r>
      <w:r w:rsidR="00080208" w:rsidRPr="008D5941">
        <w:t xml:space="preserve"> </w:t>
      </w:r>
      <w:r w:rsidRPr="008D5941">
        <w:t>submit</w:t>
      </w:r>
      <w:r w:rsidR="00080208" w:rsidRPr="008D5941">
        <w:t xml:space="preserve"> </w:t>
      </w:r>
      <w:r w:rsidRPr="008D5941">
        <w:t>to</w:t>
      </w:r>
      <w:r w:rsidR="00080208" w:rsidRPr="008D5941">
        <w:t xml:space="preserve"> </w:t>
      </w:r>
      <w:r w:rsidRPr="008D5941">
        <w:t>the</w:t>
      </w:r>
      <w:r w:rsidR="00080208" w:rsidRPr="008D5941">
        <w:t xml:space="preserve"> </w:t>
      </w:r>
      <w:r w:rsidRPr="008D5941">
        <w:t>Ozone</w:t>
      </w:r>
      <w:r w:rsidR="00080208" w:rsidRPr="008D5941">
        <w:t xml:space="preserve"> </w:t>
      </w:r>
      <w:r w:rsidRPr="008D5941">
        <w:t>Secretariat,</w:t>
      </w:r>
      <w:r w:rsidR="00080208" w:rsidRPr="008D5941">
        <w:t xml:space="preserve"> </w:t>
      </w:r>
      <w:r w:rsidRPr="008D5941">
        <w:t>by</w:t>
      </w:r>
      <w:r w:rsidR="00080208" w:rsidRPr="008D5941">
        <w:t xml:space="preserve"> </w:t>
      </w:r>
      <w:r w:rsidRPr="008D5941">
        <w:t>28</w:t>
      </w:r>
      <w:r w:rsidR="00080208" w:rsidRPr="008D5941">
        <w:t xml:space="preserve"> </w:t>
      </w:r>
      <w:r w:rsidRPr="008D5941">
        <w:t>February</w:t>
      </w:r>
      <w:r w:rsidR="00080208" w:rsidRPr="008D5941">
        <w:t xml:space="preserve"> </w:t>
      </w:r>
      <w:r w:rsidRPr="008D5941">
        <w:t>2026,</w:t>
      </w:r>
      <w:r w:rsidR="00080208" w:rsidRPr="008D5941">
        <w:t xml:space="preserve"> </w:t>
      </w:r>
      <w:r w:rsidRPr="008D5941">
        <w:t>on</w:t>
      </w:r>
      <w:r w:rsidR="00080208" w:rsidRPr="008D5941">
        <w:t xml:space="preserve"> </w:t>
      </w:r>
      <w:r w:rsidRPr="008D5941">
        <w:t>a</w:t>
      </w:r>
      <w:r w:rsidR="00080208" w:rsidRPr="008D5941">
        <w:t xml:space="preserve"> </w:t>
      </w:r>
      <w:r w:rsidRPr="008D5941">
        <w:t>voluntary</w:t>
      </w:r>
      <w:r w:rsidR="00080208" w:rsidRPr="008D5941">
        <w:t xml:space="preserve"> </w:t>
      </w:r>
      <w:r w:rsidRPr="008D5941">
        <w:t>basis,</w:t>
      </w:r>
      <w:r w:rsidR="00080208" w:rsidRPr="008D5941">
        <w:t xml:space="preserve"> </w:t>
      </w:r>
      <w:r w:rsidRPr="008D5941">
        <w:t>their</w:t>
      </w:r>
      <w:r w:rsidR="00080208" w:rsidRPr="008D5941">
        <w:t xml:space="preserve"> </w:t>
      </w:r>
      <w:r w:rsidRPr="008D5941">
        <w:t>current</w:t>
      </w:r>
      <w:r w:rsidR="00080208" w:rsidRPr="008D5941">
        <w:t xml:space="preserve"> </w:t>
      </w:r>
      <w:r w:rsidRPr="008D5941">
        <w:t>methodologies</w:t>
      </w:r>
      <w:r w:rsidR="00080208" w:rsidRPr="008D5941">
        <w:t xml:space="preserve"> </w:t>
      </w:r>
      <w:r w:rsidRPr="008D5941">
        <w:t>for</w:t>
      </w:r>
      <w:r w:rsidR="00080208" w:rsidRPr="008D5941">
        <w:t xml:space="preserve"> </w:t>
      </w:r>
      <w:r w:rsidRPr="008D5941">
        <w:t>estimating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p>
    <w:p w14:paraId="4D536B2D" w14:textId="7B1A36A4" w:rsidR="005D2B21" w:rsidRPr="008D5941" w:rsidRDefault="005D2B21" w:rsidP="00BB7C14">
      <w:pPr>
        <w:pStyle w:val="ListParagraph"/>
        <w:numPr>
          <w:ilvl w:val="0"/>
          <w:numId w:val="65"/>
        </w:numPr>
      </w:pPr>
      <w:r w:rsidRPr="008D5941">
        <w:t>To</w:t>
      </w:r>
      <w:r w:rsidR="00080208" w:rsidRPr="008D5941">
        <w:t xml:space="preserve"> </w:t>
      </w:r>
      <w:r w:rsidRPr="008D5941">
        <w:t>invite</w:t>
      </w:r>
      <w:r w:rsidR="00080208" w:rsidRPr="008D5941">
        <w:t xml:space="preserve"> </w:t>
      </w:r>
      <w:r w:rsidRPr="008D5941">
        <w:t>relevant</w:t>
      </w:r>
      <w:r w:rsidR="00080208" w:rsidRPr="008D5941">
        <w:t xml:space="preserve"> </w:t>
      </w:r>
      <w:r w:rsidRPr="008D5941">
        <w:t>parties:</w:t>
      </w:r>
      <w:r w:rsidR="00080208" w:rsidRPr="008D5941">
        <w:t xml:space="preserve"> </w:t>
      </w:r>
    </w:p>
    <w:p w14:paraId="14436FC6" w14:textId="188AE7D4" w:rsidR="005D2B21" w:rsidRPr="008D5941" w:rsidRDefault="005D2B21" w:rsidP="00BB7C14">
      <w:pPr>
        <w:pStyle w:val="ListParagraph"/>
        <w:numPr>
          <w:ilvl w:val="0"/>
          <w:numId w:val="67"/>
        </w:numPr>
      </w:pPr>
      <w:r w:rsidRPr="008D5941">
        <w:t>To</w:t>
      </w:r>
      <w:r w:rsidR="00080208" w:rsidRPr="008D5941">
        <w:t xml:space="preserve"> </w:t>
      </w:r>
      <w:r w:rsidRPr="008D5941">
        <w:t>report</w:t>
      </w:r>
      <w:r w:rsidR="00080208" w:rsidRPr="008D5941">
        <w:t xml:space="preserve"> </w:t>
      </w:r>
      <w:r w:rsidRPr="008D5941">
        <w:t>2025</w:t>
      </w:r>
      <w:r w:rsidR="00080208" w:rsidRPr="008D5941">
        <w:t xml:space="preserve"> </w:t>
      </w:r>
      <w:r w:rsidRPr="008D5941">
        <w:t>data,</w:t>
      </w:r>
      <w:r w:rsidR="00080208" w:rsidRPr="008D5941">
        <w:t xml:space="preserve"> </w:t>
      </w:r>
      <w:r w:rsidRPr="008D5941">
        <w:t>consistent</w:t>
      </w:r>
      <w:r w:rsidR="00080208" w:rsidRPr="008D5941">
        <w:t xml:space="preserve"> </w:t>
      </w:r>
      <w:r w:rsidRPr="008D5941">
        <w:t>with</w:t>
      </w:r>
      <w:r w:rsidR="00080208" w:rsidRPr="008D5941">
        <w:t xml:space="preserve"> </w:t>
      </w:r>
      <w:r w:rsidRPr="008D5941">
        <w:t>form</w:t>
      </w:r>
      <w:r w:rsidR="00080208" w:rsidRPr="008D5941">
        <w:t xml:space="preserve"> </w:t>
      </w:r>
      <w:r w:rsidRPr="008D5941">
        <w:t>6</w:t>
      </w:r>
      <w:r w:rsidR="00080208" w:rsidRPr="008D5941">
        <w:t xml:space="preserve"> </w:t>
      </w:r>
      <w:r w:rsidRPr="008D5941">
        <w:t>of</w:t>
      </w:r>
      <w:r w:rsidR="00080208" w:rsidRPr="008D5941">
        <w:t xml:space="preserve"> </w:t>
      </w:r>
      <w:r w:rsidRPr="008D5941">
        <w:t>the</w:t>
      </w:r>
      <w:r w:rsidR="00080208" w:rsidRPr="008D5941">
        <w:t xml:space="preserve"> </w:t>
      </w:r>
      <w:r w:rsidRPr="008D5941">
        <w:t>data</w:t>
      </w:r>
      <w:r w:rsidR="00080208" w:rsidRPr="008D5941">
        <w:t xml:space="preserve"> </w:t>
      </w:r>
      <w:r w:rsidRPr="008D5941">
        <w:t>reporting</w:t>
      </w:r>
      <w:r w:rsidR="00080208" w:rsidRPr="008D5941">
        <w:t xml:space="preserve"> </w:t>
      </w:r>
      <w:r w:rsidRPr="008D5941">
        <w:t>forms,</w:t>
      </w:r>
      <w:r w:rsidR="00080208" w:rsidRPr="008D5941">
        <w:t xml:space="preserve"> </w:t>
      </w:r>
      <w:r w:rsidRPr="008D5941">
        <w:t>on</w:t>
      </w:r>
      <w:r w:rsidR="00080208" w:rsidRPr="008D5941">
        <w:t xml:space="preserve"> </w:t>
      </w:r>
      <w:r w:rsidRPr="008D5941">
        <w:t>the</w:t>
      </w:r>
      <w:r w:rsidR="00080208" w:rsidRPr="008D5941">
        <w:t xml:space="preserve"> </w:t>
      </w:r>
      <w:r w:rsidRPr="008D5941">
        <w:t>amounts</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generated,</w:t>
      </w:r>
      <w:r w:rsidR="00080208" w:rsidRPr="008D5941">
        <w:t xml:space="preserve"> </w:t>
      </w:r>
      <w:r w:rsidRPr="008D5941">
        <w:t>captured,</w:t>
      </w:r>
      <w:r w:rsidR="00080208" w:rsidRPr="008D5941">
        <w:t xml:space="preserve"> </w:t>
      </w:r>
      <w:r w:rsidRPr="008D5941">
        <w:t>destroyed</w:t>
      </w:r>
      <w:r w:rsidR="00080208" w:rsidRPr="008D5941">
        <w:t xml:space="preserve"> </w:t>
      </w:r>
      <w:r w:rsidRPr="008D5941">
        <w:t>and</w:t>
      </w:r>
      <w:r w:rsidR="00080208" w:rsidRPr="008D5941">
        <w:t xml:space="preserve"> </w:t>
      </w:r>
      <w:r w:rsidRPr="008D5941">
        <w:t>stored;</w:t>
      </w:r>
      <w:r w:rsidR="00080208" w:rsidRPr="008D5941">
        <w:t xml:space="preserve"> </w:t>
      </w:r>
    </w:p>
    <w:p w14:paraId="7A23AAE9" w14:textId="40978F0C" w:rsidR="005D2B21" w:rsidRPr="008D5941" w:rsidRDefault="005D2B21" w:rsidP="00BB7C14">
      <w:pPr>
        <w:pStyle w:val="ListParagraph"/>
        <w:numPr>
          <w:ilvl w:val="0"/>
          <w:numId w:val="67"/>
        </w:numPr>
      </w:pPr>
      <w:r w:rsidRPr="008D5941">
        <w:t>To</w:t>
      </w:r>
      <w:r w:rsidR="00080208" w:rsidRPr="008D5941">
        <w:t xml:space="preserve"> </w:t>
      </w:r>
      <w:r w:rsidRPr="008D5941">
        <w:t>examine,</w:t>
      </w:r>
      <w:r w:rsidR="00080208" w:rsidRPr="008D5941">
        <w:t xml:space="preserve"> </w:t>
      </w:r>
      <w:r w:rsidRPr="008D5941">
        <w:t>as</w:t>
      </w:r>
      <w:r w:rsidR="00080208" w:rsidRPr="008D5941">
        <w:t xml:space="preserve"> </w:t>
      </w:r>
      <w:r w:rsidRPr="008D5941">
        <w:t>appropriate,</w:t>
      </w:r>
      <w:r w:rsidR="00080208" w:rsidRPr="008D5941">
        <w:t xml:space="preserve"> </w:t>
      </w:r>
      <w:r w:rsidRPr="008D5941">
        <w:t>their</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and</w:t>
      </w:r>
      <w:r w:rsidR="00080208" w:rsidRPr="008D5941">
        <w:t xml:space="preserve"> </w:t>
      </w:r>
      <w:r w:rsidRPr="008D5941">
        <w:t>the</w:t>
      </w:r>
      <w:r w:rsidR="00080208" w:rsidRPr="008D5941">
        <w:t xml:space="preserve"> </w:t>
      </w:r>
      <w:r w:rsidRPr="008D5941">
        <w:t>sources</w:t>
      </w:r>
      <w:r w:rsidR="00080208" w:rsidRPr="008D5941">
        <w:t xml:space="preserve"> </w:t>
      </w:r>
      <w:r w:rsidRPr="008D5941">
        <w:t>of</w:t>
      </w:r>
      <w:r w:rsidR="00080208" w:rsidRPr="008D5941">
        <w:t xml:space="preserve"> </w:t>
      </w:r>
      <w:r w:rsidRPr="008D5941">
        <w:t>those</w:t>
      </w:r>
      <w:r w:rsidR="00080208" w:rsidRPr="008D5941">
        <w:t xml:space="preserve"> </w:t>
      </w:r>
      <w:r w:rsidRPr="008D5941">
        <w:t>emissions</w:t>
      </w:r>
      <w:r w:rsidR="00080208" w:rsidRPr="008D5941">
        <w:t xml:space="preserve"> </w:t>
      </w:r>
      <w:r w:rsidRPr="008D5941">
        <w:t>and</w:t>
      </w:r>
      <w:r w:rsidR="00080208" w:rsidRPr="008D5941">
        <w:t xml:space="preserve"> </w:t>
      </w:r>
      <w:r w:rsidRPr="008D5941">
        <w:t>encourage</w:t>
      </w:r>
      <w:r w:rsidR="00080208" w:rsidRPr="008D5941">
        <w:t xml:space="preserve"> </w:t>
      </w:r>
      <w:r w:rsidRPr="008D5941">
        <w:t>scientific</w:t>
      </w:r>
      <w:r w:rsidR="00080208" w:rsidRPr="008D5941">
        <w:t xml:space="preserve"> </w:t>
      </w:r>
      <w:r w:rsidRPr="008D5941">
        <w:t>research</w:t>
      </w:r>
      <w:r w:rsidR="00080208" w:rsidRPr="008D5941">
        <w:t xml:space="preserve"> </w:t>
      </w:r>
      <w:r w:rsidRPr="008D5941">
        <w:t>institutions</w:t>
      </w:r>
      <w:r w:rsidR="00080208" w:rsidRPr="008D5941">
        <w:t xml:space="preserve"> </w:t>
      </w:r>
      <w:r w:rsidRPr="008D5941">
        <w:t>in</w:t>
      </w:r>
      <w:r w:rsidR="00080208" w:rsidRPr="008D5941">
        <w:t xml:space="preserve"> </w:t>
      </w:r>
      <w:r w:rsidRPr="008D5941">
        <w:t>their</w:t>
      </w:r>
      <w:r w:rsidR="00080208" w:rsidRPr="008D5941">
        <w:t xml:space="preserve"> </w:t>
      </w:r>
      <w:r w:rsidRPr="008D5941">
        <w:t>countries</w:t>
      </w:r>
      <w:r w:rsidR="00080208" w:rsidRPr="008D5941">
        <w:t xml:space="preserve"> </w:t>
      </w:r>
      <w:r w:rsidRPr="008D5941">
        <w:t>to</w:t>
      </w:r>
      <w:r w:rsidR="00080208" w:rsidRPr="008D5941">
        <w:t xml:space="preserve"> </w:t>
      </w:r>
      <w:r w:rsidRPr="008D5941">
        <w:t>undertake</w:t>
      </w:r>
      <w:r w:rsidR="00080208" w:rsidRPr="008D5941">
        <w:t xml:space="preserve"> </w:t>
      </w:r>
      <w:r w:rsidRPr="008D5941">
        <w:t>or</w:t>
      </w:r>
      <w:r w:rsidR="00080208" w:rsidRPr="008D5941">
        <w:t xml:space="preserve"> </w:t>
      </w:r>
      <w:r w:rsidRPr="008D5941">
        <w:t>collaborate</w:t>
      </w:r>
      <w:r w:rsidR="00080208" w:rsidRPr="008D5941">
        <w:t xml:space="preserve"> </w:t>
      </w:r>
      <w:r w:rsidRPr="008D5941">
        <w:t>internationally</w:t>
      </w:r>
      <w:r w:rsidR="00080208" w:rsidRPr="008D5941">
        <w:t xml:space="preserve"> </w:t>
      </w:r>
      <w:r w:rsidRPr="008D5941">
        <w:t>on</w:t>
      </w:r>
      <w:r w:rsidR="00080208" w:rsidRPr="008D5941">
        <w:t xml:space="preserve"> </w:t>
      </w:r>
      <w:r w:rsidRPr="008D5941">
        <w:t>research</w:t>
      </w:r>
      <w:r w:rsidR="00080208" w:rsidRPr="008D5941">
        <w:t xml:space="preserve"> </w:t>
      </w:r>
      <w:r w:rsidRPr="008D5941">
        <w:t>on</w:t>
      </w:r>
      <w:r w:rsidR="00080208" w:rsidRPr="008D5941">
        <w:t xml:space="preserve"> </w:t>
      </w:r>
      <w:r w:rsidRPr="008D5941">
        <w:t>their</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and</w:t>
      </w:r>
      <w:r w:rsidR="00080208" w:rsidRPr="008D5941">
        <w:t xml:space="preserve"> </w:t>
      </w:r>
      <w:r w:rsidRPr="008D5941">
        <w:t>the</w:t>
      </w:r>
      <w:r w:rsidR="00080208" w:rsidRPr="008D5941">
        <w:t xml:space="preserve"> </w:t>
      </w:r>
      <w:r w:rsidRPr="008D5941">
        <w:t>sources</w:t>
      </w:r>
      <w:r w:rsidR="00080208" w:rsidRPr="008D5941">
        <w:t xml:space="preserve"> </w:t>
      </w:r>
      <w:r w:rsidRPr="008D5941">
        <w:t>of</w:t>
      </w:r>
      <w:r w:rsidR="00080208" w:rsidRPr="008D5941">
        <w:t xml:space="preserve"> </w:t>
      </w:r>
      <w:r w:rsidRPr="008D5941">
        <w:t>those</w:t>
      </w:r>
      <w:r w:rsidR="00080208" w:rsidRPr="008D5941">
        <w:t xml:space="preserve"> </w:t>
      </w:r>
      <w:r w:rsidRPr="008D5941">
        <w:t>emissions,</w:t>
      </w:r>
      <w:r w:rsidR="00080208" w:rsidRPr="008D5941">
        <w:t xml:space="preserve"> </w:t>
      </w:r>
      <w:r w:rsidRPr="008D5941">
        <w:t>and</w:t>
      </w:r>
      <w:r w:rsidR="00080208" w:rsidRPr="008D5941">
        <w:t xml:space="preserve"> </w:t>
      </w:r>
      <w:r w:rsidRPr="008D5941">
        <w:t>to</w:t>
      </w:r>
      <w:r w:rsidR="00080208" w:rsidRPr="008D5941">
        <w:t xml:space="preserve"> </w:t>
      </w:r>
      <w:r w:rsidRPr="008D5941">
        <w:t>report</w:t>
      </w:r>
      <w:r w:rsidR="00080208" w:rsidRPr="008D5941">
        <w:t xml:space="preserve"> </w:t>
      </w:r>
      <w:r w:rsidRPr="008D5941">
        <w:t>to</w:t>
      </w:r>
      <w:r w:rsidR="00080208" w:rsidRPr="008D5941">
        <w:t xml:space="preserve"> </w:t>
      </w:r>
      <w:r w:rsidRPr="008D5941">
        <w:t>the</w:t>
      </w:r>
      <w:r w:rsidR="00080208" w:rsidRPr="008D5941">
        <w:t xml:space="preserve"> </w:t>
      </w:r>
      <w:r w:rsidRPr="008D5941">
        <w:t>Ozone</w:t>
      </w:r>
      <w:r w:rsidR="00080208" w:rsidRPr="008D5941">
        <w:t xml:space="preserve"> </w:t>
      </w:r>
      <w:r w:rsidRPr="008D5941">
        <w:t>Secretariat</w:t>
      </w:r>
      <w:r w:rsidR="00080208" w:rsidRPr="008D5941">
        <w:t xml:space="preserve"> </w:t>
      </w:r>
      <w:r w:rsidRPr="008D5941">
        <w:t>new</w:t>
      </w:r>
      <w:r w:rsidR="00080208" w:rsidRPr="008D5941">
        <w:t xml:space="preserve"> </w:t>
      </w:r>
      <w:r w:rsidRPr="008D5941">
        <w:t>relevant</w:t>
      </w:r>
      <w:r w:rsidR="00080208" w:rsidRPr="008D5941">
        <w:t xml:space="preserve"> </w:t>
      </w:r>
      <w:r w:rsidRPr="008D5941">
        <w:t>information,</w:t>
      </w:r>
      <w:r w:rsidR="00080208" w:rsidRPr="008D5941">
        <w:t xml:space="preserve"> </w:t>
      </w:r>
      <w:r w:rsidRPr="008D5941">
        <w:t>if</w:t>
      </w:r>
      <w:r w:rsidR="00080208" w:rsidRPr="008D5941">
        <w:t xml:space="preserve"> </w:t>
      </w:r>
      <w:r w:rsidRPr="008D5941">
        <w:t>any.</w:t>
      </w:r>
    </w:p>
    <w:p w14:paraId="459C193A" w14:textId="4BB36130" w:rsidR="00731990" w:rsidRDefault="00FD608B" w:rsidP="004F796C">
      <w:r w:rsidRPr="008D5941">
        <w:t>This</w:t>
      </w:r>
      <w:r w:rsidR="00080208" w:rsidRPr="008D5941">
        <w:t xml:space="preserve"> </w:t>
      </w:r>
      <w:r w:rsidR="00E47296" w:rsidRPr="008D5941">
        <w:t>TEAP</w:t>
      </w:r>
      <w:r w:rsidR="00080208" w:rsidRPr="008D5941">
        <w:t xml:space="preserve"> </w:t>
      </w:r>
      <w:r w:rsidR="00E47296" w:rsidRPr="008D5941">
        <w:t>report</w:t>
      </w:r>
      <w:r w:rsidR="00080208" w:rsidRPr="008D5941">
        <w:t xml:space="preserve"> </w:t>
      </w:r>
      <w:r w:rsidRPr="008D5941">
        <w:t>responds</w:t>
      </w:r>
      <w:r w:rsidR="00080208" w:rsidRPr="008D5941">
        <w:t xml:space="preserve"> </w:t>
      </w:r>
      <w:r w:rsidRPr="008D5941">
        <w:t>to</w:t>
      </w:r>
      <w:r w:rsidR="00080208" w:rsidRPr="008D5941">
        <w:t xml:space="preserve"> </w:t>
      </w:r>
      <w:r w:rsidR="00A21C1C">
        <w:t>decision</w:t>
      </w:r>
      <w:r w:rsidR="00080208" w:rsidRPr="008D5941">
        <w:t xml:space="preserve"> </w:t>
      </w:r>
      <w:r w:rsidRPr="008D5941">
        <w:t>XXXVI</w:t>
      </w:r>
      <w:r w:rsidR="005D2B21" w:rsidRPr="008D5941">
        <w:t>I</w:t>
      </w:r>
      <w:r w:rsidRPr="008D5941">
        <w:t>/</w:t>
      </w:r>
      <w:r w:rsidR="005D2B21" w:rsidRPr="008D5941">
        <w:t>2</w:t>
      </w:r>
      <w:r w:rsidRPr="008D5941">
        <w:t>.</w:t>
      </w:r>
      <w:r w:rsidR="00080208" w:rsidRPr="008D5941">
        <w:t xml:space="preserve"> </w:t>
      </w:r>
    </w:p>
    <w:p w14:paraId="0296ED92" w14:textId="2545F2CB" w:rsidR="001C06C5" w:rsidRDefault="1DA5052B" w:rsidP="004F796C">
      <w:r>
        <w:t>Four</w:t>
      </w:r>
      <w:r w:rsidR="00080208" w:rsidRPr="008D5941">
        <w:t xml:space="preserve"> </w:t>
      </w:r>
      <w:r w:rsidR="00FD608B" w:rsidRPr="008D5941">
        <w:t>parties</w:t>
      </w:r>
      <w:r w:rsidR="0038041B" w:rsidRPr="008D5941">
        <w:t>,</w:t>
      </w:r>
      <w:r w:rsidR="00080208" w:rsidRPr="008D5941">
        <w:t xml:space="preserve"> </w:t>
      </w:r>
      <w:r w:rsidR="0038041B" w:rsidRPr="008D5941">
        <w:t>namely</w:t>
      </w:r>
      <w:r w:rsidR="00080208" w:rsidRPr="008D5941">
        <w:t xml:space="preserve"> </w:t>
      </w:r>
      <w:r w:rsidR="0038041B" w:rsidRPr="008D5941">
        <w:t>China,</w:t>
      </w:r>
      <w:r w:rsidR="00080208" w:rsidRPr="008D5941">
        <w:t xml:space="preserve"> </w:t>
      </w:r>
      <w:r w:rsidR="0038041B" w:rsidRPr="008D5941">
        <w:t>the</w:t>
      </w:r>
      <w:r w:rsidR="00080208" w:rsidRPr="008D5941">
        <w:t xml:space="preserve"> </w:t>
      </w:r>
      <w:r w:rsidR="0038041B" w:rsidRPr="008D5941">
        <w:t>European</w:t>
      </w:r>
      <w:r w:rsidR="00080208" w:rsidRPr="008D5941">
        <w:t xml:space="preserve"> </w:t>
      </w:r>
      <w:r w:rsidR="0038041B" w:rsidRPr="008D5941">
        <w:t>Union</w:t>
      </w:r>
      <w:r w:rsidR="00080208" w:rsidRPr="008D5941">
        <w:t xml:space="preserve"> </w:t>
      </w:r>
      <w:r w:rsidR="0038041B" w:rsidRPr="008D5941">
        <w:t>(EU),</w:t>
      </w:r>
      <w:r w:rsidR="00080208" w:rsidRPr="008D5941">
        <w:t xml:space="preserve"> </w:t>
      </w:r>
      <w:r w:rsidR="005D2B21" w:rsidRPr="008D5941">
        <w:t>Peru</w:t>
      </w:r>
      <w:r w:rsidR="00080208" w:rsidRPr="008D5941">
        <w:t xml:space="preserve"> </w:t>
      </w:r>
      <w:r w:rsidR="005D2B21" w:rsidRPr="008D5941">
        <w:t>and</w:t>
      </w:r>
      <w:r w:rsidR="00080208" w:rsidRPr="008D5941">
        <w:t xml:space="preserve"> </w:t>
      </w:r>
      <w:r w:rsidR="0038041B" w:rsidRPr="008D5941">
        <w:t>the</w:t>
      </w:r>
      <w:r w:rsidR="00080208" w:rsidRPr="008D5941">
        <w:t xml:space="preserve"> </w:t>
      </w:r>
      <w:r w:rsidR="005D2B21" w:rsidRPr="008D5941">
        <w:t>Russian</w:t>
      </w:r>
      <w:r w:rsidR="00080208" w:rsidRPr="008D5941">
        <w:t xml:space="preserve"> </w:t>
      </w:r>
      <w:r w:rsidR="005D2B21" w:rsidRPr="008D5941">
        <w:t>Federation</w:t>
      </w:r>
      <w:r w:rsidR="00E47296" w:rsidRPr="008D5941">
        <w:t>,</w:t>
      </w:r>
      <w:r w:rsidR="00080208" w:rsidRPr="008D5941">
        <w:t xml:space="preserve"> </w:t>
      </w:r>
      <w:r w:rsidR="00FD608B" w:rsidRPr="008D5941">
        <w:t>provided</w:t>
      </w:r>
      <w:r w:rsidR="00080208" w:rsidRPr="008D5941">
        <w:t xml:space="preserve"> </w:t>
      </w:r>
      <w:r w:rsidR="00FD608B" w:rsidRPr="008D5941">
        <w:t>further</w:t>
      </w:r>
      <w:r w:rsidR="00080208" w:rsidRPr="008D5941">
        <w:t xml:space="preserve"> </w:t>
      </w:r>
      <w:r w:rsidR="00FD608B" w:rsidRPr="008D5941">
        <w:t>information</w:t>
      </w:r>
      <w:r w:rsidR="00490985" w:rsidRPr="008D5941">
        <w:t>,</w:t>
      </w:r>
      <w:r w:rsidR="00080208" w:rsidRPr="008D5941">
        <w:t xml:space="preserve"> </w:t>
      </w:r>
      <w:r w:rsidR="00FD608B" w:rsidRPr="008D5941">
        <w:t>as</w:t>
      </w:r>
      <w:r w:rsidR="00080208" w:rsidRPr="008D5941">
        <w:t xml:space="preserve"> </w:t>
      </w:r>
      <w:r w:rsidR="00485495" w:rsidRPr="008D5941">
        <w:t>invited</w:t>
      </w:r>
      <w:r w:rsidR="00080208" w:rsidRPr="008D5941">
        <w:t xml:space="preserve"> </w:t>
      </w:r>
      <w:r w:rsidR="00FD608B" w:rsidRPr="008D5941">
        <w:t>in</w:t>
      </w:r>
      <w:r w:rsidR="00080208" w:rsidRPr="008D5941">
        <w:t xml:space="preserve"> </w:t>
      </w:r>
      <w:r w:rsidR="00A21C1C">
        <w:t>decision</w:t>
      </w:r>
      <w:r w:rsidR="00080208" w:rsidRPr="008D5941">
        <w:t xml:space="preserve"> </w:t>
      </w:r>
      <w:r w:rsidR="00FD608B" w:rsidRPr="008D5941">
        <w:t>XXXV</w:t>
      </w:r>
      <w:r w:rsidR="005D2B21" w:rsidRPr="008D5941">
        <w:t>I</w:t>
      </w:r>
      <w:r w:rsidR="00FD608B" w:rsidRPr="008D5941">
        <w:t>I/</w:t>
      </w:r>
      <w:r w:rsidR="005D2B21" w:rsidRPr="008D5941">
        <w:t>2</w:t>
      </w:r>
      <w:r w:rsidR="00EA1549" w:rsidRPr="008D5941">
        <w:t>,</w:t>
      </w:r>
      <w:r w:rsidR="00080208" w:rsidRPr="008D5941">
        <w:t xml:space="preserve"> </w:t>
      </w:r>
      <w:r w:rsidR="00FD608B" w:rsidRPr="008D5941">
        <w:t>and</w:t>
      </w:r>
      <w:r w:rsidR="00080208" w:rsidRPr="008D5941">
        <w:t xml:space="preserve"> </w:t>
      </w:r>
      <w:bookmarkStart w:id="144" w:name="_Hlk207354789"/>
      <w:r w:rsidR="001C06C5" w:rsidRPr="008D5941">
        <w:t>1</w:t>
      </w:r>
      <w:r w:rsidR="00093A36" w:rsidRPr="008D5941">
        <w:t>4</w:t>
      </w:r>
      <w:r w:rsidR="00080208" w:rsidRPr="008D5941">
        <w:t xml:space="preserve"> </w:t>
      </w:r>
      <w:r w:rsidR="00FD608B" w:rsidRPr="008D5941">
        <w:t>parties</w:t>
      </w:r>
      <w:r w:rsidR="00080208" w:rsidRPr="008D5941">
        <w:t xml:space="preserve"> </w:t>
      </w:r>
      <w:r w:rsidR="00FD608B" w:rsidRPr="008D5941">
        <w:t>reported</w:t>
      </w:r>
      <w:r w:rsidR="00080208" w:rsidRPr="008D5941">
        <w:t xml:space="preserve"> </w:t>
      </w:r>
      <w:r w:rsidR="00FD608B" w:rsidRPr="008D5941">
        <w:t>data</w:t>
      </w:r>
      <w:r w:rsidR="00080208" w:rsidRPr="008D5941">
        <w:t xml:space="preserve"> </w:t>
      </w:r>
      <w:r w:rsidR="00FD608B" w:rsidRPr="008D5941">
        <w:t>on</w:t>
      </w:r>
      <w:r w:rsidR="00080208" w:rsidRPr="008D5941">
        <w:t xml:space="preserve"> </w:t>
      </w:r>
      <w:r w:rsidR="00FD608B" w:rsidRPr="008D5941">
        <w:t>production</w:t>
      </w:r>
      <w:r w:rsidR="00080208" w:rsidRPr="008D5941">
        <w:t xml:space="preserve"> </w:t>
      </w:r>
      <w:r w:rsidR="00FD608B" w:rsidRPr="008D5941">
        <w:t>and</w:t>
      </w:r>
      <w:r w:rsidR="00080208" w:rsidRPr="008D5941">
        <w:t xml:space="preserve"> </w:t>
      </w:r>
      <w:r w:rsidR="00FD608B" w:rsidRPr="008D5941">
        <w:t>emissions</w:t>
      </w:r>
      <w:r w:rsidR="00080208" w:rsidRPr="008D5941">
        <w:t xml:space="preserve"> </w:t>
      </w:r>
      <w:r w:rsidR="00FD608B" w:rsidRPr="008D5941">
        <w:t>of</w:t>
      </w:r>
      <w:r w:rsidR="00080208" w:rsidRPr="008D5941">
        <w:t xml:space="preserve"> </w:t>
      </w:r>
      <w:r w:rsidR="00DC2A11" w:rsidRPr="008D5941">
        <w:t>HFC-</w:t>
      </w:r>
      <w:r w:rsidR="00FD608B" w:rsidRPr="008D5941">
        <w:t>23</w:t>
      </w:r>
      <w:r w:rsidR="009B0561" w:rsidRPr="008D5941">
        <w:t>.</w:t>
      </w:r>
      <w:r w:rsidR="0038041B" w:rsidRPr="1DA5052B">
        <w:rPr>
          <w:rStyle w:val="FootnoteReference"/>
        </w:rPr>
        <w:footnoteReference w:id="6"/>
      </w:r>
      <w:r w:rsidR="00080208" w:rsidRPr="008D5941">
        <w:t xml:space="preserve"> </w:t>
      </w:r>
      <w:bookmarkEnd w:id="144"/>
      <w:r w:rsidR="00EA1549" w:rsidRPr="008D5941">
        <w:t>TEAP</w:t>
      </w:r>
      <w:r w:rsidR="00080208" w:rsidRPr="008D5941">
        <w:t xml:space="preserve"> </w:t>
      </w:r>
      <w:r w:rsidR="00EA1549" w:rsidRPr="008D5941">
        <w:t>reviewed</w:t>
      </w:r>
      <w:r w:rsidR="00080208" w:rsidRPr="008D5941">
        <w:t xml:space="preserve"> </w:t>
      </w:r>
      <w:r w:rsidR="00EA1549" w:rsidRPr="008D5941">
        <w:t>and</w:t>
      </w:r>
      <w:r w:rsidR="00080208" w:rsidRPr="008D5941">
        <w:t xml:space="preserve"> </w:t>
      </w:r>
      <w:r w:rsidR="00EA1549" w:rsidRPr="008D5941">
        <w:t>considered</w:t>
      </w:r>
      <w:r w:rsidR="00080208" w:rsidRPr="008D5941">
        <w:t xml:space="preserve"> </w:t>
      </w:r>
      <w:r w:rsidR="00EA1549" w:rsidRPr="008D5941">
        <w:t>this</w:t>
      </w:r>
      <w:r w:rsidR="00080208" w:rsidRPr="008D5941">
        <w:t xml:space="preserve"> </w:t>
      </w:r>
      <w:r w:rsidR="00EA1549" w:rsidRPr="008D5941">
        <w:t>available</w:t>
      </w:r>
      <w:r w:rsidR="00080208" w:rsidRPr="008D5941">
        <w:t xml:space="preserve"> </w:t>
      </w:r>
      <w:r w:rsidR="00EA1549" w:rsidRPr="008D5941">
        <w:t>information</w:t>
      </w:r>
      <w:r w:rsidR="00080208" w:rsidRPr="008D5941">
        <w:t xml:space="preserve"> </w:t>
      </w:r>
      <w:r w:rsidR="00EA1549" w:rsidRPr="008D5941">
        <w:t>in</w:t>
      </w:r>
      <w:r w:rsidR="00080208" w:rsidRPr="008D5941">
        <w:t xml:space="preserve"> </w:t>
      </w:r>
      <w:r w:rsidR="00EA1549" w:rsidRPr="008D5941">
        <w:t>preparing</w:t>
      </w:r>
      <w:r w:rsidR="00080208" w:rsidRPr="008D5941">
        <w:t xml:space="preserve"> </w:t>
      </w:r>
      <w:r w:rsidR="00EA1549" w:rsidRPr="008D5941">
        <w:t>this</w:t>
      </w:r>
      <w:r w:rsidR="00080208" w:rsidRPr="008D5941">
        <w:t xml:space="preserve"> </w:t>
      </w:r>
      <w:r w:rsidR="00EA1549" w:rsidRPr="008D5941">
        <w:t>report.</w:t>
      </w:r>
    </w:p>
    <w:p w14:paraId="2ECE208F" w14:textId="5611658C" w:rsidR="003632E2" w:rsidRPr="008D5941" w:rsidRDefault="003632E2" w:rsidP="004F796C">
      <w:r w:rsidRPr="008D5941">
        <w:rPr>
          <w:lang w:eastAsia="fr-FR"/>
        </w:rPr>
        <w:t>During the development of this report, TEAP coordinated with</w:t>
      </w:r>
      <w:r w:rsidR="0067437B">
        <w:rPr>
          <w:lang w:eastAsia="fr-FR"/>
        </w:rPr>
        <w:t xml:space="preserve"> the SAP</w:t>
      </w:r>
      <w:r w:rsidRPr="008D5941">
        <w:rPr>
          <w:lang w:eastAsia="fr-FR"/>
        </w:rPr>
        <w:t xml:space="preserve"> and included information provided by the SAP from its 2026 Assessment</w:t>
      </w:r>
      <w:r>
        <w:rPr>
          <w:lang w:eastAsia="fr-FR"/>
        </w:rPr>
        <w:t xml:space="preserve"> on updated estimates of emissions of HFC-23 derived from atmospheric measurements</w:t>
      </w:r>
      <w:r w:rsidRPr="008D5941">
        <w:rPr>
          <w:lang w:eastAsia="fr-FR"/>
        </w:rPr>
        <w:t>.</w:t>
      </w:r>
      <w:r w:rsidRPr="008D5941">
        <w:rPr>
          <w:rStyle w:val="FootnoteReference"/>
          <w:lang w:eastAsia="fr-FR"/>
        </w:rPr>
        <w:footnoteReference w:id="7"/>
      </w:r>
    </w:p>
    <w:p w14:paraId="104C8CA4" w14:textId="2196FB9B" w:rsidR="00464406" w:rsidRPr="008D5941" w:rsidRDefault="00174A9E" w:rsidP="00F320EB">
      <w:pPr>
        <w:pStyle w:val="Heading2"/>
      </w:pPr>
      <w:bookmarkStart w:id="145" w:name="_Toc239776668"/>
      <w:r w:rsidRPr="008D5941">
        <w:lastRenderedPageBreak/>
        <w:t>1.2</w:t>
      </w:r>
      <w:r w:rsidRPr="008D5941">
        <w:tab/>
      </w:r>
      <w:r w:rsidR="008F69DE" w:rsidRPr="008D5941">
        <w:t>TEAP’s</w:t>
      </w:r>
      <w:r w:rsidR="00080208" w:rsidRPr="008D5941">
        <w:t xml:space="preserve"> </w:t>
      </w:r>
      <w:r w:rsidR="008F69DE" w:rsidRPr="008D5941">
        <w:t>response</w:t>
      </w:r>
      <w:r w:rsidR="00080208" w:rsidRPr="008D5941">
        <w:t xml:space="preserve"> </w:t>
      </w:r>
      <w:r w:rsidR="008F69DE" w:rsidRPr="008D5941">
        <w:t>to</w:t>
      </w:r>
      <w:r w:rsidR="00080208" w:rsidRPr="008D5941">
        <w:t xml:space="preserve"> </w:t>
      </w:r>
      <w:r w:rsidR="00E47296" w:rsidRPr="008D5941">
        <w:rPr>
          <w:lang w:eastAsia="ja-JP"/>
        </w:rPr>
        <w:t>d</w:t>
      </w:r>
      <w:r w:rsidR="002C306E" w:rsidRPr="008D5941">
        <w:t>ecision</w:t>
      </w:r>
      <w:r w:rsidR="00080208" w:rsidRPr="008D5941">
        <w:t xml:space="preserve"> </w:t>
      </w:r>
      <w:r w:rsidRPr="008D5941">
        <w:t>XXX</w:t>
      </w:r>
      <w:r w:rsidR="00FD608B" w:rsidRPr="008D5941">
        <w:t>V</w:t>
      </w:r>
      <w:r w:rsidR="005D2B21" w:rsidRPr="008D5941">
        <w:t>I</w:t>
      </w:r>
      <w:r w:rsidR="00FD608B" w:rsidRPr="008D5941">
        <w:t>I</w:t>
      </w:r>
      <w:r w:rsidRPr="008D5941">
        <w:t>/</w:t>
      </w:r>
      <w:r w:rsidR="005D2B21" w:rsidRPr="008D5941">
        <w:t>2</w:t>
      </w:r>
      <w:bookmarkEnd w:id="145"/>
    </w:p>
    <w:p w14:paraId="44A8A1C1" w14:textId="64392968" w:rsidR="00174A9E" w:rsidRPr="008D5941" w:rsidRDefault="00FA29CA" w:rsidP="00464406">
      <w:pPr>
        <w:rPr>
          <w:snapToGrid w:val="0"/>
          <w:lang w:eastAsia="ja-JP"/>
        </w:rPr>
      </w:pPr>
      <w:r w:rsidRPr="008D5941">
        <w:rPr>
          <w:snapToGrid w:val="0"/>
          <w:lang w:eastAsia="ja-JP"/>
        </w:rPr>
        <w:t>Given</w:t>
      </w:r>
      <w:r w:rsidR="00080208" w:rsidRPr="008D5941">
        <w:rPr>
          <w:snapToGrid w:val="0"/>
          <w:lang w:eastAsia="ja-JP"/>
        </w:rPr>
        <w:t xml:space="preserve"> </w:t>
      </w:r>
      <w:r w:rsidRPr="008D5941">
        <w:rPr>
          <w:snapToGrid w:val="0"/>
          <w:lang w:eastAsia="ja-JP"/>
        </w:rPr>
        <w:t>the</w:t>
      </w:r>
      <w:r w:rsidR="00080208" w:rsidRPr="008D5941">
        <w:rPr>
          <w:snapToGrid w:val="0"/>
          <w:lang w:eastAsia="ja-JP"/>
        </w:rPr>
        <w:t xml:space="preserve"> </w:t>
      </w:r>
      <w:r w:rsidRPr="008D5941">
        <w:rPr>
          <w:snapToGrid w:val="0"/>
          <w:lang w:eastAsia="ja-JP"/>
        </w:rPr>
        <w:t>focus</w:t>
      </w:r>
      <w:r w:rsidR="00080208" w:rsidRPr="008D5941">
        <w:rPr>
          <w:snapToGrid w:val="0"/>
          <w:lang w:eastAsia="ja-JP"/>
        </w:rPr>
        <w:t xml:space="preserve"> </w:t>
      </w:r>
      <w:r w:rsidRPr="008D5941">
        <w:rPr>
          <w:snapToGrid w:val="0"/>
          <w:lang w:eastAsia="ja-JP"/>
        </w:rPr>
        <w:t>of</w:t>
      </w:r>
      <w:r w:rsidR="00080208" w:rsidRPr="008D5941">
        <w:rPr>
          <w:snapToGrid w:val="0"/>
          <w:lang w:eastAsia="ja-JP"/>
        </w:rPr>
        <w:t xml:space="preserve"> </w:t>
      </w:r>
      <w:r w:rsidR="00E47296" w:rsidRPr="008D5941">
        <w:rPr>
          <w:rFonts w:eastAsiaTheme="minorEastAsia"/>
          <w:snapToGrid w:val="0"/>
          <w:lang w:eastAsia="ja-JP"/>
        </w:rPr>
        <w:t>d</w:t>
      </w:r>
      <w:r w:rsidR="002C306E" w:rsidRPr="008D5941">
        <w:rPr>
          <w:snapToGrid w:val="0"/>
          <w:lang w:eastAsia="ja-JP"/>
        </w:rPr>
        <w:t>ecision</w:t>
      </w:r>
      <w:r w:rsidR="00080208" w:rsidRPr="008D5941">
        <w:rPr>
          <w:snapToGrid w:val="0"/>
          <w:lang w:eastAsia="ja-JP"/>
        </w:rPr>
        <w:t xml:space="preserve"> </w:t>
      </w:r>
      <w:r w:rsidR="005A3E0F" w:rsidRPr="008D5941">
        <w:rPr>
          <w:snapToGrid w:val="0"/>
          <w:lang w:eastAsia="ja-JP"/>
        </w:rPr>
        <w:t>XXX</w:t>
      </w:r>
      <w:r w:rsidR="00FD608B" w:rsidRPr="008D5941">
        <w:rPr>
          <w:snapToGrid w:val="0"/>
          <w:lang w:eastAsia="ja-JP"/>
        </w:rPr>
        <w:t>V</w:t>
      </w:r>
      <w:r w:rsidR="005D2B21" w:rsidRPr="008D5941">
        <w:rPr>
          <w:snapToGrid w:val="0"/>
          <w:lang w:eastAsia="ja-JP"/>
        </w:rPr>
        <w:t>I</w:t>
      </w:r>
      <w:r w:rsidR="00FD608B" w:rsidRPr="008D5941">
        <w:rPr>
          <w:snapToGrid w:val="0"/>
          <w:lang w:eastAsia="ja-JP"/>
        </w:rPr>
        <w:t>I</w:t>
      </w:r>
      <w:r w:rsidR="005A3E0F" w:rsidRPr="008D5941">
        <w:rPr>
          <w:snapToGrid w:val="0"/>
          <w:lang w:eastAsia="ja-JP"/>
        </w:rPr>
        <w:t>/</w:t>
      </w:r>
      <w:r w:rsidR="005D2B21" w:rsidRPr="008D5941">
        <w:rPr>
          <w:snapToGrid w:val="0"/>
          <w:lang w:eastAsia="ja-JP"/>
        </w:rPr>
        <w:t>2</w:t>
      </w:r>
      <w:r w:rsidR="00080208" w:rsidRPr="008D5941">
        <w:rPr>
          <w:snapToGrid w:val="0"/>
          <w:lang w:eastAsia="ja-JP"/>
        </w:rPr>
        <w:t xml:space="preserve"> </w:t>
      </w:r>
      <w:r w:rsidRPr="008D5941">
        <w:rPr>
          <w:snapToGrid w:val="0"/>
          <w:lang w:eastAsia="ja-JP"/>
        </w:rPr>
        <w:t>on</w:t>
      </w:r>
      <w:r w:rsidR="00080208" w:rsidRPr="008D5941">
        <w:rPr>
          <w:snapToGrid w:val="0"/>
          <w:lang w:eastAsia="ja-JP"/>
        </w:rPr>
        <w:t xml:space="preserve"> </w:t>
      </w:r>
      <w:r w:rsidR="005C7EF5" w:rsidRPr="008D5941">
        <w:rPr>
          <w:snapToGrid w:val="0"/>
          <w:lang w:eastAsia="ja-JP"/>
        </w:rPr>
        <w:t>updating</w:t>
      </w:r>
      <w:r w:rsidR="00080208" w:rsidRPr="008D5941">
        <w:rPr>
          <w:snapToGrid w:val="0"/>
          <w:lang w:eastAsia="ja-JP"/>
        </w:rPr>
        <w:t xml:space="preserve"> </w:t>
      </w:r>
      <w:r w:rsidR="005C7EF5" w:rsidRPr="008D5941">
        <w:rPr>
          <w:snapToGrid w:val="0"/>
          <w:lang w:eastAsia="ja-JP"/>
        </w:rPr>
        <w:t>the</w:t>
      </w:r>
      <w:r w:rsidR="00080208" w:rsidRPr="008D5941">
        <w:rPr>
          <w:snapToGrid w:val="0"/>
          <w:lang w:eastAsia="ja-JP"/>
        </w:rPr>
        <w:t xml:space="preserve"> </w:t>
      </w:r>
      <w:r w:rsidR="005C7EF5" w:rsidRPr="008D5941">
        <w:rPr>
          <w:snapToGrid w:val="0"/>
          <w:lang w:eastAsia="ja-JP"/>
        </w:rPr>
        <w:t>previous</w:t>
      </w:r>
      <w:r w:rsidR="00080208" w:rsidRPr="008D5941">
        <w:rPr>
          <w:snapToGrid w:val="0"/>
          <w:lang w:eastAsia="ja-JP"/>
        </w:rPr>
        <w:t xml:space="preserve"> </w:t>
      </w:r>
      <w:r w:rsidR="005C7EF5" w:rsidRPr="008D5941">
        <w:rPr>
          <w:snapToGrid w:val="0"/>
          <w:lang w:eastAsia="ja-JP"/>
        </w:rPr>
        <w:t>response</w:t>
      </w:r>
      <w:r w:rsidR="00080208" w:rsidRPr="008D5941">
        <w:rPr>
          <w:snapToGrid w:val="0"/>
          <w:lang w:eastAsia="ja-JP"/>
        </w:rPr>
        <w:t xml:space="preserve"> </w:t>
      </w:r>
      <w:r w:rsidR="005C7EF5" w:rsidRPr="008D5941">
        <w:rPr>
          <w:snapToGrid w:val="0"/>
          <w:lang w:eastAsia="ja-JP"/>
        </w:rPr>
        <w:t>by</w:t>
      </w:r>
      <w:r w:rsidR="00080208" w:rsidRPr="008D5941">
        <w:rPr>
          <w:snapToGrid w:val="0"/>
          <w:lang w:eastAsia="ja-JP"/>
        </w:rPr>
        <w:t xml:space="preserve"> </w:t>
      </w:r>
      <w:r w:rsidR="005C7EF5" w:rsidRPr="008D5941">
        <w:rPr>
          <w:snapToGrid w:val="0"/>
          <w:lang w:eastAsia="ja-JP"/>
        </w:rPr>
        <w:t>the</w:t>
      </w:r>
      <w:r w:rsidR="00080208" w:rsidRPr="008D5941">
        <w:rPr>
          <w:snapToGrid w:val="0"/>
          <w:lang w:eastAsia="ja-JP"/>
        </w:rPr>
        <w:t xml:space="preserve"> </w:t>
      </w:r>
      <w:r w:rsidR="005C7EF5" w:rsidRPr="008D5941">
        <w:rPr>
          <w:snapToGrid w:val="0"/>
          <w:lang w:eastAsia="ja-JP"/>
        </w:rPr>
        <w:t>TEAP</w:t>
      </w:r>
      <w:r w:rsidR="00080208" w:rsidRPr="008D5941">
        <w:rPr>
          <w:snapToGrid w:val="0"/>
          <w:lang w:eastAsia="ja-JP"/>
        </w:rPr>
        <w:t xml:space="preserve"> </w:t>
      </w:r>
      <w:r w:rsidR="005C7EF5" w:rsidRPr="008D5941">
        <w:rPr>
          <w:snapToGrid w:val="0"/>
          <w:lang w:eastAsia="ja-JP"/>
        </w:rPr>
        <w:t>to</w:t>
      </w:r>
      <w:r w:rsidR="00080208" w:rsidRPr="008D5941">
        <w:rPr>
          <w:snapToGrid w:val="0"/>
          <w:lang w:eastAsia="ja-JP"/>
        </w:rPr>
        <w:t xml:space="preserve"> </w:t>
      </w:r>
      <w:r w:rsidR="00A21C1C">
        <w:rPr>
          <w:snapToGrid w:val="0"/>
          <w:lang w:eastAsia="ja-JP"/>
        </w:rPr>
        <w:t>decision</w:t>
      </w:r>
      <w:r w:rsidR="00080208" w:rsidRPr="008D5941">
        <w:rPr>
          <w:snapToGrid w:val="0"/>
          <w:lang w:eastAsia="ja-JP"/>
        </w:rPr>
        <w:t xml:space="preserve"> </w:t>
      </w:r>
      <w:r w:rsidR="00A51F37" w:rsidRPr="008D5941">
        <w:rPr>
          <w:snapToGrid w:val="0"/>
          <w:lang w:eastAsia="ja-JP"/>
        </w:rPr>
        <w:t>XXXV</w:t>
      </w:r>
      <w:r w:rsidR="005D2B21" w:rsidRPr="008D5941">
        <w:rPr>
          <w:snapToGrid w:val="0"/>
          <w:lang w:eastAsia="ja-JP"/>
        </w:rPr>
        <w:t>I</w:t>
      </w:r>
      <w:r w:rsidR="00A51F37" w:rsidRPr="008D5941">
        <w:rPr>
          <w:snapToGrid w:val="0"/>
          <w:lang w:eastAsia="ja-JP"/>
        </w:rPr>
        <w:t>/</w:t>
      </w:r>
      <w:r w:rsidR="005D2B21" w:rsidRPr="008D5941">
        <w:rPr>
          <w:snapToGrid w:val="0"/>
          <w:lang w:eastAsia="ja-JP"/>
        </w:rPr>
        <w:t>3</w:t>
      </w:r>
      <w:r w:rsidR="00BF3B18" w:rsidRPr="008D5941">
        <w:rPr>
          <w:snapToGrid w:val="0"/>
          <w:lang w:eastAsia="ja-JP"/>
        </w:rPr>
        <w:t>,</w:t>
      </w:r>
      <w:r w:rsidR="00080208" w:rsidRPr="008D5941">
        <w:rPr>
          <w:snapToGrid w:val="0"/>
          <w:lang w:eastAsia="ja-JP"/>
        </w:rPr>
        <w:t xml:space="preserve"> </w:t>
      </w:r>
      <w:r w:rsidR="00A963FF" w:rsidRPr="008D5941">
        <w:rPr>
          <w:snapToGrid w:val="0"/>
          <w:lang w:eastAsia="ja-JP"/>
        </w:rPr>
        <w:t>the</w:t>
      </w:r>
      <w:r w:rsidR="00080208" w:rsidRPr="008D5941">
        <w:rPr>
          <w:snapToGrid w:val="0"/>
          <w:lang w:eastAsia="ja-JP"/>
        </w:rPr>
        <w:t xml:space="preserve"> </w:t>
      </w:r>
      <w:r w:rsidR="00A963FF" w:rsidRPr="008D5941">
        <w:rPr>
          <w:snapToGrid w:val="0"/>
          <w:lang w:eastAsia="ja-JP"/>
        </w:rPr>
        <w:t>Medical</w:t>
      </w:r>
      <w:r w:rsidR="00080208" w:rsidRPr="008D5941">
        <w:rPr>
          <w:snapToGrid w:val="0"/>
          <w:lang w:eastAsia="ja-JP"/>
        </w:rPr>
        <w:t xml:space="preserve"> </w:t>
      </w:r>
      <w:r w:rsidR="00A963FF" w:rsidRPr="008D5941">
        <w:rPr>
          <w:snapToGrid w:val="0"/>
          <w:lang w:eastAsia="ja-JP"/>
        </w:rPr>
        <w:t>and</w:t>
      </w:r>
      <w:r w:rsidR="00080208" w:rsidRPr="008D5941">
        <w:rPr>
          <w:snapToGrid w:val="0"/>
          <w:lang w:eastAsia="ja-JP"/>
        </w:rPr>
        <w:t xml:space="preserve"> </w:t>
      </w:r>
      <w:r w:rsidR="00A963FF" w:rsidRPr="008D5941">
        <w:rPr>
          <w:snapToGrid w:val="0"/>
          <w:lang w:eastAsia="ja-JP"/>
        </w:rPr>
        <w:t>Chemical</w:t>
      </w:r>
      <w:r w:rsidR="009143D7" w:rsidRPr="008D5941">
        <w:rPr>
          <w:snapToGrid w:val="0"/>
          <w:lang w:eastAsia="ja-JP"/>
        </w:rPr>
        <w:t>s</w:t>
      </w:r>
      <w:r w:rsidR="00080208" w:rsidRPr="008D5941">
        <w:rPr>
          <w:snapToGrid w:val="0"/>
          <w:lang w:eastAsia="ja-JP"/>
        </w:rPr>
        <w:t xml:space="preserve"> </w:t>
      </w:r>
      <w:r w:rsidR="00A963FF" w:rsidRPr="008D5941">
        <w:rPr>
          <w:snapToGrid w:val="0"/>
          <w:lang w:eastAsia="ja-JP"/>
        </w:rPr>
        <w:t>Technical</w:t>
      </w:r>
      <w:r w:rsidR="00080208" w:rsidRPr="008D5941">
        <w:rPr>
          <w:snapToGrid w:val="0"/>
          <w:lang w:eastAsia="ja-JP"/>
        </w:rPr>
        <w:t xml:space="preserve"> </w:t>
      </w:r>
      <w:r w:rsidR="00A963FF" w:rsidRPr="008D5941">
        <w:rPr>
          <w:snapToGrid w:val="0"/>
          <w:lang w:eastAsia="ja-JP"/>
        </w:rPr>
        <w:t>Options</w:t>
      </w:r>
      <w:r w:rsidR="00080208" w:rsidRPr="008D5941">
        <w:rPr>
          <w:snapToGrid w:val="0"/>
          <w:lang w:eastAsia="ja-JP"/>
        </w:rPr>
        <w:t xml:space="preserve"> </w:t>
      </w:r>
      <w:r w:rsidR="00A963FF" w:rsidRPr="008D5941">
        <w:rPr>
          <w:snapToGrid w:val="0"/>
          <w:lang w:eastAsia="ja-JP"/>
        </w:rPr>
        <w:t>Committee</w:t>
      </w:r>
      <w:r w:rsidR="00080208" w:rsidRPr="008D5941">
        <w:rPr>
          <w:snapToGrid w:val="0"/>
          <w:lang w:eastAsia="ja-JP"/>
        </w:rPr>
        <w:t xml:space="preserve"> </w:t>
      </w:r>
      <w:r w:rsidR="003F58B8" w:rsidRPr="008D5941">
        <w:rPr>
          <w:snapToGrid w:val="0"/>
          <w:lang w:eastAsia="ja-JP"/>
        </w:rPr>
        <w:t>(MCTOC)</w:t>
      </w:r>
      <w:r w:rsidR="00C06005" w:rsidRPr="008D5941">
        <w:rPr>
          <w:snapToGrid w:val="0"/>
          <w:lang w:eastAsia="ja-JP"/>
        </w:rPr>
        <w:t>,</w:t>
      </w:r>
      <w:r w:rsidR="00080208" w:rsidRPr="008D5941">
        <w:rPr>
          <w:snapToGrid w:val="0"/>
          <w:lang w:eastAsia="ja-JP"/>
        </w:rPr>
        <w:t xml:space="preserve"> </w:t>
      </w:r>
      <w:r w:rsidR="00C06005" w:rsidRPr="008D5941">
        <w:rPr>
          <w:snapToGrid w:val="0"/>
          <w:lang w:eastAsia="ja-JP"/>
        </w:rPr>
        <w:t>with</w:t>
      </w:r>
      <w:r w:rsidR="00080208" w:rsidRPr="008D5941">
        <w:rPr>
          <w:snapToGrid w:val="0"/>
          <w:lang w:eastAsia="ja-JP"/>
        </w:rPr>
        <w:t xml:space="preserve"> </w:t>
      </w:r>
      <w:r w:rsidR="00C06005" w:rsidRPr="008D5941">
        <w:rPr>
          <w:snapToGrid w:val="0"/>
          <w:lang w:eastAsia="ja-JP"/>
        </w:rPr>
        <w:t>its</w:t>
      </w:r>
      <w:r w:rsidR="00080208" w:rsidRPr="008D5941">
        <w:rPr>
          <w:snapToGrid w:val="0"/>
          <w:lang w:eastAsia="ja-JP"/>
        </w:rPr>
        <w:t xml:space="preserve"> </w:t>
      </w:r>
      <w:r w:rsidR="00C06005" w:rsidRPr="008D5941">
        <w:rPr>
          <w:snapToGrid w:val="0"/>
          <w:lang w:eastAsia="ja-JP"/>
        </w:rPr>
        <w:t>relevant</w:t>
      </w:r>
      <w:r w:rsidR="00080208" w:rsidRPr="008D5941">
        <w:rPr>
          <w:snapToGrid w:val="0"/>
          <w:lang w:eastAsia="ja-JP"/>
        </w:rPr>
        <w:t xml:space="preserve"> </w:t>
      </w:r>
      <w:r w:rsidR="00C06005" w:rsidRPr="008D5941">
        <w:rPr>
          <w:snapToGrid w:val="0"/>
          <w:lang w:eastAsia="ja-JP"/>
        </w:rPr>
        <w:t>chemical</w:t>
      </w:r>
      <w:r w:rsidR="00080208" w:rsidRPr="008D5941">
        <w:rPr>
          <w:snapToGrid w:val="0"/>
          <w:lang w:eastAsia="ja-JP"/>
        </w:rPr>
        <w:t xml:space="preserve"> </w:t>
      </w:r>
      <w:r w:rsidR="00C06005" w:rsidRPr="008D5941">
        <w:rPr>
          <w:snapToGrid w:val="0"/>
          <w:lang w:eastAsia="ja-JP"/>
        </w:rPr>
        <w:t>production</w:t>
      </w:r>
      <w:r w:rsidR="00080208" w:rsidRPr="008D5941">
        <w:rPr>
          <w:snapToGrid w:val="0"/>
          <w:lang w:eastAsia="ja-JP"/>
        </w:rPr>
        <w:t xml:space="preserve"> </w:t>
      </w:r>
      <w:r w:rsidR="00C06005" w:rsidRPr="008D5941">
        <w:rPr>
          <w:snapToGrid w:val="0"/>
          <w:lang w:eastAsia="ja-JP"/>
        </w:rPr>
        <w:t>expertise,</w:t>
      </w:r>
      <w:r w:rsidR="00080208" w:rsidRPr="008D5941">
        <w:rPr>
          <w:snapToGrid w:val="0"/>
          <w:lang w:eastAsia="ja-JP"/>
        </w:rPr>
        <w:t xml:space="preserve"> </w:t>
      </w:r>
      <w:r w:rsidR="004F43B5" w:rsidRPr="008D5941">
        <w:rPr>
          <w:snapToGrid w:val="0"/>
          <w:lang w:eastAsia="ja-JP"/>
        </w:rPr>
        <w:t>led</w:t>
      </w:r>
      <w:r w:rsidR="00080208" w:rsidRPr="008D5941">
        <w:rPr>
          <w:snapToGrid w:val="0"/>
          <w:lang w:eastAsia="ja-JP"/>
        </w:rPr>
        <w:t xml:space="preserve"> </w:t>
      </w:r>
      <w:r w:rsidR="004F43B5" w:rsidRPr="008D5941">
        <w:rPr>
          <w:snapToGrid w:val="0"/>
          <w:lang w:eastAsia="ja-JP"/>
        </w:rPr>
        <w:t>the</w:t>
      </w:r>
      <w:r w:rsidR="00080208" w:rsidRPr="008D5941">
        <w:rPr>
          <w:snapToGrid w:val="0"/>
          <w:lang w:eastAsia="ja-JP"/>
        </w:rPr>
        <w:t xml:space="preserve"> </w:t>
      </w:r>
      <w:r w:rsidR="00A963FF" w:rsidRPr="008D5941">
        <w:rPr>
          <w:snapToGrid w:val="0"/>
          <w:lang w:eastAsia="ja-JP"/>
        </w:rPr>
        <w:t>prepar</w:t>
      </w:r>
      <w:r w:rsidR="004F43B5" w:rsidRPr="008D5941">
        <w:rPr>
          <w:snapToGrid w:val="0"/>
          <w:lang w:eastAsia="ja-JP"/>
        </w:rPr>
        <w:t>ation</w:t>
      </w:r>
      <w:r w:rsidR="00080208" w:rsidRPr="008D5941">
        <w:rPr>
          <w:snapToGrid w:val="0"/>
          <w:lang w:eastAsia="ja-JP"/>
        </w:rPr>
        <w:t xml:space="preserve"> </w:t>
      </w:r>
      <w:r w:rsidR="004F43B5" w:rsidRPr="008D5941">
        <w:rPr>
          <w:snapToGrid w:val="0"/>
          <w:lang w:eastAsia="ja-JP"/>
        </w:rPr>
        <w:t>of</w:t>
      </w:r>
      <w:r w:rsidR="00080208" w:rsidRPr="008D5941">
        <w:rPr>
          <w:snapToGrid w:val="0"/>
          <w:lang w:eastAsia="ja-JP"/>
        </w:rPr>
        <w:t xml:space="preserve"> </w:t>
      </w:r>
      <w:r w:rsidR="00A963FF" w:rsidRPr="008D5941">
        <w:rPr>
          <w:snapToGrid w:val="0"/>
          <w:lang w:eastAsia="ja-JP"/>
        </w:rPr>
        <w:t>this</w:t>
      </w:r>
      <w:r w:rsidR="00080208" w:rsidRPr="008D5941">
        <w:rPr>
          <w:snapToGrid w:val="0"/>
          <w:lang w:eastAsia="ja-JP"/>
        </w:rPr>
        <w:t xml:space="preserve"> </w:t>
      </w:r>
      <w:r w:rsidR="00A963FF" w:rsidRPr="008D5941">
        <w:rPr>
          <w:snapToGrid w:val="0"/>
          <w:lang w:eastAsia="ja-JP"/>
        </w:rPr>
        <w:t>report</w:t>
      </w:r>
      <w:r w:rsidR="00080208" w:rsidRPr="008D5941">
        <w:rPr>
          <w:snapToGrid w:val="0"/>
          <w:lang w:eastAsia="ja-JP"/>
        </w:rPr>
        <w:t xml:space="preserve"> </w:t>
      </w:r>
      <w:r w:rsidR="00A963FF" w:rsidRPr="008D5941">
        <w:rPr>
          <w:snapToGrid w:val="0"/>
          <w:lang w:eastAsia="ja-JP"/>
        </w:rPr>
        <w:t>on</w:t>
      </w:r>
      <w:r w:rsidR="00080208" w:rsidRPr="008D5941">
        <w:rPr>
          <w:snapToGrid w:val="0"/>
          <w:lang w:eastAsia="ja-JP"/>
        </w:rPr>
        <w:t xml:space="preserve"> </w:t>
      </w:r>
      <w:r w:rsidR="00A963FF" w:rsidRPr="008D5941">
        <w:rPr>
          <w:snapToGrid w:val="0"/>
          <w:lang w:eastAsia="ja-JP"/>
        </w:rPr>
        <w:t>behalf</w:t>
      </w:r>
      <w:r w:rsidR="00080208" w:rsidRPr="008D5941">
        <w:rPr>
          <w:snapToGrid w:val="0"/>
          <w:lang w:eastAsia="ja-JP"/>
        </w:rPr>
        <w:t xml:space="preserve"> </w:t>
      </w:r>
      <w:r w:rsidR="00A963FF" w:rsidRPr="008D5941">
        <w:rPr>
          <w:snapToGrid w:val="0"/>
          <w:lang w:eastAsia="ja-JP"/>
        </w:rPr>
        <w:t>of</w:t>
      </w:r>
      <w:r w:rsidR="00080208" w:rsidRPr="008D5941">
        <w:rPr>
          <w:snapToGrid w:val="0"/>
          <w:lang w:eastAsia="ja-JP"/>
        </w:rPr>
        <w:t xml:space="preserve"> </w:t>
      </w:r>
      <w:r w:rsidR="005A3E0F" w:rsidRPr="008D5941">
        <w:rPr>
          <w:snapToGrid w:val="0"/>
          <w:lang w:eastAsia="ja-JP"/>
        </w:rPr>
        <w:t>the</w:t>
      </w:r>
      <w:r w:rsidR="00080208" w:rsidRPr="008D5941">
        <w:rPr>
          <w:snapToGrid w:val="0"/>
          <w:lang w:eastAsia="ja-JP"/>
        </w:rPr>
        <w:t xml:space="preserve"> </w:t>
      </w:r>
      <w:r w:rsidR="00A963FF" w:rsidRPr="008D5941">
        <w:rPr>
          <w:snapToGrid w:val="0"/>
          <w:lang w:eastAsia="ja-JP"/>
        </w:rPr>
        <w:t>TEAP.</w:t>
      </w:r>
      <w:r w:rsidR="00080208" w:rsidRPr="008D5941">
        <w:rPr>
          <w:snapToGrid w:val="0"/>
          <w:lang w:eastAsia="ja-JP"/>
        </w:rPr>
        <w:t xml:space="preserve"> </w:t>
      </w:r>
    </w:p>
    <w:p w14:paraId="629A07CE" w14:textId="6D822DE6" w:rsidR="00DB10A9" w:rsidRPr="008D5941" w:rsidRDefault="00FE2EBB" w:rsidP="00464406">
      <w:pPr>
        <w:rPr>
          <w:snapToGrid w:val="0"/>
          <w:lang w:eastAsia="ja-JP"/>
        </w:rPr>
      </w:pPr>
      <w:r w:rsidRPr="008D5941">
        <w:rPr>
          <w:snapToGrid w:val="0"/>
          <w:lang w:eastAsia="ja-JP"/>
        </w:rPr>
        <w:t>R</w:t>
      </w:r>
      <w:r w:rsidR="00485495" w:rsidRPr="008D5941">
        <w:rPr>
          <w:snapToGrid w:val="0"/>
          <w:lang w:eastAsia="ja-JP"/>
        </w:rPr>
        <w:t>eports</w:t>
      </w:r>
      <w:r w:rsidR="00080208" w:rsidRPr="008D5941">
        <w:rPr>
          <w:snapToGrid w:val="0"/>
          <w:lang w:eastAsia="ja-JP"/>
        </w:rPr>
        <w:t xml:space="preserve"> </w:t>
      </w:r>
      <w:r w:rsidR="005C7EF5" w:rsidRPr="008D5941">
        <w:rPr>
          <w:snapToGrid w:val="0"/>
          <w:lang w:eastAsia="ja-JP"/>
        </w:rPr>
        <w:t>by</w:t>
      </w:r>
      <w:r w:rsidR="00080208" w:rsidRPr="008D5941">
        <w:rPr>
          <w:snapToGrid w:val="0"/>
          <w:lang w:eastAsia="ja-JP"/>
        </w:rPr>
        <w:t xml:space="preserve"> </w:t>
      </w:r>
      <w:r w:rsidR="005C7EF5" w:rsidRPr="008D5941">
        <w:rPr>
          <w:snapToGrid w:val="0"/>
          <w:lang w:eastAsia="ja-JP"/>
        </w:rPr>
        <w:t>TEAP</w:t>
      </w:r>
      <w:r w:rsidR="00080208" w:rsidRPr="008D5941">
        <w:rPr>
          <w:snapToGrid w:val="0"/>
          <w:lang w:eastAsia="ja-JP"/>
        </w:rPr>
        <w:t xml:space="preserve"> </w:t>
      </w:r>
      <w:r w:rsidR="00485495" w:rsidRPr="008D5941">
        <w:rPr>
          <w:snapToGrid w:val="0"/>
          <w:lang w:eastAsia="ja-JP"/>
        </w:rPr>
        <w:t>in</w:t>
      </w:r>
      <w:r w:rsidR="00080208" w:rsidRPr="008D5941">
        <w:rPr>
          <w:snapToGrid w:val="0"/>
          <w:lang w:eastAsia="ja-JP"/>
        </w:rPr>
        <w:t xml:space="preserve"> </w:t>
      </w:r>
      <w:r w:rsidR="00485495" w:rsidRPr="008D5941">
        <w:rPr>
          <w:snapToGrid w:val="0"/>
          <w:lang w:eastAsia="ja-JP"/>
        </w:rPr>
        <w:t>response</w:t>
      </w:r>
      <w:r w:rsidR="00080208" w:rsidRPr="008D5941">
        <w:rPr>
          <w:snapToGrid w:val="0"/>
          <w:lang w:eastAsia="ja-JP"/>
        </w:rPr>
        <w:t xml:space="preserve"> </w:t>
      </w:r>
      <w:r w:rsidR="005C7EF5" w:rsidRPr="008D5941">
        <w:rPr>
          <w:snapToGrid w:val="0"/>
          <w:lang w:eastAsia="ja-JP"/>
        </w:rPr>
        <w:t>to</w:t>
      </w:r>
      <w:r w:rsidR="00080208" w:rsidRPr="008D5941">
        <w:rPr>
          <w:snapToGrid w:val="0"/>
          <w:lang w:eastAsia="ja-JP"/>
        </w:rPr>
        <w:t xml:space="preserve"> </w:t>
      </w:r>
      <w:r w:rsidR="00E47296" w:rsidRPr="008D5941">
        <w:rPr>
          <w:snapToGrid w:val="0"/>
          <w:lang w:eastAsia="ja-JP"/>
        </w:rPr>
        <w:t>d</w:t>
      </w:r>
      <w:r w:rsidR="005C7EF5" w:rsidRPr="008D5941">
        <w:rPr>
          <w:snapToGrid w:val="0"/>
          <w:lang w:eastAsia="ja-JP"/>
        </w:rPr>
        <w:t>ecision</w:t>
      </w:r>
      <w:r w:rsidR="00E47296" w:rsidRPr="008D5941">
        <w:rPr>
          <w:snapToGrid w:val="0"/>
          <w:lang w:eastAsia="ja-JP"/>
        </w:rPr>
        <w:t>s</w:t>
      </w:r>
      <w:r w:rsidR="00080208" w:rsidRPr="008D5941">
        <w:rPr>
          <w:snapToGrid w:val="0"/>
          <w:lang w:eastAsia="ja-JP"/>
        </w:rPr>
        <w:t xml:space="preserve"> </w:t>
      </w:r>
      <w:r w:rsidR="00A51F37" w:rsidRPr="008D5941">
        <w:rPr>
          <w:snapToGrid w:val="0"/>
          <w:lang w:eastAsia="ja-JP"/>
        </w:rPr>
        <w:t>XXXV/7</w:t>
      </w:r>
      <w:r w:rsidR="00E64059" w:rsidRPr="008D5941">
        <w:rPr>
          <w:rStyle w:val="FootnoteReference"/>
          <w:snapToGrid w:val="0"/>
          <w:lang w:eastAsia="ja-JP"/>
        </w:rPr>
        <w:footnoteReference w:id="8"/>
      </w:r>
      <w:r w:rsidR="00080208" w:rsidRPr="008D5941">
        <w:rPr>
          <w:snapToGrid w:val="0"/>
          <w:lang w:eastAsia="ja-JP"/>
        </w:rPr>
        <w:t xml:space="preserve"> </w:t>
      </w:r>
      <w:r w:rsidR="00E47296" w:rsidRPr="008D5941">
        <w:rPr>
          <w:snapToGrid w:val="0"/>
          <w:lang w:eastAsia="ja-JP"/>
        </w:rPr>
        <w:t>and</w:t>
      </w:r>
      <w:r w:rsidR="00080208" w:rsidRPr="008D5941">
        <w:rPr>
          <w:snapToGrid w:val="0"/>
          <w:lang w:eastAsia="ja-JP"/>
        </w:rPr>
        <w:t xml:space="preserve"> </w:t>
      </w:r>
      <w:r w:rsidR="00E47296" w:rsidRPr="008D5941">
        <w:rPr>
          <w:snapToGrid w:val="0"/>
          <w:lang w:eastAsia="ja-JP"/>
        </w:rPr>
        <w:t>XXXVI/3</w:t>
      </w:r>
      <w:r w:rsidR="00E64059" w:rsidRPr="008D5941">
        <w:rPr>
          <w:rStyle w:val="FootnoteReference"/>
          <w:snapToGrid w:val="0"/>
          <w:lang w:eastAsia="ja-JP"/>
        </w:rPr>
        <w:footnoteReference w:id="9"/>
      </w:r>
      <w:r w:rsidR="00080208" w:rsidRPr="008D5941">
        <w:rPr>
          <w:snapToGrid w:val="0"/>
          <w:lang w:eastAsia="ja-JP"/>
        </w:rPr>
        <w:t xml:space="preserve"> </w:t>
      </w:r>
      <w:r w:rsidR="005C7EF5" w:rsidRPr="008D5941">
        <w:rPr>
          <w:snapToGrid w:val="0"/>
          <w:lang w:eastAsia="ja-JP"/>
        </w:rPr>
        <w:t>contained</w:t>
      </w:r>
      <w:r w:rsidR="00080208" w:rsidRPr="008D5941">
        <w:rPr>
          <w:snapToGrid w:val="0"/>
          <w:lang w:eastAsia="ja-JP"/>
        </w:rPr>
        <w:t xml:space="preserve"> </w:t>
      </w:r>
      <w:r w:rsidR="005C7EF5" w:rsidRPr="008D5941">
        <w:rPr>
          <w:snapToGrid w:val="0"/>
          <w:lang w:eastAsia="ja-JP"/>
        </w:rPr>
        <w:t>detailed</w:t>
      </w:r>
      <w:r w:rsidR="00080208" w:rsidRPr="008D5941">
        <w:rPr>
          <w:snapToGrid w:val="0"/>
          <w:lang w:eastAsia="ja-JP"/>
        </w:rPr>
        <w:t xml:space="preserve"> </w:t>
      </w:r>
      <w:r w:rsidR="005C7EF5" w:rsidRPr="008D5941">
        <w:rPr>
          <w:snapToGrid w:val="0"/>
          <w:lang w:eastAsia="ja-JP"/>
        </w:rPr>
        <w:t>information</w:t>
      </w:r>
      <w:r w:rsidR="00080208" w:rsidRPr="008D5941">
        <w:rPr>
          <w:snapToGrid w:val="0"/>
          <w:lang w:eastAsia="ja-JP"/>
        </w:rPr>
        <w:t xml:space="preserve"> </w:t>
      </w:r>
      <w:r w:rsidR="005C7EF5" w:rsidRPr="008D5941">
        <w:rPr>
          <w:snapToGrid w:val="0"/>
          <w:lang w:eastAsia="ja-JP"/>
        </w:rPr>
        <w:t>on</w:t>
      </w:r>
      <w:r w:rsidR="00080208" w:rsidRPr="008D5941">
        <w:rPr>
          <w:snapToGrid w:val="0"/>
          <w:lang w:eastAsia="ja-JP"/>
        </w:rPr>
        <w:t xml:space="preserve"> </w:t>
      </w:r>
      <w:r w:rsidR="00104510" w:rsidRPr="008D5941">
        <w:rPr>
          <w:snapToGrid w:val="0"/>
          <w:lang w:eastAsia="ja-JP"/>
        </w:rPr>
        <w:t>HFC-23</w:t>
      </w:r>
      <w:r w:rsidR="00080208" w:rsidRPr="008D5941">
        <w:rPr>
          <w:snapToGrid w:val="0"/>
          <w:lang w:eastAsia="ja-JP"/>
        </w:rPr>
        <w:t xml:space="preserve"> </w:t>
      </w:r>
      <w:r w:rsidR="00104510" w:rsidRPr="008D5941">
        <w:rPr>
          <w:snapToGrid w:val="0"/>
          <w:lang w:eastAsia="ja-JP"/>
        </w:rPr>
        <w:t>emissions</w:t>
      </w:r>
      <w:r w:rsidR="00080208" w:rsidRPr="008D5941">
        <w:rPr>
          <w:snapToGrid w:val="0"/>
          <w:lang w:eastAsia="ja-JP"/>
        </w:rPr>
        <w:t xml:space="preserve"> </w:t>
      </w:r>
      <w:r w:rsidR="00104510" w:rsidRPr="008D5941">
        <w:rPr>
          <w:snapToGrid w:val="0"/>
          <w:lang w:eastAsia="ja-JP"/>
        </w:rPr>
        <w:t>from</w:t>
      </w:r>
      <w:r w:rsidR="00080208" w:rsidRPr="008D5941">
        <w:rPr>
          <w:snapToGrid w:val="0"/>
          <w:lang w:eastAsia="ja-JP"/>
        </w:rPr>
        <w:t xml:space="preserve"> </w:t>
      </w:r>
      <w:r w:rsidR="00104510" w:rsidRPr="008D5941">
        <w:rPr>
          <w:snapToGrid w:val="0"/>
          <w:lang w:eastAsia="ja-JP"/>
        </w:rPr>
        <w:t>chemical</w:t>
      </w:r>
      <w:r w:rsidR="00080208" w:rsidRPr="008D5941">
        <w:rPr>
          <w:snapToGrid w:val="0"/>
          <w:lang w:eastAsia="ja-JP"/>
        </w:rPr>
        <w:t xml:space="preserve"> </w:t>
      </w:r>
      <w:r w:rsidR="00104510" w:rsidRPr="008D5941">
        <w:rPr>
          <w:snapToGrid w:val="0"/>
          <w:lang w:eastAsia="ja-JP"/>
        </w:rPr>
        <w:t>pathways</w:t>
      </w:r>
      <w:r w:rsidR="00080208" w:rsidRPr="008D5941">
        <w:rPr>
          <w:snapToGrid w:val="0"/>
          <w:lang w:eastAsia="ja-JP"/>
        </w:rPr>
        <w:t xml:space="preserve"> </w:t>
      </w:r>
      <w:r w:rsidR="00104510" w:rsidRPr="008D5941">
        <w:rPr>
          <w:snapToGrid w:val="0"/>
          <w:lang w:eastAsia="ja-JP"/>
        </w:rPr>
        <w:t>used</w:t>
      </w:r>
      <w:r w:rsidR="00080208" w:rsidRPr="008D5941">
        <w:rPr>
          <w:snapToGrid w:val="0"/>
          <w:lang w:eastAsia="ja-JP"/>
        </w:rPr>
        <w:t xml:space="preserve"> </w:t>
      </w:r>
      <w:r w:rsidR="00104510" w:rsidRPr="008D5941">
        <w:rPr>
          <w:snapToGrid w:val="0"/>
          <w:lang w:eastAsia="ja-JP"/>
        </w:rPr>
        <w:t>in</w:t>
      </w:r>
      <w:r w:rsidR="00080208" w:rsidRPr="008D5941">
        <w:rPr>
          <w:snapToGrid w:val="0"/>
          <w:lang w:eastAsia="ja-JP"/>
        </w:rPr>
        <w:t xml:space="preserve"> </w:t>
      </w:r>
      <w:r w:rsidR="00104510" w:rsidRPr="008D5941">
        <w:rPr>
          <w:snapToGrid w:val="0"/>
          <w:lang w:eastAsia="ja-JP"/>
        </w:rPr>
        <w:t>the</w:t>
      </w:r>
      <w:r w:rsidR="00080208" w:rsidRPr="008D5941">
        <w:rPr>
          <w:snapToGrid w:val="0"/>
          <w:lang w:eastAsia="ja-JP"/>
        </w:rPr>
        <w:t xml:space="preserve"> </w:t>
      </w:r>
      <w:r w:rsidR="00104510" w:rsidRPr="008D5941">
        <w:rPr>
          <w:snapToGrid w:val="0"/>
          <w:lang w:eastAsia="ja-JP"/>
        </w:rPr>
        <w:t>production</w:t>
      </w:r>
      <w:r w:rsidR="00080208" w:rsidRPr="008D5941">
        <w:rPr>
          <w:snapToGrid w:val="0"/>
          <w:lang w:eastAsia="ja-JP"/>
        </w:rPr>
        <w:t xml:space="preserve"> </w:t>
      </w:r>
      <w:r w:rsidR="00104510" w:rsidRPr="008D5941">
        <w:rPr>
          <w:snapToGrid w:val="0"/>
          <w:lang w:eastAsia="ja-JP"/>
        </w:rPr>
        <w:t>of</w:t>
      </w:r>
      <w:r w:rsidR="00080208" w:rsidRPr="008D5941">
        <w:rPr>
          <w:snapToGrid w:val="0"/>
          <w:lang w:eastAsia="ja-JP"/>
        </w:rPr>
        <w:t xml:space="preserve"> </w:t>
      </w:r>
      <w:r w:rsidR="00104510" w:rsidRPr="008D5941">
        <w:rPr>
          <w:snapToGrid w:val="0"/>
          <w:lang w:eastAsia="ja-JP"/>
        </w:rPr>
        <w:t>Annex</w:t>
      </w:r>
      <w:r w:rsidR="00080208" w:rsidRPr="008D5941">
        <w:rPr>
          <w:snapToGrid w:val="0"/>
          <w:lang w:eastAsia="ja-JP"/>
        </w:rPr>
        <w:t xml:space="preserve"> </w:t>
      </w:r>
      <w:r w:rsidR="00104510" w:rsidRPr="008D5941">
        <w:rPr>
          <w:snapToGrid w:val="0"/>
          <w:lang w:eastAsia="ja-JP"/>
        </w:rPr>
        <w:t>C,</w:t>
      </w:r>
      <w:r w:rsidR="00080208" w:rsidRPr="008D5941">
        <w:rPr>
          <w:snapToGrid w:val="0"/>
          <w:lang w:eastAsia="ja-JP"/>
        </w:rPr>
        <w:t xml:space="preserve"> </w:t>
      </w:r>
      <w:r w:rsidR="00104510" w:rsidRPr="008D5941">
        <w:rPr>
          <w:snapToGrid w:val="0"/>
          <w:lang w:eastAsia="ja-JP"/>
        </w:rPr>
        <w:t>Group</w:t>
      </w:r>
      <w:r w:rsidR="00080208" w:rsidRPr="008D5941">
        <w:rPr>
          <w:snapToGrid w:val="0"/>
          <w:lang w:eastAsia="ja-JP"/>
        </w:rPr>
        <w:t xml:space="preserve"> </w:t>
      </w:r>
      <w:r w:rsidR="00104510" w:rsidRPr="008D5941">
        <w:rPr>
          <w:snapToGrid w:val="0"/>
          <w:lang w:eastAsia="ja-JP"/>
        </w:rPr>
        <w:t>I,</w:t>
      </w:r>
      <w:r w:rsidR="00080208" w:rsidRPr="008D5941">
        <w:rPr>
          <w:snapToGrid w:val="0"/>
          <w:lang w:eastAsia="ja-JP"/>
        </w:rPr>
        <w:t xml:space="preserve"> </w:t>
      </w:r>
      <w:r w:rsidR="00104510" w:rsidRPr="008D5941">
        <w:rPr>
          <w:snapToGrid w:val="0"/>
          <w:lang w:eastAsia="ja-JP"/>
        </w:rPr>
        <w:t>or</w:t>
      </w:r>
      <w:r w:rsidR="00080208" w:rsidRPr="008D5941">
        <w:rPr>
          <w:snapToGrid w:val="0"/>
          <w:lang w:eastAsia="ja-JP"/>
        </w:rPr>
        <w:t xml:space="preserve"> </w:t>
      </w:r>
      <w:r w:rsidR="00104510" w:rsidRPr="008D5941">
        <w:rPr>
          <w:snapToGrid w:val="0"/>
          <w:lang w:eastAsia="ja-JP"/>
        </w:rPr>
        <w:t>Annex</w:t>
      </w:r>
      <w:r w:rsidR="00080208" w:rsidRPr="008D5941">
        <w:rPr>
          <w:snapToGrid w:val="0"/>
          <w:lang w:eastAsia="ja-JP"/>
        </w:rPr>
        <w:t xml:space="preserve"> </w:t>
      </w:r>
      <w:r w:rsidR="00104510" w:rsidRPr="008D5941">
        <w:rPr>
          <w:snapToGrid w:val="0"/>
          <w:lang w:eastAsia="ja-JP"/>
        </w:rPr>
        <w:t>F</w:t>
      </w:r>
      <w:r w:rsidR="00080208" w:rsidRPr="008D5941">
        <w:rPr>
          <w:snapToGrid w:val="0"/>
          <w:lang w:eastAsia="ja-JP"/>
        </w:rPr>
        <w:t xml:space="preserve"> </w:t>
      </w:r>
      <w:r w:rsidR="00104510" w:rsidRPr="008D5941">
        <w:rPr>
          <w:snapToGrid w:val="0"/>
          <w:lang w:eastAsia="ja-JP"/>
        </w:rPr>
        <w:t>substances</w:t>
      </w:r>
      <w:r w:rsidR="00080208" w:rsidRPr="008D5941">
        <w:rPr>
          <w:snapToGrid w:val="0"/>
          <w:lang w:eastAsia="ja-JP"/>
        </w:rPr>
        <w:t xml:space="preserve"> </w:t>
      </w:r>
      <w:r w:rsidR="005C7EF5" w:rsidRPr="008D5941">
        <w:rPr>
          <w:snapToGrid w:val="0"/>
          <w:lang w:eastAsia="ja-JP"/>
        </w:rPr>
        <w:t>as</w:t>
      </w:r>
      <w:r w:rsidR="00080208" w:rsidRPr="008D5941">
        <w:rPr>
          <w:snapToGrid w:val="0"/>
          <w:lang w:eastAsia="ja-JP"/>
        </w:rPr>
        <w:t xml:space="preserve"> </w:t>
      </w:r>
      <w:r w:rsidR="005C7EF5" w:rsidRPr="008D5941">
        <w:rPr>
          <w:snapToGrid w:val="0"/>
          <w:lang w:eastAsia="ja-JP"/>
        </w:rPr>
        <w:t>well</w:t>
      </w:r>
      <w:r w:rsidR="00080208" w:rsidRPr="008D5941">
        <w:rPr>
          <w:snapToGrid w:val="0"/>
          <w:lang w:eastAsia="ja-JP"/>
        </w:rPr>
        <w:t xml:space="preserve"> </w:t>
      </w:r>
      <w:r w:rsidR="005C7EF5" w:rsidRPr="008D5941">
        <w:rPr>
          <w:snapToGrid w:val="0"/>
          <w:lang w:eastAsia="ja-JP"/>
        </w:rPr>
        <w:t>as</w:t>
      </w:r>
      <w:r w:rsidR="00080208" w:rsidRPr="008D5941">
        <w:rPr>
          <w:snapToGrid w:val="0"/>
          <w:lang w:eastAsia="ja-JP"/>
        </w:rPr>
        <w:t xml:space="preserve"> </w:t>
      </w:r>
      <w:r w:rsidR="006E1666" w:rsidRPr="008D5941">
        <w:rPr>
          <w:snapToGrid w:val="0"/>
          <w:lang w:eastAsia="ja-JP"/>
        </w:rPr>
        <w:t>brief</w:t>
      </w:r>
      <w:r w:rsidR="00080208" w:rsidRPr="008D5941">
        <w:rPr>
          <w:snapToGrid w:val="0"/>
          <w:lang w:eastAsia="ja-JP"/>
        </w:rPr>
        <w:t xml:space="preserve"> </w:t>
      </w:r>
      <w:r w:rsidR="00CC418D" w:rsidRPr="008D5941">
        <w:rPr>
          <w:snapToGrid w:val="0"/>
          <w:lang w:eastAsia="ja-JP"/>
        </w:rPr>
        <w:t>information</w:t>
      </w:r>
      <w:r w:rsidR="00080208" w:rsidRPr="008D5941">
        <w:rPr>
          <w:snapToGrid w:val="0"/>
          <w:lang w:eastAsia="ja-JP"/>
        </w:rPr>
        <w:t xml:space="preserve"> </w:t>
      </w:r>
      <w:r w:rsidR="006E1666" w:rsidRPr="008D5941">
        <w:rPr>
          <w:snapToGrid w:val="0"/>
          <w:lang w:eastAsia="ja-JP"/>
        </w:rPr>
        <w:t>on</w:t>
      </w:r>
      <w:r w:rsidR="00080208" w:rsidRPr="008D5941">
        <w:rPr>
          <w:snapToGrid w:val="0"/>
          <w:lang w:eastAsia="ja-JP"/>
        </w:rPr>
        <w:t xml:space="preserve"> </w:t>
      </w:r>
      <w:r w:rsidR="006E1666" w:rsidRPr="008D5941">
        <w:rPr>
          <w:snapToGrid w:val="0"/>
          <w:lang w:eastAsia="ja-JP"/>
        </w:rPr>
        <w:t>other</w:t>
      </w:r>
      <w:r w:rsidR="00080208" w:rsidRPr="008D5941">
        <w:rPr>
          <w:snapToGrid w:val="0"/>
          <w:lang w:eastAsia="ja-JP"/>
        </w:rPr>
        <w:t xml:space="preserve"> </w:t>
      </w:r>
      <w:r w:rsidR="00DB10A9" w:rsidRPr="008D5941">
        <w:rPr>
          <w:snapToGrid w:val="0"/>
          <w:lang w:eastAsia="ja-JP"/>
        </w:rPr>
        <w:t>additional</w:t>
      </w:r>
      <w:r w:rsidR="00080208" w:rsidRPr="008D5941">
        <w:rPr>
          <w:snapToGrid w:val="0"/>
          <w:lang w:eastAsia="ja-JP"/>
        </w:rPr>
        <w:t xml:space="preserve"> </w:t>
      </w:r>
      <w:r w:rsidR="006E1666" w:rsidRPr="008D5941">
        <w:rPr>
          <w:snapToGrid w:val="0"/>
          <w:lang w:eastAsia="ja-JP"/>
        </w:rPr>
        <w:t>HFC-23</w:t>
      </w:r>
      <w:r w:rsidR="00080208" w:rsidRPr="008D5941">
        <w:rPr>
          <w:snapToGrid w:val="0"/>
          <w:lang w:eastAsia="ja-JP"/>
        </w:rPr>
        <w:t xml:space="preserve"> </w:t>
      </w:r>
      <w:r w:rsidR="006E1666" w:rsidRPr="008D5941">
        <w:rPr>
          <w:snapToGrid w:val="0"/>
          <w:lang w:eastAsia="ja-JP"/>
        </w:rPr>
        <w:t>emissions</w:t>
      </w:r>
      <w:r w:rsidR="003F58B8" w:rsidRPr="008D5941">
        <w:rPr>
          <w:snapToGrid w:val="0"/>
          <w:lang w:eastAsia="ja-JP"/>
        </w:rPr>
        <w:t>,</w:t>
      </w:r>
      <w:r w:rsidR="00080208" w:rsidRPr="008D5941">
        <w:rPr>
          <w:snapToGrid w:val="0"/>
          <w:lang w:eastAsia="ja-JP"/>
        </w:rPr>
        <w:t xml:space="preserve"> </w:t>
      </w:r>
      <w:r w:rsidR="003F58B8" w:rsidRPr="008D5941">
        <w:rPr>
          <w:snapToGrid w:val="0"/>
          <w:lang w:eastAsia="ja-JP"/>
        </w:rPr>
        <w:t>including</w:t>
      </w:r>
      <w:r w:rsidR="00080208" w:rsidRPr="008D5941">
        <w:rPr>
          <w:snapToGrid w:val="0"/>
          <w:lang w:eastAsia="ja-JP"/>
        </w:rPr>
        <w:t xml:space="preserve"> </w:t>
      </w:r>
      <w:r w:rsidR="006E1666" w:rsidRPr="008D5941">
        <w:rPr>
          <w:snapToGrid w:val="0"/>
          <w:lang w:eastAsia="ja-JP"/>
        </w:rPr>
        <w:t>from</w:t>
      </w:r>
      <w:r w:rsidR="00080208" w:rsidRPr="008D5941">
        <w:rPr>
          <w:snapToGrid w:val="0"/>
          <w:lang w:eastAsia="ja-JP"/>
        </w:rPr>
        <w:t xml:space="preserve"> </w:t>
      </w:r>
      <w:r w:rsidR="006E1666" w:rsidRPr="008D5941">
        <w:rPr>
          <w:snapToGrid w:val="0"/>
          <w:lang w:eastAsia="ja-JP"/>
        </w:rPr>
        <w:t>consumptive</w:t>
      </w:r>
      <w:r w:rsidR="00080208" w:rsidRPr="008D5941">
        <w:rPr>
          <w:snapToGrid w:val="0"/>
          <w:lang w:eastAsia="ja-JP"/>
        </w:rPr>
        <w:t xml:space="preserve"> </w:t>
      </w:r>
      <w:r w:rsidR="006E1666" w:rsidRPr="008D5941">
        <w:rPr>
          <w:snapToGrid w:val="0"/>
          <w:lang w:eastAsia="ja-JP"/>
        </w:rPr>
        <w:t>uses</w:t>
      </w:r>
      <w:r w:rsidR="003F58B8" w:rsidRPr="008D5941">
        <w:rPr>
          <w:snapToGrid w:val="0"/>
          <w:lang w:eastAsia="ja-JP"/>
        </w:rPr>
        <w:t>.</w:t>
      </w:r>
      <w:r w:rsidR="00080208" w:rsidRPr="008D5941">
        <w:rPr>
          <w:snapToGrid w:val="0"/>
          <w:lang w:eastAsia="ja-JP"/>
        </w:rPr>
        <w:t xml:space="preserve"> </w:t>
      </w:r>
      <w:r w:rsidR="003F58B8" w:rsidRPr="008D5941">
        <w:rPr>
          <w:snapToGrid w:val="0"/>
          <w:lang w:eastAsia="ja-JP"/>
        </w:rPr>
        <w:t>MCTOC</w:t>
      </w:r>
      <w:r w:rsidR="00080208" w:rsidRPr="008D5941">
        <w:rPr>
          <w:snapToGrid w:val="0"/>
          <w:lang w:eastAsia="ja-JP"/>
        </w:rPr>
        <w:t xml:space="preserve"> </w:t>
      </w:r>
      <w:r w:rsidR="003F58B8" w:rsidRPr="008D5941">
        <w:rPr>
          <w:snapToGrid w:val="0"/>
          <w:lang w:eastAsia="ja-JP"/>
        </w:rPr>
        <w:t>consulted</w:t>
      </w:r>
      <w:r w:rsidR="00080208" w:rsidRPr="008D5941">
        <w:rPr>
          <w:snapToGrid w:val="0"/>
          <w:lang w:eastAsia="ja-JP"/>
        </w:rPr>
        <w:t xml:space="preserve"> </w:t>
      </w:r>
      <w:r w:rsidR="003F58B8" w:rsidRPr="008D5941">
        <w:rPr>
          <w:snapToGrid w:val="0"/>
          <w:lang w:eastAsia="ja-JP"/>
        </w:rPr>
        <w:t>experts</w:t>
      </w:r>
      <w:r w:rsidR="00080208" w:rsidRPr="008D5941">
        <w:rPr>
          <w:snapToGrid w:val="0"/>
          <w:lang w:eastAsia="ja-JP"/>
        </w:rPr>
        <w:t xml:space="preserve"> </w:t>
      </w:r>
      <w:r w:rsidR="003F58B8" w:rsidRPr="008D5941">
        <w:rPr>
          <w:snapToGrid w:val="0"/>
          <w:lang w:eastAsia="ja-JP"/>
        </w:rPr>
        <w:t>within</w:t>
      </w:r>
      <w:r w:rsidR="00080208" w:rsidRPr="008D5941">
        <w:rPr>
          <w:snapToGrid w:val="0"/>
          <w:lang w:eastAsia="ja-JP"/>
        </w:rPr>
        <w:t xml:space="preserve"> </w:t>
      </w:r>
      <w:r w:rsidR="003F58B8" w:rsidRPr="008D5941">
        <w:rPr>
          <w:snapToGrid w:val="0"/>
          <w:lang w:eastAsia="ja-JP"/>
        </w:rPr>
        <w:t>TEAP</w:t>
      </w:r>
      <w:r w:rsidR="00080208" w:rsidRPr="008D5941">
        <w:rPr>
          <w:snapToGrid w:val="0"/>
          <w:lang w:eastAsia="ja-JP"/>
        </w:rPr>
        <w:t xml:space="preserve"> </w:t>
      </w:r>
      <w:r w:rsidR="00CC418D" w:rsidRPr="008D5941">
        <w:rPr>
          <w:snapToGrid w:val="0"/>
          <w:lang w:eastAsia="ja-JP"/>
        </w:rPr>
        <w:t>to</w:t>
      </w:r>
      <w:r w:rsidR="00080208" w:rsidRPr="008D5941">
        <w:rPr>
          <w:snapToGrid w:val="0"/>
          <w:lang w:eastAsia="ja-JP"/>
        </w:rPr>
        <w:t xml:space="preserve"> </w:t>
      </w:r>
      <w:r w:rsidR="00CC418D" w:rsidRPr="008D5941">
        <w:rPr>
          <w:snapToGrid w:val="0"/>
          <w:lang w:eastAsia="ja-JP"/>
        </w:rPr>
        <w:t>address</w:t>
      </w:r>
      <w:r w:rsidR="00080208" w:rsidRPr="008D5941">
        <w:rPr>
          <w:snapToGrid w:val="0"/>
          <w:lang w:eastAsia="ja-JP"/>
        </w:rPr>
        <w:t xml:space="preserve"> </w:t>
      </w:r>
      <w:r w:rsidR="00CC418D" w:rsidRPr="008D5941">
        <w:rPr>
          <w:snapToGrid w:val="0"/>
          <w:lang w:eastAsia="ja-JP"/>
        </w:rPr>
        <w:t>emissions</w:t>
      </w:r>
      <w:r w:rsidR="00080208" w:rsidRPr="008D5941">
        <w:rPr>
          <w:snapToGrid w:val="0"/>
          <w:lang w:eastAsia="ja-JP"/>
        </w:rPr>
        <w:t xml:space="preserve"> </w:t>
      </w:r>
      <w:r w:rsidR="00CC418D" w:rsidRPr="008D5941">
        <w:rPr>
          <w:snapToGrid w:val="0"/>
          <w:lang w:eastAsia="ja-JP"/>
        </w:rPr>
        <w:t>from</w:t>
      </w:r>
      <w:r w:rsidR="00080208" w:rsidRPr="008D5941">
        <w:rPr>
          <w:snapToGrid w:val="0"/>
          <w:lang w:eastAsia="ja-JP"/>
        </w:rPr>
        <w:t xml:space="preserve"> </w:t>
      </w:r>
      <w:r w:rsidR="00CC418D" w:rsidRPr="008D5941">
        <w:rPr>
          <w:snapToGrid w:val="0"/>
          <w:lang w:eastAsia="ja-JP"/>
        </w:rPr>
        <w:t>these</w:t>
      </w:r>
      <w:r w:rsidR="00080208" w:rsidRPr="008D5941">
        <w:rPr>
          <w:snapToGrid w:val="0"/>
          <w:lang w:eastAsia="ja-JP"/>
        </w:rPr>
        <w:t xml:space="preserve"> </w:t>
      </w:r>
      <w:r w:rsidR="00CC418D" w:rsidRPr="008D5941">
        <w:rPr>
          <w:snapToGrid w:val="0"/>
          <w:lang w:eastAsia="ja-JP"/>
        </w:rPr>
        <w:t>sectors.</w:t>
      </w:r>
      <w:r w:rsidR="00080208" w:rsidRPr="008D5941">
        <w:rPr>
          <w:snapToGrid w:val="0"/>
          <w:lang w:eastAsia="ja-JP"/>
        </w:rPr>
        <w:t xml:space="preserve"> </w:t>
      </w:r>
    </w:p>
    <w:p w14:paraId="0CE9EE6D" w14:textId="173E50EE" w:rsidR="001F2AF8" w:rsidRPr="008D5941" w:rsidRDefault="006C3597" w:rsidP="00F320EB">
      <w:pPr>
        <w:pStyle w:val="Heading2"/>
      </w:pPr>
      <w:bookmarkStart w:id="146" w:name="_Toc239776669"/>
      <w:r w:rsidRPr="008D5941">
        <w:t>1.3</w:t>
      </w:r>
      <w:r w:rsidRPr="008D5941">
        <w:tab/>
      </w:r>
      <w:r w:rsidR="001F2AF8" w:rsidRPr="008D5941">
        <w:t>Development</w:t>
      </w:r>
      <w:r w:rsidR="00080208" w:rsidRPr="008D5941">
        <w:t xml:space="preserve"> </w:t>
      </w:r>
      <w:r w:rsidR="001F2AF8" w:rsidRPr="008D5941">
        <w:t>and</w:t>
      </w:r>
      <w:r w:rsidR="00080208" w:rsidRPr="008D5941">
        <w:t xml:space="preserve"> </w:t>
      </w:r>
      <w:r w:rsidR="001D4990" w:rsidRPr="008D5941">
        <w:t>structure</w:t>
      </w:r>
      <w:r w:rsidR="00080208" w:rsidRPr="008D5941">
        <w:t xml:space="preserve"> </w:t>
      </w:r>
      <w:r w:rsidR="001F2AF8" w:rsidRPr="008D5941">
        <w:t>of</w:t>
      </w:r>
      <w:r w:rsidR="00080208" w:rsidRPr="008D5941">
        <w:t xml:space="preserve"> </w:t>
      </w:r>
      <w:r w:rsidR="001F2AF8" w:rsidRPr="008D5941">
        <w:t>this</w:t>
      </w:r>
      <w:r w:rsidR="00080208" w:rsidRPr="008D5941">
        <w:t xml:space="preserve"> </w:t>
      </w:r>
      <w:r w:rsidR="001F2AF8" w:rsidRPr="008D5941">
        <w:t>report</w:t>
      </w:r>
      <w:bookmarkEnd w:id="146"/>
    </w:p>
    <w:p w14:paraId="2DDB101B" w14:textId="795A57F1" w:rsidR="00E82FD4" w:rsidRPr="008D5941" w:rsidRDefault="000D0B33" w:rsidP="00E82FD4">
      <w:pPr>
        <w:rPr>
          <w:lang w:eastAsia="fr-FR"/>
        </w:rPr>
      </w:pPr>
      <w:r w:rsidRPr="008D5941">
        <w:rPr>
          <w:lang w:eastAsia="fr-FR"/>
        </w:rPr>
        <w:t>MCTOC</w:t>
      </w:r>
      <w:r w:rsidR="00080208" w:rsidRPr="008D5941">
        <w:rPr>
          <w:lang w:eastAsia="fr-FR"/>
        </w:rPr>
        <w:t xml:space="preserve"> </w:t>
      </w:r>
      <w:r w:rsidRPr="008D5941">
        <w:rPr>
          <w:lang w:eastAsia="fr-FR"/>
        </w:rPr>
        <w:t>met</w:t>
      </w:r>
      <w:r w:rsidR="00080208" w:rsidRPr="008D5941">
        <w:rPr>
          <w:lang w:eastAsia="fr-FR"/>
        </w:rPr>
        <w:t xml:space="preserve"> </w:t>
      </w:r>
      <w:r w:rsidR="0009484F" w:rsidRPr="008D5941">
        <w:rPr>
          <w:lang w:eastAsia="fr-FR"/>
        </w:rPr>
        <w:t>to</w:t>
      </w:r>
      <w:r w:rsidR="00080208" w:rsidRPr="008D5941">
        <w:rPr>
          <w:lang w:eastAsia="fr-FR"/>
        </w:rPr>
        <w:t xml:space="preserve"> </w:t>
      </w:r>
      <w:r w:rsidR="004770BE" w:rsidRPr="008D5941">
        <w:rPr>
          <w:lang w:eastAsia="fr-FR"/>
        </w:rPr>
        <w:t>prepare</w:t>
      </w:r>
      <w:r w:rsidR="00080208" w:rsidRPr="008D5941">
        <w:rPr>
          <w:lang w:eastAsia="fr-FR"/>
        </w:rPr>
        <w:t xml:space="preserve"> </w:t>
      </w:r>
      <w:r w:rsidR="00F22A30" w:rsidRPr="008D5941">
        <w:rPr>
          <w:lang w:eastAsia="fr-FR"/>
        </w:rPr>
        <w:t>this</w:t>
      </w:r>
      <w:r w:rsidR="00080208" w:rsidRPr="008D5941">
        <w:rPr>
          <w:lang w:eastAsia="fr-FR"/>
        </w:rPr>
        <w:t xml:space="preserve"> </w:t>
      </w:r>
      <w:r w:rsidR="00F22A30" w:rsidRPr="008D5941">
        <w:rPr>
          <w:lang w:eastAsia="fr-FR"/>
        </w:rPr>
        <w:t>report</w:t>
      </w:r>
      <w:r w:rsidR="00080208" w:rsidRPr="008D5941">
        <w:rPr>
          <w:lang w:eastAsia="fr-FR"/>
        </w:rPr>
        <w:t xml:space="preserve"> </w:t>
      </w:r>
      <w:r w:rsidRPr="008D5941">
        <w:rPr>
          <w:lang w:eastAsia="fr-FR"/>
        </w:rPr>
        <w:t>from</w:t>
      </w:r>
      <w:r w:rsidR="00080208" w:rsidRPr="008D5941">
        <w:rPr>
          <w:lang w:eastAsia="fr-FR"/>
        </w:rPr>
        <w:t xml:space="preserve"> </w:t>
      </w:r>
      <w:r w:rsidRPr="008D5941">
        <w:rPr>
          <w:lang w:eastAsia="fr-FR"/>
        </w:rPr>
        <w:t>March</w:t>
      </w:r>
      <w:r w:rsidR="00080208" w:rsidRPr="008D5941">
        <w:rPr>
          <w:lang w:eastAsia="fr-FR"/>
        </w:rPr>
        <w:t xml:space="preserve"> </w:t>
      </w:r>
      <w:r w:rsidRPr="008D5941">
        <w:rPr>
          <w:lang w:eastAsia="fr-FR"/>
        </w:rPr>
        <w:t>until</w:t>
      </w:r>
      <w:r w:rsidR="00080208" w:rsidRPr="008D5941">
        <w:rPr>
          <w:lang w:eastAsia="fr-FR"/>
        </w:rPr>
        <w:t xml:space="preserve"> </w:t>
      </w:r>
      <w:r w:rsidR="0009484F" w:rsidRPr="008D5941">
        <w:rPr>
          <w:lang w:eastAsia="fr-FR"/>
        </w:rPr>
        <w:t>late</w:t>
      </w:r>
      <w:r w:rsidR="00080208" w:rsidRPr="008D5941">
        <w:rPr>
          <w:lang w:eastAsia="fr-FR"/>
        </w:rPr>
        <w:t xml:space="preserve"> </w:t>
      </w:r>
      <w:r w:rsidR="0009484F" w:rsidRPr="008D5941">
        <w:rPr>
          <w:lang w:eastAsia="fr-FR"/>
        </w:rPr>
        <w:t>August</w:t>
      </w:r>
      <w:r w:rsidR="00080208" w:rsidRPr="008D5941">
        <w:rPr>
          <w:lang w:eastAsia="fr-FR"/>
        </w:rPr>
        <w:t xml:space="preserve"> </w:t>
      </w:r>
      <w:r w:rsidR="001C403A" w:rsidRPr="008D5941">
        <w:rPr>
          <w:lang w:eastAsia="fr-FR"/>
        </w:rPr>
        <w:t>202</w:t>
      </w:r>
      <w:r w:rsidR="00CE69BC" w:rsidRPr="008D5941">
        <w:rPr>
          <w:lang w:eastAsia="fr-FR"/>
        </w:rPr>
        <w:t>6</w:t>
      </w:r>
      <w:r w:rsidR="00E47296" w:rsidRPr="008D5941">
        <w:rPr>
          <w:lang w:eastAsia="fr-FR"/>
        </w:rPr>
        <w:t>,</w:t>
      </w:r>
      <w:r w:rsidR="00080208" w:rsidRPr="008D5941">
        <w:rPr>
          <w:lang w:eastAsia="fr-FR"/>
        </w:rPr>
        <w:t xml:space="preserve"> </w:t>
      </w:r>
      <w:r w:rsidR="00F22A30" w:rsidRPr="008D5941">
        <w:rPr>
          <w:lang w:eastAsia="fr-FR"/>
        </w:rPr>
        <w:t>including</w:t>
      </w:r>
      <w:r w:rsidR="00080208" w:rsidRPr="008D5941">
        <w:rPr>
          <w:lang w:eastAsia="fr-FR"/>
        </w:rPr>
        <w:t xml:space="preserve"> </w:t>
      </w:r>
      <w:r w:rsidR="009E7FE4" w:rsidRPr="008D5941">
        <w:rPr>
          <w:lang w:eastAsia="fr-FR"/>
        </w:rPr>
        <w:t>during</w:t>
      </w:r>
      <w:r w:rsidR="00080208" w:rsidRPr="008D5941">
        <w:rPr>
          <w:lang w:eastAsia="fr-FR"/>
        </w:rPr>
        <w:t xml:space="preserve"> </w:t>
      </w:r>
      <w:r w:rsidR="00CD5069" w:rsidRPr="008D5941">
        <w:rPr>
          <w:lang w:eastAsia="fr-FR"/>
        </w:rPr>
        <w:t>its</w:t>
      </w:r>
      <w:r w:rsidR="00080208" w:rsidRPr="008D5941">
        <w:rPr>
          <w:lang w:eastAsia="fr-FR"/>
        </w:rPr>
        <w:t xml:space="preserve"> </w:t>
      </w:r>
      <w:r w:rsidR="009E7FE4" w:rsidRPr="008D5941">
        <w:rPr>
          <w:lang w:eastAsia="fr-FR"/>
        </w:rPr>
        <w:t>face-to-face/hybrid</w:t>
      </w:r>
      <w:r w:rsidR="00080208" w:rsidRPr="008D5941">
        <w:rPr>
          <w:lang w:eastAsia="fr-FR"/>
        </w:rPr>
        <w:t xml:space="preserve"> </w:t>
      </w:r>
      <w:r w:rsidR="009E7FE4" w:rsidRPr="008D5941">
        <w:rPr>
          <w:lang w:eastAsia="fr-FR"/>
        </w:rPr>
        <w:t>meeting</w:t>
      </w:r>
      <w:r w:rsidR="00080208" w:rsidRPr="008D5941">
        <w:rPr>
          <w:lang w:eastAsia="fr-FR"/>
        </w:rPr>
        <w:t xml:space="preserve"> </w:t>
      </w:r>
      <w:r w:rsidR="009E7FE4" w:rsidRPr="008D5941">
        <w:rPr>
          <w:lang w:eastAsia="fr-FR"/>
        </w:rPr>
        <w:t>in</w:t>
      </w:r>
      <w:r w:rsidR="00080208" w:rsidRPr="008D5941">
        <w:rPr>
          <w:lang w:eastAsia="fr-FR"/>
        </w:rPr>
        <w:t xml:space="preserve"> </w:t>
      </w:r>
      <w:r w:rsidR="00947B54" w:rsidRPr="008D5941">
        <w:rPr>
          <w:lang w:eastAsia="fr-FR"/>
        </w:rPr>
        <w:t>April</w:t>
      </w:r>
      <w:r w:rsidR="00080208" w:rsidRPr="008D5941">
        <w:rPr>
          <w:lang w:eastAsia="fr-FR"/>
        </w:rPr>
        <w:t xml:space="preserve"> </w:t>
      </w:r>
      <w:r w:rsidR="004770BE" w:rsidRPr="008D5941">
        <w:rPr>
          <w:lang w:eastAsia="fr-FR"/>
        </w:rPr>
        <w:t>and</w:t>
      </w:r>
      <w:r w:rsidR="00080208" w:rsidRPr="008D5941">
        <w:rPr>
          <w:lang w:eastAsia="fr-FR"/>
        </w:rPr>
        <w:t xml:space="preserve"> </w:t>
      </w:r>
      <w:r w:rsidR="004770BE" w:rsidRPr="008D5941">
        <w:rPr>
          <w:lang w:eastAsia="fr-FR"/>
        </w:rPr>
        <w:t>online</w:t>
      </w:r>
      <w:r w:rsidR="00947B54" w:rsidRPr="008D5941">
        <w:rPr>
          <w:lang w:eastAsia="fr-FR"/>
        </w:rPr>
        <w:t>.</w:t>
      </w:r>
      <w:r w:rsidR="00080208" w:rsidRPr="008D5941">
        <w:rPr>
          <w:lang w:eastAsia="fr-FR"/>
        </w:rPr>
        <w:t xml:space="preserve"> </w:t>
      </w:r>
      <w:r w:rsidR="0060435B" w:rsidRPr="008D5941">
        <w:rPr>
          <w:lang w:eastAsia="fr-FR"/>
        </w:rPr>
        <w:t>To</w:t>
      </w:r>
      <w:r w:rsidR="00080208" w:rsidRPr="008D5941">
        <w:rPr>
          <w:lang w:eastAsia="fr-FR"/>
        </w:rPr>
        <w:t xml:space="preserve"> </w:t>
      </w:r>
      <w:r w:rsidR="0060435B" w:rsidRPr="008D5941">
        <w:rPr>
          <w:lang w:eastAsia="fr-FR"/>
        </w:rPr>
        <w:t>facilitate</w:t>
      </w:r>
      <w:r w:rsidR="00080208" w:rsidRPr="008D5941">
        <w:rPr>
          <w:lang w:eastAsia="fr-FR"/>
        </w:rPr>
        <w:t xml:space="preserve"> </w:t>
      </w:r>
      <w:r w:rsidR="0060435B" w:rsidRPr="008D5941">
        <w:rPr>
          <w:lang w:eastAsia="fr-FR"/>
        </w:rPr>
        <w:t>the</w:t>
      </w:r>
      <w:r w:rsidR="00080208" w:rsidRPr="008D5941">
        <w:rPr>
          <w:lang w:eastAsia="fr-FR"/>
        </w:rPr>
        <w:t xml:space="preserve"> </w:t>
      </w:r>
      <w:r w:rsidR="0060435B" w:rsidRPr="008D5941">
        <w:rPr>
          <w:lang w:eastAsia="fr-FR"/>
        </w:rPr>
        <w:t>drafting</w:t>
      </w:r>
      <w:r w:rsidR="00080208" w:rsidRPr="008D5941">
        <w:rPr>
          <w:lang w:eastAsia="fr-FR"/>
        </w:rPr>
        <w:t xml:space="preserve"> </w:t>
      </w:r>
      <w:r w:rsidR="0060435B" w:rsidRPr="008D5941">
        <w:rPr>
          <w:lang w:eastAsia="fr-FR"/>
        </w:rPr>
        <w:t>of</w:t>
      </w:r>
      <w:r w:rsidR="00080208" w:rsidRPr="008D5941">
        <w:rPr>
          <w:lang w:eastAsia="fr-FR"/>
        </w:rPr>
        <w:t xml:space="preserve"> </w:t>
      </w:r>
      <w:r w:rsidR="0060435B" w:rsidRPr="008D5941">
        <w:rPr>
          <w:lang w:eastAsia="fr-FR"/>
        </w:rPr>
        <w:t>this</w:t>
      </w:r>
      <w:r w:rsidR="00080208" w:rsidRPr="008D5941">
        <w:rPr>
          <w:lang w:eastAsia="fr-FR"/>
        </w:rPr>
        <w:t xml:space="preserve"> </w:t>
      </w:r>
      <w:r w:rsidR="0060435B" w:rsidRPr="008D5941">
        <w:rPr>
          <w:lang w:eastAsia="fr-FR"/>
        </w:rPr>
        <w:t>report,</w:t>
      </w:r>
      <w:r w:rsidR="00080208" w:rsidRPr="008D5941">
        <w:rPr>
          <w:lang w:eastAsia="fr-FR"/>
        </w:rPr>
        <w:t xml:space="preserve"> </w:t>
      </w:r>
      <w:r w:rsidR="0060435B" w:rsidRPr="008D5941">
        <w:rPr>
          <w:lang w:eastAsia="fr-FR"/>
        </w:rPr>
        <w:t>MCTOC</w:t>
      </w:r>
      <w:r w:rsidR="00080208" w:rsidRPr="008D5941">
        <w:rPr>
          <w:lang w:eastAsia="fr-FR"/>
        </w:rPr>
        <w:t xml:space="preserve"> </w:t>
      </w:r>
      <w:r w:rsidR="0060435B" w:rsidRPr="008D5941">
        <w:rPr>
          <w:lang w:eastAsia="fr-FR"/>
        </w:rPr>
        <w:t>formed</w:t>
      </w:r>
      <w:r w:rsidR="00080208" w:rsidRPr="008D5941">
        <w:rPr>
          <w:lang w:eastAsia="fr-FR"/>
        </w:rPr>
        <w:t xml:space="preserve"> </w:t>
      </w:r>
      <w:r w:rsidR="0060435B" w:rsidRPr="008D5941">
        <w:rPr>
          <w:lang w:eastAsia="fr-FR"/>
        </w:rPr>
        <w:t>a</w:t>
      </w:r>
      <w:r w:rsidR="00080208" w:rsidRPr="008D5941">
        <w:rPr>
          <w:lang w:eastAsia="fr-FR"/>
        </w:rPr>
        <w:t xml:space="preserve"> </w:t>
      </w:r>
      <w:r w:rsidR="0060435B" w:rsidRPr="008D5941">
        <w:rPr>
          <w:lang w:eastAsia="fr-FR"/>
        </w:rPr>
        <w:t>drafting</w:t>
      </w:r>
      <w:r w:rsidR="00080208" w:rsidRPr="008D5941">
        <w:rPr>
          <w:lang w:eastAsia="fr-FR"/>
        </w:rPr>
        <w:t xml:space="preserve"> </w:t>
      </w:r>
      <w:r w:rsidR="0060435B" w:rsidRPr="008D5941">
        <w:rPr>
          <w:lang w:eastAsia="fr-FR"/>
        </w:rPr>
        <w:t>sub-group</w:t>
      </w:r>
      <w:r w:rsidR="00080208" w:rsidRPr="008D5941">
        <w:rPr>
          <w:lang w:eastAsia="fr-FR"/>
        </w:rPr>
        <w:t xml:space="preserve"> </w:t>
      </w:r>
      <w:r w:rsidR="0060435B" w:rsidRPr="008D5941">
        <w:rPr>
          <w:lang w:eastAsia="fr-FR"/>
        </w:rPr>
        <w:t>of</w:t>
      </w:r>
      <w:r w:rsidR="00080208" w:rsidRPr="008D5941">
        <w:rPr>
          <w:lang w:eastAsia="fr-FR"/>
        </w:rPr>
        <w:t xml:space="preserve"> </w:t>
      </w:r>
      <w:r w:rsidR="00E47296" w:rsidRPr="008D5941">
        <w:rPr>
          <w:lang w:eastAsia="fr-FR"/>
        </w:rPr>
        <w:t>the</w:t>
      </w:r>
      <w:r w:rsidR="00080208" w:rsidRPr="008D5941">
        <w:rPr>
          <w:lang w:eastAsia="fr-FR"/>
        </w:rPr>
        <w:t xml:space="preserve"> </w:t>
      </w:r>
      <w:r w:rsidR="0060435B" w:rsidRPr="008D5941">
        <w:rPr>
          <w:lang w:eastAsia="fr-FR"/>
        </w:rPr>
        <w:t>chemical</w:t>
      </w:r>
      <w:r w:rsidR="00080208" w:rsidRPr="008D5941">
        <w:rPr>
          <w:lang w:eastAsia="fr-FR"/>
        </w:rPr>
        <w:t xml:space="preserve"> </w:t>
      </w:r>
      <w:r w:rsidR="0060435B" w:rsidRPr="008D5941">
        <w:rPr>
          <w:lang w:eastAsia="fr-FR"/>
        </w:rPr>
        <w:t>experts</w:t>
      </w:r>
      <w:r w:rsidR="00080208" w:rsidRPr="008D5941">
        <w:rPr>
          <w:lang w:eastAsia="fr-FR"/>
        </w:rPr>
        <w:t xml:space="preserve"> </w:t>
      </w:r>
      <w:r w:rsidR="0060435B" w:rsidRPr="008D5941">
        <w:rPr>
          <w:lang w:eastAsia="fr-FR"/>
        </w:rPr>
        <w:t>with</w:t>
      </w:r>
      <w:r w:rsidR="00080208" w:rsidRPr="008D5941">
        <w:rPr>
          <w:lang w:eastAsia="fr-FR"/>
        </w:rPr>
        <w:t xml:space="preserve"> </w:t>
      </w:r>
      <w:r w:rsidR="0060435B" w:rsidRPr="008D5941">
        <w:rPr>
          <w:lang w:eastAsia="fr-FR"/>
        </w:rPr>
        <w:t>a</w:t>
      </w:r>
      <w:r w:rsidR="00080208" w:rsidRPr="008D5941">
        <w:rPr>
          <w:lang w:eastAsia="fr-FR"/>
        </w:rPr>
        <w:t xml:space="preserve"> </w:t>
      </w:r>
      <w:r w:rsidR="0060435B" w:rsidRPr="008D5941">
        <w:rPr>
          <w:lang w:eastAsia="fr-FR"/>
        </w:rPr>
        <w:t>range</w:t>
      </w:r>
      <w:r w:rsidR="00080208" w:rsidRPr="008D5941">
        <w:rPr>
          <w:lang w:eastAsia="fr-FR"/>
        </w:rPr>
        <w:t xml:space="preserve"> </w:t>
      </w:r>
      <w:r w:rsidR="0060435B" w:rsidRPr="008D5941">
        <w:rPr>
          <w:lang w:eastAsia="fr-FR"/>
        </w:rPr>
        <w:t>of</w:t>
      </w:r>
      <w:r w:rsidR="00080208" w:rsidRPr="008D5941">
        <w:rPr>
          <w:lang w:eastAsia="fr-FR"/>
        </w:rPr>
        <w:t xml:space="preserve"> </w:t>
      </w:r>
      <w:r w:rsidR="0060435B" w:rsidRPr="008D5941">
        <w:rPr>
          <w:lang w:eastAsia="fr-FR"/>
        </w:rPr>
        <w:t>relevant</w:t>
      </w:r>
      <w:r w:rsidR="00080208" w:rsidRPr="008D5941">
        <w:rPr>
          <w:lang w:eastAsia="fr-FR"/>
        </w:rPr>
        <w:t xml:space="preserve"> </w:t>
      </w:r>
      <w:r w:rsidR="0060435B" w:rsidRPr="008D5941">
        <w:rPr>
          <w:lang w:eastAsia="fr-FR"/>
        </w:rPr>
        <w:t>industry</w:t>
      </w:r>
      <w:r w:rsidR="00080208" w:rsidRPr="008D5941">
        <w:rPr>
          <w:lang w:eastAsia="fr-FR"/>
        </w:rPr>
        <w:t xml:space="preserve"> </w:t>
      </w:r>
      <w:r w:rsidR="0060435B" w:rsidRPr="008D5941">
        <w:rPr>
          <w:lang w:eastAsia="fr-FR"/>
        </w:rPr>
        <w:t>expertise</w:t>
      </w:r>
      <w:r w:rsidR="00080208" w:rsidRPr="008D5941">
        <w:rPr>
          <w:lang w:eastAsia="fr-FR"/>
        </w:rPr>
        <w:t xml:space="preserve"> </w:t>
      </w:r>
      <w:r w:rsidR="0060435B" w:rsidRPr="008D5941">
        <w:rPr>
          <w:lang w:eastAsia="fr-FR"/>
        </w:rPr>
        <w:t>and</w:t>
      </w:r>
      <w:r w:rsidR="00080208" w:rsidRPr="008D5941">
        <w:rPr>
          <w:lang w:eastAsia="fr-FR"/>
        </w:rPr>
        <w:t xml:space="preserve"> </w:t>
      </w:r>
      <w:r w:rsidR="0060435B" w:rsidRPr="008D5941">
        <w:rPr>
          <w:lang w:eastAsia="fr-FR"/>
        </w:rPr>
        <w:t>geographic</w:t>
      </w:r>
      <w:r w:rsidR="00080208" w:rsidRPr="008D5941">
        <w:rPr>
          <w:lang w:eastAsia="fr-FR"/>
        </w:rPr>
        <w:t xml:space="preserve"> </w:t>
      </w:r>
      <w:r w:rsidR="006833B5" w:rsidRPr="008D5941">
        <w:rPr>
          <w:lang w:eastAsia="fr-FR"/>
        </w:rPr>
        <w:t>coverage</w:t>
      </w:r>
      <w:r w:rsidR="0060435B" w:rsidRPr="008D5941">
        <w:rPr>
          <w:lang w:eastAsia="fr-FR"/>
        </w:rPr>
        <w:t>.</w:t>
      </w:r>
      <w:r w:rsidR="00080208" w:rsidRPr="008D5941">
        <w:rPr>
          <w:lang w:eastAsia="fr-FR"/>
        </w:rPr>
        <w:t xml:space="preserve"> </w:t>
      </w:r>
      <w:r w:rsidR="00F42990" w:rsidRPr="008D5941">
        <w:rPr>
          <w:lang w:eastAsia="fr-FR"/>
        </w:rPr>
        <w:t>During</w:t>
      </w:r>
      <w:r w:rsidR="00080208" w:rsidRPr="008D5941">
        <w:rPr>
          <w:lang w:eastAsia="fr-FR"/>
        </w:rPr>
        <w:t xml:space="preserve"> </w:t>
      </w:r>
      <w:r w:rsidR="00F42990" w:rsidRPr="008D5941">
        <w:rPr>
          <w:lang w:eastAsia="fr-FR"/>
        </w:rPr>
        <w:t>August,</w:t>
      </w:r>
      <w:r w:rsidR="00080208" w:rsidRPr="008D5941">
        <w:rPr>
          <w:lang w:eastAsia="fr-FR"/>
        </w:rPr>
        <w:t xml:space="preserve"> </w:t>
      </w:r>
      <w:r w:rsidR="00F42990" w:rsidRPr="008D5941">
        <w:rPr>
          <w:lang w:eastAsia="fr-FR"/>
        </w:rPr>
        <w:t>a</w:t>
      </w:r>
      <w:r w:rsidR="00080208" w:rsidRPr="008D5941">
        <w:rPr>
          <w:lang w:eastAsia="fr-FR"/>
        </w:rPr>
        <w:t xml:space="preserve"> </w:t>
      </w:r>
      <w:r w:rsidR="00CD5069" w:rsidRPr="008D5941">
        <w:rPr>
          <w:lang w:eastAsia="fr-FR"/>
        </w:rPr>
        <w:t>final</w:t>
      </w:r>
      <w:r w:rsidR="00080208" w:rsidRPr="008D5941">
        <w:rPr>
          <w:lang w:eastAsia="fr-FR"/>
        </w:rPr>
        <w:t xml:space="preserve"> </w:t>
      </w:r>
      <w:r w:rsidR="00CD5069" w:rsidRPr="008D5941">
        <w:rPr>
          <w:lang w:eastAsia="fr-FR"/>
        </w:rPr>
        <w:t>draft</w:t>
      </w:r>
      <w:r w:rsidR="00080208" w:rsidRPr="008D5941">
        <w:rPr>
          <w:lang w:eastAsia="fr-FR"/>
        </w:rPr>
        <w:t xml:space="preserve"> </w:t>
      </w:r>
      <w:r w:rsidR="00CD5069" w:rsidRPr="008D5941">
        <w:rPr>
          <w:lang w:eastAsia="fr-FR"/>
        </w:rPr>
        <w:t>report</w:t>
      </w:r>
      <w:r w:rsidR="00080208" w:rsidRPr="008D5941">
        <w:rPr>
          <w:lang w:eastAsia="fr-FR"/>
        </w:rPr>
        <w:t xml:space="preserve"> </w:t>
      </w:r>
      <w:r w:rsidR="00CD5069" w:rsidRPr="008D5941">
        <w:rPr>
          <w:lang w:eastAsia="fr-FR"/>
        </w:rPr>
        <w:t>was</w:t>
      </w:r>
      <w:r w:rsidR="00080208" w:rsidRPr="008D5941">
        <w:rPr>
          <w:lang w:eastAsia="fr-FR"/>
        </w:rPr>
        <w:t xml:space="preserve"> </w:t>
      </w:r>
      <w:r w:rsidR="00EF0B16" w:rsidRPr="008D5941">
        <w:rPr>
          <w:lang w:eastAsia="fr-FR"/>
        </w:rPr>
        <w:t>reviewed</w:t>
      </w:r>
      <w:r w:rsidR="00080208" w:rsidRPr="008D5941">
        <w:rPr>
          <w:lang w:eastAsia="fr-FR"/>
        </w:rPr>
        <w:t xml:space="preserve"> </w:t>
      </w:r>
      <w:r w:rsidR="00EF0B16" w:rsidRPr="008D5941">
        <w:rPr>
          <w:lang w:eastAsia="fr-FR"/>
        </w:rPr>
        <w:t>by</w:t>
      </w:r>
      <w:r w:rsidR="00080208" w:rsidRPr="008D5941">
        <w:rPr>
          <w:lang w:eastAsia="fr-FR"/>
        </w:rPr>
        <w:t xml:space="preserve"> </w:t>
      </w:r>
      <w:r w:rsidR="00EF0B16" w:rsidRPr="008D5941">
        <w:rPr>
          <w:lang w:eastAsia="fr-FR"/>
        </w:rPr>
        <w:t>the</w:t>
      </w:r>
      <w:r w:rsidR="00080208" w:rsidRPr="008D5941">
        <w:rPr>
          <w:lang w:eastAsia="fr-FR"/>
        </w:rPr>
        <w:t xml:space="preserve"> </w:t>
      </w:r>
      <w:r w:rsidR="00EF0B16" w:rsidRPr="008D5941">
        <w:rPr>
          <w:lang w:eastAsia="fr-FR"/>
        </w:rPr>
        <w:t>full</w:t>
      </w:r>
      <w:r w:rsidR="00080208" w:rsidRPr="008D5941">
        <w:rPr>
          <w:lang w:eastAsia="fr-FR"/>
        </w:rPr>
        <w:t xml:space="preserve"> </w:t>
      </w:r>
      <w:r w:rsidR="00EF0B16" w:rsidRPr="008D5941">
        <w:rPr>
          <w:lang w:eastAsia="fr-FR"/>
        </w:rPr>
        <w:t>membership</w:t>
      </w:r>
      <w:r w:rsidR="00080208" w:rsidRPr="008D5941">
        <w:rPr>
          <w:lang w:eastAsia="fr-FR"/>
        </w:rPr>
        <w:t xml:space="preserve"> </w:t>
      </w:r>
      <w:r w:rsidR="00EF0B16" w:rsidRPr="008D5941">
        <w:rPr>
          <w:lang w:eastAsia="fr-FR"/>
        </w:rPr>
        <w:t>of</w:t>
      </w:r>
      <w:r w:rsidR="00080208" w:rsidRPr="008D5941">
        <w:rPr>
          <w:lang w:eastAsia="fr-FR"/>
        </w:rPr>
        <w:t xml:space="preserve"> </w:t>
      </w:r>
      <w:r w:rsidR="00EF0B16" w:rsidRPr="008D5941">
        <w:rPr>
          <w:lang w:eastAsia="fr-FR"/>
        </w:rPr>
        <w:t>MCTOC</w:t>
      </w:r>
      <w:r w:rsidR="00080208" w:rsidRPr="008D5941">
        <w:rPr>
          <w:lang w:eastAsia="fr-FR"/>
        </w:rPr>
        <w:t xml:space="preserve"> </w:t>
      </w:r>
      <w:r w:rsidR="00EF0B16" w:rsidRPr="008D5941">
        <w:rPr>
          <w:lang w:eastAsia="fr-FR"/>
        </w:rPr>
        <w:t>and</w:t>
      </w:r>
      <w:r w:rsidR="00080208" w:rsidRPr="008D5941">
        <w:rPr>
          <w:lang w:eastAsia="fr-FR"/>
        </w:rPr>
        <w:t xml:space="preserve"> </w:t>
      </w:r>
      <w:r w:rsidR="00EF0B16" w:rsidRPr="008D5941">
        <w:rPr>
          <w:lang w:eastAsia="fr-FR"/>
        </w:rPr>
        <w:t>TEAP</w:t>
      </w:r>
      <w:r w:rsidR="00FE2EBB" w:rsidRPr="008D5941">
        <w:rPr>
          <w:lang w:eastAsia="fr-FR"/>
        </w:rPr>
        <w:t>,</w:t>
      </w:r>
      <w:r w:rsidR="00080208" w:rsidRPr="008D5941">
        <w:rPr>
          <w:lang w:eastAsia="fr-FR"/>
        </w:rPr>
        <w:t xml:space="preserve"> </w:t>
      </w:r>
      <w:r w:rsidR="00E47296" w:rsidRPr="008D5941">
        <w:rPr>
          <w:lang w:eastAsia="fr-FR"/>
        </w:rPr>
        <w:t>and</w:t>
      </w:r>
      <w:r w:rsidR="00080208" w:rsidRPr="008D5941">
        <w:rPr>
          <w:lang w:eastAsia="fr-FR"/>
        </w:rPr>
        <w:t xml:space="preserve"> </w:t>
      </w:r>
      <w:r w:rsidR="00E47296" w:rsidRPr="008D5941">
        <w:rPr>
          <w:lang w:eastAsia="fr-FR"/>
        </w:rPr>
        <w:t>SAP</w:t>
      </w:r>
      <w:r w:rsidR="00080208" w:rsidRPr="008D5941">
        <w:rPr>
          <w:lang w:eastAsia="fr-FR"/>
        </w:rPr>
        <w:t xml:space="preserve"> </w:t>
      </w:r>
      <w:r w:rsidR="00E47296" w:rsidRPr="008D5941">
        <w:rPr>
          <w:lang w:eastAsia="fr-FR"/>
        </w:rPr>
        <w:t>experts,</w:t>
      </w:r>
      <w:r w:rsidR="00080208" w:rsidRPr="008D5941">
        <w:rPr>
          <w:lang w:eastAsia="fr-FR"/>
        </w:rPr>
        <w:t xml:space="preserve"> </w:t>
      </w:r>
      <w:r w:rsidR="00F42990" w:rsidRPr="008D5941">
        <w:rPr>
          <w:lang w:eastAsia="fr-FR"/>
        </w:rPr>
        <w:t>followed</w:t>
      </w:r>
      <w:r w:rsidR="00080208" w:rsidRPr="008D5941">
        <w:rPr>
          <w:lang w:eastAsia="fr-FR"/>
        </w:rPr>
        <w:t xml:space="preserve"> </w:t>
      </w:r>
      <w:r w:rsidR="00F42990" w:rsidRPr="008D5941">
        <w:rPr>
          <w:lang w:eastAsia="fr-FR"/>
        </w:rPr>
        <w:t>by</w:t>
      </w:r>
      <w:r w:rsidR="00080208" w:rsidRPr="008D5941">
        <w:rPr>
          <w:lang w:eastAsia="fr-FR"/>
        </w:rPr>
        <w:t xml:space="preserve"> </w:t>
      </w:r>
      <w:r w:rsidR="00F42990" w:rsidRPr="008D5941">
        <w:rPr>
          <w:lang w:eastAsia="fr-FR"/>
        </w:rPr>
        <w:t>a</w:t>
      </w:r>
      <w:r w:rsidR="00080208" w:rsidRPr="008D5941">
        <w:rPr>
          <w:lang w:eastAsia="fr-FR"/>
        </w:rPr>
        <w:t xml:space="preserve"> </w:t>
      </w:r>
      <w:r w:rsidR="00F42990" w:rsidRPr="008D5941">
        <w:rPr>
          <w:lang w:eastAsia="fr-FR"/>
        </w:rPr>
        <w:t>final</w:t>
      </w:r>
      <w:r w:rsidR="00080208" w:rsidRPr="008D5941">
        <w:rPr>
          <w:lang w:eastAsia="fr-FR"/>
        </w:rPr>
        <w:t xml:space="preserve"> </w:t>
      </w:r>
      <w:r w:rsidR="00F42990" w:rsidRPr="008D5941">
        <w:rPr>
          <w:lang w:eastAsia="fr-FR"/>
        </w:rPr>
        <w:t>review</w:t>
      </w:r>
      <w:r w:rsidR="00080208" w:rsidRPr="008D5941">
        <w:rPr>
          <w:lang w:eastAsia="fr-FR"/>
        </w:rPr>
        <w:t xml:space="preserve"> </w:t>
      </w:r>
      <w:r w:rsidR="00F42990" w:rsidRPr="008D5941">
        <w:rPr>
          <w:lang w:eastAsia="fr-FR"/>
        </w:rPr>
        <w:t>of</w:t>
      </w:r>
      <w:r w:rsidR="00080208" w:rsidRPr="008D5941">
        <w:rPr>
          <w:lang w:eastAsia="fr-FR"/>
        </w:rPr>
        <w:t xml:space="preserve"> </w:t>
      </w:r>
      <w:r w:rsidR="00F42990" w:rsidRPr="008D5941">
        <w:rPr>
          <w:lang w:eastAsia="fr-FR"/>
        </w:rPr>
        <w:t>the</w:t>
      </w:r>
      <w:r w:rsidR="00080208" w:rsidRPr="008D5941">
        <w:rPr>
          <w:lang w:eastAsia="fr-FR"/>
        </w:rPr>
        <w:t xml:space="preserve"> </w:t>
      </w:r>
      <w:r w:rsidR="00F42990" w:rsidRPr="008D5941">
        <w:rPr>
          <w:lang w:eastAsia="fr-FR"/>
        </w:rPr>
        <w:t>report</w:t>
      </w:r>
      <w:r w:rsidR="00080208" w:rsidRPr="008D5941">
        <w:rPr>
          <w:lang w:eastAsia="fr-FR"/>
        </w:rPr>
        <w:t xml:space="preserve"> </w:t>
      </w:r>
      <w:r w:rsidR="00CD59A1" w:rsidRPr="008D5941">
        <w:rPr>
          <w:lang w:eastAsia="fr-FR"/>
        </w:rPr>
        <w:t>incorporating</w:t>
      </w:r>
      <w:r w:rsidR="00080208" w:rsidRPr="008D5941">
        <w:rPr>
          <w:lang w:eastAsia="fr-FR"/>
        </w:rPr>
        <w:t xml:space="preserve"> </w:t>
      </w:r>
      <w:r w:rsidR="00CD59A1" w:rsidRPr="008D5941">
        <w:rPr>
          <w:lang w:eastAsia="fr-FR"/>
        </w:rPr>
        <w:t>the</w:t>
      </w:r>
      <w:r w:rsidR="00080208" w:rsidRPr="008D5941">
        <w:rPr>
          <w:lang w:eastAsia="fr-FR"/>
        </w:rPr>
        <w:t xml:space="preserve"> </w:t>
      </w:r>
      <w:r w:rsidR="00CD59A1" w:rsidRPr="008D5941">
        <w:rPr>
          <w:lang w:eastAsia="fr-FR"/>
        </w:rPr>
        <w:t>feedback</w:t>
      </w:r>
      <w:r w:rsidR="00080208" w:rsidRPr="008D5941">
        <w:rPr>
          <w:lang w:eastAsia="fr-FR"/>
        </w:rPr>
        <w:t xml:space="preserve"> </w:t>
      </w:r>
      <w:r w:rsidR="00CD59A1" w:rsidRPr="008D5941">
        <w:rPr>
          <w:lang w:eastAsia="fr-FR"/>
        </w:rPr>
        <w:t>received</w:t>
      </w:r>
      <w:r w:rsidR="00F42990" w:rsidRPr="008D5941">
        <w:rPr>
          <w:lang w:eastAsia="fr-FR"/>
        </w:rPr>
        <w:t>.</w:t>
      </w:r>
    </w:p>
    <w:p w14:paraId="2BE51266" w14:textId="06C07A61" w:rsidR="00EC7655" w:rsidRPr="008D5941" w:rsidRDefault="00EC7655" w:rsidP="00E82FD4">
      <w:pPr>
        <w:rPr>
          <w:lang w:eastAsia="fr-FR"/>
        </w:rPr>
      </w:pPr>
      <w:r w:rsidRPr="008D5941">
        <w:rPr>
          <w:lang w:eastAsia="fr-FR"/>
        </w:rPr>
        <w:t>The</w:t>
      </w:r>
      <w:r w:rsidR="00080208" w:rsidRPr="008D5941">
        <w:rPr>
          <w:lang w:eastAsia="fr-FR"/>
        </w:rPr>
        <w:t xml:space="preserve"> </w:t>
      </w:r>
      <w:r w:rsidRPr="008D5941">
        <w:rPr>
          <w:lang w:eastAsia="fr-FR"/>
        </w:rPr>
        <w:t>report</w:t>
      </w:r>
      <w:r w:rsidR="00080208" w:rsidRPr="008D5941">
        <w:rPr>
          <w:lang w:eastAsia="fr-FR"/>
        </w:rPr>
        <w:t xml:space="preserve"> </w:t>
      </w:r>
      <w:r w:rsidR="00CE69BC" w:rsidRPr="008D5941">
        <w:rPr>
          <w:lang w:eastAsia="fr-FR"/>
        </w:rPr>
        <w:t>responds</w:t>
      </w:r>
      <w:r w:rsidR="00080208" w:rsidRPr="008D5941">
        <w:rPr>
          <w:lang w:eastAsia="fr-FR"/>
        </w:rPr>
        <w:t xml:space="preserve"> </w:t>
      </w:r>
      <w:r w:rsidR="00CE69BC" w:rsidRPr="008D5941">
        <w:rPr>
          <w:lang w:eastAsia="fr-FR"/>
        </w:rPr>
        <w:t>to</w:t>
      </w:r>
      <w:r w:rsidR="00080208" w:rsidRPr="008D5941">
        <w:rPr>
          <w:lang w:eastAsia="fr-FR"/>
        </w:rPr>
        <w:t xml:space="preserve"> </w:t>
      </w:r>
      <w:r w:rsidR="00A21C1C">
        <w:rPr>
          <w:rFonts w:eastAsiaTheme="minorEastAsia"/>
          <w:lang w:eastAsia="ja-JP"/>
        </w:rPr>
        <w:t>decision</w:t>
      </w:r>
      <w:r w:rsidR="00080208" w:rsidRPr="008D5941">
        <w:rPr>
          <w:lang w:eastAsia="fr-FR"/>
        </w:rPr>
        <w:t xml:space="preserve"> </w:t>
      </w:r>
      <w:r w:rsidR="00BE4559" w:rsidRPr="008D5941">
        <w:rPr>
          <w:lang w:eastAsia="fr-FR"/>
        </w:rPr>
        <w:t>XXX</w:t>
      </w:r>
      <w:r w:rsidR="005C7EF5" w:rsidRPr="008D5941">
        <w:rPr>
          <w:lang w:eastAsia="fr-FR"/>
        </w:rPr>
        <w:t>V</w:t>
      </w:r>
      <w:r w:rsidR="005D2B21" w:rsidRPr="008D5941">
        <w:rPr>
          <w:lang w:eastAsia="fr-FR"/>
        </w:rPr>
        <w:t>I</w:t>
      </w:r>
      <w:r w:rsidR="005C7EF5" w:rsidRPr="008D5941">
        <w:rPr>
          <w:lang w:eastAsia="fr-FR"/>
        </w:rPr>
        <w:t>I/</w:t>
      </w:r>
      <w:r w:rsidR="005D2B21" w:rsidRPr="008D5941">
        <w:rPr>
          <w:lang w:eastAsia="fr-FR"/>
        </w:rPr>
        <w:t>2</w:t>
      </w:r>
      <w:r w:rsidR="00080208" w:rsidRPr="008D5941">
        <w:rPr>
          <w:lang w:eastAsia="fr-FR"/>
        </w:rPr>
        <w:t xml:space="preserve"> </w:t>
      </w:r>
      <w:r w:rsidR="00CE69BC" w:rsidRPr="008D5941">
        <w:rPr>
          <w:lang w:eastAsia="fr-FR"/>
        </w:rPr>
        <w:t>and</w:t>
      </w:r>
      <w:r w:rsidR="00080208" w:rsidRPr="008D5941">
        <w:rPr>
          <w:lang w:eastAsia="fr-FR"/>
        </w:rPr>
        <w:t xml:space="preserve"> </w:t>
      </w:r>
      <w:r w:rsidR="00CE69BC" w:rsidRPr="008D5941">
        <w:rPr>
          <w:lang w:eastAsia="fr-FR"/>
        </w:rPr>
        <w:t>includes,</w:t>
      </w:r>
      <w:r w:rsidR="00080208" w:rsidRPr="008D5941">
        <w:rPr>
          <w:lang w:eastAsia="fr-FR"/>
        </w:rPr>
        <w:t xml:space="preserve"> </w:t>
      </w:r>
      <w:r w:rsidR="00CE69BC" w:rsidRPr="008D5941">
        <w:rPr>
          <w:lang w:eastAsia="fr-FR"/>
        </w:rPr>
        <w:t>within</w:t>
      </w:r>
      <w:r w:rsidR="00080208" w:rsidRPr="008D5941">
        <w:rPr>
          <w:lang w:eastAsia="fr-FR"/>
        </w:rPr>
        <w:t xml:space="preserve"> </w:t>
      </w:r>
      <w:r w:rsidR="00CE69BC" w:rsidRPr="008D5941">
        <w:rPr>
          <w:lang w:eastAsia="fr-FR"/>
        </w:rPr>
        <w:t>the</w:t>
      </w:r>
      <w:r w:rsidR="00080208" w:rsidRPr="008D5941">
        <w:rPr>
          <w:lang w:eastAsia="fr-FR"/>
        </w:rPr>
        <w:t xml:space="preserve"> </w:t>
      </w:r>
      <w:r w:rsidR="00CE69BC" w:rsidRPr="008D5941">
        <w:rPr>
          <w:lang w:eastAsia="fr-FR"/>
        </w:rPr>
        <w:t>sections</w:t>
      </w:r>
      <w:r w:rsidR="00080208" w:rsidRPr="008D5941">
        <w:rPr>
          <w:lang w:eastAsia="fr-FR"/>
        </w:rPr>
        <w:t xml:space="preserve"> </w:t>
      </w:r>
      <w:r w:rsidR="00CE69BC" w:rsidRPr="008D5941">
        <w:rPr>
          <w:lang w:eastAsia="fr-FR"/>
        </w:rPr>
        <w:t>where</w:t>
      </w:r>
      <w:r w:rsidR="00080208" w:rsidRPr="008D5941">
        <w:rPr>
          <w:lang w:eastAsia="fr-FR"/>
        </w:rPr>
        <w:t xml:space="preserve"> </w:t>
      </w:r>
      <w:r w:rsidR="00CE69BC" w:rsidRPr="008D5941">
        <w:rPr>
          <w:lang w:eastAsia="fr-FR"/>
        </w:rPr>
        <w:t>possible,</w:t>
      </w:r>
      <w:r w:rsidR="00080208" w:rsidRPr="008D5941">
        <w:t xml:space="preserve"> </w:t>
      </w:r>
      <w:r w:rsidR="00CE69BC" w:rsidRPr="008D5941">
        <w:t>a</w:t>
      </w:r>
      <w:r w:rsidR="00080208" w:rsidRPr="008D5941">
        <w:t xml:space="preserve"> </w:t>
      </w:r>
      <w:r w:rsidR="00CE69BC" w:rsidRPr="008D5941">
        <w:t>description</w:t>
      </w:r>
      <w:r w:rsidR="00080208" w:rsidRPr="008D5941">
        <w:t xml:space="preserve"> </w:t>
      </w:r>
      <w:r w:rsidR="00CE69BC" w:rsidRPr="008D5941">
        <w:t>of</w:t>
      </w:r>
      <w:r w:rsidR="00080208" w:rsidRPr="008D5941">
        <w:t xml:space="preserve"> </w:t>
      </w:r>
      <w:r w:rsidR="00CE69BC" w:rsidRPr="008D5941">
        <w:t>the</w:t>
      </w:r>
      <w:r w:rsidR="00080208" w:rsidRPr="008D5941">
        <w:t xml:space="preserve"> </w:t>
      </w:r>
      <w:r w:rsidR="00CE69BC" w:rsidRPr="008D5941">
        <w:t>information</w:t>
      </w:r>
      <w:r w:rsidR="00080208" w:rsidRPr="008D5941">
        <w:t xml:space="preserve"> </w:t>
      </w:r>
      <w:r w:rsidR="00CE69BC" w:rsidRPr="008D5941">
        <w:t>and</w:t>
      </w:r>
      <w:r w:rsidR="00080208" w:rsidRPr="008D5941">
        <w:t xml:space="preserve"> </w:t>
      </w:r>
      <w:r w:rsidR="00CE69BC" w:rsidRPr="008D5941">
        <w:t>data</w:t>
      </w:r>
      <w:r w:rsidR="00080208" w:rsidRPr="008D5941">
        <w:t xml:space="preserve"> </w:t>
      </w:r>
      <w:r w:rsidR="00CE69BC" w:rsidRPr="008D5941">
        <w:t>sources</w:t>
      </w:r>
      <w:r w:rsidR="00080208" w:rsidRPr="008D5941">
        <w:t xml:space="preserve"> </w:t>
      </w:r>
      <w:r w:rsidR="00CE69BC" w:rsidRPr="008D5941">
        <w:t>used,</w:t>
      </w:r>
      <w:r w:rsidR="00080208" w:rsidRPr="008D5941">
        <w:t xml:space="preserve"> </w:t>
      </w:r>
      <w:r w:rsidR="00CE69BC" w:rsidRPr="008D5941">
        <w:t>identifying</w:t>
      </w:r>
      <w:r w:rsidR="00080208" w:rsidRPr="008D5941">
        <w:t xml:space="preserve"> </w:t>
      </w:r>
      <w:r w:rsidR="00CE69BC" w:rsidRPr="008D5941">
        <w:t>any</w:t>
      </w:r>
      <w:r w:rsidR="00080208" w:rsidRPr="008D5941">
        <w:t xml:space="preserve"> </w:t>
      </w:r>
      <w:r w:rsidR="00CE69BC" w:rsidRPr="008D5941">
        <w:t>gaps</w:t>
      </w:r>
      <w:r w:rsidR="00080208" w:rsidRPr="008D5941">
        <w:t xml:space="preserve"> </w:t>
      </w:r>
      <w:r w:rsidR="00CE69BC" w:rsidRPr="008D5941">
        <w:t>or</w:t>
      </w:r>
      <w:r w:rsidR="00080208" w:rsidRPr="008D5941">
        <w:t xml:space="preserve"> </w:t>
      </w:r>
      <w:r w:rsidR="00CE69BC" w:rsidRPr="008D5941">
        <w:t>limitations</w:t>
      </w:r>
      <w:r w:rsidR="006833B5" w:rsidRPr="008D5941">
        <w:rPr>
          <w:lang w:eastAsia="fr-FR"/>
        </w:rPr>
        <w:t>.</w:t>
      </w:r>
      <w:r w:rsidR="00080208" w:rsidRPr="008D5941">
        <w:rPr>
          <w:lang w:eastAsia="fr-FR"/>
        </w:rPr>
        <w:t xml:space="preserve"> </w:t>
      </w:r>
      <w:r w:rsidR="006833B5" w:rsidRPr="008D5941">
        <w:rPr>
          <w:lang w:eastAsia="fr-FR"/>
        </w:rPr>
        <w:t>It</w:t>
      </w:r>
      <w:r w:rsidR="00080208" w:rsidRPr="008D5941">
        <w:rPr>
          <w:lang w:eastAsia="fr-FR"/>
        </w:rPr>
        <w:t xml:space="preserve"> </w:t>
      </w:r>
      <w:r w:rsidR="006833B5" w:rsidRPr="008D5941">
        <w:rPr>
          <w:lang w:eastAsia="fr-FR"/>
        </w:rPr>
        <w:t>also</w:t>
      </w:r>
      <w:r w:rsidR="00080208" w:rsidRPr="008D5941">
        <w:rPr>
          <w:lang w:eastAsia="fr-FR"/>
        </w:rPr>
        <w:t xml:space="preserve"> </w:t>
      </w:r>
      <w:r w:rsidR="006833B5" w:rsidRPr="008D5941">
        <w:rPr>
          <w:lang w:eastAsia="fr-FR"/>
        </w:rPr>
        <w:t>includes</w:t>
      </w:r>
      <w:r w:rsidR="00080208" w:rsidRPr="008D5941">
        <w:rPr>
          <w:lang w:eastAsia="fr-FR"/>
        </w:rPr>
        <w:t xml:space="preserve"> </w:t>
      </w:r>
      <w:r w:rsidR="003D0C15" w:rsidRPr="008D5941">
        <w:rPr>
          <w:lang w:eastAsia="fr-FR"/>
        </w:rPr>
        <w:t>additional</w:t>
      </w:r>
      <w:r w:rsidR="00080208" w:rsidRPr="008D5941">
        <w:rPr>
          <w:lang w:eastAsia="fr-FR"/>
        </w:rPr>
        <w:t xml:space="preserve"> </w:t>
      </w:r>
      <w:r w:rsidR="002768A8" w:rsidRPr="008D5941">
        <w:rPr>
          <w:lang w:eastAsia="fr-FR"/>
        </w:rPr>
        <w:t>contextual</w:t>
      </w:r>
      <w:r w:rsidR="00080208" w:rsidRPr="008D5941">
        <w:rPr>
          <w:lang w:eastAsia="fr-FR"/>
        </w:rPr>
        <w:t xml:space="preserve"> </w:t>
      </w:r>
      <w:r w:rsidR="002768A8" w:rsidRPr="008D5941">
        <w:rPr>
          <w:lang w:eastAsia="fr-FR"/>
        </w:rPr>
        <w:t>information</w:t>
      </w:r>
      <w:r w:rsidR="00080208" w:rsidRPr="008D5941">
        <w:rPr>
          <w:lang w:eastAsia="fr-FR"/>
        </w:rPr>
        <w:t xml:space="preserve"> </w:t>
      </w:r>
      <w:r w:rsidR="002768A8" w:rsidRPr="008D5941">
        <w:rPr>
          <w:lang w:eastAsia="fr-FR"/>
        </w:rPr>
        <w:t>on</w:t>
      </w:r>
      <w:r w:rsidR="00080208" w:rsidRPr="008D5941">
        <w:rPr>
          <w:lang w:eastAsia="fr-FR"/>
        </w:rPr>
        <w:t xml:space="preserve"> </w:t>
      </w:r>
      <w:r w:rsidR="002768A8" w:rsidRPr="008D5941">
        <w:rPr>
          <w:lang w:eastAsia="fr-FR"/>
        </w:rPr>
        <w:t>other</w:t>
      </w:r>
      <w:r w:rsidR="00080208" w:rsidRPr="008D5941">
        <w:rPr>
          <w:lang w:eastAsia="fr-FR"/>
        </w:rPr>
        <w:t xml:space="preserve"> </w:t>
      </w:r>
      <w:r w:rsidR="003D0C15" w:rsidRPr="008D5941">
        <w:rPr>
          <w:lang w:eastAsia="fr-FR"/>
        </w:rPr>
        <w:t>HFC-23</w:t>
      </w:r>
      <w:r w:rsidR="00080208" w:rsidRPr="008D5941">
        <w:rPr>
          <w:lang w:eastAsia="fr-FR"/>
        </w:rPr>
        <w:t xml:space="preserve"> </w:t>
      </w:r>
      <w:r w:rsidR="006B096C" w:rsidRPr="008D5941">
        <w:rPr>
          <w:lang w:eastAsia="fr-FR"/>
        </w:rPr>
        <w:t>generation</w:t>
      </w:r>
      <w:r w:rsidR="00080208" w:rsidRPr="008D5941">
        <w:rPr>
          <w:lang w:eastAsia="fr-FR"/>
        </w:rPr>
        <w:t xml:space="preserve"> </w:t>
      </w:r>
      <w:r w:rsidR="006B096C" w:rsidRPr="008D5941">
        <w:rPr>
          <w:lang w:eastAsia="fr-FR"/>
        </w:rPr>
        <w:t>and/or</w:t>
      </w:r>
      <w:r w:rsidR="00080208" w:rsidRPr="008D5941">
        <w:rPr>
          <w:lang w:eastAsia="fr-FR"/>
        </w:rPr>
        <w:t xml:space="preserve"> </w:t>
      </w:r>
      <w:r w:rsidR="002768A8" w:rsidRPr="008D5941">
        <w:rPr>
          <w:lang w:eastAsia="fr-FR"/>
        </w:rPr>
        <w:t>emissions,</w:t>
      </w:r>
      <w:r w:rsidR="00080208" w:rsidRPr="008D5941">
        <w:rPr>
          <w:lang w:eastAsia="fr-FR"/>
        </w:rPr>
        <w:t xml:space="preserve"> </w:t>
      </w:r>
      <w:r w:rsidR="00E969A1" w:rsidRPr="008D5941">
        <w:rPr>
          <w:lang w:eastAsia="fr-FR"/>
        </w:rPr>
        <w:t>i.e.</w:t>
      </w:r>
      <w:r w:rsidR="002768A8" w:rsidRPr="008D5941">
        <w:rPr>
          <w:lang w:eastAsia="fr-FR"/>
        </w:rPr>
        <w:t>,</w:t>
      </w:r>
      <w:r w:rsidR="00080208" w:rsidRPr="008D5941">
        <w:rPr>
          <w:lang w:eastAsia="fr-FR"/>
        </w:rPr>
        <w:t xml:space="preserve"> </w:t>
      </w:r>
      <w:r w:rsidR="002768A8" w:rsidRPr="008D5941">
        <w:rPr>
          <w:lang w:eastAsia="fr-FR"/>
        </w:rPr>
        <w:t>from</w:t>
      </w:r>
      <w:r w:rsidR="00080208" w:rsidRPr="008D5941">
        <w:rPr>
          <w:lang w:eastAsia="fr-FR"/>
        </w:rPr>
        <w:t xml:space="preserve"> </w:t>
      </w:r>
      <w:r w:rsidR="00A312BF" w:rsidRPr="008D5941">
        <w:rPr>
          <w:lang w:eastAsia="fr-FR"/>
        </w:rPr>
        <w:t>chemical</w:t>
      </w:r>
      <w:r w:rsidR="00080208" w:rsidRPr="008D5941">
        <w:rPr>
          <w:lang w:eastAsia="fr-FR"/>
        </w:rPr>
        <w:t xml:space="preserve"> </w:t>
      </w:r>
      <w:r w:rsidR="00A312BF" w:rsidRPr="008D5941">
        <w:rPr>
          <w:lang w:eastAsia="fr-FR"/>
        </w:rPr>
        <w:t>pathways</w:t>
      </w:r>
      <w:r w:rsidR="00080208" w:rsidRPr="008D5941">
        <w:rPr>
          <w:lang w:eastAsia="fr-FR"/>
        </w:rPr>
        <w:t xml:space="preserve"> </w:t>
      </w:r>
      <w:r w:rsidR="00E969A1" w:rsidRPr="008D5941">
        <w:rPr>
          <w:lang w:eastAsia="en-GB"/>
        </w:rPr>
        <w:t>used</w:t>
      </w:r>
      <w:r w:rsidR="00080208" w:rsidRPr="008D5941">
        <w:rPr>
          <w:lang w:eastAsia="en-GB"/>
        </w:rPr>
        <w:t xml:space="preserve"> </w:t>
      </w:r>
      <w:r w:rsidR="00E969A1" w:rsidRPr="008D5941">
        <w:rPr>
          <w:lang w:eastAsia="en-GB"/>
        </w:rPr>
        <w:t>in</w:t>
      </w:r>
      <w:r w:rsidR="00080208" w:rsidRPr="008D5941">
        <w:rPr>
          <w:lang w:eastAsia="en-GB"/>
        </w:rPr>
        <w:t xml:space="preserve"> </w:t>
      </w:r>
      <w:r w:rsidR="00E969A1" w:rsidRPr="008D5941">
        <w:rPr>
          <w:lang w:eastAsia="en-GB"/>
        </w:rPr>
        <w:t>the</w:t>
      </w:r>
      <w:r w:rsidR="00080208" w:rsidRPr="008D5941">
        <w:rPr>
          <w:lang w:eastAsia="en-GB"/>
        </w:rPr>
        <w:t xml:space="preserve"> </w:t>
      </w:r>
      <w:r w:rsidR="00E969A1" w:rsidRPr="008D5941">
        <w:rPr>
          <w:lang w:eastAsia="en-GB"/>
        </w:rPr>
        <w:t>production</w:t>
      </w:r>
      <w:r w:rsidR="00080208" w:rsidRPr="008D5941">
        <w:rPr>
          <w:lang w:eastAsia="en-GB"/>
        </w:rPr>
        <w:t xml:space="preserve"> </w:t>
      </w:r>
      <w:r w:rsidR="00E969A1" w:rsidRPr="008D5941">
        <w:rPr>
          <w:lang w:eastAsia="en-GB"/>
        </w:rPr>
        <w:t>of</w:t>
      </w:r>
      <w:r w:rsidR="00080208" w:rsidRPr="008D5941">
        <w:rPr>
          <w:lang w:eastAsia="en-GB"/>
        </w:rPr>
        <w:t xml:space="preserve"> </w:t>
      </w:r>
      <w:r w:rsidR="00E969A1" w:rsidRPr="008D5941">
        <w:rPr>
          <w:lang w:eastAsia="en-GB"/>
        </w:rPr>
        <w:t>substances</w:t>
      </w:r>
      <w:r w:rsidR="00080208" w:rsidRPr="008D5941">
        <w:rPr>
          <w:lang w:eastAsia="en-GB"/>
        </w:rPr>
        <w:t xml:space="preserve"> </w:t>
      </w:r>
      <w:r w:rsidR="00E969A1" w:rsidRPr="008D5941">
        <w:rPr>
          <w:lang w:eastAsia="en-GB"/>
        </w:rPr>
        <w:t>that</w:t>
      </w:r>
      <w:r w:rsidR="00080208" w:rsidRPr="008D5941">
        <w:rPr>
          <w:lang w:eastAsia="en-GB"/>
        </w:rPr>
        <w:t xml:space="preserve"> </w:t>
      </w:r>
      <w:r w:rsidR="00E969A1" w:rsidRPr="008D5941">
        <w:rPr>
          <w:lang w:eastAsia="en-GB"/>
        </w:rPr>
        <w:t>are</w:t>
      </w:r>
      <w:r w:rsidR="00080208" w:rsidRPr="008D5941">
        <w:rPr>
          <w:lang w:eastAsia="en-GB"/>
        </w:rPr>
        <w:t xml:space="preserve"> </w:t>
      </w:r>
      <w:r w:rsidR="00E969A1" w:rsidRPr="008D5941">
        <w:rPr>
          <w:lang w:eastAsia="en-GB"/>
        </w:rPr>
        <w:t>not</w:t>
      </w:r>
      <w:r w:rsidR="00080208" w:rsidRPr="008D5941">
        <w:rPr>
          <w:lang w:eastAsia="en-GB"/>
        </w:rPr>
        <w:t xml:space="preserve"> </w:t>
      </w:r>
      <w:r w:rsidR="00E969A1" w:rsidRPr="008D5941">
        <w:rPr>
          <w:lang w:eastAsia="en-GB"/>
        </w:rPr>
        <w:t>Annex</w:t>
      </w:r>
      <w:r w:rsidR="00080208" w:rsidRPr="008D5941">
        <w:rPr>
          <w:lang w:eastAsia="en-GB"/>
        </w:rPr>
        <w:t xml:space="preserve"> </w:t>
      </w:r>
      <w:r w:rsidR="00E969A1" w:rsidRPr="008D5941">
        <w:rPr>
          <w:lang w:eastAsia="en-GB"/>
        </w:rPr>
        <w:t>C,</w:t>
      </w:r>
      <w:r w:rsidR="00080208" w:rsidRPr="008D5941">
        <w:rPr>
          <w:lang w:eastAsia="en-GB"/>
        </w:rPr>
        <w:t xml:space="preserve"> </w:t>
      </w:r>
      <w:r w:rsidR="00E969A1" w:rsidRPr="008D5941">
        <w:rPr>
          <w:lang w:eastAsia="en-GB"/>
        </w:rPr>
        <w:t>Group</w:t>
      </w:r>
      <w:r w:rsidR="00080208" w:rsidRPr="008D5941">
        <w:rPr>
          <w:lang w:eastAsia="en-GB"/>
        </w:rPr>
        <w:t xml:space="preserve"> </w:t>
      </w:r>
      <w:r w:rsidR="00E969A1" w:rsidRPr="008D5941">
        <w:rPr>
          <w:lang w:eastAsia="en-GB"/>
        </w:rPr>
        <w:t>I,</w:t>
      </w:r>
      <w:r w:rsidR="00080208" w:rsidRPr="008D5941">
        <w:rPr>
          <w:lang w:eastAsia="en-GB"/>
        </w:rPr>
        <w:t xml:space="preserve"> </w:t>
      </w:r>
      <w:r w:rsidR="00E969A1" w:rsidRPr="008D5941">
        <w:rPr>
          <w:lang w:eastAsia="en-GB"/>
        </w:rPr>
        <w:t>or</w:t>
      </w:r>
      <w:r w:rsidR="00080208" w:rsidRPr="008D5941">
        <w:rPr>
          <w:lang w:eastAsia="en-GB"/>
        </w:rPr>
        <w:t xml:space="preserve"> </w:t>
      </w:r>
      <w:r w:rsidR="00E969A1" w:rsidRPr="008D5941">
        <w:rPr>
          <w:lang w:eastAsia="en-GB"/>
        </w:rPr>
        <w:t>Annex</w:t>
      </w:r>
      <w:r w:rsidR="00080208" w:rsidRPr="008D5941">
        <w:rPr>
          <w:lang w:eastAsia="en-GB"/>
        </w:rPr>
        <w:t xml:space="preserve"> </w:t>
      </w:r>
      <w:r w:rsidR="00E969A1" w:rsidRPr="008D5941">
        <w:rPr>
          <w:lang w:eastAsia="en-GB"/>
        </w:rPr>
        <w:t>F</w:t>
      </w:r>
      <w:r w:rsidR="00080208" w:rsidRPr="008D5941">
        <w:rPr>
          <w:lang w:eastAsia="en-GB"/>
        </w:rPr>
        <w:t xml:space="preserve"> </w:t>
      </w:r>
      <w:r w:rsidR="00E969A1" w:rsidRPr="008D5941">
        <w:rPr>
          <w:lang w:eastAsia="en-GB"/>
        </w:rPr>
        <w:t>substances,</w:t>
      </w:r>
      <w:r w:rsidR="00080208" w:rsidRPr="008D5941">
        <w:rPr>
          <w:lang w:eastAsia="en-GB"/>
        </w:rPr>
        <w:t xml:space="preserve"> </w:t>
      </w:r>
      <w:r w:rsidR="00E969A1" w:rsidRPr="008D5941">
        <w:rPr>
          <w:lang w:eastAsia="en-GB"/>
        </w:rPr>
        <w:t>and</w:t>
      </w:r>
      <w:r w:rsidR="00080208" w:rsidRPr="008D5941">
        <w:rPr>
          <w:lang w:eastAsia="en-GB"/>
        </w:rPr>
        <w:t xml:space="preserve"> </w:t>
      </w:r>
      <w:r w:rsidR="00E969A1" w:rsidRPr="008D5941">
        <w:rPr>
          <w:lang w:eastAsia="en-GB"/>
        </w:rPr>
        <w:t>from</w:t>
      </w:r>
      <w:r w:rsidR="00080208" w:rsidRPr="008D5941">
        <w:rPr>
          <w:lang w:eastAsia="en-GB"/>
        </w:rPr>
        <w:t xml:space="preserve"> </w:t>
      </w:r>
      <w:r w:rsidR="00A312BF" w:rsidRPr="008D5941">
        <w:rPr>
          <w:lang w:eastAsia="fr-FR"/>
        </w:rPr>
        <w:t>feedstock</w:t>
      </w:r>
      <w:r w:rsidR="00080208" w:rsidRPr="008D5941">
        <w:rPr>
          <w:lang w:eastAsia="fr-FR"/>
        </w:rPr>
        <w:t xml:space="preserve"> </w:t>
      </w:r>
      <w:r w:rsidR="00A312BF" w:rsidRPr="008D5941">
        <w:rPr>
          <w:lang w:eastAsia="fr-FR"/>
        </w:rPr>
        <w:t>and</w:t>
      </w:r>
      <w:r w:rsidR="00080208" w:rsidRPr="008D5941">
        <w:rPr>
          <w:lang w:eastAsia="fr-FR"/>
        </w:rPr>
        <w:t xml:space="preserve"> </w:t>
      </w:r>
      <w:r w:rsidR="002768A8" w:rsidRPr="008D5941">
        <w:rPr>
          <w:lang w:eastAsia="fr-FR"/>
        </w:rPr>
        <w:t>consumptive</w:t>
      </w:r>
      <w:r w:rsidR="00080208" w:rsidRPr="008D5941">
        <w:rPr>
          <w:lang w:eastAsia="fr-FR"/>
        </w:rPr>
        <w:t xml:space="preserve"> </w:t>
      </w:r>
      <w:r w:rsidR="002768A8" w:rsidRPr="008D5941">
        <w:rPr>
          <w:lang w:eastAsia="fr-FR"/>
        </w:rPr>
        <w:t>uses</w:t>
      </w:r>
      <w:r w:rsidR="00E969A1" w:rsidRPr="008D5941">
        <w:rPr>
          <w:lang w:eastAsia="fr-FR"/>
        </w:rPr>
        <w:t>.</w:t>
      </w:r>
      <w:r w:rsidR="00080208" w:rsidRPr="008D5941">
        <w:rPr>
          <w:lang w:eastAsia="fr-FR"/>
        </w:rPr>
        <w:t xml:space="preserve"> </w:t>
      </w:r>
      <w:r w:rsidR="00E969A1" w:rsidRPr="008D5941">
        <w:rPr>
          <w:lang w:eastAsia="fr-FR"/>
        </w:rPr>
        <w:t>This</w:t>
      </w:r>
      <w:r w:rsidR="00080208" w:rsidRPr="008D5941">
        <w:rPr>
          <w:lang w:eastAsia="fr-FR"/>
        </w:rPr>
        <w:t xml:space="preserve"> </w:t>
      </w:r>
      <w:r w:rsidR="00E969A1" w:rsidRPr="008D5941">
        <w:rPr>
          <w:lang w:eastAsia="fr-FR"/>
        </w:rPr>
        <w:t>additional</w:t>
      </w:r>
      <w:r w:rsidR="00080208" w:rsidRPr="008D5941">
        <w:rPr>
          <w:lang w:eastAsia="fr-FR"/>
        </w:rPr>
        <w:t xml:space="preserve"> </w:t>
      </w:r>
      <w:r w:rsidR="00182AB8" w:rsidRPr="008D5941">
        <w:rPr>
          <w:lang w:eastAsia="fr-FR"/>
        </w:rPr>
        <w:t>contextual</w:t>
      </w:r>
      <w:r w:rsidR="00080208" w:rsidRPr="008D5941">
        <w:rPr>
          <w:lang w:eastAsia="fr-FR"/>
        </w:rPr>
        <w:t xml:space="preserve"> </w:t>
      </w:r>
      <w:r w:rsidR="00182AB8" w:rsidRPr="008D5941">
        <w:rPr>
          <w:lang w:eastAsia="fr-FR"/>
        </w:rPr>
        <w:t>information</w:t>
      </w:r>
      <w:r w:rsidR="00080208" w:rsidRPr="008D5941">
        <w:rPr>
          <w:lang w:eastAsia="fr-FR"/>
        </w:rPr>
        <w:t xml:space="preserve"> </w:t>
      </w:r>
      <w:r w:rsidR="00E969A1" w:rsidRPr="008D5941">
        <w:rPr>
          <w:lang w:eastAsia="fr-FR"/>
        </w:rPr>
        <w:t>was</w:t>
      </w:r>
      <w:r w:rsidR="00080208" w:rsidRPr="008D5941">
        <w:rPr>
          <w:lang w:eastAsia="fr-FR"/>
        </w:rPr>
        <w:t xml:space="preserve"> </w:t>
      </w:r>
      <w:r w:rsidR="00E969A1" w:rsidRPr="008D5941">
        <w:rPr>
          <w:lang w:eastAsia="fr-FR"/>
        </w:rPr>
        <w:t>considered</w:t>
      </w:r>
      <w:r w:rsidR="00080208" w:rsidRPr="008D5941">
        <w:rPr>
          <w:lang w:eastAsia="fr-FR"/>
        </w:rPr>
        <w:t xml:space="preserve"> </w:t>
      </w:r>
      <w:r w:rsidR="002768A8" w:rsidRPr="008D5941">
        <w:rPr>
          <w:lang w:eastAsia="fr-FR"/>
        </w:rPr>
        <w:t>useful</w:t>
      </w:r>
      <w:r w:rsidR="00080208" w:rsidRPr="008D5941">
        <w:rPr>
          <w:lang w:eastAsia="fr-FR"/>
        </w:rPr>
        <w:t xml:space="preserve"> </w:t>
      </w:r>
      <w:r w:rsidR="002768A8" w:rsidRPr="008D5941">
        <w:rPr>
          <w:lang w:eastAsia="fr-FR"/>
        </w:rPr>
        <w:t>in</w:t>
      </w:r>
      <w:r w:rsidR="00080208" w:rsidRPr="008D5941">
        <w:rPr>
          <w:lang w:eastAsia="fr-FR"/>
        </w:rPr>
        <w:t xml:space="preserve"> </w:t>
      </w:r>
      <w:r w:rsidR="002768A8" w:rsidRPr="008D5941">
        <w:rPr>
          <w:lang w:eastAsia="fr-FR"/>
        </w:rPr>
        <w:t>understanding</w:t>
      </w:r>
      <w:r w:rsidR="00080208" w:rsidRPr="008D5941">
        <w:rPr>
          <w:lang w:eastAsia="fr-FR"/>
        </w:rPr>
        <w:t xml:space="preserve"> </w:t>
      </w:r>
      <w:r w:rsidR="002768A8" w:rsidRPr="008D5941">
        <w:rPr>
          <w:lang w:eastAsia="fr-FR"/>
        </w:rPr>
        <w:t>the</w:t>
      </w:r>
      <w:r w:rsidR="00080208" w:rsidRPr="008D5941">
        <w:rPr>
          <w:lang w:eastAsia="fr-FR"/>
        </w:rPr>
        <w:t xml:space="preserve"> </w:t>
      </w:r>
      <w:r w:rsidR="002768A8" w:rsidRPr="008D5941">
        <w:rPr>
          <w:lang w:eastAsia="fr-FR"/>
        </w:rPr>
        <w:t>relative</w:t>
      </w:r>
      <w:r w:rsidR="00080208" w:rsidRPr="008D5941">
        <w:rPr>
          <w:lang w:eastAsia="fr-FR"/>
        </w:rPr>
        <w:t xml:space="preserve"> </w:t>
      </w:r>
      <w:r w:rsidR="002768A8" w:rsidRPr="008D5941">
        <w:rPr>
          <w:lang w:eastAsia="fr-FR"/>
        </w:rPr>
        <w:t>importance</w:t>
      </w:r>
      <w:r w:rsidR="00080208" w:rsidRPr="008D5941">
        <w:rPr>
          <w:lang w:eastAsia="fr-FR"/>
        </w:rPr>
        <w:t xml:space="preserve"> </w:t>
      </w:r>
      <w:r w:rsidR="002768A8" w:rsidRPr="008D5941">
        <w:rPr>
          <w:lang w:eastAsia="fr-FR"/>
        </w:rPr>
        <w:t>of</w:t>
      </w:r>
      <w:r w:rsidR="00080208" w:rsidRPr="008D5941">
        <w:rPr>
          <w:lang w:eastAsia="fr-FR"/>
        </w:rPr>
        <w:t xml:space="preserve"> </w:t>
      </w:r>
      <w:r w:rsidR="002768A8" w:rsidRPr="008D5941">
        <w:rPr>
          <w:lang w:eastAsia="en-GB"/>
        </w:rPr>
        <w:t>chemical</w:t>
      </w:r>
      <w:r w:rsidR="00080208" w:rsidRPr="008D5941">
        <w:rPr>
          <w:lang w:eastAsia="en-GB"/>
        </w:rPr>
        <w:t xml:space="preserve"> </w:t>
      </w:r>
      <w:r w:rsidR="002768A8" w:rsidRPr="008D5941">
        <w:rPr>
          <w:lang w:eastAsia="en-GB"/>
        </w:rPr>
        <w:t>pathways</w:t>
      </w:r>
      <w:r w:rsidR="00080208" w:rsidRPr="008D5941">
        <w:rPr>
          <w:lang w:eastAsia="en-GB"/>
        </w:rPr>
        <w:t xml:space="preserve"> </w:t>
      </w:r>
      <w:r w:rsidR="002768A8" w:rsidRPr="008D5941">
        <w:rPr>
          <w:lang w:eastAsia="en-GB"/>
        </w:rPr>
        <w:t>used</w:t>
      </w:r>
      <w:r w:rsidR="00080208" w:rsidRPr="008D5941">
        <w:rPr>
          <w:lang w:eastAsia="en-GB"/>
        </w:rPr>
        <w:t xml:space="preserve"> </w:t>
      </w:r>
      <w:r w:rsidR="002768A8" w:rsidRPr="008D5941">
        <w:rPr>
          <w:lang w:eastAsia="en-GB"/>
        </w:rPr>
        <w:t>in</w:t>
      </w:r>
      <w:r w:rsidR="00080208" w:rsidRPr="008D5941">
        <w:rPr>
          <w:lang w:eastAsia="en-GB"/>
        </w:rPr>
        <w:t xml:space="preserve"> </w:t>
      </w:r>
      <w:r w:rsidR="002768A8" w:rsidRPr="008D5941">
        <w:rPr>
          <w:lang w:eastAsia="en-GB"/>
        </w:rPr>
        <w:t>the</w:t>
      </w:r>
      <w:r w:rsidR="00080208" w:rsidRPr="008D5941">
        <w:rPr>
          <w:lang w:eastAsia="en-GB"/>
        </w:rPr>
        <w:t xml:space="preserve"> </w:t>
      </w:r>
      <w:r w:rsidR="002768A8" w:rsidRPr="008D5941">
        <w:rPr>
          <w:lang w:eastAsia="en-GB"/>
        </w:rPr>
        <w:t>production</w:t>
      </w:r>
      <w:r w:rsidR="00080208" w:rsidRPr="008D5941">
        <w:rPr>
          <w:lang w:eastAsia="en-GB"/>
        </w:rPr>
        <w:t xml:space="preserve"> </w:t>
      </w:r>
      <w:r w:rsidR="002768A8" w:rsidRPr="008D5941">
        <w:rPr>
          <w:lang w:eastAsia="en-GB"/>
        </w:rPr>
        <w:t>of</w:t>
      </w:r>
      <w:r w:rsidR="00080208" w:rsidRPr="008D5941">
        <w:rPr>
          <w:lang w:eastAsia="en-GB"/>
        </w:rPr>
        <w:t xml:space="preserve"> </w:t>
      </w:r>
      <w:r w:rsidR="002768A8" w:rsidRPr="008D5941">
        <w:rPr>
          <w:lang w:eastAsia="en-GB"/>
        </w:rPr>
        <w:t>Annex</w:t>
      </w:r>
      <w:r w:rsidR="00080208" w:rsidRPr="008D5941">
        <w:rPr>
          <w:lang w:eastAsia="en-GB"/>
        </w:rPr>
        <w:t xml:space="preserve"> </w:t>
      </w:r>
      <w:r w:rsidR="002768A8" w:rsidRPr="008D5941">
        <w:rPr>
          <w:lang w:eastAsia="en-GB"/>
        </w:rPr>
        <w:t>C,</w:t>
      </w:r>
      <w:r w:rsidR="00080208" w:rsidRPr="008D5941">
        <w:rPr>
          <w:lang w:eastAsia="en-GB"/>
        </w:rPr>
        <w:t xml:space="preserve"> </w:t>
      </w:r>
      <w:r w:rsidR="002768A8" w:rsidRPr="008D5941">
        <w:rPr>
          <w:lang w:eastAsia="en-GB"/>
        </w:rPr>
        <w:t>Group</w:t>
      </w:r>
      <w:r w:rsidR="00080208" w:rsidRPr="008D5941">
        <w:rPr>
          <w:lang w:eastAsia="en-GB"/>
        </w:rPr>
        <w:t xml:space="preserve"> </w:t>
      </w:r>
      <w:r w:rsidR="002768A8" w:rsidRPr="008D5941">
        <w:rPr>
          <w:lang w:eastAsia="en-GB"/>
        </w:rPr>
        <w:t>I,</w:t>
      </w:r>
      <w:r w:rsidR="00080208" w:rsidRPr="008D5941">
        <w:rPr>
          <w:lang w:eastAsia="en-GB"/>
        </w:rPr>
        <w:t xml:space="preserve"> </w:t>
      </w:r>
      <w:r w:rsidR="002768A8" w:rsidRPr="008D5941">
        <w:rPr>
          <w:lang w:eastAsia="en-GB"/>
        </w:rPr>
        <w:t>or</w:t>
      </w:r>
      <w:r w:rsidR="00080208" w:rsidRPr="008D5941">
        <w:rPr>
          <w:lang w:eastAsia="en-GB"/>
        </w:rPr>
        <w:t xml:space="preserve"> </w:t>
      </w:r>
      <w:r w:rsidR="002768A8" w:rsidRPr="008D5941">
        <w:rPr>
          <w:lang w:eastAsia="en-GB"/>
        </w:rPr>
        <w:t>Annex</w:t>
      </w:r>
      <w:r w:rsidR="00080208" w:rsidRPr="008D5941">
        <w:rPr>
          <w:lang w:eastAsia="en-GB"/>
        </w:rPr>
        <w:t xml:space="preserve"> </w:t>
      </w:r>
      <w:r w:rsidR="002768A8" w:rsidRPr="008D5941">
        <w:rPr>
          <w:lang w:eastAsia="en-GB"/>
        </w:rPr>
        <w:t>F</w:t>
      </w:r>
      <w:r w:rsidR="00080208" w:rsidRPr="008D5941">
        <w:rPr>
          <w:lang w:eastAsia="en-GB"/>
        </w:rPr>
        <w:t xml:space="preserve"> </w:t>
      </w:r>
      <w:r w:rsidR="002768A8" w:rsidRPr="008D5941">
        <w:rPr>
          <w:lang w:eastAsia="en-GB"/>
        </w:rPr>
        <w:t>substances</w:t>
      </w:r>
      <w:r w:rsidR="00080208" w:rsidRPr="008D5941">
        <w:rPr>
          <w:lang w:eastAsia="en-GB"/>
        </w:rPr>
        <w:t xml:space="preserve"> </w:t>
      </w:r>
      <w:r w:rsidR="002768A8" w:rsidRPr="008D5941">
        <w:rPr>
          <w:lang w:eastAsia="en-GB"/>
        </w:rPr>
        <w:t>that</w:t>
      </w:r>
      <w:r w:rsidR="00080208" w:rsidRPr="008D5941">
        <w:rPr>
          <w:lang w:eastAsia="en-GB"/>
        </w:rPr>
        <w:t xml:space="preserve"> </w:t>
      </w:r>
      <w:r w:rsidR="002768A8" w:rsidRPr="008D5941">
        <w:rPr>
          <w:lang w:eastAsia="en-GB"/>
        </w:rPr>
        <w:t>may</w:t>
      </w:r>
      <w:r w:rsidR="00080208" w:rsidRPr="008D5941">
        <w:rPr>
          <w:lang w:eastAsia="en-GB"/>
        </w:rPr>
        <w:t xml:space="preserve"> </w:t>
      </w:r>
      <w:r w:rsidR="002768A8" w:rsidRPr="008D5941">
        <w:rPr>
          <w:lang w:eastAsia="en-GB"/>
        </w:rPr>
        <w:t>generate</w:t>
      </w:r>
      <w:r w:rsidR="00080208" w:rsidRPr="008D5941">
        <w:rPr>
          <w:lang w:eastAsia="en-GB"/>
        </w:rPr>
        <w:t xml:space="preserve"> </w:t>
      </w:r>
      <w:r w:rsidR="005C7EF5" w:rsidRPr="008D5941">
        <w:rPr>
          <w:lang w:eastAsia="en-GB"/>
        </w:rPr>
        <w:t>emissions</w:t>
      </w:r>
      <w:r w:rsidR="00080208" w:rsidRPr="008D5941">
        <w:rPr>
          <w:lang w:eastAsia="en-GB"/>
        </w:rPr>
        <w:t xml:space="preserve"> </w:t>
      </w:r>
      <w:r w:rsidR="005C7EF5" w:rsidRPr="008D5941">
        <w:rPr>
          <w:lang w:eastAsia="en-GB"/>
        </w:rPr>
        <w:t>of</w:t>
      </w:r>
      <w:r w:rsidR="00080208" w:rsidRPr="008D5941">
        <w:rPr>
          <w:lang w:eastAsia="en-GB"/>
        </w:rPr>
        <w:t xml:space="preserve"> </w:t>
      </w:r>
      <w:r w:rsidR="002768A8" w:rsidRPr="008D5941">
        <w:rPr>
          <w:lang w:eastAsia="en-GB"/>
        </w:rPr>
        <w:t>HFC-23</w:t>
      </w:r>
      <w:r w:rsidR="00BE4559" w:rsidRPr="008D5941">
        <w:rPr>
          <w:lang w:eastAsia="fr-FR"/>
        </w:rPr>
        <w:t>.</w:t>
      </w:r>
      <w:r w:rsidR="00080208" w:rsidRPr="008D5941">
        <w:rPr>
          <w:lang w:eastAsia="fr-FR"/>
        </w:rPr>
        <w:t xml:space="preserve"> </w:t>
      </w:r>
    </w:p>
    <w:p w14:paraId="00F277A3" w14:textId="2FB1AAB9" w:rsidR="00144744" w:rsidRPr="008D5941" w:rsidRDefault="00144744" w:rsidP="00F320EB">
      <w:pPr>
        <w:pStyle w:val="Heading2"/>
      </w:pPr>
      <w:bookmarkStart w:id="147" w:name="_Toc239776670"/>
      <w:r w:rsidRPr="008D5941">
        <w:t>1.4</w:t>
      </w:r>
      <w:r w:rsidRPr="008D5941">
        <w:tab/>
        <w:t>Explanation</w:t>
      </w:r>
      <w:r w:rsidR="00080208" w:rsidRPr="008D5941">
        <w:t xml:space="preserve"> </w:t>
      </w:r>
      <w:r w:rsidRPr="008D5941">
        <w:t>of</w:t>
      </w:r>
      <w:r w:rsidR="00080208" w:rsidRPr="008D5941">
        <w:t xml:space="preserve"> </w:t>
      </w:r>
      <w:r w:rsidRPr="008D5941">
        <w:t>terms</w:t>
      </w:r>
      <w:bookmarkEnd w:id="147"/>
    </w:p>
    <w:p w14:paraId="5BDAC655" w14:textId="4C009B68" w:rsidR="00F540F1" w:rsidRPr="008D5941" w:rsidRDefault="00F540F1" w:rsidP="00144744">
      <w:pPr>
        <w:rPr>
          <w:lang w:eastAsia="fr-FR"/>
        </w:rPr>
      </w:pPr>
      <w:r w:rsidRPr="008D5941">
        <w:rPr>
          <w:lang w:eastAsia="fr-FR"/>
        </w:rPr>
        <w:t>Several</w:t>
      </w:r>
      <w:r w:rsidR="00080208" w:rsidRPr="008D5941">
        <w:rPr>
          <w:lang w:eastAsia="fr-FR"/>
        </w:rPr>
        <w:t xml:space="preserve"> </w:t>
      </w:r>
      <w:r w:rsidRPr="008D5941">
        <w:rPr>
          <w:lang w:eastAsia="fr-FR"/>
        </w:rPr>
        <w:t>terms</w:t>
      </w:r>
      <w:r w:rsidR="00080208" w:rsidRPr="008D5941">
        <w:rPr>
          <w:lang w:eastAsia="fr-FR"/>
        </w:rPr>
        <w:t xml:space="preserve"> </w:t>
      </w:r>
      <w:r w:rsidR="002A5CD2" w:rsidRPr="008D5941">
        <w:rPr>
          <w:lang w:eastAsia="fr-FR"/>
        </w:rPr>
        <w:t>referred</w:t>
      </w:r>
      <w:r w:rsidR="00080208" w:rsidRPr="008D5941">
        <w:rPr>
          <w:lang w:eastAsia="fr-FR"/>
        </w:rPr>
        <w:t xml:space="preserve"> </w:t>
      </w:r>
      <w:r w:rsidR="002A5CD2" w:rsidRPr="008D5941">
        <w:rPr>
          <w:lang w:eastAsia="fr-FR"/>
        </w:rPr>
        <w:t>to</w:t>
      </w:r>
      <w:r w:rsidR="00080208" w:rsidRPr="008D5941">
        <w:rPr>
          <w:lang w:eastAsia="fr-FR"/>
        </w:rPr>
        <w:t xml:space="preserve"> </w:t>
      </w:r>
      <w:r w:rsidR="002A5CD2" w:rsidRPr="008D5941">
        <w:rPr>
          <w:lang w:eastAsia="fr-FR"/>
        </w:rPr>
        <w:t>in</w:t>
      </w:r>
      <w:r w:rsidR="00080208" w:rsidRPr="008D5941">
        <w:rPr>
          <w:lang w:eastAsia="fr-FR"/>
        </w:rPr>
        <w:t xml:space="preserve"> </w:t>
      </w:r>
      <w:r w:rsidRPr="008D5941">
        <w:rPr>
          <w:lang w:eastAsia="fr-FR"/>
        </w:rPr>
        <w:t>this</w:t>
      </w:r>
      <w:r w:rsidR="00080208" w:rsidRPr="008D5941">
        <w:rPr>
          <w:lang w:eastAsia="fr-FR"/>
        </w:rPr>
        <w:t xml:space="preserve"> </w:t>
      </w:r>
      <w:r w:rsidRPr="008D5941">
        <w:rPr>
          <w:lang w:eastAsia="fr-FR"/>
        </w:rPr>
        <w:t>report</w:t>
      </w:r>
      <w:r w:rsidR="00080208" w:rsidRPr="008D5941">
        <w:rPr>
          <w:lang w:eastAsia="fr-FR"/>
        </w:rPr>
        <w:t xml:space="preserve"> </w:t>
      </w:r>
      <w:r w:rsidRPr="008D5941">
        <w:rPr>
          <w:lang w:eastAsia="fr-FR"/>
        </w:rPr>
        <w:t>are</w:t>
      </w:r>
      <w:r w:rsidR="00080208" w:rsidRPr="008D5941">
        <w:rPr>
          <w:lang w:eastAsia="fr-FR"/>
        </w:rPr>
        <w:t xml:space="preserve"> </w:t>
      </w:r>
      <w:r w:rsidRPr="008D5941">
        <w:rPr>
          <w:lang w:eastAsia="fr-FR"/>
        </w:rPr>
        <w:t>explained</w:t>
      </w:r>
      <w:r w:rsidR="00080208" w:rsidRPr="008D5941">
        <w:rPr>
          <w:lang w:eastAsia="fr-FR"/>
        </w:rPr>
        <w:t xml:space="preserve"> </w:t>
      </w:r>
      <w:r w:rsidR="002A5CD2" w:rsidRPr="008D5941">
        <w:rPr>
          <w:lang w:eastAsia="fr-FR"/>
        </w:rPr>
        <w:t>further</w:t>
      </w:r>
      <w:r w:rsidR="00080208" w:rsidRPr="008D5941">
        <w:rPr>
          <w:lang w:eastAsia="fr-FR"/>
        </w:rPr>
        <w:t xml:space="preserve"> </w:t>
      </w:r>
      <w:r w:rsidRPr="008D5941">
        <w:rPr>
          <w:lang w:eastAsia="fr-FR"/>
        </w:rPr>
        <w:t>below</w:t>
      </w:r>
      <w:r w:rsidR="00080208" w:rsidRPr="008D5941">
        <w:rPr>
          <w:lang w:eastAsia="fr-FR"/>
        </w:rPr>
        <w:t xml:space="preserve"> </w:t>
      </w:r>
      <w:r w:rsidR="005F370D" w:rsidRPr="008D5941">
        <w:rPr>
          <w:lang w:eastAsia="fr-FR"/>
        </w:rPr>
        <w:t>and</w:t>
      </w:r>
      <w:r w:rsidR="00080208" w:rsidRPr="008D5941">
        <w:rPr>
          <w:lang w:eastAsia="fr-FR"/>
        </w:rPr>
        <w:t xml:space="preserve"> </w:t>
      </w:r>
      <w:r w:rsidR="00B06C6E" w:rsidRPr="008D5941">
        <w:rPr>
          <w:lang w:eastAsia="fr-FR"/>
        </w:rPr>
        <w:t>at</w:t>
      </w:r>
      <w:r w:rsidR="00080208" w:rsidRPr="008D5941">
        <w:rPr>
          <w:lang w:eastAsia="fr-FR"/>
        </w:rPr>
        <w:t xml:space="preserve"> </w:t>
      </w:r>
      <w:r w:rsidR="00B06C6E" w:rsidRPr="008D5941">
        <w:rPr>
          <w:lang w:eastAsia="fr-FR"/>
        </w:rPr>
        <w:t>relevant</w:t>
      </w:r>
      <w:r w:rsidR="00080208" w:rsidRPr="008D5941">
        <w:rPr>
          <w:lang w:eastAsia="fr-FR"/>
        </w:rPr>
        <w:t xml:space="preserve"> </w:t>
      </w:r>
      <w:r w:rsidR="00B06C6E" w:rsidRPr="008D5941">
        <w:rPr>
          <w:lang w:eastAsia="fr-FR"/>
        </w:rPr>
        <w:t>places</w:t>
      </w:r>
      <w:r w:rsidR="00080208" w:rsidRPr="008D5941">
        <w:rPr>
          <w:lang w:eastAsia="fr-FR"/>
        </w:rPr>
        <w:t xml:space="preserve"> </w:t>
      </w:r>
      <w:r w:rsidR="00B06C6E" w:rsidRPr="008D5941">
        <w:rPr>
          <w:lang w:eastAsia="fr-FR"/>
        </w:rPr>
        <w:t>within</w:t>
      </w:r>
      <w:r w:rsidR="00080208" w:rsidRPr="008D5941">
        <w:rPr>
          <w:lang w:eastAsia="fr-FR"/>
        </w:rPr>
        <w:t xml:space="preserve"> </w:t>
      </w:r>
      <w:r w:rsidR="00B06C6E" w:rsidRPr="008D5941">
        <w:rPr>
          <w:lang w:eastAsia="fr-FR"/>
        </w:rPr>
        <w:t>the</w:t>
      </w:r>
      <w:r w:rsidR="00080208" w:rsidRPr="008D5941">
        <w:rPr>
          <w:lang w:eastAsia="fr-FR"/>
        </w:rPr>
        <w:t xml:space="preserve"> </w:t>
      </w:r>
      <w:r w:rsidR="00B06C6E" w:rsidRPr="008D5941">
        <w:rPr>
          <w:lang w:eastAsia="fr-FR"/>
        </w:rPr>
        <w:t>report</w:t>
      </w:r>
      <w:r w:rsidRPr="008D5941">
        <w:rPr>
          <w:lang w:eastAsia="fr-FR"/>
        </w:rPr>
        <w:t>.</w:t>
      </w:r>
    </w:p>
    <w:p w14:paraId="70E45817" w14:textId="20326888" w:rsidR="00144744" w:rsidRPr="008D5941" w:rsidRDefault="00A468F0" w:rsidP="002C6072">
      <w:pPr>
        <w:rPr>
          <w:snapToGrid w:val="0"/>
          <w:lang w:eastAsia="ja-JP"/>
        </w:rPr>
      </w:pPr>
      <w:r w:rsidRPr="008D5941">
        <w:rPr>
          <w:snapToGrid w:val="0"/>
          <w:lang w:eastAsia="ja-JP"/>
        </w:rPr>
        <w:t>A</w:t>
      </w:r>
      <w:r w:rsidR="00080208" w:rsidRPr="008D5941">
        <w:rPr>
          <w:snapToGrid w:val="0"/>
          <w:lang w:eastAsia="ja-JP"/>
        </w:rPr>
        <w:t xml:space="preserve"> </w:t>
      </w:r>
      <w:r w:rsidRPr="008D5941">
        <w:rPr>
          <w:i/>
          <w:iCs/>
          <w:snapToGrid w:val="0"/>
          <w:lang w:eastAsia="ja-JP"/>
        </w:rPr>
        <w:t>c</w:t>
      </w:r>
      <w:r w:rsidR="00144744" w:rsidRPr="008D5941">
        <w:rPr>
          <w:i/>
          <w:iCs/>
          <w:snapToGrid w:val="0"/>
          <w:lang w:eastAsia="ja-JP"/>
        </w:rPr>
        <w:t>hemical</w:t>
      </w:r>
      <w:r w:rsidR="00080208" w:rsidRPr="008D5941">
        <w:rPr>
          <w:i/>
          <w:iCs/>
          <w:snapToGrid w:val="0"/>
          <w:lang w:eastAsia="ja-JP"/>
        </w:rPr>
        <w:t xml:space="preserve"> </w:t>
      </w:r>
      <w:r w:rsidR="00144744" w:rsidRPr="008D5941">
        <w:rPr>
          <w:i/>
          <w:iCs/>
          <w:snapToGrid w:val="0"/>
          <w:lang w:eastAsia="ja-JP"/>
        </w:rPr>
        <w:t>pathway</w:t>
      </w:r>
      <w:r w:rsidR="00080208" w:rsidRPr="008D5941">
        <w:rPr>
          <w:snapToGrid w:val="0"/>
          <w:lang w:eastAsia="ja-JP"/>
        </w:rPr>
        <w:t xml:space="preserve"> </w:t>
      </w:r>
      <w:r w:rsidR="00007337" w:rsidRPr="008D5941">
        <w:rPr>
          <w:snapToGrid w:val="0"/>
          <w:lang w:eastAsia="ja-JP"/>
        </w:rPr>
        <w:t>(</w:t>
      </w:r>
      <w:r w:rsidR="00F62AC3" w:rsidRPr="008D5941">
        <w:rPr>
          <w:snapToGrid w:val="0"/>
          <w:lang w:eastAsia="ja-JP"/>
        </w:rPr>
        <w:t>or</w:t>
      </w:r>
      <w:r w:rsidR="00080208" w:rsidRPr="008D5941">
        <w:rPr>
          <w:snapToGrid w:val="0"/>
          <w:lang w:eastAsia="ja-JP"/>
        </w:rPr>
        <w:t xml:space="preserve"> </w:t>
      </w:r>
      <w:r w:rsidR="00F62AC3" w:rsidRPr="008D5941">
        <w:rPr>
          <w:snapToGrid w:val="0"/>
          <w:lang w:eastAsia="ja-JP"/>
        </w:rPr>
        <w:t>reaction</w:t>
      </w:r>
      <w:r w:rsidR="00080208" w:rsidRPr="008D5941">
        <w:rPr>
          <w:snapToGrid w:val="0"/>
          <w:lang w:eastAsia="ja-JP"/>
        </w:rPr>
        <w:t xml:space="preserve"> </w:t>
      </w:r>
      <w:r w:rsidR="00F62AC3" w:rsidRPr="008D5941">
        <w:rPr>
          <w:snapToGrid w:val="0"/>
          <w:lang w:eastAsia="ja-JP"/>
        </w:rPr>
        <w:t>pathway</w:t>
      </w:r>
      <w:r w:rsidR="00007337" w:rsidRPr="008D5941">
        <w:rPr>
          <w:snapToGrid w:val="0"/>
          <w:lang w:eastAsia="ja-JP"/>
        </w:rPr>
        <w:t>)</w:t>
      </w:r>
      <w:r w:rsidR="00080208" w:rsidRPr="008D5941">
        <w:rPr>
          <w:snapToGrid w:val="0"/>
          <w:lang w:eastAsia="ja-JP"/>
        </w:rPr>
        <w:t xml:space="preserve"> </w:t>
      </w:r>
      <w:r w:rsidR="002700C4" w:rsidRPr="008D5941">
        <w:rPr>
          <w:snapToGrid w:val="0"/>
          <w:lang w:eastAsia="ja-JP"/>
        </w:rPr>
        <w:t>describes</w:t>
      </w:r>
      <w:r w:rsidR="00080208" w:rsidRPr="008D5941">
        <w:rPr>
          <w:snapToGrid w:val="0"/>
          <w:lang w:eastAsia="ja-JP"/>
        </w:rPr>
        <w:t xml:space="preserve"> </w:t>
      </w:r>
      <w:r w:rsidR="002C6072" w:rsidRPr="008D5941">
        <w:rPr>
          <w:snapToGrid w:val="0"/>
          <w:lang w:eastAsia="ja-JP"/>
        </w:rPr>
        <w:t>the</w:t>
      </w:r>
      <w:r w:rsidR="00080208" w:rsidRPr="008D5941">
        <w:rPr>
          <w:snapToGrid w:val="0"/>
          <w:lang w:eastAsia="ja-JP"/>
        </w:rPr>
        <w:t xml:space="preserve"> </w:t>
      </w:r>
      <w:r w:rsidR="00D75DF6" w:rsidRPr="008D5941">
        <w:rPr>
          <w:snapToGrid w:val="0"/>
          <w:lang w:eastAsia="ja-JP"/>
        </w:rPr>
        <w:t>specific</w:t>
      </w:r>
      <w:r w:rsidR="00080208" w:rsidRPr="008D5941">
        <w:rPr>
          <w:snapToGrid w:val="0"/>
          <w:lang w:eastAsia="ja-JP"/>
        </w:rPr>
        <w:t xml:space="preserve"> </w:t>
      </w:r>
      <w:r w:rsidRPr="008D5941">
        <w:rPr>
          <w:snapToGrid w:val="0"/>
          <w:lang w:eastAsia="ja-JP"/>
        </w:rPr>
        <w:t>selected</w:t>
      </w:r>
      <w:r w:rsidR="00080208" w:rsidRPr="008D5941">
        <w:rPr>
          <w:snapToGrid w:val="0"/>
          <w:lang w:eastAsia="ja-JP"/>
        </w:rPr>
        <w:t xml:space="preserve"> </w:t>
      </w:r>
      <w:r w:rsidR="002700C4" w:rsidRPr="008D5941">
        <w:rPr>
          <w:snapToGrid w:val="0"/>
          <w:lang w:eastAsia="ja-JP"/>
        </w:rPr>
        <w:t>starting</w:t>
      </w:r>
      <w:r w:rsidR="00080208" w:rsidRPr="008D5941">
        <w:rPr>
          <w:snapToGrid w:val="0"/>
          <w:lang w:eastAsia="ja-JP"/>
        </w:rPr>
        <w:t xml:space="preserve"> </w:t>
      </w:r>
      <w:r w:rsidR="002700C4" w:rsidRPr="008D5941">
        <w:rPr>
          <w:snapToGrid w:val="0"/>
          <w:lang w:eastAsia="ja-JP"/>
        </w:rPr>
        <w:t>materials/feedstocks</w:t>
      </w:r>
      <w:r w:rsidR="00080208" w:rsidRPr="008D5941">
        <w:rPr>
          <w:snapToGrid w:val="0"/>
          <w:lang w:eastAsia="ja-JP"/>
        </w:rPr>
        <w:t xml:space="preserve"> </w:t>
      </w:r>
      <w:r w:rsidR="001A4C19" w:rsidRPr="008D5941">
        <w:rPr>
          <w:snapToGrid w:val="0"/>
          <w:lang w:eastAsia="ja-JP"/>
        </w:rPr>
        <w:t>used</w:t>
      </w:r>
      <w:r w:rsidR="00080208" w:rsidRPr="008D5941">
        <w:rPr>
          <w:snapToGrid w:val="0"/>
          <w:lang w:eastAsia="ja-JP"/>
        </w:rPr>
        <w:t xml:space="preserve"> </w:t>
      </w:r>
      <w:r w:rsidR="001A4C19" w:rsidRPr="008D5941">
        <w:rPr>
          <w:snapToGrid w:val="0"/>
          <w:lang w:eastAsia="ja-JP"/>
        </w:rPr>
        <w:t>to</w:t>
      </w:r>
      <w:r w:rsidR="00080208" w:rsidRPr="008D5941">
        <w:rPr>
          <w:snapToGrid w:val="0"/>
          <w:lang w:eastAsia="ja-JP"/>
        </w:rPr>
        <w:t xml:space="preserve"> </w:t>
      </w:r>
      <w:r w:rsidR="001A4C19" w:rsidRPr="008D5941">
        <w:rPr>
          <w:snapToGrid w:val="0"/>
          <w:lang w:eastAsia="ja-JP"/>
        </w:rPr>
        <w:t>be</w:t>
      </w:r>
      <w:r w:rsidR="00080208" w:rsidRPr="008D5941">
        <w:rPr>
          <w:snapToGrid w:val="0"/>
          <w:lang w:eastAsia="ja-JP"/>
        </w:rPr>
        <w:t xml:space="preserve"> </w:t>
      </w:r>
      <w:r w:rsidR="001A4C19" w:rsidRPr="008D5941">
        <w:rPr>
          <w:snapToGrid w:val="0"/>
          <w:lang w:eastAsia="ja-JP"/>
        </w:rPr>
        <w:t>converted</w:t>
      </w:r>
      <w:r w:rsidR="00080208" w:rsidRPr="008D5941">
        <w:rPr>
          <w:snapToGrid w:val="0"/>
          <w:lang w:eastAsia="ja-JP"/>
        </w:rPr>
        <w:t xml:space="preserve"> </w:t>
      </w:r>
      <w:r w:rsidR="002700C4" w:rsidRPr="008D5941">
        <w:rPr>
          <w:snapToGrid w:val="0"/>
          <w:lang w:eastAsia="ja-JP"/>
        </w:rPr>
        <w:t>into</w:t>
      </w:r>
      <w:r w:rsidR="00080208" w:rsidRPr="008D5941">
        <w:rPr>
          <w:snapToGrid w:val="0"/>
          <w:lang w:eastAsia="ja-JP"/>
        </w:rPr>
        <w:t xml:space="preserve"> </w:t>
      </w:r>
      <w:r w:rsidR="00FC7E21" w:rsidRPr="008D5941">
        <w:rPr>
          <w:snapToGrid w:val="0"/>
          <w:lang w:eastAsia="ja-JP"/>
        </w:rPr>
        <w:t>the</w:t>
      </w:r>
      <w:r w:rsidR="00080208" w:rsidRPr="008D5941">
        <w:rPr>
          <w:snapToGrid w:val="0"/>
          <w:lang w:eastAsia="ja-JP"/>
        </w:rPr>
        <w:t xml:space="preserve"> </w:t>
      </w:r>
      <w:r w:rsidR="002700C4" w:rsidRPr="008D5941">
        <w:rPr>
          <w:snapToGrid w:val="0"/>
          <w:lang w:eastAsia="ja-JP"/>
        </w:rPr>
        <w:t>desired</w:t>
      </w:r>
      <w:r w:rsidR="00080208" w:rsidRPr="008D5941">
        <w:rPr>
          <w:snapToGrid w:val="0"/>
          <w:lang w:eastAsia="ja-JP"/>
        </w:rPr>
        <w:t xml:space="preserve"> </w:t>
      </w:r>
      <w:r w:rsidR="002700C4" w:rsidRPr="008D5941">
        <w:rPr>
          <w:snapToGrid w:val="0"/>
          <w:lang w:eastAsia="ja-JP"/>
        </w:rPr>
        <w:t>chemical</w:t>
      </w:r>
      <w:r w:rsidR="00080208" w:rsidRPr="008D5941">
        <w:rPr>
          <w:snapToGrid w:val="0"/>
          <w:lang w:eastAsia="ja-JP"/>
        </w:rPr>
        <w:t xml:space="preserve"> </w:t>
      </w:r>
      <w:r w:rsidR="002700C4" w:rsidRPr="008D5941">
        <w:rPr>
          <w:snapToGrid w:val="0"/>
          <w:lang w:eastAsia="ja-JP"/>
        </w:rPr>
        <w:t>product.</w:t>
      </w:r>
      <w:r w:rsidR="00080208" w:rsidRPr="008D5941">
        <w:rPr>
          <w:snapToGrid w:val="0"/>
          <w:lang w:eastAsia="ja-JP"/>
        </w:rPr>
        <w:t xml:space="preserve"> </w:t>
      </w:r>
      <w:r w:rsidR="002C6072" w:rsidRPr="008D5941">
        <w:rPr>
          <w:snapToGrid w:val="0"/>
          <w:lang w:eastAsia="ja-JP"/>
        </w:rPr>
        <w:t>The</w:t>
      </w:r>
      <w:r w:rsidR="00080208" w:rsidRPr="008D5941">
        <w:rPr>
          <w:snapToGrid w:val="0"/>
          <w:lang w:eastAsia="ja-JP"/>
        </w:rPr>
        <w:t xml:space="preserve"> </w:t>
      </w:r>
      <w:r w:rsidR="005F019F" w:rsidRPr="008D5941">
        <w:rPr>
          <w:snapToGrid w:val="0"/>
          <w:lang w:eastAsia="ja-JP"/>
        </w:rPr>
        <w:t>chemical</w:t>
      </w:r>
      <w:r w:rsidR="00080208" w:rsidRPr="008D5941">
        <w:rPr>
          <w:snapToGrid w:val="0"/>
          <w:lang w:eastAsia="ja-JP"/>
        </w:rPr>
        <w:t xml:space="preserve"> </w:t>
      </w:r>
      <w:r w:rsidR="002C6072" w:rsidRPr="008D5941">
        <w:rPr>
          <w:snapToGrid w:val="0"/>
          <w:lang w:eastAsia="ja-JP"/>
        </w:rPr>
        <w:t>pathway</w:t>
      </w:r>
      <w:r w:rsidR="00080208" w:rsidRPr="008D5941">
        <w:rPr>
          <w:snapToGrid w:val="0"/>
          <w:lang w:eastAsia="ja-JP"/>
        </w:rPr>
        <w:t xml:space="preserve"> </w:t>
      </w:r>
      <w:r w:rsidR="002C6072" w:rsidRPr="008D5941">
        <w:rPr>
          <w:snapToGrid w:val="0"/>
          <w:lang w:eastAsia="ja-JP"/>
        </w:rPr>
        <w:t>selected</w:t>
      </w:r>
      <w:r w:rsidR="00080208" w:rsidRPr="008D5941">
        <w:rPr>
          <w:snapToGrid w:val="0"/>
          <w:lang w:eastAsia="ja-JP"/>
        </w:rPr>
        <w:t xml:space="preserve"> </w:t>
      </w:r>
      <w:r w:rsidR="0035436E" w:rsidRPr="008D5941">
        <w:rPr>
          <w:snapToGrid w:val="0"/>
          <w:lang w:eastAsia="ja-JP"/>
        </w:rPr>
        <w:t>considers</w:t>
      </w:r>
      <w:r w:rsidR="00080208" w:rsidRPr="008D5941">
        <w:rPr>
          <w:snapToGrid w:val="0"/>
          <w:lang w:eastAsia="ja-JP"/>
        </w:rPr>
        <w:t xml:space="preserve"> </w:t>
      </w:r>
      <w:r w:rsidR="00AD5D4F" w:rsidRPr="008D5941">
        <w:rPr>
          <w:snapToGrid w:val="0"/>
          <w:lang w:eastAsia="ja-JP"/>
        </w:rPr>
        <w:t>factors</w:t>
      </w:r>
      <w:r w:rsidR="00080208" w:rsidRPr="008D5941">
        <w:rPr>
          <w:snapToGrid w:val="0"/>
          <w:lang w:eastAsia="ja-JP"/>
        </w:rPr>
        <w:t xml:space="preserve"> </w:t>
      </w:r>
      <w:r w:rsidR="00AD5D4F" w:rsidRPr="008D5941">
        <w:rPr>
          <w:snapToGrid w:val="0"/>
          <w:lang w:eastAsia="ja-JP"/>
        </w:rPr>
        <w:t>such</w:t>
      </w:r>
      <w:r w:rsidR="00080208" w:rsidRPr="008D5941">
        <w:rPr>
          <w:snapToGrid w:val="0"/>
          <w:lang w:eastAsia="ja-JP"/>
        </w:rPr>
        <w:t xml:space="preserve"> </w:t>
      </w:r>
      <w:r w:rsidR="00AD5D4F" w:rsidRPr="008D5941">
        <w:rPr>
          <w:snapToGrid w:val="0"/>
          <w:lang w:eastAsia="ja-JP"/>
        </w:rPr>
        <w:t>as</w:t>
      </w:r>
      <w:r w:rsidR="00080208" w:rsidRPr="008D5941">
        <w:rPr>
          <w:snapToGrid w:val="0"/>
          <w:lang w:eastAsia="ja-JP"/>
        </w:rPr>
        <w:t xml:space="preserve"> </w:t>
      </w:r>
      <w:r w:rsidR="002C6072" w:rsidRPr="008D5941">
        <w:rPr>
          <w:snapToGrid w:val="0"/>
          <w:lang w:eastAsia="ja-JP"/>
        </w:rPr>
        <w:t>the</w:t>
      </w:r>
      <w:r w:rsidR="00080208" w:rsidRPr="008D5941">
        <w:rPr>
          <w:snapToGrid w:val="0"/>
          <w:lang w:eastAsia="ja-JP"/>
        </w:rPr>
        <w:t xml:space="preserve"> </w:t>
      </w:r>
      <w:r w:rsidR="002C6072" w:rsidRPr="008D5941">
        <w:rPr>
          <w:snapToGrid w:val="0"/>
          <w:lang w:eastAsia="ja-JP"/>
        </w:rPr>
        <w:t>yield</w:t>
      </w:r>
      <w:r w:rsidR="00080208" w:rsidRPr="008D5941">
        <w:rPr>
          <w:snapToGrid w:val="0"/>
          <w:lang w:eastAsia="ja-JP"/>
        </w:rPr>
        <w:t xml:space="preserve"> </w:t>
      </w:r>
      <w:r w:rsidR="002C6072" w:rsidRPr="008D5941">
        <w:rPr>
          <w:snapToGrid w:val="0"/>
          <w:lang w:eastAsia="ja-JP"/>
        </w:rPr>
        <w:t>and</w:t>
      </w:r>
      <w:r w:rsidR="00080208" w:rsidRPr="008D5941">
        <w:rPr>
          <w:snapToGrid w:val="0"/>
          <w:lang w:eastAsia="ja-JP"/>
        </w:rPr>
        <w:t xml:space="preserve"> </w:t>
      </w:r>
      <w:r w:rsidR="002C6072" w:rsidRPr="008D5941">
        <w:rPr>
          <w:snapToGrid w:val="0"/>
          <w:lang w:eastAsia="ja-JP"/>
        </w:rPr>
        <w:t>purity</w:t>
      </w:r>
      <w:r w:rsidR="00080208" w:rsidRPr="008D5941">
        <w:rPr>
          <w:snapToGrid w:val="0"/>
          <w:lang w:eastAsia="ja-JP"/>
        </w:rPr>
        <w:t xml:space="preserve"> </w:t>
      </w:r>
      <w:r w:rsidR="002C6072" w:rsidRPr="008D5941">
        <w:rPr>
          <w:snapToGrid w:val="0"/>
          <w:lang w:eastAsia="ja-JP"/>
        </w:rPr>
        <w:t>of</w:t>
      </w:r>
      <w:r w:rsidR="00080208" w:rsidRPr="008D5941">
        <w:rPr>
          <w:snapToGrid w:val="0"/>
          <w:lang w:eastAsia="ja-JP"/>
        </w:rPr>
        <w:t xml:space="preserve"> </w:t>
      </w:r>
      <w:r w:rsidR="002C6072" w:rsidRPr="008D5941">
        <w:rPr>
          <w:snapToGrid w:val="0"/>
          <w:lang w:eastAsia="ja-JP"/>
        </w:rPr>
        <w:t>the</w:t>
      </w:r>
      <w:r w:rsidR="00080208" w:rsidRPr="008D5941">
        <w:rPr>
          <w:snapToGrid w:val="0"/>
          <w:lang w:eastAsia="ja-JP"/>
        </w:rPr>
        <w:t xml:space="preserve"> </w:t>
      </w:r>
      <w:r w:rsidR="005F019F" w:rsidRPr="008D5941">
        <w:rPr>
          <w:snapToGrid w:val="0"/>
          <w:lang w:eastAsia="ja-JP"/>
        </w:rPr>
        <w:t>final</w:t>
      </w:r>
      <w:r w:rsidR="00080208" w:rsidRPr="008D5941">
        <w:rPr>
          <w:snapToGrid w:val="0"/>
          <w:lang w:eastAsia="ja-JP"/>
        </w:rPr>
        <w:t xml:space="preserve"> </w:t>
      </w:r>
      <w:r w:rsidR="002C6072" w:rsidRPr="008D5941">
        <w:rPr>
          <w:snapToGrid w:val="0"/>
          <w:lang w:eastAsia="ja-JP"/>
        </w:rPr>
        <w:t>product</w:t>
      </w:r>
      <w:r w:rsidR="005F019F" w:rsidRPr="008D5941">
        <w:rPr>
          <w:snapToGrid w:val="0"/>
          <w:lang w:eastAsia="ja-JP"/>
        </w:rPr>
        <w:t>(</w:t>
      </w:r>
      <w:r w:rsidR="002C6072" w:rsidRPr="008D5941">
        <w:rPr>
          <w:snapToGrid w:val="0"/>
          <w:lang w:eastAsia="ja-JP"/>
        </w:rPr>
        <w:t>s</w:t>
      </w:r>
      <w:r w:rsidR="005F019F" w:rsidRPr="008D5941">
        <w:rPr>
          <w:snapToGrid w:val="0"/>
          <w:lang w:eastAsia="ja-JP"/>
        </w:rPr>
        <w:t>)</w:t>
      </w:r>
      <w:r w:rsidR="00080208" w:rsidRPr="008D5941">
        <w:rPr>
          <w:snapToGrid w:val="0"/>
          <w:lang w:eastAsia="ja-JP"/>
        </w:rPr>
        <w:t xml:space="preserve"> </w:t>
      </w:r>
      <w:r w:rsidR="002C6072" w:rsidRPr="008D5941">
        <w:rPr>
          <w:snapToGrid w:val="0"/>
          <w:lang w:eastAsia="ja-JP"/>
        </w:rPr>
        <w:t>and</w:t>
      </w:r>
      <w:r w:rsidR="00080208" w:rsidRPr="008D5941">
        <w:rPr>
          <w:snapToGrid w:val="0"/>
          <w:lang w:eastAsia="ja-JP"/>
        </w:rPr>
        <w:t xml:space="preserve"> </w:t>
      </w:r>
      <w:r w:rsidR="002C6072" w:rsidRPr="008D5941">
        <w:rPr>
          <w:snapToGrid w:val="0"/>
          <w:lang w:eastAsia="ja-JP"/>
        </w:rPr>
        <w:t>minimis</w:t>
      </w:r>
      <w:r w:rsidR="00AD5D4F" w:rsidRPr="008D5941">
        <w:rPr>
          <w:snapToGrid w:val="0"/>
          <w:lang w:eastAsia="ja-JP"/>
        </w:rPr>
        <w:t>ing</w:t>
      </w:r>
      <w:r w:rsidR="00080208" w:rsidRPr="008D5941">
        <w:rPr>
          <w:snapToGrid w:val="0"/>
          <w:lang w:eastAsia="ja-JP"/>
        </w:rPr>
        <w:t xml:space="preserve"> </w:t>
      </w:r>
      <w:r w:rsidR="002C6072" w:rsidRPr="008D5941">
        <w:rPr>
          <w:snapToGrid w:val="0"/>
          <w:lang w:eastAsia="ja-JP"/>
        </w:rPr>
        <w:t>unwanted</w:t>
      </w:r>
      <w:r w:rsidR="00080208" w:rsidRPr="008D5941">
        <w:rPr>
          <w:snapToGrid w:val="0"/>
          <w:lang w:eastAsia="ja-JP"/>
        </w:rPr>
        <w:t xml:space="preserve"> </w:t>
      </w:r>
      <w:r w:rsidR="002C6072" w:rsidRPr="008D5941">
        <w:rPr>
          <w:snapToGrid w:val="0"/>
          <w:lang w:eastAsia="ja-JP"/>
        </w:rPr>
        <w:t>side-products</w:t>
      </w:r>
      <w:r w:rsidR="00080208" w:rsidRPr="008D5941">
        <w:rPr>
          <w:snapToGrid w:val="0"/>
          <w:lang w:eastAsia="ja-JP"/>
        </w:rPr>
        <w:t xml:space="preserve"> </w:t>
      </w:r>
      <w:r w:rsidR="00D04011" w:rsidRPr="008D5941">
        <w:rPr>
          <w:snapToGrid w:val="0"/>
          <w:lang w:eastAsia="ja-JP"/>
        </w:rPr>
        <w:t>(i.e.,</w:t>
      </w:r>
      <w:r w:rsidR="00080208" w:rsidRPr="008D5941">
        <w:rPr>
          <w:snapToGrid w:val="0"/>
          <w:lang w:eastAsia="ja-JP"/>
        </w:rPr>
        <w:t xml:space="preserve"> </w:t>
      </w:r>
      <w:r w:rsidR="00D04011" w:rsidRPr="008D5941">
        <w:rPr>
          <w:snapToGrid w:val="0"/>
          <w:lang w:eastAsia="ja-JP"/>
        </w:rPr>
        <w:t>by-products)</w:t>
      </w:r>
      <w:r w:rsidR="00080208" w:rsidRPr="008D5941">
        <w:rPr>
          <w:snapToGrid w:val="0"/>
          <w:lang w:eastAsia="ja-JP"/>
        </w:rPr>
        <w:t xml:space="preserve"> </w:t>
      </w:r>
      <w:r w:rsidR="002C6072" w:rsidRPr="008D5941">
        <w:rPr>
          <w:snapToGrid w:val="0"/>
          <w:lang w:eastAsia="ja-JP"/>
        </w:rPr>
        <w:t>and</w:t>
      </w:r>
      <w:r w:rsidR="00080208" w:rsidRPr="008D5941">
        <w:rPr>
          <w:snapToGrid w:val="0"/>
          <w:lang w:eastAsia="ja-JP"/>
        </w:rPr>
        <w:t xml:space="preserve"> </w:t>
      </w:r>
      <w:r w:rsidR="002C6072" w:rsidRPr="008D5941">
        <w:rPr>
          <w:snapToGrid w:val="0"/>
          <w:lang w:eastAsia="ja-JP"/>
        </w:rPr>
        <w:t>waste</w:t>
      </w:r>
      <w:r w:rsidR="00080208" w:rsidRPr="008D5941">
        <w:rPr>
          <w:snapToGrid w:val="0"/>
          <w:lang w:eastAsia="ja-JP"/>
        </w:rPr>
        <w:t xml:space="preserve"> </w:t>
      </w:r>
      <w:r w:rsidR="002C6072" w:rsidRPr="008D5941">
        <w:rPr>
          <w:snapToGrid w:val="0"/>
          <w:lang w:eastAsia="ja-JP"/>
        </w:rPr>
        <w:t>materials.</w:t>
      </w:r>
      <w:r w:rsidR="00080208" w:rsidRPr="008D5941">
        <w:rPr>
          <w:snapToGrid w:val="0"/>
          <w:lang w:eastAsia="ja-JP"/>
        </w:rPr>
        <w:t xml:space="preserve"> </w:t>
      </w:r>
      <w:r w:rsidR="00D04011" w:rsidRPr="008D5941">
        <w:rPr>
          <w:snapToGrid w:val="0"/>
          <w:lang w:eastAsia="ja-JP"/>
        </w:rPr>
        <w:t>There</w:t>
      </w:r>
      <w:r w:rsidR="00080208" w:rsidRPr="008D5941">
        <w:rPr>
          <w:snapToGrid w:val="0"/>
          <w:lang w:eastAsia="ja-JP"/>
        </w:rPr>
        <w:t xml:space="preserve"> </w:t>
      </w:r>
      <w:r w:rsidR="00D04011" w:rsidRPr="008D5941">
        <w:rPr>
          <w:snapToGrid w:val="0"/>
          <w:lang w:eastAsia="ja-JP"/>
        </w:rPr>
        <w:t>are</w:t>
      </w:r>
      <w:r w:rsidR="00080208" w:rsidRPr="008D5941">
        <w:rPr>
          <w:snapToGrid w:val="0"/>
          <w:lang w:eastAsia="ja-JP"/>
        </w:rPr>
        <w:t xml:space="preserve"> </w:t>
      </w:r>
      <w:r w:rsidR="00D04011" w:rsidRPr="008D5941">
        <w:rPr>
          <w:snapToGrid w:val="0"/>
          <w:lang w:eastAsia="ja-JP"/>
        </w:rPr>
        <w:t>other</w:t>
      </w:r>
      <w:r w:rsidR="00080208" w:rsidRPr="008D5941">
        <w:rPr>
          <w:snapToGrid w:val="0"/>
          <w:lang w:eastAsia="ja-JP"/>
        </w:rPr>
        <w:t xml:space="preserve"> </w:t>
      </w:r>
      <w:r w:rsidR="00D04011" w:rsidRPr="008D5941">
        <w:rPr>
          <w:snapToGrid w:val="0"/>
          <w:lang w:eastAsia="ja-JP"/>
        </w:rPr>
        <w:t>considerations</w:t>
      </w:r>
      <w:r w:rsidR="00080208" w:rsidRPr="008D5941">
        <w:rPr>
          <w:snapToGrid w:val="0"/>
          <w:lang w:eastAsia="ja-JP"/>
        </w:rPr>
        <w:t xml:space="preserve"> </w:t>
      </w:r>
      <w:r w:rsidR="00746BB5" w:rsidRPr="008D5941">
        <w:rPr>
          <w:snapToGrid w:val="0"/>
          <w:lang w:eastAsia="ja-JP"/>
        </w:rPr>
        <w:t>in</w:t>
      </w:r>
      <w:r w:rsidR="00080208" w:rsidRPr="008D5941">
        <w:rPr>
          <w:snapToGrid w:val="0"/>
          <w:lang w:eastAsia="ja-JP"/>
        </w:rPr>
        <w:t xml:space="preserve"> </w:t>
      </w:r>
      <w:r w:rsidR="00E7489C" w:rsidRPr="008D5941">
        <w:rPr>
          <w:snapToGrid w:val="0"/>
          <w:lang w:eastAsia="ja-JP"/>
        </w:rPr>
        <w:t>selecting</w:t>
      </w:r>
      <w:r w:rsidR="00080208" w:rsidRPr="008D5941">
        <w:rPr>
          <w:snapToGrid w:val="0"/>
          <w:lang w:eastAsia="ja-JP"/>
        </w:rPr>
        <w:t xml:space="preserve"> </w:t>
      </w:r>
      <w:r w:rsidR="00E7489C" w:rsidRPr="008D5941">
        <w:rPr>
          <w:snapToGrid w:val="0"/>
          <w:lang w:eastAsia="ja-JP"/>
        </w:rPr>
        <w:t>commercially</w:t>
      </w:r>
      <w:r w:rsidR="00080208" w:rsidRPr="008D5941">
        <w:rPr>
          <w:snapToGrid w:val="0"/>
          <w:lang w:eastAsia="ja-JP"/>
        </w:rPr>
        <w:t xml:space="preserve"> </w:t>
      </w:r>
      <w:r w:rsidR="00E7489C" w:rsidRPr="008D5941">
        <w:rPr>
          <w:snapToGrid w:val="0"/>
          <w:lang w:eastAsia="ja-JP"/>
        </w:rPr>
        <w:t>desirable</w:t>
      </w:r>
      <w:r w:rsidR="00080208" w:rsidRPr="008D5941">
        <w:rPr>
          <w:snapToGrid w:val="0"/>
          <w:lang w:eastAsia="ja-JP"/>
        </w:rPr>
        <w:t xml:space="preserve"> </w:t>
      </w:r>
      <w:r w:rsidR="00746BB5" w:rsidRPr="008D5941">
        <w:rPr>
          <w:snapToGrid w:val="0"/>
          <w:lang w:eastAsia="ja-JP"/>
        </w:rPr>
        <w:t>chemical</w:t>
      </w:r>
      <w:r w:rsidR="00080208" w:rsidRPr="008D5941">
        <w:rPr>
          <w:snapToGrid w:val="0"/>
          <w:lang w:eastAsia="ja-JP"/>
        </w:rPr>
        <w:t xml:space="preserve"> </w:t>
      </w:r>
      <w:r w:rsidR="00746BB5" w:rsidRPr="008D5941">
        <w:rPr>
          <w:snapToGrid w:val="0"/>
          <w:lang w:eastAsia="ja-JP"/>
        </w:rPr>
        <w:t>pathways</w:t>
      </w:r>
      <w:r w:rsidR="00D04011" w:rsidRPr="008D5941">
        <w:rPr>
          <w:snapToGrid w:val="0"/>
          <w:lang w:eastAsia="ja-JP"/>
        </w:rPr>
        <w:t>,</w:t>
      </w:r>
      <w:r w:rsidR="00080208" w:rsidRPr="008D5941">
        <w:rPr>
          <w:snapToGrid w:val="0"/>
          <w:lang w:eastAsia="ja-JP"/>
        </w:rPr>
        <w:t xml:space="preserve"> </w:t>
      </w:r>
      <w:r w:rsidR="00D04011" w:rsidRPr="008D5941">
        <w:rPr>
          <w:snapToGrid w:val="0"/>
          <w:lang w:eastAsia="ja-JP"/>
        </w:rPr>
        <w:t>including</w:t>
      </w:r>
      <w:r w:rsidR="00080208" w:rsidRPr="008D5941">
        <w:rPr>
          <w:snapToGrid w:val="0"/>
          <w:lang w:eastAsia="ja-JP"/>
        </w:rPr>
        <w:t xml:space="preserve"> </w:t>
      </w:r>
      <w:r w:rsidR="00E174CD" w:rsidRPr="008D5941">
        <w:rPr>
          <w:snapToGrid w:val="0"/>
          <w:lang w:eastAsia="ja-JP"/>
        </w:rPr>
        <w:t>plant</w:t>
      </w:r>
      <w:r w:rsidR="00080208" w:rsidRPr="008D5941">
        <w:rPr>
          <w:snapToGrid w:val="0"/>
          <w:lang w:eastAsia="ja-JP"/>
        </w:rPr>
        <w:t xml:space="preserve"> </w:t>
      </w:r>
      <w:r w:rsidR="0035436E" w:rsidRPr="008D5941">
        <w:rPr>
          <w:snapToGrid w:val="0"/>
          <w:lang w:eastAsia="ja-JP"/>
        </w:rPr>
        <w:t>design</w:t>
      </w:r>
      <w:r w:rsidR="003B65E9" w:rsidRPr="008D5941">
        <w:rPr>
          <w:snapToGrid w:val="0"/>
          <w:lang w:eastAsia="ja-JP"/>
        </w:rPr>
        <w:t>,</w:t>
      </w:r>
      <w:r w:rsidR="00080208" w:rsidRPr="008D5941">
        <w:rPr>
          <w:snapToGrid w:val="0"/>
          <w:lang w:eastAsia="ja-JP"/>
        </w:rPr>
        <w:t xml:space="preserve"> </w:t>
      </w:r>
      <w:r w:rsidR="00E174CD" w:rsidRPr="008D5941">
        <w:rPr>
          <w:snapToGrid w:val="0"/>
          <w:lang w:eastAsia="ja-JP"/>
        </w:rPr>
        <w:t>engineering</w:t>
      </w:r>
      <w:r w:rsidR="0035436E" w:rsidRPr="008D5941">
        <w:rPr>
          <w:snapToGrid w:val="0"/>
          <w:lang w:eastAsia="ja-JP"/>
        </w:rPr>
        <w:t>,</w:t>
      </w:r>
      <w:r w:rsidR="00080208" w:rsidRPr="008D5941">
        <w:rPr>
          <w:snapToGrid w:val="0"/>
          <w:lang w:eastAsia="ja-JP"/>
        </w:rPr>
        <w:t xml:space="preserve"> </w:t>
      </w:r>
      <w:r w:rsidR="003B65E9" w:rsidRPr="008D5941">
        <w:rPr>
          <w:snapToGrid w:val="0"/>
          <w:lang w:eastAsia="ja-JP"/>
        </w:rPr>
        <w:t>safety,</w:t>
      </w:r>
      <w:r w:rsidR="00080208" w:rsidRPr="008D5941">
        <w:rPr>
          <w:snapToGrid w:val="0"/>
          <w:lang w:eastAsia="ja-JP"/>
        </w:rPr>
        <w:t xml:space="preserve"> </w:t>
      </w:r>
      <w:r w:rsidR="00007337" w:rsidRPr="008D5941">
        <w:rPr>
          <w:snapToGrid w:val="0"/>
          <w:lang w:eastAsia="ja-JP"/>
        </w:rPr>
        <w:t>the</w:t>
      </w:r>
      <w:r w:rsidR="00080208" w:rsidRPr="008D5941">
        <w:rPr>
          <w:snapToGrid w:val="0"/>
          <w:lang w:eastAsia="ja-JP"/>
        </w:rPr>
        <w:t xml:space="preserve"> </w:t>
      </w:r>
      <w:r w:rsidR="00007337" w:rsidRPr="008D5941">
        <w:rPr>
          <w:snapToGrid w:val="0"/>
          <w:lang w:eastAsia="ja-JP"/>
        </w:rPr>
        <w:t>impact</w:t>
      </w:r>
      <w:r w:rsidR="00080208" w:rsidRPr="008D5941">
        <w:rPr>
          <w:snapToGrid w:val="0"/>
          <w:lang w:eastAsia="ja-JP"/>
        </w:rPr>
        <w:t xml:space="preserve"> </w:t>
      </w:r>
      <w:r w:rsidR="00007337" w:rsidRPr="008D5941">
        <w:rPr>
          <w:snapToGrid w:val="0"/>
          <w:lang w:eastAsia="ja-JP"/>
        </w:rPr>
        <w:t>of</w:t>
      </w:r>
      <w:r w:rsidR="00080208" w:rsidRPr="008D5941">
        <w:rPr>
          <w:snapToGrid w:val="0"/>
          <w:lang w:eastAsia="ja-JP"/>
        </w:rPr>
        <w:t xml:space="preserve"> </w:t>
      </w:r>
      <w:r w:rsidR="00007337" w:rsidRPr="008D5941">
        <w:rPr>
          <w:snapToGrid w:val="0"/>
          <w:lang w:eastAsia="ja-JP"/>
        </w:rPr>
        <w:t>scaling</w:t>
      </w:r>
      <w:r w:rsidR="00080208" w:rsidRPr="008D5941">
        <w:rPr>
          <w:snapToGrid w:val="0"/>
          <w:lang w:eastAsia="ja-JP"/>
        </w:rPr>
        <w:t xml:space="preserve"> </w:t>
      </w:r>
      <w:r w:rsidR="00007337" w:rsidRPr="008D5941">
        <w:rPr>
          <w:snapToGrid w:val="0"/>
          <w:lang w:eastAsia="ja-JP"/>
        </w:rPr>
        <w:t>up</w:t>
      </w:r>
      <w:r w:rsidR="00080208" w:rsidRPr="008D5941">
        <w:rPr>
          <w:snapToGrid w:val="0"/>
          <w:lang w:eastAsia="ja-JP"/>
        </w:rPr>
        <w:t xml:space="preserve"> </w:t>
      </w:r>
      <w:r w:rsidR="00007337" w:rsidRPr="008D5941">
        <w:rPr>
          <w:snapToGrid w:val="0"/>
          <w:lang w:eastAsia="ja-JP"/>
        </w:rPr>
        <w:t>quantities,</w:t>
      </w:r>
      <w:r w:rsidR="00080208" w:rsidRPr="008D5941">
        <w:rPr>
          <w:snapToGrid w:val="0"/>
          <w:lang w:eastAsia="ja-JP"/>
        </w:rPr>
        <w:t xml:space="preserve"> </w:t>
      </w:r>
      <w:r w:rsidR="003B77F5" w:rsidRPr="008D5941">
        <w:rPr>
          <w:snapToGrid w:val="0"/>
          <w:lang w:eastAsia="ja-JP"/>
        </w:rPr>
        <w:t>reaction</w:t>
      </w:r>
      <w:r w:rsidR="00080208" w:rsidRPr="008D5941">
        <w:rPr>
          <w:snapToGrid w:val="0"/>
          <w:lang w:eastAsia="ja-JP"/>
        </w:rPr>
        <w:t xml:space="preserve"> </w:t>
      </w:r>
      <w:r w:rsidR="00746BB5" w:rsidRPr="008D5941">
        <w:rPr>
          <w:snapToGrid w:val="0"/>
          <w:lang w:eastAsia="ja-JP"/>
        </w:rPr>
        <w:t>time,</w:t>
      </w:r>
      <w:r w:rsidR="00080208" w:rsidRPr="008D5941">
        <w:rPr>
          <w:snapToGrid w:val="0"/>
          <w:lang w:eastAsia="ja-JP"/>
        </w:rPr>
        <w:t xml:space="preserve"> </w:t>
      </w:r>
      <w:r w:rsidR="00226343" w:rsidRPr="008D5941">
        <w:rPr>
          <w:snapToGrid w:val="0"/>
          <w:lang w:eastAsia="ja-JP"/>
        </w:rPr>
        <w:t>raw</w:t>
      </w:r>
      <w:r w:rsidR="00080208" w:rsidRPr="008D5941">
        <w:rPr>
          <w:snapToGrid w:val="0"/>
          <w:lang w:eastAsia="ja-JP"/>
        </w:rPr>
        <w:t xml:space="preserve"> </w:t>
      </w:r>
      <w:r w:rsidR="00226343" w:rsidRPr="008D5941">
        <w:rPr>
          <w:snapToGrid w:val="0"/>
          <w:lang w:eastAsia="ja-JP"/>
        </w:rPr>
        <w:t>material</w:t>
      </w:r>
      <w:r w:rsidR="00080208" w:rsidRPr="008D5941">
        <w:rPr>
          <w:snapToGrid w:val="0"/>
          <w:lang w:eastAsia="ja-JP"/>
        </w:rPr>
        <w:t xml:space="preserve"> </w:t>
      </w:r>
      <w:r w:rsidR="00226343" w:rsidRPr="008D5941">
        <w:rPr>
          <w:snapToGrid w:val="0"/>
          <w:lang w:eastAsia="ja-JP"/>
        </w:rPr>
        <w:t>and</w:t>
      </w:r>
      <w:r w:rsidR="00080208" w:rsidRPr="008D5941">
        <w:rPr>
          <w:snapToGrid w:val="0"/>
          <w:lang w:eastAsia="ja-JP"/>
        </w:rPr>
        <w:t xml:space="preserve"> </w:t>
      </w:r>
      <w:r w:rsidR="00226343" w:rsidRPr="008D5941">
        <w:rPr>
          <w:snapToGrid w:val="0"/>
          <w:lang w:eastAsia="ja-JP"/>
        </w:rPr>
        <w:t>feedstock</w:t>
      </w:r>
      <w:r w:rsidR="00080208" w:rsidRPr="008D5941">
        <w:rPr>
          <w:snapToGrid w:val="0"/>
          <w:lang w:eastAsia="ja-JP"/>
        </w:rPr>
        <w:t xml:space="preserve"> </w:t>
      </w:r>
      <w:r w:rsidR="00226343" w:rsidRPr="008D5941">
        <w:rPr>
          <w:snapToGrid w:val="0"/>
          <w:lang w:eastAsia="ja-JP"/>
        </w:rPr>
        <w:t>availability</w:t>
      </w:r>
      <w:r w:rsidR="00080208" w:rsidRPr="008D5941">
        <w:rPr>
          <w:snapToGrid w:val="0"/>
          <w:lang w:eastAsia="ja-JP"/>
        </w:rPr>
        <w:t xml:space="preserve"> </w:t>
      </w:r>
      <w:r w:rsidR="00E174CD" w:rsidRPr="008D5941">
        <w:rPr>
          <w:snapToGrid w:val="0"/>
          <w:lang w:eastAsia="ja-JP"/>
        </w:rPr>
        <w:t>and</w:t>
      </w:r>
      <w:r w:rsidR="00080208" w:rsidRPr="008D5941">
        <w:rPr>
          <w:snapToGrid w:val="0"/>
          <w:lang w:eastAsia="ja-JP"/>
        </w:rPr>
        <w:t xml:space="preserve"> </w:t>
      </w:r>
      <w:r w:rsidR="00746BB5" w:rsidRPr="008D5941">
        <w:rPr>
          <w:snapToGrid w:val="0"/>
          <w:lang w:eastAsia="ja-JP"/>
        </w:rPr>
        <w:t>cost</w:t>
      </w:r>
      <w:r w:rsidR="00080208" w:rsidRPr="008D5941">
        <w:rPr>
          <w:rFonts w:eastAsiaTheme="minorEastAsia"/>
          <w:snapToGrid w:val="0"/>
          <w:lang w:eastAsia="ja-JP"/>
        </w:rPr>
        <w:t xml:space="preserve"> </w:t>
      </w:r>
      <w:r w:rsidR="009100C4" w:rsidRPr="008D5941">
        <w:rPr>
          <w:snapToGrid w:val="0"/>
          <w:lang w:eastAsia="ja-JP"/>
        </w:rPr>
        <w:t>and</w:t>
      </w:r>
      <w:r w:rsidR="00080208" w:rsidRPr="008D5941">
        <w:rPr>
          <w:snapToGrid w:val="0"/>
          <w:lang w:eastAsia="ja-JP"/>
        </w:rPr>
        <w:t xml:space="preserve"> </w:t>
      </w:r>
      <w:r w:rsidR="009100C4" w:rsidRPr="008D5941">
        <w:rPr>
          <w:snapToGrid w:val="0"/>
          <w:lang w:eastAsia="ja-JP"/>
        </w:rPr>
        <w:t>intellectual</w:t>
      </w:r>
      <w:r w:rsidR="00080208" w:rsidRPr="008D5941">
        <w:rPr>
          <w:snapToGrid w:val="0"/>
          <w:lang w:eastAsia="ja-JP"/>
        </w:rPr>
        <w:t xml:space="preserve"> </w:t>
      </w:r>
      <w:r w:rsidR="009100C4" w:rsidRPr="008D5941">
        <w:rPr>
          <w:snapToGrid w:val="0"/>
          <w:lang w:eastAsia="ja-JP"/>
        </w:rPr>
        <w:t>property</w:t>
      </w:r>
      <w:r w:rsidR="002C6072" w:rsidRPr="008D5941">
        <w:rPr>
          <w:snapToGrid w:val="0"/>
          <w:lang w:eastAsia="ja-JP"/>
        </w:rPr>
        <w:t>.</w:t>
      </w:r>
      <w:r w:rsidR="00080208" w:rsidRPr="008D5941">
        <w:rPr>
          <w:snapToGrid w:val="0"/>
          <w:lang w:eastAsia="ja-JP"/>
        </w:rPr>
        <w:t xml:space="preserve"> </w:t>
      </w:r>
      <w:r w:rsidR="006D1C15" w:rsidRPr="008D5941">
        <w:rPr>
          <w:snapToGrid w:val="0"/>
          <w:lang w:eastAsia="ja-JP"/>
        </w:rPr>
        <w:t>For</w:t>
      </w:r>
      <w:r w:rsidR="00080208" w:rsidRPr="008D5941">
        <w:rPr>
          <w:snapToGrid w:val="0"/>
          <w:lang w:eastAsia="ja-JP"/>
        </w:rPr>
        <w:t xml:space="preserve"> </w:t>
      </w:r>
      <w:r w:rsidR="006D1C15" w:rsidRPr="008D5941">
        <w:rPr>
          <w:snapToGrid w:val="0"/>
          <w:lang w:eastAsia="ja-JP"/>
        </w:rPr>
        <w:t>example,</w:t>
      </w:r>
      <w:r w:rsidR="00080208" w:rsidRPr="008D5941">
        <w:rPr>
          <w:snapToGrid w:val="0"/>
          <w:lang w:eastAsia="ja-JP"/>
        </w:rPr>
        <w:t xml:space="preserve"> </w:t>
      </w:r>
      <w:r w:rsidR="006D1C15" w:rsidRPr="008D5941">
        <w:rPr>
          <w:snapToGrid w:val="0"/>
          <w:lang w:eastAsia="ja-JP"/>
        </w:rPr>
        <w:t>there</w:t>
      </w:r>
      <w:r w:rsidR="00080208" w:rsidRPr="008D5941">
        <w:rPr>
          <w:snapToGrid w:val="0"/>
          <w:lang w:eastAsia="ja-JP"/>
        </w:rPr>
        <w:t xml:space="preserve"> </w:t>
      </w:r>
      <w:r w:rsidR="006D1C15" w:rsidRPr="008D5941">
        <w:rPr>
          <w:snapToGrid w:val="0"/>
          <w:lang w:eastAsia="ja-JP"/>
        </w:rPr>
        <w:t>are</w:t>
      </w:r>
      <w:r w:rsidR="00080208" w:rsidRPr="008D5941">
        <w:rPr>
          <w:snapToGrid w:val="0"/>
          <w:lang w:eastAsia="ja-JP"/>
        </w:rPr>
        <w:t xml:space="preserve"> </w:t>
      </w:r>
      <w:r w:rsidR="00E7489C" w:rsidRPr="008D5941">
        <w:rPr>
          <w:snapToGrid w:val="0"/>
          <w:lang w:eastAsia="ja-JP"/>
        </w:rPr>
        <w:t>several</w:t>
      </w:r>
      <w:r w:rsidR="00080208" w:rsidRPr="008D5941">
        <w:rPr>
          <w:snapToGrid w:val="0"/>
          <w:lang w:eastAsia="ja-JP"/>
        </w:rPr>
        <w:t xml:space="preserve"> </w:t>
      </w:r>
      <w:r w:rsidR="006D1C15" w:rsidRPr="008D5941">
        <w:rPr>
          <w:snapToGrid w:val="0"/>
          <w:lang w:eastAsia="ja-JP"/>
        </w:rPr>
        <w:t>chemical</w:t>
      </w:r>
      <w:r w:rsidR="00080208" w:rsidRPr="008D5941">
        <w:rPr>
          <w:snapToGrid w:val="0"/>
          <w:lang w:eastAsia="ja-JP"/>
        </w:rPr>
        <w:t xml:space="preserve"> </w:t>
      </w:r>
      <w:r w:rsidR="006D1C15" w:rsidRPr="008D5941">
        <w:rPr>
          <w:snapToGrid w:val="0"/>
          <w:lang w:eastAsia="ja-JP"/>
        </w:rPr>
        <w:t>pathways</w:t>
      </w:r>
      <w:r w:rsidR="00080208" w:rsidRPr="008D5941">
        <w:rPr>
          <w:snapToGrid w:val="0"/>
          <w:lang w:eastAsia="ja-JP"/>
        </w:rPr>
        <w:t xml:space="preserve"> </w:t>
      </w:r>
      <w:r w:rsidR="006D1C15" w:rsidRPr="008D5941">
        <w:rPr>
          <w:snapToGrid w:val="0"/>
          <w:lang w:eastAsia="ja-JP"/>
        </w:rPr>
        <w:t>used</w:t>
      </w:r>
      <w:r w:rsidR="00080208" w:rsidRPr="008D5941">
        <w:rPr>
          <w:snapToGrid w:val="0"/>
          <w:lang w:eastAsia="ja-JP"/>
        </w:rPr>
        <w:t xml:space="preserve"> </w:t>
      </w:r>
      <w:r w:rsidR="006D1C15" w:rsidRPr="008D5941">
        <w:rPr>
          <w:snapToGrid w:val="0"/>
          <w:lang w:eastAsia="ja-JP"/>
        </w:rPr>
        <w:t>to</w:t>
      </w:r>
      <w:r w:rsidR="00080208" w:rsidRPr="008D5941">
        <w:rPr>
          <w:snapToGrid w:val="0"/>
          <w:lang w:eastAsia="ja-JP"/>
        </w:rPr>
        <w:t xml:space="preserve"> </w:t>
      </w:r>
      <w:r w:rsidR="006D1C15" w:rsidRPr="008D5941">
        <w:rPr>
          <w:snapToGrid w:val="0"/>
          <w:lang w:eastAsia="ja-JP"/>
        </w:rPr>
        <w:t>produce</w:t>
      </w:r>
      <w:r w:rsidR="00080208" w:rsidRPr="008D5941">
        <w:rPr>
          <w:snapToGrid w:val="0"/>
          <w:lang w:eastAsia="ja-JP"/>
        </w:rPr>
        <w:t xml:space="preserve"> </w:t>
      </w:r>
      <w:r w:rsidR="00A57274" w:rsidRPr="008D5941">
        <w:rPr>
          <w:snapToGrid w:val="0"/>
          <w:lang w:eastAsia="ja-JP"/>
        </w:rPr>
        <w:t>HFC-152</w:t>
      </w:r>
      <w:r w:rsidR="000F0B90" w:rsidRPr="008D5941">
        <w:rPr>
          <w:snapToGrid w:val="0"/>
          <w:lang w:eastAsia="ja-JP"/>
        </w:rPr>
        <w:t>a;</w:t>
      </w:r>
      <w:r w:rsidR="00080208" w:rsidRPr="008D5941">
        <w:rPr>
          <w:snapToGrid w:val="0"/>
          <w:lang w:eastAsia="ja-JP"/>
        </w:rPr>
        <w:t xml:space="preserve"> </w:t>
      </w:r>
      <w:r w:rsidR="000F0B90" w:rsidRPr="008D5941">
        <w:rPr>
          <w:snapToGrid w:val="0"/>
          <w:lang w:eastAsia="ja-JP"/>
        </w:rPr>
        <w:t>one</w:t>
      </w:r>
      <w:r w:rsidR="00080208" w:rsidRPr="008D5941">
        <w:rPr>
          <w:snapToGrid w:val="0"/>
          <w:lang w:eastAsia="ja-JP"/>
        </w:rPr>
        <w:t xml:space="preserve"> </w:t>
      </w:r>
      <w:r w:rsidR="00FC7E21" w:rsidRPr="008D5941">
        <w:rPr>
          <w:snapToGrid w:val="0"/>
          <w:lang w:eastAsia="ja-JP"/>
        </w:rPr>
        <w:t>chemical</w:t>
      </w:r>
      <w:r w:rsidR="00080208" w:rsidRPr="008D5941">
        <w:rPr>
          <w:snapToGrid w:val="0"/>
          <w:lang w:eastAsia="ja-JP"/>
        </w:rPr>
        <w:t xml:space="preserve"> </w:t>
      </w:r>
      <w:r w:rsidR="00FC7E21" w:rsidRPr="008D5941">
        <w:rPr>
          <w:snapToGrid w:val="0"/>
          <w:lang w:eastAsia="ja-JP"/>
        </w:rPr>
        <w:t>pathway</w:t>
      </w:r>
      <w:r w:rsidR="00080208" w:rsidRPr="008D5941">
        <w:rPr>
          <w:snapToGrid w:val="0"/>
          <w:lang w:eastAsia="ja-JP"/>
        </w:rPr>
        <w:t xml:space="preserve"> </w:t>
      </w:r>
      <w:r w:rsidR="0031216D" w:rsidRPr="008D5941">
        <w:rPr>
          <w:snapToGrid w:val="0"/>
          <w:lang w:eastAsia="ja-JP"/>
        </w:rPr>
        <w:t>uses</w:t>
      </w:r>
      <w:r w:rsidR="00080208" w:rsidRPr="008D5941">
        <w:rPr>
          <w:snapToGrid w:val="0"/>
          <w:lang w:eastAsia="ja-JP"/>
        </w:rPr>
        <w:t xml:space="preserve"> </w:t>
      </w:r>
      <w:r w:rsidR="0031216D" w:rsidRPr="008D5941">
        <w:rPr>
          <w:snapToGrid w:val="0"/>
          <w:lang w:eastAsia="ja-JP"/>
        </w:rPr>
        <w:t>vinyl</w:t>
      </w:r>
      <w:r w:rsidR="00080208" w:rsidRPr="008D5941">
        <w:rPr>
          <w:snapToGrid w:val="0"/>
          <w:lang w:eastAsia="ja-JP"/>
        </w:rPr>
        <w:t xml:space="preserve"> </w:t>
      </w:r>
      <w:r w:rsidR="0031216D" w:rsidRPr="008D5941">
        <w:rPr>
          <w:snapToGrid w:val="0"/>
          <w:lang w:eastAsia="ja-JP"/>
        </w:rPr>
        <w:t>chloride</w:t>
      </w:r>
      <w:r w:rsidR="00080208" w:rsidRPr="008D5941">
        <w:rPr>
          <w:snapToGrid w:val="0"/>
          <w:lang w:eastAsia="ja-JP"/>
        </w:rPr>
        <w:t xml:space="preserve"> </w:t>
      </w:r>
      <w:r w:rsidR="0031216D" w:rsidRPr="008D5941">
        <w:rPr>
          <w:snapToGrid w:val="0"/>
          <w:lang w:eastAsia="ja-JP"/>
        </w:rPr>
        <w:t>as</w:t>
      </w:r>
      <w:r w:rsidR="00080208" w:rsidRPr="008D5941">
        <w:rPr>
          <w:snapToGrid w:val="0"/>
          <w:lang w:eastAsia="ja-JP"/>
        </w:rPr>
        <w:t xml:space="preserve"> </w:t>
      </w:r>
      <w:r w:rsidR="0031216D" w:rsidRPr="008D5941">
        <w:rPr>
          <w:snapToGrid w:val="0"/>
          <w:lang w:eastAsia="ja-JP"/>
        </w:rPr>
        <w:t>starting</w:t>
      </w:r>
      <w:r w:rsidR="00080208" w:rsidRPr="008D5941">
        <w:rPr>
          <w:snapToGrid w:val="0"/>
          <w:lang w:eastAsia="ja-JP"/>
        </w:rPr>
        <w:t xml:space="preserve"> </w:t>
      </w:r>
      <w:r w:rsidR="0031216D" w:rsidRPr="008D5941">
        <w:rPr>
          <w:snapToGrid w:val="0"/>
          <w:lang w:eastAsia="ja-JP"/>
        </w:rPr>
        <w:t>material</w:t>
      </w:r>
      <w:r w:rsidR="00FC7E21" w:rsidRPr="008D5941">
        <w:rPr>
          <w:snapToGrid w:val="0"/>
          <w:lang w:eastAsia="ja-JP"/>
        </w:rPr>
        <w:t>,</w:t>
      </w:r>
      <w:r w:rsidR="00080208" w:rsidRPr="008D5941">
        <w:rPr>
          <w:snapToGrid w:val="0"/>
          <w:lang w:eastAsia="ja-JP"/>
        </w:rPr>
        <w:t xml:space="preserve"> </w:t>
      </w:r>
      <w:r w:rsidR="0031216D" w:rsidRPr="008D5941">
        <w:rPr>
          <w:snapToGrid w:val="0"/>
          <w:lang w:eastAsia="ja-JP"/>
        </w:rPr>
        <w:t>and</w:t>
      </w:r>
      <w:r w:rsidR="00080208" w:rsidRPr="008D5941">
        <w:rPr>
          <w:snapToGrid w:val="0"/>
          <w:lang w:eastAsia="ja-JP"/>
        </w:rPr>
        <w:t xml:space="preserve"> </w:t>
      </w:r>
      <w:r w:rsidR="0031216D" w:rsidRPr="008D5941">
        <w:rPr>
          <w:snapToGrid w:val="0"/>
          <w:lang w:eastAsia="ja-JP"/>
        </w:rPr>
        <w:t>another</w:t>
      </w:r>
      <w:r w:rsidR="00080208" w:rsidRPr="008D5941">
        <w:rPr>
          <w:snapToGrid w:val="0"/>
          <w:lang w:eastAsia="ja-JP"/>
        </w:rPr>
        <w:t xml:space="preserve"> </w:t>
      </w:r>
      <w:r w:rsidR="00FC7E21" w:rsidRPr="008D5941">
        <w:rPr>
          <w:snapToGrid w:val="0"/>
          <w:lang w:eastAsia="ja-JP"/>
        </w:rPr>
        <w:t>uses</w:t>
      </w:r>
      <w:r w:rsidR="00080208" w:rsidRPr="008D5941">
        <w:rPr>
          <w:snapToGrid w:val="0"/>
          <w:lang w:eastAsia="ja-JP"/>
        </w:rPr>
        <w:t xml:space="preserve"> </w:t>
      </w:r>
      <w:r w:rsidR="0031216D" w:rsidRPr="008D5941">
        <w:rPr>
          <w:snapToGrid w:val="0"/>
          <w:lang w:eastAsia="ja-JP"/>
        </w:rPr>
        <w:t>acetylene.</w:t>
      </w:r>
    </w:p>
    <w:p w14:paraId="03146D2F" w14:textId="4CECF634" w:rsidR="00144744" w:rsidRPr="008D5941" w:rsidRDefault="001A4C19" w:rsidP="00144744">
      <w:pPr>
        <w:rPr>
          <w:snapToGrid w:val="0"/>
          <w:lang w:eastAsia="ja-JP"/>
        </w:rPr>
      </w:pPr>
      <w:r w:rsidRPr="008D5941">
        <w:rPr>
          <w:snapToGrid w:val="0"/>
          <w:lang w:eastAsia="ja-JP"/>
        </w:rPr>
        <w:t>A</w:t>
      </w:r>
      <w:r w:rsidR="00080208" w:rsidRPr="008D5941">
        <w:rPr>
          <w:snapToGrid w:val="0"/>
          <w:lang w:eastAsia="ja-JP"/>
        </w:rPr>
        <w:t xml:space="preserve"> </w:t>
      </w:r>
      <w:r w:rsidRPr="008D5941">
        <w:rPr>
          <w:i/>
          <w:iCs/>
          <w:snapToGrid w:val="0"/>
          <w:lang w:eastAsia="ja-JP"/>
        </w:rPr>
        <w:t>c</w:t>
      </w:r>
      <w:r w:rsidR="00144744" w:rsidRPr="008D5941">
        <w:rPr>
          <w:i/>
          <w:iCs/>
          <w:snapToGrid w:val="0"/>
          <w:lang w:eastAsia="ja-JP"/>
        </w:rPr>
        <w:t>hemical</w:t>
      </w:r>
      <w:r w:rsidR="00080208" w:rsidRPr="008D5941">
        <w:rPr>
          <w:i/>
          <w:iCs/>
          <w:snapToGrid w:val="0"/>
          <w:lang w:eastAsia="ja-JP"/>
        </w:rPr>
        <w:t xml:space="preserve"> </w:t>
      </w:r>
      <w:r w:rsidR="00144744" w:rsidRPr="008D5941">
        <w:rPr>
          <w:i/>
          <w:iCs/>
          <w:snapToGrid w:val="0"/>
          <w:lang w:eastAsia="ja-JP"/>
        </w:rPr>
        <w:t>process</w:t>
      </w:r>
      <w:r w:rsidR="00080208" w:rsidRPr="008D5941">
        <w:rPr>
          <w:snapToGrid w:val="0"/>
          <w:lang w:eastAsia="ja-JP"/>
        </w:rPr>
        <w:t xml:space="preserve"> </w:t>
      </w:r>
      <w:r w:rsidR="00BA18E3" w:rsidRPr="008D5941">
        <w:rPr>
          <w:snapToGrid w:val="0"/>
          <w:lang w:eastAsia="ja-JP"/>
        </w:rPr>
        <w:t>describes</w:t>
      </w:r>
      <w:r w:rsidR="00080208" w:rsidRPr="008D5941">
        <w:rPr>
          <w:snapToGrid w:val="0"/>
          <w:lang w:eastAsia="ja-JP"/>
        </w:rPr>
        <w:t xml:space="preserve"> </w:t>
      </w:r>
      <w:r w:rsidR="003679F6" w:rsidRPr="008D5941">
        <w:rPr>
          <w:snapToGrid w:val="0"/>
          <w:lang w:eastAsia="ja-JP"/>
        </w:rPr>
        <w:t>the</w:t>
      </w:r>
      <w:r w:rsidR="00080208" w:rsidRPr="008D5941">
        <w:rPr>
          <w:snapToGrid w:val="0"/>
          <w:lang w:eastAsia="ja-JP"/>
        </w:rPr>
        <w:t xml:space="preserve"> </w:t>
      </w:r>
      <w:r w:rsidR="003679F6" w:rsidRPr="008D5941">
        <w:rPr>
          <w:snapToGrid w:val="0"/>
          <w:lang w:eastAsia="ja-JP"/>
        </w:rPr>
        <w:t>mechanism</w:t>
      </w:r>
      <w:r w:rsidR="00080208" w:rsidRPr="008D5941">
        <w:rPr>
          <w:snapToGrid w:val="0"/>
          <w:lang w:eastAsia="ja-JP"/>
        </w:rPr>
        <w:t xml:space="preserve"> </w:t>
      </w:r>
      <w:r w:rsidR="00E61286" w:rsidRPr="008D5941">
        <w:rPr>
          <w:snapToGrid w:val="0"/>
          <w:lang w:eastAsia="ja-JP"/>
        </w:rPr>
        <w:t>f</w:t>
      </w:r>
      <w:r w:rsidR="003679F6" w:rsidRPr="008D5941">
        <w:rPr>
          <w:snapToGrid w:val="0"/>
          <w:lang w:eastAsia="ja-JP"/>
        </w:rPr>
        <w:t>or</w:t>
      </w:r>
      <w:r w:rsidR="00080208" w:rsidRPr="008D5941">
        <w:rPr>
          <w:snapToGrid w:val="0"/>
          <w:lang w:eastAsia="ja-JP"/>
        </w:rPr>
        <w:t xml:space="preserve"> </w:t>
      </w:r>
      <w:r w:rsidR="001F6EE7" w:rsidRPr="008D5941">
        <w:rPr>
          <w:snapToGrid w:val="0"/>
          <w:lang w:eastAsia="ja-JP"/>
        </w:rPr>
        <w:t>how</w:t>
      </w:r>
      <w:r w:rsidR="00080208" w:rsidRPr="008D5941">
        <w:rPr>
          <w:snapToGrid w:val="0"/>
          <w:lang w:eastAsia="ja-JP"/>
        </w:rPr>
        <w:t xml:space="preserve"> </w:t>
      </w:r>
      <w:r w:rsidR="00A96222" w:rsidRPr="008D5941">
        <w:rPr>
          <w:snapToGrid w:val="0"/>
          <w:lang w:eastAsia="ja-JP"/>
        </w:rPr>
        <w:t>chemicals</w:t>
      </w:r>
      <w:r w:rsidR="00080208" w:rsidRPr="008D5941">
        <w:rPr>
          <w:snapToGrid w:val="0"/>
          <w:lang w:eastAsia="ja-JP"/>
        </w:rPr>
        <w:t xml:space="preserve"> </w:t>
      </w:r>
      <w:r w:rsidR="00DA0D1F" w:rsidRPr="008D5941">
        <w:rPr>
          <w:snapToGrid w:val="0"/>
          <w:lang w:eastAsia="ja-JP"/>
        </w:rPr>
        <w:t>are</w:t>
      </w:r>
      <w:r w:rsidR="00080208" w:rsidRPr="008D5941">
        <w:rPr>
          <w:snapToGrid w:val="0"/>
          <w:lang w:eastAsia="ja-JP"/>
        </w:rPr>
        <w:t xml:space="preserve"> </w:t>
      </w:r>
      <w:r w:rsidR="00EB434C" w:rsidRPr="008D5941">
        <w:rPr>
          <w:snapToGrid w:val="0"/>
          <w:lang w:eastAsia="ja-JP"/>
        </w:rPr>
        <w:t>trans</w:t>
      </w:r>
      <w:r w:rsidR="00DA0D1F" w:rsidRPr="008D5941">
        <w:rPr>
          <w:snapToGrid w:val="0"/>
          <w:lang w:eastAsia="ja-JP"/>
        </w:rPr>
        <w:t>formed</w:t>
      </w:r>
      <w:r w:rsidR="00080208" w:rsidRPr="008D5941">
        <w:rPr>
          <w:snapToGrid w:val="0"/>
          <w:lang w:eastAsia="ja-JP"/>
        </w:rPr>
        <w:t xml:space="preserve"> </w:t>
      </w:r>
      <w:r w:rsidR="00FD6C00" w:rsidRPr="008D5941">
        <w:rPr>
          <w:snapToGrid w:val="0"/>
          <w:lang w:eastAsia="ja-JP"/>
        </w:rPr>
        <w:t>or</w:t>
      </w:r>
      <w:r w:rsidR="00080208" w:rsidRPr="008D5941">
        <w:rPr>
          <w:snapToGrid w:val="0"/>
          <w:lang w:eastAsia="ja-JP"/>
        </w:rPr>
        <w:t xml:space="preserve"> </w:t>
      </w:r>
      <w:r w:rsidR="0017156C" w:rsidRPr="008D5941">
        <w:rPr>
          <w:snapToGrid w:val="0"/>
          <w:lang w:eastAsia="ja-JP"/>
        </w:rPr>
        <w:t>formed,</w:t>
      </w:r>
      <w:r w:rsidR="00080208" w:rsidRPr="008D5941">
        <w:rPr>
          <w:snapToGrid w:val="0"/>
          <w:lang w:eastAsia="ja-JP"/>
        </w:rPr>
        <w:t xml:space="preserve"> </w:t>
      </w:r>
      <w:r w:rsidR="003E0DCF" w:rsidRPr="008D5941">
        <w:rPr>
          <w:snapToGrid w:val="0"/>
          <w:lang w:eastAsia="ja-JP"/>
        </w:rPr>
        <w:t>defining</w:t>
      </w:r>
      <w:r w:rsidR="00080208" w:rsidRPr="008D5941">
        <w:rPr>
          <w:snapToGrid w:val="0"/>
          <w:lang w:eastAsia="ja-JP"/>
        </w:rPr>
        <w:t xml:space="preserve"> </w:t>
      </w:r>
      <w:r w:rsidR="00E423D8" w:rsidRPr="008D5941">
        <w:rPr>
          <w:snapToGrid w:val="0"/>
          <w:lang w:eastAsia="ja-JP"/>
        </w:rPr>
        <w:t>its</w:t>
      </w:r>
      <w:r w:rsidR="00080208" w:rsidRPr="008D5941">
        <w:rPr>
          <w:snapToGrid w:val="0"/>
          <w:lang w:eastAsia="ja-JP"/>
        </w:rPr>
        <w:t xml:space="preserve"> </w:t>
      </w:r>
      <w:r w:rsidR="00DA0D1F" w:rsidRPr="008D5941">
        <w:rPr>
          <w:snapToGrid w:val="0"/>
          <w:lang w:eastAsia="ja-JP"/>
        </w:rPr>
        <w:t>associated</w:t>
      </w:r>
      <w:r w:rsidR="00080208" w:rsidRPr="008D5941">
        <w:rPr>
          <w:snapToGrid w:val="0"/>
          <w:lang w:eastAsia="ja-JP"/>
        </w:rPr>
        <w:t xml:space="preserve"> </w:t>
      </w:r>
      <w:r w:rsidR="00FC5105" w:rsidRPr="008D5941">
        <w:rPr>
          <w:snapToGrid w:val="0"/>
          <w:lang w:eastAsia="ja-JP"/>
        </w:rPr>
        <w:t>chemical</w:t>
      </w:r>
      <w:r w:rsidR="00080208" w:rsidRPr="008D5941">
        <w:rPr>
          <w:snapToGrid w:val="0"/>
          <w:lang w:eastAsia="ja-JP"/>
        </w:rPr>
        <w:t xml:space="preserve"> </w:t>
      </w:r>
      <w:r w:rsidR="00FC5105" w:rsidRPr="008D5941">
        <w:rPr>
          <w:snapToGrid w:val="0"/>
          <w:lang w:eastAsia="ja-JP"/>
        </w:rPr>
        <w:t>reactions</w:t>
      </w:r>
      <w:r w:rsidR="00080208" w:rsidRPr="008D5941">
        <w:rPr>
          <w:snapToGrid w:val="0"/>
          <w:lang w:eastAsia="ja-JP"/>
        </w:rPr>
        <w:t xml:space="preserve"> </w:t>
      </w:r>
      <w:r w:rsidR="003679F6" w:rsidRPr="008D5941">
        <w:rPr>
          <w:snapToGrid w:val="0"/>
          <w:lang w:eastAsia="ja-JP"/>
        </w:rPr>
        <w:t>and</w:t>
      </w:r>
      <w:r w:rsidR="00080208" w:rsidRPr="008D5941">
        <w:rPr>
          <w:snapToGrid w:val="0"/>
          <w:lang w:eastAsia="ja-JP"/>
        </w:rPr>
        <w:t xml:space="preserve"> </w:t>
      </w:r>
      <w:r w:rsidR="004439DD" w:rsidRPr="008D5941">
        <w:rPr>
          <w:snapToGrid w:val="0"/>
          <w:lang w:eastAsia="ja-JP"/>
        </w:rPr>
        <w:t>chemical</w:t>
      </w:r>
      <w:r w:rsidR="00080208" w:rsidRPr="008D5941">
        <w:rPr>
          <w:snapToGrid w:val="0"/>
          <w:lang w:eastAsia="ja-JP"/>
        </w:rPr>
        <w:t xml:space="preserve"> </w:t>
      </w:r>
      <w:r w:rsidR="004439DD" w:rsidRPr="008D5941">
        <w:rPr>
          <w:snapToGrid w:val="0"/>
          <w:lang w:eastAsia="ja-JP"/>
        </w:rPr>
        <w:t>and/or</w:t>
      </w:r>
      <w:r w:rsidR="00080208" w:rsidRPr="008D5941">
        <w:rPr>
          <w:snapToGrid w:val="0"/>
          <w:lang w:eastAsia="ja-JP"/>
        </w:rPr>
        <w:t xml:space="preserve"> </w:t>
      </w:r>
      <w:r w:rsidR="00DA0D1F" w:rsidRPr="008D5941">
        <w:rPr>
          <w:snapToGrid w:val="0"/>
          <w:lang w:eastAsia="ja-JP"/>
        </w:rPr>
        <w:t>physical</w:t>
      </w:r>
      <w:r w:rsidR="00080208" w:rsidRPr="008D5941">
        <w:rPr>
          <w:snapToGrid w:val="0"/>
          <w:lang w:eastAsia="ja-JP"/>
        </w:rPr>
        <w:t xml:space="preserve"> </w:t>
      </w:r>
      <w:r w:rsidR="00DA0D1F" w:rsidRPr="008D5941">
        <w:rPr>
          <w:snapToGrid w:val="0"/>
          <w:lang w:eastAsia="ja-JP"/>
        </w:rPr>
        <w:t>conditions</w:t>
      </w:r>
      <w:r w:rsidR="007966F6" w:rsidRPr="008D5941">
        <w:rPr>
          <w:snapToGrid w:val="0"/>
          <w:lang w:eastAsia="ja-JP"/>
        </w:rPr>
        <w:t>.</w:t>
      </w:r>
      <w:r w:rsidR="00080208" w:rsidRPr="008D5941">
        <w:rPr>
          <w:snapToGrid w:val="0"/>
          <w:lang w:eastAsia="ja-JP"/>
        </w:rPr>
        <w:t xml:space="preserve"> </w:t>
      </w:r>
      <w:r w:rsidR="00D32185" w:rsidRPr="008D5941">
        <w:rPr>
          <w:snapToGrid w:val="0"/>
          <w:lang w:eastAsia="ja-JP"/>
        </w:rPr>
        <w:t>For</w:t>
      </w:r>
      <w:r w:rsidR="00080208" w:rsidRPr="008D5941">
        <w:rPr>
          <w:snapToGrid w:val="0"/>
          <w:lang w:eastAsia="ja-JP"/>
        </w:rPr>
        <w:t xml:space="preserve"> </w:t>
      </w:r>
      <w:r w:rsidR="00D32185" w:rsidRPr="008D5941">
        <w:rPr>
          <w:snapToGrid w:val="0"/>
          <w:lang w:eastAsia="ja-JP"/>
        </w:rPr>
        <w:t>example,</w:t>
      </w:r>
      <w:r w:rsidR="00080208" w:rsidRPr="008D5941">
        <w:rPr>
          <w:snapToGrid w:val="0"/>
          <w:lang w:eastAsia="ja-JP"/>
        </w:rPr>
        <w:t xml:space="preserve"> </w:t>
      </w:r>
      <w:r w:rsidR="00E61286" w:rsidRPr="008D5941">
        <w:rPr>
          <w:snapToGrid w:val="0"/>
          <w:lang w:eastAsia="ja-JP"/>
        </w:rPr>
        <w:t>HFC-23</w:t>
      </w:r>
      <w:r w:rsidR="00080208" w:rsidRPr="008D5941">
        <w:rPr>
          <w:snapToGrid w:val="0"/>
          <w:lang w:eastAsia="ja-JP"/>
        </w:rPr>
        <w:t xml:space="preserve"> </w:t>
      </w:r>
      <w:r w:rsidR="00E61286" w:rsidRPr="008D5941">
        <w:rPr>
          <w:snapToGrid w:val="0"/>
          <w:lang w:eastAsia="ja-JP"/>
        </w:rPr>
        <w:t>by-product</w:t>
      </w:r>
      <w:r w:rsidR="00080208" w:rsidRPr="008D5941">
        <w:rPr>
          <w:snapToGrid w:val="0"/>
          <w:lang w:eastAsia="ja-JP"/>
        </w:rPr>
        <w:t xml:space="preserve"> </w:t>
      </w:r>
      <w:r w:rsidR="00607FBD" w:rsidRPr="008D5941">
        <w:rPr>
          <w:snapToGrid w:val="0"/>
          <w:lang w:eastAsia="ja-JP"/>
        </w:rPr>
        <w:t>can</w:t>
      </w:r>
      <w:r w:rsidR="00080208" w:rsidRPr="008D5941">
        <w:rPr>
          <w:snapToGrid w:val="0"/>
          <w:lang w:eastAsia="ja-JP"/>
        </w:rPr>
        <w:t xml:space="preserve"> </w:t>
      </w:r>
      <w:r w:rsidR="00456B93" w:rsidRPr="008D5941">
        <w:rPr>
          <w:snapToGrid w:val="0"/>
          <w:lang w:eastAsia="ja-JP"/>
        </w:rPr>
        <w:t>be</w:t>
      </w:r>
      <w:r w:rsidR="00080208" w:rsidRPr="008D5941">
        <w:rPr>
          <w:snapToGrid w:val="0"/>
          <w:lang w:eastAsia="ja-JP"/>
        </w:rPr>
        <w:t xml:space="preserve"> </w:t>
      </w:r>
      <w:r w:rsidR="00456B93" w:rsidRPr="008D5941">
        <w:rPr>
          <w:snapToGrid w:val="0"/>
          <w:lang w:eastAsia="ja-JP"/>
        </w:rPr>
        <w:t>generated</w:t>
      </w:r>
      <w:r w:rsidR="00080208" w:rsidRPr="008D5941">
        <w:rPr>
          <w:snapToGrid w:val="0"/>
          <w:lang w:eastAsia="ja-JP"/>
        </w:rPr>
        <w:t xml:space="preserve"> </w:t>
      </w:r>
      <w:r w:rsidR="00E61286" w:rsidRPr="008D5941">
        <w:rPr>
          <w:snapToGrid w:val="0"/>
          <w:lang w:eastAsia="ja-JP"/>
        </w:rPr>
        <w:t>via</w:t>
      </w:r>
      <w:r w:rsidR="00080208" w:rsidRPr="008D5941">
        <w:rPr>
          <w:snapToGrid w:val="0"/>
          <w:lang w:eastAsia="ja-JP"/>
        </w:rPr>
        <w:t xml:space="preserve"> </w:t>
      </w:r>
      <w:r w:rsidR="00211397" w:rsidRPr="008D5941">
        <w:rPr>
          <w:snapToGrid w:val="0"/>
          <w:lang w:eastAsia="ja-JP"/>
        </w:rPr>
        <w:t>different</w:t>
      </w:r>
      <w:r w:rsidR="00080208" w:rsidRPr="008D5941">
        <w:rPr>
          <w:snapToGrid w:val="0"/>
          <w:lang w:eastAsia="ja-JP"/>
        </w:rPr>
        <w:t xml:space="preserve"> </w:t>
      </w:r>
      <w:r w:rsidR="00E61286" w:rsidRPr="008D5941">
        <w:rPr>
          <w:snapToGrid w:val="0"/>
          <w:lang w:eastAsia="ja-JP"/>
        </w:rPr>
        <w:t>chemical</w:t>
      </w:r>
      <w:r w:rsidR="00080208" w:rsidRPr="008D5941">
        <w:rPr>
          <w:snapToGrid w:val="0"/>
          <w:lang w:eastAsia="ja-JP"/>
        </w:rPr>
        <w:t xml:space="preserve"> </w:t>
      </w:r>
      <w:r w:rsidR="00E61286" w:rsidRPr="008D5941">
        <w:rPr>
          <w:snapToGrid w:val="0"/>
          <w:lang w:eastAsia="ja-JP"/>
        </w:rPr>
        <w:t>processes</w:t>
      </w:r>
      <w:r w:rsidR="00770D50" w:rsidRPr="008D5941">
        <w:rPr>
          <w:snapToGrid w:val="0"/>
          <w:lang w:eastAsia="ja-JP"/>
        </w:rPr>
        <w:t>,</w:t>
      </w:r>
      <w:r w:rsidR="00080208" w:rsidRPr="008D5941">
        <w:rPr>
          <w:snapToGrid w:val="0"/>
          <w:lang w:eastAsia="ja-JP"/>
        </w:rPr>
        <w:t xml:space="preserve"> </w:t>
      </w:r>
      <w:r w:rsidR="00770D50" w:rsidRPr="008D5941">
        <w:rPr>
          <w:snapToGrid w:val="0"/>
          <w:lang w:eastAsia="ja-JP"/>
        </w:rPr>
        <w:t>with</w:t>
      </w:r>
      <w:r w:rsidR="00080208" w:rsidRPr="008D5941">
        <w:rPr>
          <w:snapToGrid w:val="0"/>
          <w:lang w:eastAsia="ja-JP"/>
        </w:rPr>
        <w:t xml:space="preserve"> </w:t>
      </w:r>
      <w:r w:rsidR="004439DD" w:rsidRPr="008D5941">
        <w:rPr>
          <w:snapToGrid w:val="0"/>
          <w:lang w:eastAsia="ja-JP"/>
        </w:rPr>
        <w:t>the</w:t>
      </w:r>
      <w:r w:rsidR="00080208" w:rsidRPr="008D5941">
        <w:rPr>
          <w:snapToGrid w:val="0"/>
          <w:lang w:eastAsia="ja-JP"/>
        </w:rPr>
        <w:t xml:space="preserve"> </w:t>
      </w:r>
      <w:r w:rsidR="004439DD" w:rsidRPr="008D5941">
        <w:rPr>
          <w:snapToGrid w:val="0"/>
          <w:lang w:eastAsia="ja-JP"/>
        </w:rPr>
        <w:t>potential</w:t>
      </w:r>
      <w:r w:rsidR="00080208" w:rsidRPr="008D5941">
        <w:rPr>
          <w:snapToGrid w:val="0"/>
          <w:lang w:eastAsia="ja-JP"/>
        </w:rPr>
        <w:t xml:space="preserve"> </w:t>
      </w:r>
      <w:r w:rsidR="00CA5C24" w:rsidRPr="008D5941">
        <w:rPr>
          <w:snapToGrid w:val="0"/>
          <w:lang w:eastAsia="ja-JP"/>
        </w:rPr>
        <w:t>for</w:t>
      </w:r>
      <w:r w:rsidR="00080208" w:rsidRPr="008D5941">
        <w:rPr>
          <w:snapToGrid w:val="0"/>
          <w:lang w:eastAsia="ja-JP"/>
        </w:rPr>
        <w:t xml:space="preserve"> </w:t>
      </w:r>
      <w:r w:rsidR="00CA5C24" w:rsidRPr="008D5941">
        <w:rPr>
          <w:snapToGrid w:val="0"/>
          <w:lang w:eastAsia="ja-JP"/>
        </w:rPr>
        <w:t>th</w:t>
      </w:r>
      <w:r w:rsidR="00226343" w:rsidRPr="008D5941">
        <w:rPr>
          <w:snapToGrid w:val="0"/>
          <w:lang w:eastAsia="ja-JP"/>
        </w:rPr>
        <w:t>ose</w:t>
      </w:r>
      <w:r w:rsidR="00080208" w:rsidRPr="008D5941">
        <w:rPr>
          <w:snapToGrid w:val="0"/>
          <w:lang w:eastAsia="ja-JP"/>
        </w:rPr>
        <w:t xml:space="preserve"> </w:t>
      </w:r>
      <w:r w:rsidR="00CA5C24" w:rsidRPr="008D5941">
        <w:rPr>
          <w:snapToGrid w:val="0"/>
          <w:lang w:eastAsia="ja-JP"/>
        </w:rPr>
        <w:t>chemical</w:t>
      </w:r>
      <w:r w:rsidR="00080208" w:rsidRPr="008D5941">
        <w:rPr>
          <w:snapToGrid w:val="0"/>
          <w:lang w:eastAsia="ja-JP"/>
        </w:rPr>
        <w:t xml:space="preserve"> </w:t>
      </w:r>
      <w:r w:rsidR="00CA5C24" w:rsidRPr="008D5941">
        <w:rPr>
          <w:snapToGrid w:val="0"/>
          <w:lang w:eastAsia="ja-JP"/>
        </w:rPr>
        <w:t>process</w:t>
      </w:r>
      <w:r w:rsidR="00226343" w:rsidRPr="008D5941">
        <w:rPr>
          <w:snapToGrid w:val="0"/>
          <w:lang w:eastAsia="ja-JP"/>
        </w:rPr>
        <w:t>es</w:t>
      </w:r>
      <w:r w:rsidR="00080208" w:rsidRPr="008D5941">
        <w:rPr>
          <w:snapToGrid w:val="0"/>
          <w:lang w:eastAsia="ja-JP"/>
        </w:rPr>
        <w:t xml:space="preserve"> </w:t>
      </w:r>
      <w:r w:rsidR="004439DD" w:rsidRPr="008D5941">
        <w:rPr>
          <w:snapToGrid w:val="0"/>
          <w:lang w:eastAsia="ja-JP"/>
        </w:rPr>
        <w:t>to</w:t>
      </w:r>
      <w:r w:rsidR="00080208" w:rsidRPr="008D5941">
        <w:rPr>
          <w:snapToGrid w:val="0"/>
          <w:lang w:eastAsia="ja-JP"/>
        </w:rPr>
        <w:t xml:space="preserve"> </w:t>
      </w:r>
      <w:r w:rsidR="00E61286" w:rsidRPr="008D5941">
        <w:rPr>
          <w:snapToGrid w:val="0"/>
          <w:lang w:eastAsia="ja-JP"/>
        </w:rPr>
        <w:t>occur</w:t>
      </w:r>
      <w:r w:rsidR="00080208" w:rsidRPr="008D5941">
        <w:rPr>
          <w:snapToGrid w:val="0"/>
          <w:lang w:eastAsia="ja-JP"/>
        </w:rPr>
        <w:t xml:space="preserve"> </w:t>
      </w:r>
      <w:r w:rsidR="00EA77AA" w:rsidRPr="008D5941">
        <w:rPr>
          <w:snapToGrid w:val="0"/>
          <w:lang w:eastAsia="ja-JP"/>
        </w:rPr>
        <w:t>across</w:t>
      </w:r>
      <w:r w:rsidR="00080208" w:rsidRPr="008D5941">
        <w:rPr>
          <w:snapToGrid w:val="0"/>
          <w:lang w:eastAsia="ja-JP"/>
        </w:rPr>
        <w:t xml:space="preserve"> </w:t>
      </w:r>
      <w:r w:rsidR="00EA77AA" w:rsidRPr="008D5941">
        <w:rPr>
          <w:snapToGrid w:val="0"/>
          <w:lang w:eastAsia="ja-JP"/>
        </w:rPr>
        <w:t>a</w:t>
      </w:r>
      <w:r w:rsidR="00080208" w:rsidRPr="008D5941">
        <w:rPr>
          <w:snapToGrid w:val="0"/>
          <w:lang w:eastAsia="ja-JP"/>
        </w:rPr>
        <w:t xml:space="preserve"> </w:t>
      </w:r>
      <w:r w:rsidR="00EA77AA" w:rsidRPr="008D5941">
        <w:rPr>
          <w:snapToGrid w:val="0"/>
          <w:lang w:eastAsia="ja-JP"/>
        </w:rPr>
        <w:t>range</w:t>
      </w:r>
      <w:r w:rsidR="00080208" w:rsidRPr="008D5941">
        <w:rPr>
          <w:snapToGrid w:val="0"/>
          <w:lang w:eastAsia="ja-JP"/>
        </w:rPr>
        <w:t xml:space="preserve"> </w:t>
      </w:r>
      <w:r w:rsidR="00EA77AA" w:rsidRPr="008D5941">
        <w:rPr>
          <w:snapToGrid w:val="0"/>
          <w:lang w:eastAsia="ja-JP"/>
        </w:rPr>
        <w:t>of</w:t>
      </w:r>
      <w:r w:rsidR="00080208" w:rsidRPr="008D5941">
        <w:rPr>
          <w:snapToGrid w:val="0"/>
          <w:lang w:eastAsia="ja-JP"/>
        </w:rPr>
        <w:t xml:space="preserve"> </w:t>
      </w:r>
      <w:r w:rsidR="0026467E" w:rsidRPr="008D5941">
        <w:rPr>
          <w:snapToGrid w:val="0"/>
          <w:lang w:eastAsia="ja-JP"/>
        </w:rPr>
        <w:t>different</w:t>
      </w:r>
      <w:r w:rsidR="00080208" w:rsidRPr="008D5941">
        <w:rPr>
          <w:snapToGrid w:val="0"/>
          <w:lang w:eastAsia="ja-JP"/>
        </w:rPr>
        <w:t xml:space="preserve"> </w:t>
      </w:r>
      <w:r w:rsidR="00EA77AA" w:rsidRPr="008D5941">
        <w:rPr>
          <w:snapToGrid w:val="0"/>
          <w:lang w:eastAsia="ja-JP"/>
        </w:rPr>
        <w:t>chemical</w:t>
      </w:r>
      <w:r w:rsidR="00080208" w:rsidRPr="008D5941">
        <w:rPr>
          <w:snapToGrid w:val="0"/>
          <w:lang w:eastAsia="ja-JP"/>
        </w:rPr>
        <w:t xml:space="preserve"> </w:t>
      </w:r>
      <w:r w:rsidR="00EA77AA" w:rsidRPr="008D5941">
        <w:rPr>
          <w:snapToGrid w:val="0"/>
          <w:lang w:eastAsia="ja-JP"/>
        </w:rPr>
        <w:t>pathways</w:t>
      </w:r>
      <w:r w:rsidR="00080208" w:rsidRPr="008D5941">
        <w:rPr>
          <w:snapToGrid w:val="0"/>
          <w:lang w:eastAsia="ja-JP"/>
        </w:rPr>
        <w:t xml:space="preserve"> </w:t>
      </w:r>
      <w:r w:rsidR="002A0E07" w:rsidRPr="008D5941">
        <w:rPr>
          <w:snapToGrid w:val="0"/>
          <w:lang w:eastAsia="ja-JP"/>
        </w:rPr>
        <w:t>where</w:t>
      </w:r>
      <w:r w:rsidR="00080208" w:rsidRPr="008D5941">
        <w:rPr>
          <w:snapToGrid w:val="0"/>
          <w:lang w:eastAsia="ja-JP"/>
        </w:rPr>
        <w:t xml:space="preserve"> </w:t>
      </w:r>
      <w:r w:rsidR="007931B1" w:rsidRPr="008D5941">
        <w:rPr>
          <w:snapToGrid w:val="0"/>
          <w:lang w:eastAsia="ja-JP"/>
        </w:rPr>
        <w:t>the</w:t>
      </w:r>
      <w:r w:rsidR="00080208" w:rsidRPr="008D5941">
        <w:rPr>
          <w:snapToGrid w:val="0"/>
          <w:lang w:eastAsia="ja-JP"/>
        </w:rPr>
        <w:t xml:space="preserve"> </w:t>
      </w:r>
      <w:r w:rsidR="007931B1" w:rsidRPr="008D5941">
        <w:rPr>
          <w:snapToGrid w:val="0"/>
          <w:lang w:eastAsia="ja-JP"/>
        </w:rPr>
        <w:t>right</w:t>
      </w:r>
      <w:r w:rsidR="00080208" w:rsidRPr="008D5941">
        <w:rPr>
          <w:snapToGrid w:val="0"/>
          <w:lang w:eastAsia="ja-JP"/>
        </w:rPr>
        <w:t xml:space="preserve"> </w:t>
      </w:r>
      <w:r w:rsidR="007931B1" w:rsidRPr="008D5941">
        <w:rPr>
          <w:snapToGrid w:val="0"/>
          <w:lang w:eastAsia="ja-JP"/>
        </w:rPr>
        <w:t>mix</w:t>
      </w:r>
      <w:r w:rsidR="00080208" w:rsidRPr="008D5941">
        <w:rPr>
          <w:snapToGrid w:val="0"/>
          <w:lang w:eastAsia="ja-JP"/>
        </w:rPr>
        <w:t xml:space="preserve"> </w:t>
      </w:r>
      <w:r w:rsidR="007931B1" w:rsidRPr="008D5941">
        <w:rPr>
          <w:snapToGrid w:val="0"/>
          <w:lang w:eastAsia="ja-JP"/>
        </w:rPr>
        <w:t>of</w:t>
      </w:r>
      <w:r w:rsidR="00080208" w:rsidRPr="008D5941">
        <w:rPr>
          <w:snapToGrid w:val="0"/>
          <w:lang w:eastAsia="ja-JP"/>
        </w:rPr>
        <w:t xml:space="preserve"> </w:t>
      </w:r>
      <w:r w:rsidR="00691182" w:rsidRPr="008D5941">
        <w:rPr>
          <w:snapToGrid w:val="0"/>
          <w:lang w:eastAsia="ja-JP"/>
        </w:rPr>
        <w:t>chemicals</w:t>
      </w:r>
      <w:r w:rsidR="00080208" w:rsidRPr="008D5941">
        <w:rPr>
          <w:snapToGrid w:val="0"/>
          <w:lang w:eastAsia="ja-JP"/>
        </w:rPr>
        <w:t xml:space="preserve"> </w:t>
      </w:r>
      <w:r w:rsidR="00105953" w:rsidRPr="008D5941">
        <w:rPr>
          <w:snapToGrid w:val="0"/>
          <w:lang w:eastAsia="ja-JP"/>
        </w:rPr>
        <w:t>and</w:t>
      </w:r>
      <w:r w:rsidR="00080208" w:rsidRPr="008D5941">
        <w:rPr>
          <w:snapToGrid w:val="0"/>
          <w:lang w:eastAsia="ja-JP"/>
        </w:rPr>
        <w:t xml:space="preserve"> </w:t>
      </w:r>
      <w:r w:rsidR="00691182" w:rsidRPr="008D5941">
        <w:rPr>
          <w:snapToGrid w:val="0"/>
          <w:lang w:eastAsia="ja-JP"/>
        </w:rPr>
        <w:t>conditions</w:t>
      </w:r>
      <w:r w:rsidR="00080208" w:rsidRPr="008D5941">
        <w:rPr>
          <w:snapToGrid w:val="0"/>
          <w:lang w:eastAsia="ja-JP"/>
        </w:rPr>
        <w:t xml:space="preserve"> </w:t>
      </w:r>
      <w:r w:rsidR="00B4427A" w:rsidRPr="008D5941">
        <w:rPr>
          <w:snapToGrid w:val="0"/>
          <w:lang w:eastAsia="ja-JP"/>
        </w:rPr>
        <w:t>allow</w:t>
      </w:r>
      <w:r w:rsidR="007931B1" w:rsidRPr="008D5941">
        <w:rPr>
          <w:snapToGrid w:val="0"/>
          <w:lang w:eastAsia="ja-JP"/>
        </w:rPr>
        <w:t>s</w:t>
      </w:r>
      <w:r w:rsidR="00080208" w:rsidRPr="008D5941">
        <w:rPr>
          <w:snapToGrid w:val="0"/>
          <w:lang w:eastAsia="ja-JP"/>
        </w:rPr>
        <w:t xml:space="preserve"> </w:t>
      </w:r>
      <w:r w:rsidR="00456B93" w:rsidRPr="008D5941">
        <w:rPr>
          <w:snapToGrid w:val="0"/>
          <w:lang w:eastAsia="ja-JP"/>
        </w:rPr>
        <w:t>it</w:t>
      </w:r>
      <w:r w:rsidR="00080208" w:rsidRPr="008D5941">
        <w:rPr>
          <w:snapToGrid w:val="0"/>
          <w:lang w:eastAsia="ja-JP"/>
        </w:rPr>
        <w:t xml:space="preserve"> </w:t>
      </w:r>
      <w:r w:rsidR="00E61286" w:rsidRPr="008D5941">
        <w:rPr>
          <w:snapToGrid w:val="0"/>
          <w:lang w:eastAsia="ja-JP"/>
        </w:rPr>
        <w:t>(see</w:t>
      </w:r>
      <w:r w:rsidR="00080208" w:rsidRPr="008D5941">
        <w:rPr>
          <w:snapToGrid w:val="0"/>
          <w:lang w:eastAsia="ja-JP"/>
        </w:rPr>
        <w:t xml:space="preserve"> </w:t>
      </w:r>
      <w:r w:rsidR="00A816BF" w:rsidRPr="008D5941">
        <w:rPr>
          <w:snapToGrid w:val="0"/>
          <w:lang w:eastAsia="ja-JP"/>
        </w:rPr>
        <w:t>Chapter</w:t>
      </w:r>
      <w:r w:rsidR="00080208" w:rsidRPr="008D5941">
        <w:rPr>
          <w:snapToGrid w:val="0"/>
          <w:lang w:eastAsia="ja-JP"/>
        </w:rPr>
        <w:t xml:space="preserve"> </w:t>
      </w:r>
      <w:r w:rsidR="00A816BF" w:rsidRPr="008D5941">
        <w:rPr>
          <w:snapToGrid w:val="0"/>
          <w:lang w:eastAsia="ja-JP"/>
        </w:rPr>
        <w:t>2</w:t>
      </w:r>
      <w:r w:rsidR="00E61286" w:rsidRPr="008D5941">
        <w:rPr>
          <w:snapToGrid w:val="0"/>
          <w:lang w:eastAsia="ja-JP"/>
        </w:rPr>
        <w:t>).</w:t>
      </w:r>
    </w:p>
    <w:p w14:paraId="5E7AE381" w14:textId="65F44436" w:rsidR="0074309F" w:rsidRPr="008D5941" w:rsidRDefault="00F540F1" w:rsidP="0074309F">
      <w:pPr>
        <w:rPr>
          <w:snapToGrid w:val="0"/>
          <w:lang w:eastAsia="ja-JP"/>
        </w:rPr>
      </w:pPr>
      <w:r w:rsidRPr="008D5941">
        <w:rPr>
          <w:snapToGrid w:val="0"/>
          <w:lang w:eastAsia="ja-JP"/>
        </w:rPr>
        <w:t>A</w:t>
      </w:r>
      <w:r w:rsidR="00080208" w:rsidRPr="008D5941">
        <w:rPr>
          <w:snapToGrid w:val="0"/>
          <w:lang w:eastAsia="ja-JP"/>
        </w:rPr>
        <w:t xml:space="preserve"> </w:t>
      </w:r>
      <w:r w:rsidRPr="008D5941">
        <w:rPr>
          <w:i/>
          <w:iCs/>
          <w:snapToGrid w:val="0"/>
          <w:lang w:eastAsia="ja-JP"/>
        </w:rPr>
        <w:t>b</w:t>
      </w:r>
      <w:r w:rsidR="0074309F" w:rsidRPr="008D5941">
        <w:rPr>
          <w:i/>
          <w:iCs/>
          <w:snapToGrid w:val="0"/>
          <w:lang w:eastAsia="ja-JP"/>
        </w:rPr>
        <w:t>y-product</w:t>
      </w:r>
      <w:r w:rsidR="00080208" w:rsidRPr="008D5941">
        <w:rPr>
          <w:snapToGrid w:val="0"/>
          <w:lang w:eastAsia="ja-JP"/>
        </w:rPr>
        <w:t xml:space="preserve"> </w:t>
      </w:r>
      <w:r w:rsidR="0074309F" w:rsidRPr="008D5941">
        <w:rPr>
          <w:snapToGrid w:val="0"/>
          <w:lang w:eastAsia="ja-JP"/>
        </w:rPr>
        <w:t>is</w:t>
      </w:r>
      <w:r w:rsidR="00080208" w:rsidRPr="008D5941">
        <w:rPr>
          <w:snapToGrid w:val="0"/>
          <w:lang w:eastAsia="ja-JP"/>
        </w:rPr>
        <w:t xml:space="preserve"> </w:t>
      </w:r>
      <w:r w:rsidR="0074309F" w:rsidRPr="008D5941">
        <w:rPr>
          <w:snapToGrid w:val="0"/>
          <w:lang w:eastAsia="ja-JP"/>
        </w:rPr>
        <w:t>considered</w:t>
      </w:r>
      <w:r w:rsidR="00080208" w:rsidRPr="008D5941">
        <w:rPr>
          <w:snapToGrid w:val="0"/>
          <w:lang w:eastAsia="ja-JP"/>
        </w:rPr>
        <w:t xml:space="preserve"> </w:t>
      </w:r>
      <w:r w:rsidRPr="008D5941">
        <w:rPr>
          <w:snapToGrid w:val="0"/>
          <w:lang w:eastAsia="ja-JP"/>
        </w:rPr>
        <w:t>an</w:t>
      </w:r>
      <w:r w:rsidR="00080208" w:rsidRPr="008D5941">
        <w:rPr>
          <w:snapToGrid w:val="0"/>
          <w:lang w:eastAsia="ja-JP"/>
        </w:rPr>
        <w:t xml:space="preserve"> </w:t>
      </w:r>
      <w:r w:rsidRPr="008D5941">
        <w:rPr>
          <w:snapToGrid w:val="0"/>
          <w:lang w:eastAsia="ja-JP"/>
        </w:rPr>
        <w:t>ancillary</w:t>
      </w:r>
      <w:r w:rsidR="00080208" w:rsidRPr="008D5941">
        <w:rPr>
          <w:snapToGrid w:val="0"/>
          <w:lang w:eastAsia="ja-JP"/>
        </w:rPr>
        <w:t xml:space="preserve"> </w:t>
      </w:r>
      <w:r w:rsidRPr="008D5941">
        <w:rPr>
          <w:snapToGrid w:val="0"/>
          <w:lang w:eastAsia="ja-JP"/>
        </w:rPr>
        <w:t>product</w:t>
      </w:r>
      <w:r w:rsidR="00D0501F" w:rsidRPr="008D5941">
        <w:rPr>
          <w:snapToGrid w:val="0"/>
          <w:lang w:eastAsia="ja-JP"/>
        </w:rPr>
        <w:t>,</w:t>
      </w:r>
      <w:r w:rsidR="00080208" w:rsidRPr="008D5941">
        <w:rPr>
          <w:snapToGrid w:val="0"/>
          <w:lang w:eastAsia="ja-JP"/>
        </w:rPr>
        <w:t xml:space="preserve"> </w:t>
      </w:r>
      <w:r w:rsidR="00D0501F" w:rsidRPr="008D5941">
        <w:rPr>
          <w:snapToGrid w:val="0"/>
          <w:lang w:eastAsia="ja-JP"/>
        </w:rPr>
        <w:t>which</w:t>
      </w:r>
      <w:r w:rsidR="00080208" w:rsidRPr="008D5941">
        <w:rPr>
          <w:snapToGrid w:val="0"/>
          <w:lang w:eastAsia="ja-JP"/>
        </w:rPr>
        <w:t xml:space="preserve"> </w:t>
      </w:r>
      <w:r w:rsidR="00D0501F" w:rsidRPr="008D5941">
        <w:rPr>
          <w:snapToGrid w:val="0"/>
          <w:lang w:eastAsia="ja-JP"/>
        </w:rPr>
        <w:t>is</w:t>
      </w:r>
      <w:r w:rsidR="00080208" w:rsidRPr="008D5941">
        <w:rPr>
          <w:snapToGrid w:val="0"/>
          <w:lang w:eastAsia="ja-JP"/>
        </w:rPr>
        <w:t xml:space="preserve"> </w:t>
      </w:r>
      <w:r w:rsidR="00D0501F" w:rsidRPr="008D5941">
        <w:rPr>
          <w:snapToGrid w:val="0"/>
          <w:lang w:eastAsia="ja-JP"/>
        </w:rPr>
        <w:t>created</w:t>
      </w:r>
      <w:r w:rsidR="00080208" w:rsidRPr="008D5941">
        <w:rPr>
          <w:snapToGrid w:val="0"/>
          <w:lang w:eastAsia="ja-JP"/>
        </w:rPr>
        <w:t xml:space="preserve"> </w:t>
      </w:r>
      <w:r w:rsidR="00785DED" w:rsidRPr="008D5941">
        <w:rPr>
          <w:snapToGrid w:val="0"/>
          <w:lang w:eastAsia="ja-JP"/>
        </w:rPr>
        <w:t>as</w:t>
      </w:r>
      <w:r w:rsidR="00080208" w:rsidRPr="008D5941">
        <w:rPr>
          <w:snapToGrid w:val="0"/>
          <w:lang w:eastAsia="ja-JP"/>
        </w:rPr>
        <w:t xml:space="preserve"> </w:t>
      </w:r>
      <w:r w:rsidR="00811273" w:rsidRPr="008D5941">
        <w:rPr>
          <w:snapToGrid w:val="0"/>
          <w:lang w:eastAsia="ja-JP"/>
        </w:rPr>
        <w:t>the</w:t>
      </w:r>
      <w:r w:rsidR="00080208" w:rsidRPr="008D5941">
        <w:rPr>
          <w:snapToGrid w:val="0"/>
          <w:lang w:eastAsia="ja-JP"/>
        </w:rPr>
        <w:t xml:space="preserve"> </w:t>
      </w:r>
      <w:r w:rsidRPr="008D5941">
        <w:rPr>
          <w:snapToGrid w:val="0"/>
          <w:lang w:eastAsia="ja-JP"/>
        </w:rPr>
        <w:t>secondary</w:t>
      </w:r>
      <w:r w:rsidR="00080208" w:rsidRPr="008D5941">
        <w:rPr>
          <w:snapToGrid w:val="0"/>
          <w:lang w:eastAsia="ja-JP"/>
        </w:rPr>
        <w:t xml:space="preserve"> </w:t>
      </w:r>
      <w:r w:rsidRPr="008D5941">
        <w:rPr>
          <w:snapToGrid w:val="0"/>
          <w:lang w:eastAsia="ja-JP"/>
        </w:rPr>
        <w:t>result</w:t>
      </w:r>
      <w:r w:rsidR="00080208" w:rsidRPr="008D5941">
        <w:rPr>
          <w:snapToGrid w:val="0"/>
          <w:lang w:eastAsia="ja-JP"/>
        </w:rPr>
        <w:t xml:space="preserve"> </w:t>
      </w:r>
      <w:r w:rsidRPr="008D5941">
        <w:rPr>
          <w:snapToGrid w:val="0"/>
          <w:lang w:eastAsia="ja-JP"/>
        </w:rPr>
        <w:t>of</w:t>
      </w:r>
      <w:r w:rsidR="00080208" w:rsidRPr="008D5941">
        <w:rPr>
          <w:snapToGrid w:val="0"/>
          <w:lang w:eastAsia="ja-JP"/>
        </w:rPr>
        <w:t xml:space="preserve"> </w:t>
      </w:r>
      <w:r w:rsidRPr="008D5941">
        <w:rPr>
          <w:snapToGrid w:val="0"/>
          <w:lang w:eastAsia="ja-JP"/>
        </w:rPr>
        <w:t>a</w:t>
      </w:r>
      <w:r w:rsidR="00080208" w:rsidRPr="008D5941">
        <w:rPr>
          <w:snapToGrid w:val="0"/>
          <w:lang w:eastAsia="ja-JP"/>
        </w:rPr>
        <w:t xml:space="preserve"> </w:t>
      </w:r>
      <w:r w:rsidRPr="008D5941">
        <w:rPr>
          <w:snapToGrid w:val="0"/>
          <w:lang w:eastAsia="ja-JP"/>
        </w:rPr>
        <w:t>primary</w:t>
      </w:r>
      <w:r w:rsidR="00080208" w:rsidRPr="008D5941">
        <w:rPr>
          <w:snapToGrid w:val="0"/>
          <w:lang w:eastAsia="ja-JP"/>
        </w:rPr>
        <w:t xml:space="preserve"> </w:t>
      </w:r>
      <w:r w:rsidRPr="008D5941">
        <w:rPr>
          <w:snapToGrid w:val="0"/>
          <w:lang w:eastAsia="ja-JP"/>
        </w:rPr>
        <w:t>process</w:t>
      </w:r>
      <w:r w:rsidR="00080208" w:rsidRPr="008D5941">
        <w:rPr>
          <w:snapToGrid w:val="0"/>
          <w:lang w:eastAsia="ja-JP"/>
        </w:rPr>
        <w:t xml:space="preserve"> </w:t>
      </w:r>
      <w:r w:rsidR="00811273" w:rsidRPr="008D5941">
        <w:rPr>
          <w:snapToGrid w:val="0"/>
          <w:lang w:eastAsia="ja-JP"/>
        </w:rPr>
        <w:t>to</w:t>
      </w:r>
      <w:r w:rsidR="00080208" w:rsidRPr="008D5941">
        <w:rPr>
          <w:snapToGrid w:val="0"/>
          <w:lang w:eastAsia="ja-JP"/>
        </w:rPr>
        <w:t xml:space="preserve"> </w:t>
      </w:r>
      <w:r w:rsidR="00D507AE" w:rsidRPr="008D5941">
        <w:rPr>
          <w:snapToGrid w:val="0"/>
          <w:lang w:eastAsia="ja-JP"/>
        </w:rPr>
        <w:t>create</w:t>
      </w:r>
      <w:r w:rsidR="00080208" w:rsidRPr="008D5941">
        <w:rPr>
          <w:snapToGrid w:val="0"/>
          <w:lang w:eastAsia="ja-JP"/>
        </w:rPr>
        <w:t xml:space="preserve"> </w:t>
      </w:r>
      <w:r w:rsidR="00811273" w:rsidRPr="008D5941">
        <w:rPr>
          <w:snapToGrid w:val="0"/>
          <w:lang w:eastAsia="ja-JP"/>
        </w:rPr>
        <w:t>an</w:t>
      </w:r>
      <w:r w:rsidR="00080208" w:rsidRPr="008D5941">
        <w:rPr>
          <w:snapToGrid w:val="0"/>
          <w:lang w:eastAsia="ja-JP"/>
        </w:rPr>
        <w:t xml:space="preserve"> </w:t>
      </w:r>
      <w:r w:rsidR="00811273" w:rsidRPr="008D5941">
        <w:rPr>
          <w:snapToGrid w:val="0"/>
          <w:lang w:eastAsia="ja-JP"/>
        </w:rPr>
        <w:t>intended</w:t>
      </w:r>
      <w:r w:rsidR="00080208" w:rsidRPr="008D5941">
        <w:rPr>
          <w:snapToGrid w:val="0"/>
          <w:lang w:eastAsia="ja-JP"/>
        </w:rPr>
        <w:t xml:space="preserve"> </w:t>
      </w:r>
      <w:r w:rsidR="00811273" w:rsidRPr="008D5941">
        <w:rPr>
          <w:snapToGrid w:val="0"/>
          <w:lang w:eastAsia="ja-JP"/>
        </w:rPr>
        <w:t>product</w:t>
      </w:r>
      <w:r w:rsidRPr="008D5941">
        <w:rPr>
          <w:snapToGrid w:val="0"/>
          <w:lang w:eastAsia="ja-JP"/>
        </w:rPr>
        <w:t>.</w:t>
      </w:r>
      <w:r w:rsidR="00080208" w:rsidRPr="008D5941">
        <w:rPr>
          <w:snapToGrid w:val="0"/>
          <w:lang w:eastAsia="ja-JP"/>
        </w:rPr>
        <w:t xml:space="preserve"> </w:t>
      </w:r>
      <w:r w:rsidR="0071645C" w:rsidRPr="008D5941">
        <w:rPr>
          <w:snapToGrid w:val="0"/>
          <w:lang w:eastAsia="ja-JP"/>
        </w:rPr>
        <w:t>A</w:t>
      </w:r>
      <w:r w:rsidR="00080208" w:rsidRPr="008D5941">
        <w:rPr>
          <w:snapToGrid w:val="0"/>
          <w:lang w:eastAsia="ja-JP"/>
        </w:rPr>
        <w:t xml:space="preserve"> </w:t>
      </w:r>
      <w:r w:rsidR="0071645C" w:rsidRPr="008D5941">
        <w:rPr>
          <w:snapToGrid w:val="0"/>
          <w:lang w:eastAsia="ja-JP"/>
        </w:rPr>
        <w:t>by-</w:t>
      </w:r>
      <w:r w:rsidRPr="008D5941">
        <w:rPr>
          <w:snapToGrid w:val="0"/>
          <w:lang w:eastAsia="ja-JP"/>
        </w:rPr>
        <w:t>product</w:t>
      </w:r>
      <w:r w:rsidR="00080208" w:rsidRPr="008D5941">
        <w:rPr>
          <w:snapToGrid w:val="0"/>
          <w:lang w:eastAsia="ja-JP"/>
        </w:rPr>
        <w:t xml:space="preserve"> </w:t>
      </w:r>
      <w:r w:rsidR="0071645C" w:rsidRPr="008D5941">
        <w:rPr>
          <w:snapToGrid w:val="0"/>
          <w:lang w:eastAsia="ja-JP"/>
        </w:rPr>
        <w:t>is</w:t>
      </w:r>
      <w:r w:rsidR="00080208" w:rsidRPr="008D5941">
        <w:rPr>
          <w:snapToGrid w:val="0"/>
          <w:lang w:eastAsia="ja-JP"/>
        </w:rPr>
        <w:t xml:space="preserve"> </w:t>
      </w:r>
      <w:r w:rsidRPr="008D5941">
        <w:rPr>
          <w:snapToGrid w:val="0"/>
          <w:lang w:eastAsia="ja-JP"/>
        </w:rPr>
        <w:t>created</w:t>
      </w:r>
      <w:r w:rsidR="00080208" w:rsidRPr="008D5941">
        <w:rPr>
          <w:snapToGrid w:val="0"/>
          <w:lang w:eastAsia="ja-JP"/>
        </w:rPr>
        <w:t xml:space="preserve"> </w:t>
      </w:r>
      <w:r w:rsidRPr="008D5941">
        <w:rPr>
          <w:snapToGrid w:val="0"/>
          <w:lang w:eastAsia="ja-JP"/>
        </w:rPr>
        <w:t>through</w:t>
      </w:r>
      <w:r w:rsidR="00080208" w:rsidRPr="008D5941">
        <w:rPr>
          <w:snapToGrid w:val="0"/>
          <w:lang w:eastAsia="ja-JP"/>
        </w:rPr>
        <w:t xml:space="preserve"> </w:t>
      </w:r>
      <w:r w:rsidR="007E5FF5" w:rsidRPr="008D5941">
        <w:rPr>
          <w:snapToGrid w:val="0"/>
          <w:lang w:eastAsia="ja-JP"/>
        </w:rPr>
        <w:t>chemical</w:t>
      </w:r>
      <w:r w:rsidR="00080208" w:rsidRPr="008D5941">
        <w:rPr>
          <w:snapToGrid w:val="0"/>
          <w:lang w:eastAsia="ja-JP"/>
        </w:rPr>
        <w:t xml:space="preserve"> </w:t>
      </w:r>
      <w:r w:rsidRPr="008D5941">
        <w:rPr>
          <w:snapToGrid w:val="0"/>
          <w:lang w:eastAsia="ja-JP"/>
        </w:rPr>
        <w:t>process</w:t>
      </w:r>
      <w:r w:rsidR="005621CE" w:rsidRPr="008D5941">
        <w:rPr>
          <w:snapToGrid w:val="0"/>
          <w:lang w:eastAsia="ja-JP"/>
        </w:rPr>
        <w:t>es</w:t>
      </w:r>
      <w:r w:rsidR="00080208" w:rsidRPr="008D5941">
        <w:rPr>
          <w:snapToGrid w:val="0"/>
          <w:lang w:eastAsia="ja-JP"/>
        </w:rPr>
        <w:t xml:space="preserve"> </w:t>
      </w:r>
      <w:r w:rsidR="00FB451C" w:rsidRPr="008D5941">
        <w:rPr>
          <w:snapToGrid w:val="0"/>
          <w:lang w:eastAsia="ja-JP"/>
        </w:rPr>
        <w:t>that</w:t>
      </w:r>
      <w:r w:rsidR="00080208" w:rsidRPr="008D5941">
        <w:rPr>
          <w:snapToGrid w:val="0"/>
          <w:lang w:eastAsia="ja-JP"/>
        </w:rPr>
        <w:t xml:space="preserve"> </w:t>
      </w:r>
      <w:r w:rsidR="00FB451C" w:rsidRPr="008D5941">
        <w:rPr>
          <w:snapToGrid w:val="0"/>
          <w:lang w:eastAsia="ja-JP"/>
        </w:rPr>
        <w:t>are</w:t>
      </w:r>
      <w:r w:rsidR="00080208" w:rsidRPr="008D5941">
        <w:rPr>
          <w:snapToGrid w:val="0"/>
          <w:lang w:eastAsia="ja-JP"/>
        </w:rPr>
        <w:t xml:space="preserve"> </w:t>
      </w:r>
      <w:r w:rsidR="00FB451C" w:rsidRPr="008D5941">
        <w:rPr>
          <w:snapToGrid w:val="0"/>
          <w:lang w:eastAsia="ja-JP"/>
        </w:rPr>
        <w:t>secondary</w:t>
      </w:r>
      <w:r w:rsidR="00080208" w:rsidRPr="008D5941">
        <w:rPr>
          <w:snapToGrid w:val="0"/>
          <w:lang w:eastAsia="ja-JP"/>
        </w:rPr>
        <w:t xml:space="preserve"> </w:t>
      </w:r>
      <w:r w:rsidR="005621CE" w:rsidRPr="008D5941">
        <w:rPr>
          <w:snapToGrid w:val="0"/>
          <w:lang w:eastAsia="ja-JP"/>
        </w:rPr>
        <w:t>to</w:t>
      </w:r>
      <w:r w:rsidR="00080208" w:rsidRPr="008D5941">
        <w:rPr>
          <w:snapToGrid w:val="0"/>
          <w:lang w:eastAsia="ja-JP"/>
        </w:rPr>
        <w:t xml:space="preserve"> </w:t>
      </w:r>
      <w:r w:rsidR="0071645C" w:rsidRPr="008D5941">
        <w:rPr>
          <w:snapToGrid w:val="0"/>
          <w:lang w:eastAsia="ja-JP"/>
        </w:rPr>
        <w:t>those</w:t>
      </w:r>
      <w:r w:rsidR="00080208" w:rsidRPr="008D5941">
        <w:rPr>
          <w:snapToGrid w:val="0"/>
          <w:lang w:eastAsia="ja-JP"/>
        </w:rPr>
        <w:t xml:space="preserve"> </w:t>
      </w:r>
      <w:r w:rsidR="005621CE" w:rsidRPr="008D5941">
        <w:rPr>
          <w:snapToGrid w:val="0"/>
          <w:lang w:eastAsia="ja-JP"/>
        </w:rPr>
        <w:t>creating</w:t>
      </w:r>
      <w:r w:rsidR="00080208" w:rsidRPr="008D5941">
        <w:rPr>
          <w:snapToGrid w:val="0"/>
          <w:lang w:eastAsia="ja-JP"/>
        </w:rPr>
        <w:t xml:space="preserve"> </w:t>
      </w:r>
      <w:r w:rsidR="005621CE" w:rsidRPr="008D5941">
        <w:rPr>
          <w:snapToGrid w:val="0"/>
          <w:lang w:eastAsia="ja-JP"/>
        </w:rPr>
        <w:t>the</w:t>
      </w:r>
      <w:r w:rsidR="00080208" w:rsidRPr="008D5941">
        <w:rPr>
          <w:snapToGrid w:val="0"/>
          <w:lang w:eastAsia="ja-JP"/>
        </w:rPr>
        <w:t xml:space="preserve"> </w:t>
      </w:r>
      <w:r w:rsidR="005621CE" w:rsidRPr="008D5941">
        <w:rPr>
          <w:snapToGrid w:val="0"/>
          <w:lang w:eastAsia="ja-JP"/>
        </w:rPr>
        <w:t>primary</w:t>
      </w:r>
      <w:r w:rsidR="00080208" w:rsidRPr="008D5941">
        <w:rPr>
          <w:snapToGrid w:val="0"/>
          <w:lang w:eastAsia="ja-JP"/>
        </w:rPr>
        <w:t xml:space="preserve"> </w:t>
      </w:r>
      <w:r w:rsidRPr="008D5941">
        <w:rPr>
          <w:snapToGrid w:val="0"/>
          <w:lang w:eastAsia="ja-JP"/>
        </w:rPr>
        <w:t>product.</w:t>
      </w:r>
      <w:r w:rsidR="00080208" w:rsidRPr="008D5941">
        <w:rPr>
          <w:snapToGrid w:val="0"/>
          <w:lang w:eastAsia="ja-JP"/>
        </w:rPr>
        <w:t xml:space="preserve"> </w:t>
      </w:r>
      <w:r w:rsidRPr="008D5941">
        <w:rPr>
          <w:snapToGrid w:val="0"/>
          <w:lang w:eastAsia="ja-JP"/>
        </w:rPr>
        <w:t>A</w:t>
      </w:r>
      <w:r w:rsidR="00080208" w:rsidRPr="008D5941">
        <w:rPr>
          <w:snapToGrid w:val="0"/>
          <w:lang w:eastAsia="ja-JP"/>
        </w:rPr>
        <w:t xml:space="preserve"> </w:t>
      </w:r>
      <w:r w:rsidRPr="008D5941">
        <w:rPr>
          <w:snapToGrid w:val="0"/>
          <w:lang w:eastAsia="ja-JP"/>
        </w:rPr>
        <w:t>by</w:t>
      </w:r>
      <w:r w:rsidR="005621CE" w:rsidRPr="008D5941">
        <w:rPr>
          <w:snapToGrid w:val="0"/>
          <w:lang w:eastAsia="ja-JP"/>
        </w:rPr>
        <w:t>-</w:t>
      </w:r>
      <w:r w:rsidRPr="008D5941">
        <w:rPr>
          <w:snapToGrid w:val="0"/>
          <w:lang w:eastAsia="ja-JP"/>
        </w:rPr>
        <w:t>product</w:t>
      </w:r>
      <w:r w:rsidR="00080208" w:rsidRPr="008D5941">
        <w:rPr>
          <w:snapToGrid w:val="0"/>
          <w:lang w:eastAsia="ja-JP"/>
        </w:rPr>
        <w:t xml:space="preserve"> </w:t>
      </w:r>
      <w:r w:rsidRPr="008D5941">
        <w:rPr>
          <w:snapToGrid w:val="0"/>
          <w:lang w:eastAsia="ja-JP"/>
        </w:rPr>
        <w:t>may</w:t>
      </w:r>
      <w:r w:rsidR="00080208" w:rsidRPr="008D5941">
        <w:rPr>
          <w:snapToGrid w:val="0"/>
          <w:lang w:eastAsia="ja-JP"/>
        </w:rPr>
        <w:t xml:space="preserve"> </w:t>
      </w:r>
      <w:r w:rsidRPr="008D5941">
        <w:rPr>
          <w:snapToGrid w:val="0"/>
          <w:lang w:eastAsia="ja-JP"/>
        </w:rPr>
        <w:t>be</w:t>
      </w:r>
      <w:r w:rsidR="00080208" w:rsidRPr="008D5941">
        <w:rPr>
          <w:snapToGrid w:val="0"/>
          <w:lang w:eastAsia="ja-JP"/>
        </w:rPr>
        <w:t xml:space="preserve"> </w:t>
      </w:r>
      <w:r w:rsidR="007E1A9C" w:rsidRPr="008D5941">
        <w:rPr>
          <w:snapToGrid w:val="0"/>
          <w:lang w:eastAsia="ja-JP"/>
        </w:rPr>
        <w:t>ancillary,</w:t>
      </w:r>
      <w:r w:rsidR="00080208" w:rsidRPr="008D5941">
        <w:rPr>
          <w:snapToGrid w:val="0"/>
          <w:lang w:eastAsia="ja-JP"/>
        </w:rPr>
        <w:t xml:space="preserve"> </w:t>
      </w:r>
      <w:r w:rsidRPr="008D5941">
        <w:rPr>
          <w:snapToGrid w:val="0"/>
          <w:lang w:eastAsia="ja-JP"/>
        </w:rPr>
        <w:t>but</w:t>
      </w:r>
      <w:r w:rsidR="00080208" w:rsidRPr="008D5941">
        <w:rPr>
          <w:snapToGrid w:val="0"/>
          <w:lang w:eastAsia="ja-JP"/>
        </w:rPr>
        <w:t xml:space="preserve"> </w:t>
      </w:r>
      <w:r w:rsidR="00CA5C24" w:rsidRPr="008D5941">
        <w:rPr>
          <w:snapToGrid w:val="0"/>
          <w:lang w:eastAsia="ja-JP"/>
        </w:rPr>
        <w:t>it</w:t>
      </w:r>
      <w:r w:rsidR="00080208" w:rsidRPr="008D5941">
        <w:rPr>
          <w:snapToGrid w:val="0"/>
          <w:lang w:eastAsia="ja-JP"/>
        </w:rPr>
        <w:t xml:space="preserve"> </w:t>
      </w:r>
      <w:r w:rsidR="00FF248A" w:rsidRPr="008D5941">
        <w:rPr>
          <w:snapToGrid w:val="0"/>
          <w:lang w:eastAsia="ja-JP"/>
        </w:rPr>
        <w:t>is</w:t>
      </w:r>
      <w:r w:rsidR="00080208" w:rsidRPr="008D5941">
        <w:rPr>
          <w:snapToGrid w:val="0"/>
          <w:lang w:eastAsia="ja-JP"/>
        </w:rPr>
        <w:t xml:space="preserve"> </w:t>
      </w:r>
      <w:r w:rsidRPr="008D5941">
        <w:rPr>
          <w:snapToGrid w:val="0"/>
          <w:lang w:eastAsia="ja-JP"/>
        </w:rPr>
        <w:t>not</w:t>
      </w:r>
      <w:r w:rsidR="00080208" w:rsidRPr="008D5941">
        <w:rPr>
          <w:snapToGrid w:val="0"/>
          <w:lang w:eastAsia="ja-JP"/>
        </w:rPr>
        <w:t xml:space="preserve"> </w:t>
      </w:r>
      <w:r w:rsidRPr="008D5941">
        <w:rPr>
          <w:snapToGrid w:val="0"/>
          <w:lang w:eastAsia="ja-JP"/>
        </w:rPr>
        <w:lastRenderedPageBreak/>
        <w:t>necessarily</w:t>
      </w:r>
      <w:r w:rsidR="00080208" w:rsidRPr="008D5941">
        <w:rPr>
          <w:snapToGrid w:val="0"/>
          <w:lang w:eastAsia="ja-JP"/>
        </w:rPr>
        <w:t xml:space="preserve"> </w:t>
      </w:r>
      <w:r w:rsidR="00FF248A" w:rsidRPr="008D5941">
        <w:rPr>
          <w:snapToGrid w:val="0"/>
          <w:lang w:eastAsia="ja-JP"/>
        </w:rPr>
        <w:t>unwanted</w:t>
      </w:r>
      <w:r w:rsidR="00080208" w:rsidRPr="008D5941">
        <w:rPr>
          <w:snapToGrid w:val="0"/>
          <w:lang w:eastAsia="ja-JP"/>
        </w:rPr>
        <w:t xml:space="preserve"> </w:t>
      </w:r>
      <w:r w:rsidR="005D2B03" w:rsidRPr="008D5941">
        <w:rPr>
          <w:snapToGrid w:val="0"/>
          <w:lang w:eastAsia="ja-JP"/>
        </w:rPr>
        <w:t>if</w:t>
      </w:r>
      <w:r w:rsidR="00080208" w:rsidRPr="008D5941">
        <w:rPr>
          <w:snapToGrid w:val="0"/>
          <w:lang w:eastAsia="ja-JP"/>
        </w:rPr>
        <w:t xml:space="preserve"> </w:t>
      </w:r>
      <w:r w:rsidR="005D2B03" w:rsidRPr="008D5941">
        <w:rPr>
          <w:snapToGrid w:val="0"/>
          <w:lang w:eastAsia="ja-JP"/>
        </w:rPr>
        <w:t>it</w:t>
      </w:r>
      <w:r w:rsidR="00080208" w:rsidRPr="008D5941">
        <w:rPr>
          <w:snapToGrid w:val="0"/>
          <w:lang w:eastAsia="ja-JP"/>
        </w:rPr>
        <w:t xml:space="preserve"> </w:t>
      </w:r>
      <w:r w:rsidR="00152E1E" w:rsidRPr="008D5941">
        <w:rPr>
          <w:snapToGrid w:val="0"/>
          <w:lang w:eastAsia="ja-JP"/>
        </w:rPr>
        <w:t>is</w:t>
      </w:r>
      <w:r w:rsidR="00080208" w:rsidRPr="008D5941">
        <w:rPr>
          <w:snapToGrid w:val="0"/>
          <w:lang w:eastAsia="ja-JP"/>
        </w:rPr>
        <w:t xml:space="preserve"> </w:t>
      </w:r>
      <w:r w:rsidR="00152E1E" w:rsidRPr="008D5941">
        <w:rPr>
          <w:snapToGrid w:val="0"/>
          <w:lang w:eastAsia="ja-JP"/>
        </w:rPr>
        <w:t>commercially</w:t>
      </w:r>
      <w:r w:rsidR="00080208" w:rsidRPr="008D5941">
        <w:rPr>
          <w:snapToGrid w:val="0"/>
          <w:lang w:eastAsia="ja-JP"/>
        </w:rPr>
        <w:t xml:space="preserve"> </w:t>
      </w:r>
      <w:r w:rsidR="00152E1E" w:rsidRPr="008D5941">
        <w:rPr>
          <w:snapToGrid w:val="0"/>
          <w:lang w:eastAsia="ja-JP"/>
        </w:rPr>
        <w:t>valuable</w:t>
      </w:r>
      <w:r w:rsidR="00080208" w:rsidRPr="008D5941">
        <w:rPr>
          <w:snapToGrid w:val="0"/>
          <w:lang w:eastAsia="ja-JP"/>
        </w:rPr>
        <w:t xml:space="preserve"> </w:t>
      </w:r>
      <w:r w:rsidR="00152E1E" w:rsidRPr="008D5941">
        <w:rPr>
          <w:snapToGrid w:val="0"/>
          <w:lang w:eastAsia="ja-JP"/>
        </w:rPr>
        <w:t>and</w:t>
      </w:r>
      <w:r w:rsidR="00080208" w:rsidRPr="008D5941">
        <w:rPr>
          <w:snapToGrid w:val="0"/>
          <w:lang w:eastAsia="ja-JP"/>
        </w:rPr>
        <w:t xml:space="preserve"> </w:t>
      </w:r>
      <w:r w:rsidR="005D2B03" w:rsidRPr="008D5941">
        <w:rPr>
          <w:snapToGrid w:val="0"/>
          <w:lang w:eastAsia="ja-JP"/>
        </w:rPr>
        <w:t>can</w:t>
      </w:r>
      <w:r w:rsidR="00080208" w:rsidRPr="008D5941">
        <w:rPr>
          <w:snapToGrid w:val="0"/>
          <w:lang w:eastAsia="ja-JP"/>
        </w:rPr>
        <w:t xml:space="preserve"> </w:t>
      </w:r>
      <w:r w:rsidR="005D2B03" w:rsidRPr="008D5941">
        <w:rPr>
          <w:snapToGrid w:val="0"/>
          <w:lang w:eastAsia="ja-JP"/>
        </w:rPr>
        <w:t>be</w:t>
      </w:r>
      <w:r w:rsidR="00080208" w:rsidRPr="008D5941">
        <w:rPr>
          <w:snapToGrid w:val="0"/>
          <w:lang w:eastAsia="ja-JP"/>
        </w:rPr>
        <w:t xml:space="preserve"> </w:t>
      </w:r>
      <w:r w:rsidR="00152E1E" w:rsidRPr="008D5941">
        <w:rPr>
          <w:snapToGrid w:val="0"/>
          <w:lang w:eastAsia="ja-JP"/>
        </w:rPr>
        <w:t>economically</w:t>
      </w:r>
      <w:r w:rsidR="00080208" w:rsidRPr="008D5941">
        <w:rPr>
          <w:snapToGrid w:val="0"/>
          <w:lang w:eastAsia="ja-JP"/>
        </w:rPr>
        <w:t xml:space="preserve"> </w:t>
      </w:r>
      <w:r w:rsidR="00152E1E" w:rsidRPr="008D5941">
        <w:rPr>
          <w:snapToGrid w:val="0"/>
          <w:lang w:eastAsia="ja-JP"/>
        </w:rPr>
        <w:t>and</w:t>
      </w:r>
      <w:r w:rsidR="00080208" w:rsidRPr="008D5941">
        <w:rPr>
          <w:snapToGrid w:val="0"/>
          <w:lang w:eastAsia="ja-JP"/>
        </w:rPr>
        <w:t xml:space="preserve"> </w:t>
      </w:r>
      <w:r w:rsidR="00152E1E" w:rsidRPr="008D5941">
        <w:rPr>
          <w:snapToGrid w:val="0"/>
          <w:lang w:eastAsia="ja-JP"/>
        </w:rPr>
        <w:t>efficiently</w:t>
      </w:r>
      <w:r w:rsidR="00080208" w:rsidRPr="008D5941">
        <w:rPr>
          <w:snapToGrid w:val="0"/>
          <w:lang w:eastAsia="ja-JP"/>
        </w:rPr>
        <w:t xml:space="preserve"> </w:t>
      </w:r>
      <w:r w:rsidR="005D2B03" w:rsidRPr="008D5941">
        <w:rPr>
          <w:snapToGrid w:val="0"/>
          <w:lang w:eastAsia="ja-JP"/>
        </w:rPr>
        <w:t>separated</w:t>
      </w:r>
      <w:r w:rsidR="00080208" w:rsidRPr="008D5941">
        <w:rPr>
          <w:snapToGrid w:val="0"/>
          <w:lang w:eastAsia="ja-JP"/>
        </w:rPr>
        <w:t xml:space="preserve"> </w:t>
      </w:r>
      <w:r w:rsidR="004C76C8" w:rsidRPr="008D5941">
        <w:rPr>
          <w:snapToGrid w:val="0"/>
          <w:lang w:eastAsia="ja-JP"/>
        </w:rPr>
        <w:t>from</w:t>
      </w:r>
      <w:r w:rsidR="00080208" w:rsidRPr="008D5941">
        <w:rPr>
          <w:snapToGrid w:val="0"/>
          <w:lang w:eastAsia="ja-JP"/>
        </w:rPr>
        <w:t xml:space="preserve"> </w:t>
      </w:r>
      <w:r w:rsidR="004C76C8" w:rsidRPr="008D5941">
        <w:rPr>
          <w:snapToGrid w:val="0"/>
          <w:lang w:eastAsia="ja-JP"/>
        </w:rPr>
        <w:t>the</w:t>
      </w:r>
      <w:r w:rsidR="00080208" w:rsidRPr="008D5941">
        <w:rPr>
          <w:snapToGrid w:val="0"/>
          <w:lang w:eastAsia="ja-JP"/>
        </w:rPr>
        <w:t xml:space="preserve"> </w:t>
      </w:r>
      <w:r w:rsidR="004C76C8" w:rsidRPr="008D5941">
        <w:rPr>
          <w:snapToGrid w:val="0"/>
          <w:lang w:eastAsia="ja-JP"/>
        </w:rPr>
        <w:t>primary</w:t>
      </w:r>
      <w:r w:rsidR="00080208" w:rsidRPr="008D5941">
        <w:rPr>
          <w:snapToGrid w:val="0"/>
          <w:lang w:eastAsia="ja-JP"/>
        </w:rPr>
        <w:t xml:space="preserve"> </w:t>
      </w:r>
      <w:r w:rsidR="004C76C8" w:rsidRPr="008D5941">
        <w:rPr>
          <w:snapToGrid w:val="0"/>
          <w:lang w:eastAsia="ja-JP"/>
        </w:rPr>
        <w:t>product</w:t>
      </w:r>
      <w:r w:rsidR="00080208" w:rsidRPr="008D5941">
        <w:rPr>
          <w:snapToGrid w:val="0"/>
          <w:lang w:eastAsia="ja-JP"/>
        </w:rPr>
        <w:t xml:space="preserve"> </w:t>
      </w:r>
      <w:r w:rsidR="004C76C8" w:rsidRPr="008D5941">
        <w:rPr>
          <w:snapToGrid w:val="0"/>
          <w:lang w:eastAsia="ja-JP"/>
        </w:rPr>
        <w:t>and</w:t>
      </w:r>
      <w:r w:rsidR="00080208" w:rsidRPr="008D5941">
        <w:rPr>
          <w:snapToGrid w:val="0"/>
          <w:lang w:eastAsia="ja-JP"/>
        </w:rPr>
        <w:t xml:space="preserve"> </w:t>
      </w:r>
      <w:r w:rsidR="004C76C8" w:rsidRPr="008D5941">
        <w:rPr>
          <w:snapToGrid w:val="0"/>
          <w:lang w:eastAsia="ja-JP"/>
        </w:rPr>
        <w:t>any</w:t>
      </w:r>
      <w:r w:rsidR="00080208" w:rsidRPr="008D5941">
        <w:rPr>
          <w:snapToGrid w:val="0"/>
          <w:lang w:eastAsia="ja-JP"/>
        </w:rPr>
        <w:t xml:space="preserve"> </w:t>
      </w:r>
      <w:r w:rsidR="004C76C8" w:rsidRPr="008D5941">
        <w:rPr>
          <w:snapToGrid w:val="0"/>
          <w:lang w:eastAsia="ja-JP"/>
        </w:rPr>
        <w:t>other</w:t>
      </w:r>
      <w:r w:rsidR="00080208" w:rsidRPr="008D5941">
        <w:rPr>
          <w:snapToGrid w:val="0"/>
          <w:lang w:eastAsia="ja-JP"/>
        </w:rPr>
        <w:t xml:space="preserve"> </w:t>
      </w:r>
      <w:r w:rsidR="004C76C8" w:rsidRPr="008D5941">
        <w:rPr>
          <w:snapToGrid w:val="0"/>
          <w:lang w:eastAsia="ja-JP"/>
        </w:rPr>
        <w:t>by-products</w:t>
      </w:r>
      <w:r w:rsidRPr="008D5941">
        <w:rPr>
          <w:snapToGrid w:val="0"/>
          <w:lang w:eastAsia="ja-JP"/>
        </w:rPr>
        <w:t>.</w:t>
      </w:r>
    </w:p>
    <w:p w14:paraId="41AD68A2" w14:textId="542ED158" w:rsidR="00144744" w:rsidRPr="008D5941" w:rsidRDefault="00144744" w:rsidP="00144744">
      <w:pPr>
        <w:rPr>
          <w:snapToGrid w:val="0"/>
          <w:lang w:eastAsia="ja-JP"/>
        </w:rPr>
      </w:pPr>
      <w:r w:rsidRPr="008D5941">
        <w:rPr>
          <w:i/>
          <w:iCs/>
          <w:snapToGrid w:val="0"/>
          <w:lang w:eastAsia="ja-JP"/>
        </w:rPr>
        <w:t>Generation</w:t>
      </w:r>
      <w:r w:rsidR="00080208" w:rsidRPr="008D5941">
        <w:rPr>
          <w:snapToGrid w:val="0"/>
          <w:lang w:eastAsia="ja-JP"/>
        </w:rPr>
        <w:t xml:space="preserve"> </w:t>
      </w:r>
      <w:r w:rsidR="00A8086F" w:rsidRPr="008D5941">
        <w:rPr>
          <w:snapToGrid w:val="0"/>
          <w:lang w:eastAsia="ja-JP"/>
        </w:rPr>
        <w:t>is</w:t>
      </w:r>
      <w:r w:rsidR="00080208" w:rsidRPr="008D5941">
        <w:rPr>
          <w:snapToGrid w:val="0"/>
          <w:lang w:eastAsia="ja-JP"/>
        </w:rPr>
        <w:t xml:space="preserve"> </w:t>
      </w:r>
      <w:r w:rsidR="00A8086F" w:rsidRPr="008D5941">
        <w:rPr>
          <w:snapToGrid w:val="0"/>
          <w:lang w:eastAsia="ja-JP"/>
        </w:rPr>
        <w:t>the</w:t>
      </w:r>
      <w:r w:rsidR="00080208" w:rsidRPr="008D5941">
        <w:rPr>
          <w:snapToGrid w:val="0"/>
          <w:lang w:eastAsia="ja-JP"/>
        </w:rPr>
        <w:t xml:space="preserve"> </w:t>
      </w:r>
      <w:r w:rsidR="00CA5C24" w:rsidRPr="008D5941">
        <w:rPr>
          <w:snapToGrid w:val="0"/>
          <w:lang w:eastAsia="ja-JP"/>
        </w:rPr>
        <w:t>formation</w:t>
      </w:r>
      <w:r w:rsidR="00080208" w:rsidRPr="008D5941">
        <w:rPr>
          <w:snapToGrid w:val="0"/>
          <w:lang w:eastAsia="ja-JP"/>
        </w:rPr>
        <w:t xml:space="preserve"> </w:t>
      </w:r>
      <w:r w:rsidR="00A8086F" w:rsidRPr="008D5941">
        <w:rPr>
          <w:snapToGrid w:val="0"/>
          <w:lang w:eastAsia="ja-JP"/>
        </w:rPr>
        <w:t>of</w:t>
      </w:r>
      <w:r w:rsidR="00080208" w:rsidRPr="008D5941">
        <w:rPr>
          <w:snapToGrid w:val="0"/>
          <w:lang w:eastAsia="ja-JP"/>
        </w:rPr>
        <w:t xml:space="preserve"> </w:t>
      </w:r>
      <w:r w:rsidR="00A8086F" w:rsidRPr="008D5941">
        <w:rPr>
          <w:snapToGrid w:val="0"/>
          <w:lang w:eastAsia="ja-JP"/>
        </w:rPr>
        <w:t>a</w:t>
      </w:r>
      <w:r w:rsidR="00080208" w:rsidRPr="008D5941">
        <w:rPr>
          <w:snapToGrid w:val="0"/>
          <w:lang w:eastAsia="ja-JP"/>
        </w:rPr>
        <w:t xml:space="preserve"> </w:t>
      </w:r>
      <w:r w:rsidR="00A8086F" w:rsidRPr="008D5941">
        <w:rPr>
          <w:snapToGrid w:val="0"/>
          <w:lang w:eastAsia="ja-JP"/>
        </w:rPr>
        <w:t>chemical</w:t>
      </w:r>
      <w:r w:rsidR="00080208" w:rsidRPr="008D5941">
        <w:rPr>
          <w:snapToGrid w:val="0"/>
          <w:lang w:eastAsia="ja-JP"/>
        </w:rPr>
        <w:t xml:space="preserve"> </w:t>
      </w:r>
      <w:r w:rsidR="00CA3775" w:rsidRPr="008D5941">
        <w:rPr>
          <w:snapToGrid w:val="0"/>
          <w:lang w:eastAsia="ja-JP"/>
        </w:rPr>
        <w:t>arising</w:t>
      </w:r>
      <w:r w:rsidR="00080208" w:rsidRPr="008D5941">
        <w:rPr>
          <w:snapToGrid w:val="0"/>
          <w:lang w:eastAsia="ja-JP"/>
        </w:rPr>
        <w:t xml:space="preserve"> </w:t>
      </w:r>
      <w:r w:rsidR="00CE7382" w:rsidRPr="008D5941">
        <w:rPr>
          <w:snapToGrid w:val="0"/>
          <w:lang w:eastAsia="ja-JP"/>
        </w:rPr>
        <w:t>from</w:t>
      </w:r>
      <w:r w:rsidR="00080208" w:rsidRPr="008D5941">
        <w:rPr>
          <w:snapToGrid w:val="0"/>
          <w:lang w:eastAsia="ja-JP"/>
        </w:rPr>
        <w:t xml:space="preserve"> </w:t>
      </w:r>
      <w:r w:rsidR="00B70212" w:rsidRPr="008D5941">
        <w:rPr>
          <w:snapToGrid w:val="0"/>
          <w:lang w:eastAsia="ja-JP"/>
        </w:rPr>
        <w:t>a</w:t>
      </w:r>
      <w:r w:rsidR="00080208" w:rsidRPr="008D5941">
        <w:rPr>
          <w:snapToGrid w:val="0"/>
          <w:lang w:eastAsia="ja-JP"/>
        </w:rPr>
        <w:t xml:space="preserve"> </w:t>
      </w:r>
      <w:r w:rsidR="00B70212" w:rsidRPr="008D5941">
        <w:rPr>
          <w:snapToGrid w:val="0"/>
          <w:lang w:eastAsia="ja-JP"/>
        </w:rPr>
        <w:t>chemical</w:t>
      </w:r>
      <w:r w:rsidR="00080208" w:rsidRPr="008D5941">
        <w:rPr>
          <w:snapToGrid w:val="0"/>
          <w:lang w:eastAsia="ja-JP"/>
        </w:rPr>
        <w:t xml:space="preserve"> </w:t>
      </w:r>
      <w:r w:rsidR="00B70212" w:rsidRPr="008D5941">
        <w:rPr>
          <w:snapToGrid w:val="0"/>
          <w:lang w:eastAsia="ja-JP"/>
        </w:rPr>
        <w:t>process</w:t>
      </w:r>
      <w:r w:rsidR="00080208" w:rsidRPr="008D5941">
        <w:rPr>
          <w:snapToGrid w:val="0"/>
          <w:lang w:eastAsia="ja-JP"/>
        </w:rPr>
        <w:t xml:space="preserve"> </w:t>
      </w:r>
      <w:r w:rsidR="00A36786" w:rsidRPr="008D5941">
        <w:rPr>
          <w:snapToGrid w:val="0"/>
          <w:lang w:eastAsia="ja-JP"/>
        </w:rPr>
        <w:t>used</w:t>
      </w:r>
      <w:r w:rsidR="00080208" w:rsidRPr="008D5941">
        <w:rPr>
          <w:snapToGrid w:val="0"/>
          <w:lang w:eastAsia="ja-JP"/>
        </w:rPr>
        <w:t xml:space="preserve"> </w:t>
      </w:r>
      <w:r w:rsidR="00D027AD" w:rsidRPr="008D5941">
        <w:rPr>
          <w:snapToGrid w:val="0"/>
          <w:lang w:eastAsia="ja-JP"/>
        </w:rPr>
        <w:t>in</w:t>
      </w:r>
      <w:r w:rsidR="00080208" w:rsidRPr="008D5941">
        <w:rPr>
          <w:snapToGrid w:val="0"/>
          <w:lang w:eastAsia="ja-JP"/>
        </w:rPr>
        <w:t xml:space="preserve"> </w:t>
      </w:r>
      <w:r w:rsidR="00CA3775" w:rsidRPr="008D5941">
        <w:rPr>
          <w:snapToGrid w:val="0"/>
          <w:lang w:eastAsia="ja-JP"/>
        </w:rPr>
        <w:t>chemical</w:t>
      </w:r>
      <w:r w:rsidR="00080208" w:rsidRPr="008D5941">
        <w:rPr>
          <w:snapToGrid w:val="0"/>
          <w:lang w:eastAsia="ja-JP"/>
        </w:rPr>
        <w:t xml:space="preserve"> </w:t>
      </w:r>
      <w:r w:rsidR="00D027AD" w:rsidRPr="008D5941">
        <w:rPr>
          <w:snapToGrid w:val="0"/>
          <w:lang w:eastAsia="ja-JP"/>
        </w:rPr>
        <w:t>production</w:t>
      </w:r>
      <w:r w:rsidR="00BF1653" w:rsidRPr="008D5941">
        <w:rPr>
          <w:snapToGrid w:val="0"/>
          <w:lang w:eastAsia="ja-JP"/>
        </w:rPr>
        <w:t>.</w:t>
      </w:r>
      <w:r w:rsidR="00080208" w:rsidRPr="008D5941">
        <w:rPr>
          <w:snapToGrid w:val="0"/>
          <w:lang w:eastAsia="ja-JP"/>
        </w:rPr>
        <w:t xml:space="preserve"> </w:t>
      </w:r>
      <w:r w:rsidR="00C76A8B" w:rsidRPr="008D5941">
        <w:rPr>
          <w:snapToGrid w:val="0"/>
          <w:lang w:eastAsia="ja-JP"/>
        </w:rPr>
        <w:t>For</w:t>
      </w:r>
      <w:r w:rsidR="00080208" w:rsidRPr="008D5941">
        <w:rPr>
          <w:snapToGrid w:val="0"/>
          <w:lang w:eastAsia="ja-JP"/>
        </w:rPr>
        <w:t xml:space="preserve"> </w:t>
      </w:r>
      <w:r w:rsidR="00C76A8B" w:rsidRPr="008D5941">
        <w:rPr>
          <w:snapToGrid w:val="0"/>
          <w:lang w:eastAsia="ja-JP"/>
        </w:rPr>
        <w:t>this</w:t>
      </w:r>
      <w:r w:rsidR="00080208" w:rsidRPr="008D5941">
        <w:rPr>
          <w:snapToGrid w:val="0"/>
          <w:lang w:eastAsia="ja-JP"/>
        </w:rPr>
        <w:t xml:space="preserve"> </w:t>
      </w:r>
      <w:r w:rsidR="00C76A8B" w:rsidRPr="008D5941">
        <w:rPr>
          <w:snapToGrid w:val="0"/>
          <w:lang w:eastAsia="ja-JP"/>
        </w:rPr>
        <w:t>report,</w:t>
      </w:r>
      <w:r w:rsidR="00080208" w:rsidRPr="008D5941">
        <w:rPr>
          <w:snapToGrid w:val="0"/>
          <w:lang w:eastAsia="ja-JP"/>
        </w:rPr>
        <w:t xml:space="preserve"> </w:t>
      </w:r>
      <w:r w:rsidR="00C76A8B" w:rsidRPr="008D5941">
        <w:rPr>
          <w:snapToGrid w:val="0"/>
          <w:lang w:eastAsia="ja-JP"/>
        </w:rPr>
        <w:t>generation</w:t>
      </w:r>
      <w:r w:rsidR="00080208" w:rsidRPr="008D5941">
        <w:rPr>
          <w:snapToGrid w:val="0"/>
          <w:lang w:eastAsia="ja-JP"/>
        </w:rPr>
        <w:t xml:space="preserve"> </w:t>
      </w:r>
      <w:r w:rsidR="00C76A8B" w:rsidRPr="008D5941">
        <w:rPr>
          <w:snapToGrid w:val="0"/>
          <w:lang w:eastAsia="ja-JP"/>
        </w:rPr>
        <w:t>is</w:t>
      </w:r>
      <w:r w:rsidR="00080208" w:rsidRPr="008D5941">
        <w:rPr>
          <w:snapToGrid w:val="0"/>
          <w:lang w:eastAsia="ja-JP"/>
        </w:rPr>
        <w:t xml:space="preserve"> </w:t>
      </w:r>
      <w:r w:rsidR="00C76A8B" w:rsidRPr="008D5941">
        <w:rPr>
          <w:snapToGrid w:val="0"/>
          <w:lang w:eastAsia="ja-JP"/>
        </w:rPr>
        <w:t>defined</w:t>
      </w:r>
      <w:r w:rsidR="00080208" w:rsidRPr="008D5941">
        <w:rPr>
          <w:snapToGrid w:val="0"/>
          <w:lang w:eastAsia="ja-JP"/>
        </w:rPr>
        <w:t xml:space="preserve"> </w:t>
      </w:r>
      <w:r w:rsidR="00C76A8B" w:rsidRPr="008D5941">
        <w:rPr>
          <w:snapToGrid w:val="0"/>
          <w:lang w:eastAsia="ja-JP"/>
        </w:rPr>
        <w:t>as</w:t>
      </w:r>
      <w:r w:rsidR="00080208" w:rsidRPr="008D5941">
        <w:rPr>
          <w:snapToGrid w:val="0"/>
          <w:lang w:eastAsia="ja-JP"/>
        </w:rPr>
        <w:t xml:space="preserve"> </w:t>
      </w:r>
      <w:r w:rsidR="00C76A8B" w:rsidRPr="008D5941">
        <w:rPr>
          <w:snapToGrid w:val="0"/>
          <w:lang w:eastAsia="ja-JP"/>
        </w:rPr>
        <w:t>the</w:t>
      </w:r>
      <w:r w:rsidR="00080208" w:rsidRPr="008D5941">
        <w:rPr>
          <w:snapToGrid w:val="0"/>
          <w:lang w:eastAsia="ja-JP"/>
        </w:rPr>
        <w:t xml:space="preserve"> </w:t>
      </w:r>
      <w:r w:rsidR="00C76A8B" w:rsidRPr="008D5941">
        <w:rPr>
          <w:snapToGrid w:val="0"/>
          <w:lang w:eastAsia="ja-JP"/>
        </w:rPr>
        <w:t>total</w:t>
      </w:r>
      <w:r w:rsidR="00080208" w:rsidRPr="008D5941">
        <w:rPr>
          <w:snapToGrid w:val="0"/>
          <w:lang w:eastAsia="ja-JP"/>
        </w:rPr>
        <w:t xml:space="preserve"> </w:t>
      </w:r>
      <w:r w:rsidR="00C76A8B" w:rsidRPr="008D5941">
        <w:rPr>
          <w:snapToGrid w:val="0"/>
          <w:lang w:eastAsia="ja-JP"/>
        </w:rPr>
        <w:t>HFC-23</w:t>
      </w:r>
      <w:r w:rsidR="00080208" w:rsidRPr="008D5941">
        <w:rPr>
          <w:snapToGrid w:val="0"/>
          <w:lang w:eastAsia="ja-JP"/>
        </w:rPr>
        <w:t xml:space="preserve"> </w:t>
      </w:r>
      <w:r w:rsidR="00C76A8B" w:rsidRPr="008D5941">
        <w:rPr>
          <w:snapToGrid w:val="0"/>
          <w:lang w:eastAsia="ja-JP"/>
        </w:rPr>
        <w:t>produced</w:t>
      </w:r>
      <w:r w:rsidR="00080208" w:rsidRPr="008D5941">
        <w:rPr>
          <w:snapToGrid w:val="0"/>
          <w:lang w:eastAsia="ja-JP"/>
        </w:rPr>
        <w:t xml:space="preserve"> </w:t>
      </w:r>
      <w:r w:rsidR="00C76A8B" w:rsidRPr="008D5941">
        <w:rPr>
          <w:snapToGrid w:val="0"/>
          <w:lang w:eastAsia="ja-JP"/>
        </w:rPr>
        <w:t>as</w:t>
      </w:r>
      <w:r w:rsidR="00080208" w:rsidRPr="008D5941">
        <w:rPr>
          <w:snapToGrid w:val="0"/>
          <w:lang w:eastAsia="ja-JP"/>
        </w:rPr>
        <w:t xml:space="preserve"> </w:t>
      </w:r>
      <w:r w:rsidR="00C76A8B" w:rsidRPr="008D5941">
        <w:rPr>
          <w:snapToGrid w:val="0"/>
          <w:lang w:eastAsia="ja-JP"/>
        </w:rPr>
        <w:t>a</w:t>
      </w:r>
      <w:r w:rsidR="00080208" w:rsidRPr="008D5941">
        <w:rPr>
          <w:snapToGrid w:val="0"/>
          <w:lang w:eastAsia="ja-JP"/>
        </w:rPr>
        <w:t xml:space="preserve"> </w:t>
      </w:r>
      <w:r w:rsidR="00C76A8B" w:rsidRPr="008D5941">
        <w:rPr>
          <w:snapToGrid w:val="0"/>
          <w:lang w:eastAsia="ja-JP"/>
        </w:rPr>
        <w:t>by-product,</w:t>
      </w:r>
      <w:r w:rsidR="00080208" w:rsidRPr="008D5941">
        <w:rPr>
          <w:snapToGrid w:val="0"/>
          <w:lang w:eastAsia="ja-JP"/>
        </w:rPr>
        <w:t xml:space="preserve"> </w:t>
      </w:r>
      <w:r w:rsidR="00C76A8B" w:rsidRPr="008D5941">
        <w:rPr>
          <w:snapToGrid w:val="0"/>
          <w:lang w:eastAsia="ja-JP"/>
        </w:rPr>
        <w:t>without</w:t>
      </w:r>
      <w:r w:rsidR="00080208" w:rsidRPr="008D5941">
        <w:rPr>
          <w:snapToGrid w:val="0"/>
          <w:lang w:eastAsia="ja-JP"/>
        </w:rPr>
        <w:t xml:space="preserve"> </w:t>
      </w:r>
      <w:proofErr w:type="gramStart"/>
      <w:r w:rsidR="00C76A8B" w:rsidRPr="008D5941">
        <w:rPr>
          <w:snapToGrid w:val="0"/>
          <w:lang w:eastAsia="ja-JP"/>
        </w:rPr>
        <w:t>taking</w:t>
      </w:r>
      <w:r w:rsidR="00080208" w:rsidRPr="008D5941">
        <w:rPr>
          <w:snapToGrid w:val="0"/>
          <w:lang w:eastAsia="ja-JP"/>
        </w:rPr>
        <w:t xml:space="preserve"> </w:t>
      </w:r>
      <w:r w:rsidR="00C76A8B" w:rsidRPr="008D5941">
        <w:rPr>
          <w:snapToGrid w:val="0"/>
          <w:lang w:eastAsia="ja-JP"/>
        </w:rPr>
        <w:t>into</w:t>
      </w:r>
      <w:r w:rsidR="00080208" w:rsidRPr="008D5941">
        <w:rPr>
          <w:snapToGrid w:val="0"/>
          <w:lang w:eastAsia="ja-JP"/>
        </w:rPr>
        <w:t xml:space="preserve"> </w:t>
      </w:r>
      <w:r w:rsidR="00C76A8B" w:rsidRPr="008D5941">
        <w:rPr>
          <w:snapToGrid w:val="0"/>
          <w:lang w:eastAsia="ja-JP"/>
        </w:rPr>
        <w:t>account</w:t>
      </w:r>
      <w:proofErr w:type="gramEnd"/>
      <w:r w:rsidR="00080208" w:rsidRPr="008D5941">
        <w:rPr>
          <w:snapToGrid w:val="0"/>
          <w:lang w:eastAsia="ja-JP"/>
        </w:rPr>
        <w:t xml:space="preserve"> </w:t>
      </w:r>
      <w:r w:rsidR="00C76A8B" w:rsidRPr="008D5941">
        <w:rPr>
          <w:snapToGrid w:val="0"/>
          <w:lang w:eastAsia="ja-JP"/>
        </w:rPr>
        <w:t>abatement</w:t>
      </w:r>
      <w:r w:rsidR="00080208" w:rsidRPr="008D5941">
        <w:rPr>
          <w:snapToGrid w:val="0"/>
          <w:lang w:eastAsia="ja-JP"/>
        </w:rPr>
        <w:t xml:space="preserve"> </w:t>
      </w:r>
      <w:r w:rsidR="00C76A8B" w:rsidRPr="008D5941">
        <w:rPr>
          <w:snapToGrid w:val="0"/>
          <w:lang w:eastAsia="ja-JP"/>
        </w:rPr>
        <w:t>of</w:t>
      </w:r>
      <w:r w:rsidR="00080208" w:rsidRPr="008D5941">
        <w:rPr>
          <w:snapToGrid w:val="0"/>
          <w:lang w:eastAsia="ja-JP"/>
        </w:rPr>
        <w:t xml:space="preserve"> </w:t>
      </w:r>
      <w:r w:rsidR="00C76A8B" w:rsidRPr="008D5941">
        <w:rPr>
          <w:snapToGrid w:val="0"/>
          <w:lang w:eastAsia="ja-JP"/>
        </w:rPr>
        <w:t>emissions</w:t>
      </w:r>
      <w:r w:rsidR="00080208" w:rsidRPr="008D5941">
        <w:rPr>
          <w:snapToGrid w:val="0"/>
          <w:lang w:eastAsia="ja-JP"/>
        </w:rPr>
        <w:t xml:space="preserve"> </w:t>
      </w:r>
      <w:r w:rsidR="00CA35C8" w:rsidRPr="008D5941">
        <w:rPr>
          <w:snapToGrid w:val="0"/>
          <w:lang w:eastAsia="ja-JP"/>
        </w:rPr>
        <w:t>(see</w:t>
      </w:r>
      <w:r w:rsidR="00080208" w:rsidRPr="008D5941">
        <w:rPr>
          <w:snapToGrid w:val="0"/>
          <w:lang w:eastAsia="ja-JP"/>
        </w:rPr>
        <w:t xml:space="preserve"> </w:t>
      </w:r>
      <w:r w:rsidR="00CA35C8" w:rsidRPr="008D5941">
        <w:rPr>
          <w:snapToGrid w:val="0"/>
          <w:lang w:eastAsia="ja-JP"/>
        </w:rPr>
        <w:t>Chapter</w:t>
      </w:r>
      <w:r w:rsidR="00080208" w:rsidRPr="008D5941">
        <w:rPr>
          <w:snapToGrid w:val="0"/>
          <w:lang w:eastAsia="ja-JP"/>
        </w:rPr>
        <w:t xml:space="preserve"> </w:t>
      </w:r>
      <w:r w:rsidR="00CA35C8" w:rsidRPr="008D5941">
        <w:rPr>
          <w:snapToGrid w:val="0"/>
          <w:lang w:eastAsia="ja-JP"/>
        </w:rPr>
        <w:t>3).</w:t>
      </w:r>
      <w:r w:rsidR="00080208" w:rsidRPr="008D5941">
        <w:rPr>
          <w:snapToGrid w:val="0"/>
          <w:lang w:eastAsia="ja-JP"/>
        </w:rPr>
        <w:t xml:space="preserve"> </w:t>
      </w:r>
    </w:p>
    <w:p w14:paraId="3493F069" w14:textId="693FA36E" w:rsidR="00144744" w:rsidRPr="008D5941" w:rsidRDefault="007931B1" w:rsidP="00144744">
      <w:pPr>
        <w:rPr>
          <w:snapToGrid w:val="0"/>
          <w:lang w:eastAsia="ja-JP"/>
        </w:rPr>
      </w:pPr>
      <w:r w:rsidRPr="008D5941">
        <w:rPr>
          <w:snapToGrid w:val="0"/>
          <w:lang w:eastAsia="ja-JP"/>
        </w:rPr>
        <w:t>An</w:t>
      </w:r>
      <w:r w:rsidR="00080208" w:rsidRPr="008D5941">
        <w:rPr>
          <w:snapToGrid w:val="0"/>
          <w:lang w:eastAsia="ja-JP"/>
        </w:rPr>
        <w:t xml:space="preserve"> </w:t>
      </w:r>
      <w:r w:rsidRPr="008D5941">
        <w:rPr>
          <w:i/>
          <w:iCs/>
          <w:snapToGrid w:val="0"/>
          <w:lang w:eastAsia="ja-JP"/>
        </w:rPr>
        <w:t>e</w:t>
      </w:r>
      <w:r w:rsidR="00144744" w:rsidRPr="008D5941">
        <w:rPr>
          <w:i/>
          <w:iCs/>
          <w:snapToGrid w:val="0"/>
          <w:lang w:eastAsia="ja-JP"/>
        </w:rPr>
        <w:t>mission</w:t>
      </w:r>
      <w:r w:rsidR="00080208" w:rsidRPr="008D5941">
        <w:rPr>
          <w:snapToGrid w:val="0"/>
          <w:lang w:eastAsia="ja-JP"/>
        </w:rPr>
        <w:t xml:space="preserve"> </w:t>
      </w:r>
      <w:r w:rsidRPr="008D5941">
        <w:rPr>
          <w:snapToGrid w:val="0"/>
          <w:lang w:eastAsia="ja-JP"/>
        </w:rPr>
        <w:t>is</w:t>
      </w:r>
      <w:r w:rsidR="00080208" w:rsidRPr="008D5941">
        <w:rPr>
          <w:snapToGrid w:val="0"/>
          <w:lang w:eastAsia="ja-JP"/>
        </w:rPr>
        <w:t xml:space="preserve"> </w:t>
      </w:r>
      <w:r w:rsidR="00144744" w:rsidRPr="008D5941">
        <w:rPr>
          <w:snapToGrid w:val="0"/>
          <w:lang w:eastAsia="ja-JP"/>
        </w:rPr>
        <w:t>considered</w:t>
      </w:r>
      <w:r w:rsidR="00080208" w:rsidRPr="008D5941">
        <w:rPr>
          <w:snapToGrid w:val="0"/>
          <w:lang w:eastAsia="ja-JP"/>
        </w:rPr>
        <w:t xml:space="preserve"> </w:t>
      </w:r>
      <w:r w:rsidR="00144744" w:rsidRPr="008D5941">
        <w:rPr>
          <w:snapToGrid w:val="0"/>
          <w:lang w:eastAsia="ja-JP"/>
        </w:rPr>
        <w:t>as</w:t>
      </w:r>
      <w:r w:rsidR="00080208" w:rsidRPr="008D5941">
        <w:rPr>
          <w:snapToGrid w:val="0"/>
          <w:lang w:eastAsia="ja-JP"/>
        </w:rPr>
        <w:t xml:space="preserve"> </w:t>
      </w:r>
      <w:r w:rsidR="00144744" w:rsidRPr="008D5941">
        <w:rPr>
          <w:snapToGrid w:val="0"/>
          <w:lang w:eastAsia="ja-JP"/>
        </w:rPr>
        <w:t>the</w:t>
      </w:r>
      <w:r w:rsidR="00080208" w:rsidRPr="008D5941">
        <w:rPr>
          <w:snapToGrid w:val="0"/>
          <w:lang w:eastAsia="ja-JP"/>
        </w:rPr>
        <w:t xml:space="preserve"> </w:t>
      </w:r>
      <w:r w:rsidR="00144744" w:rsidRPr="008D5941">
        <w:rPr>
          <w:snapToGrid w:val="0"/>
          <w:lang w:eastAsia="ja-JP"/>
        </w:rPr>
        <w:t>release</w:t>
      </w:r>
      <w:r w:rsidR="00080208" w:rsidRPr="008D5941">
        <w:rPr>
          <w:snapToGrid w:val="0"/>
          <w:lang w:eastAsia="ja-JP"/>
        </w:rPr>
        <w:t xml:space="preserve"> </w:t>
      </w:r>
      <w:r w:rsidR="00144744" w:rsidRPr="008D5941">
        <w:rPr>
          <w:snapToGrid w:val="0"/>
          <w:lang w:eastAsia="ja-JP"/>
        </w:rPr>
        <w:t>of</w:t>
      </w:r>
      <w:r w:rsidR="00080208" w:rsidRPr="008D5941">
        <w:rPr>
          <w:snapToGrid w:val="0"/>
          <w:lang w:eastAsia="ja-JP"/>
        </w:rPr>
        <w:t xml:space="preserve"> </w:t>
      </w:r>
      <w:r w:rsidR="00144744" w:rsidRPr="008D5941">
        <w:rPr>
          <w:snapToGrid w:val="0"/>
          <w:lang w:eastAsia="ja-JP"/>
        </w:rPr>
        <w:t>substance</w:t>
      </w:r>
      <w:r w:rsidR="00080208" w:rsidRPr="008D5941">
        <w:rPr>
          <w:snapToGrid w:val="0"/>
          <w:lang w:eastAsia="ja-JP"/>
        </w:rPr>
        <w:t xml:space="preserve"> </w:t>
      </w:r>
      <w:r w:rsidR="00144744" w:rsidRPr="008D5941">
        <w:rPr>
          <w:snapToGrid w:val="0"/>
          <w:lang w:eastAsia="ja-JP"/>
        </w:rPr>
        <w:t>into</w:t>
      </w:r>
      <w:r w:rsidR="00080208" w:rsidRPr="008D5941">
        <w:rPr>
          <w:snapToGrid w:val="0"/>
          <w:lang w:eastAsia="ja-JP"/>
        </w:rPr>
        <w:t xml:space="preserve"> </w:t>
      </w:r>
      <w:r w:rsidR="00144744" w:rsidRPr="008D5941">
        <w:rPr>
          <w:snapToGrid w:val="0"/>
          <w:lang w:eastAsia="ja-JP"/>
        </w:rPr>
        <w:t>the</w:t>
      </w:r>
      <w:r w:rsidR="00080208" w:rsidRPr="008D5941">
        <w:rPr>
          <w:snapToGrid w:val="0"/>
          <w:lang w:eastAsia="ja-JP"/>
        </w:rPr>
        <w:t xml:space="preserve"> </w:t>
      </w:r>
      <w:r w:rsidR="00144744" w:rsidRPr="008D5941">
        <w:rPr>
          <w:snapToGrid w:val="0"/>
          <w:lang w:eastAsia="ja-JP"/>
        </w:rPr>
        <w:t>environment,</w:t>
      </w:r>
      <w:r w:rsidR="00080208" w:rsidRPr="008D5941">
        <w:rPr>
          <w:snapToGrid w:val="0"/>
          <w:lang w:eastAsia="ja-JP"/>
        </w:rPr>
        <w:t xml:space="preserve"> </w:t>
      </w:r>
      <w:r w:rsidR="00144744" w:rsidRPr="008D5941">
        <w:rPr>
          <w:snapToGrid w:val="0"/>
          <w:lang w:eastAsia="ja-JP"/>
        </w:rPr>
        <w:t>often</w:t>
      </w:r>
      <w:r w:rsidR="00080208" w:rsidRPr="008D5941">
        <w:rPr>
          <w:snapToGrid w:val="0"/>
          <w:lang w:eastAsia="ja-JP"/>
        </w:rPr>
        <w:t xml:space="preserve"> </w:t>
      </w:r>
      <w:r w:rsidR="00144744" w:rsidRPr="008D5941">
        <w:rPr>
          <w:snapToGrid w:val="0"/>
          <w:lang w:eastAsia="ja-JP"/>
        </w:rPr>
        <w:t>describing</w:t>
      </w:r>
      <w:r w:rsidR="00080208" w:rsidRPr="008D5941">
        <w:rPr>
          <w:snapToGrid w:val="0"/>
          <w:lang w:eastAsia="ja-JP"/>
        </w:rPr>
        <w:t xml:space="preserve"> </w:t>
      </w:r>
      <w:r w:rsidR="00144744" w:rsidRPr="008D5941">
        <w:rPr>
          <w:snapToGrid w:val="0"/>
          <w:lang w:eastAsia="ja-JP"/>
        </w:rPr>
        <w:t>gas</w:t>
      </w:r>
      <w:r w:rsidR="00080208" w:rsidRPr="008D5941">
        <w:rPr>
          <w:snapToGrid w:val="0"/>
          <w:lang w:eastAsia="ja-JP"/>
        </w:rPr>
        <w:t xml:space="preserve"> </w:t>
      </w:r>
      <w:r w:rsidR="00144744" w:rsidRPr="008D5941">
        <w:rPr>
          <w:snapToGrid w:val="0"/>
          <w:lang w:eastAsia="ja-JP"/>
        </w:rPr>
        <w:t>releases</w:t>
      </w:r>
      <w:r w:rsidR="00080208" w:rsidRPr="008D5941">
        <w:rPr>
          <w:snapToGrid w:val="0"/>
          <w:lang w:eastAsia="ja-JP"/>
        </w:rPr>
        <w:t xml:space="preserve"> </w:t>
      </w:r>
      <w:r w:rsidR="00144744" w:rsidRPr="008D5941">
        <w:rPr>
          <w:snapToGrid w:val="0"/>
          <w:lang w:eastAsia="ja-JP"/>
        </w:rPr>
        <w:t>of</w:t>
      </w:r>
      <w:r w:rsidR="00080208" w:rsidRPr="008D5941">
        <w:rPr>
          <w:snapToGrid w:val="0"/>
          <w:lang w:eastAsia="ja-JP"/>
        </w:rPr>
        <w:t xml:space="preserve"> </w:t>
      </w:r>
      <w:r w:rsidR="00144744" w:rsidRPr="008D5941">
        <w:rPr>
          <w:snapToGrid w:val="0"/>
          <w:lang w:eastAsia="ja-JP"/>
        </w:rPr>
        <w:t>substance</w:t>
      </w:r>
      <w:r w:rsidR="00080208" w:rsidRPr="008D5941">
        <w:rPr>
          <w:snapToGrid w:val="0"/>
          <w:lang w:eastAsia="ja-JP"/>
        </w:rPr>
        <w:t xml:space="preserve"> </w:t>
      </w:r>
      <w:r w:rsidR="00144744" w:rsidRPr="008D5941">
        <w:rPr>
          <w:snapToGrid w:val="0"/>
          <w:lang w:eastAsia="ja-JP"/>
        </w:rPr>
        <w:t>to</w:t>
      </w:r>
      <w:r w:rsidR="00080208" w:rsidRPr="008D5941">
        <w:rPr>
          <w:snapToGrid w:val="0"/>
          <w:lang w:eastAsia="ja-JP"/>
        </w:rPr>
        <w:t xml:space="preserve"> </w:t>
      </w:r>
      <w:r w:rsidR="00144744" w:rsidRPr="008D5941">
        <w:rPr>
          <w:snapToGrid w:val="0"/>
          <w:lang w:eastAsia="ja-JP"/>
        </w:rPr>
        <w:t>atmosphere</w:t>
      </w:r>
      <w:r w:rsidR="00080208" w:rsidRPr="008D5941">
        <w:rPr>
          <w:snapToGrid w:val="0"/>
          <w:lang w:eastAsia="ja-JP"/>
        </w:rPr>
        <w:t xml:space="preserve"> </w:t>
      </w:r>
      <w:r w:rsidR="00144744" w:rsidRPr="008D5941">
        <w:rPr>
          <w:snapToGrid w:val="0"/>
          <w:lang w:eastAsia="ja-JP"/>
        </w:rPr>
        <w:t>but</w:t>
      </w:r>
      <w:r w:rsidR="00080208" w:rsidRPr="008D5941">
        <w:rPr>
          <w:snapToGrid w:val="0"/>
          <w:lang w:eastAsia="ja-JP"/>
        </w:rPr>
        <w:t xml:space="preserve"> </w:t>
      </w:r>
      <w:r w:rsidR="00144744" w:rsidRPr="008D5941">
        <w:rPr>
          <w:snapToGrid w:val="0"/>
          <w:lang w:eastAsia="ja-JP"/>
        </w:rPr>
        <w:t>also</w:t>
      </w:r>
      <w:r w:rsidR="00080208" w:rsidRPr="008D5941">
        <w:rPr>
          <w:snapToGrid w:val="0"/>
          <w:lang w:eastAsia="ja-JP"/>
        </w:rPr>
        <w:t xml:space="preserve"> </w:t>
      </w:r>
      <w:r w:rsidR="00144744" w:rsidRPr="008D5941">
        <w:rPr>
          <w:snapToGrid w:val="0"/>
          <w:lang w:eastAsia="ja-JP"/>
        </w:rPr>
        <w:t>substance</w:t>
      </w:r>
      <w:r w:rsidR="00080208" w:rsidRPr="008D5941">
        <w:rPr>
          <w:snapToGrid w:val="0"/>
          <w:lang w:eastAsia="ja-JP"/>
        </w:rPr>
        <w:t xml:space="preserve"> </w:t>
      </w:r>
      <w:r w:rsidR="00144744" w:rsidRPr="008D5941">
        <w:rPr>
          <w:snapToGrid w:val="0"/>
          <w:lang w:eastAsia="ja-JP"/>
        </w:rPr>
        <w:t>released</w:t>
      </w:r>
      <w:r w:rsidR="00080208" w:rsidRPr="008D5941">
        <w:rPr>
          <w:snapToGrid w:val="0"/>
          <w:lang w:eastAsia="ja-JP"/>
        </w:rPr>
        <w:t xml:space="preserve"> </w:t>
      </w:r>
      <w:r w:rsidR="00144744" w:rsidRPr="008D5941">
        <w:rPr>
          <w:snapToGrid w:val="0"/>
          <w:lang w:eastAsia="ja-JP"/>
        </w:rPr>
        <w:t>in</w:t>
      </w:r>
      <w:r w:rsidR="00080208" w:rsidRPr="008D5941">
        <w:rPr>
          <w:snapToGrid w:val="0"/>
          <w:lang w:eastAsia="ja-JP"/>
        </w:rPr>
        <w:t xml:space="preserve"> </w:t>
      </w:r>
      <w:r w:rsidR="00144744" w:rsidRPr="008D5941">
        <w:rPr>
          <w:snapToGrid w:val="0"/>
          <w:lang w:eastAsia="ja-JP"/>
        </w:rPr>
        <w:t>solids</w:t>
      </w:r>
      <w:r w:rsidR="00080208" w:rsidRPr="008D5941">
        <w:rPr>
          <w:snapToGrid w:val="0"/>
          <w:lang w:eastAsia="ja-JP"/>
        </w:rPr>
        <w:t xml:space="preserve"> </w:t>
      </w:r>
      <w:r w:rsidR="00144744" w:rsidRPr="008D5941">
        <w:rPr>
          <w:snapToGrid w:val="0"/>
          <w:lang w:eastAsia="ja-JP"/>
        </w:rPr>
        <w:t>or</w:t>
      </w:r>
      <w:r w:rsidR="00080208" w:rsidRPr="008D5941">
        <w:rPr>
          <w:snapToGrid w:val="0"/>
          <w:lang w:eastAsia="ja-JP"/>
        </w:rPr>
        <w:t xml:space="preserve"> </w:t>
      </w:r>
      <w:r w:rsidR="00144744" w:rsidRPr="008D5941">
        <w:rPr>
          <w:snapToGrid w:val="0"/>
          <w:lang w:eastAsia="ja-JP"/>
        </w:rPr>
        <w:t>liquids.</w:t>
      </w:r>
      <w:r w:rsidR="00080208" w:rsidRPr="008D5941">
        <w:rPr>
          <w:snapToGrid w:val="0"/>
          <w:lang w:eastAsia="ja-JP"/>
        </w:rPr>
        <w:t xml:space="preserve"> </w:t>
      </w:r>
      <w:r w:rsidR="00992714" w:rsidRPr="008D5941">
        <w:rPr>
          <w:snapToGrid w:val="0"/>
          <w:lang w:eastAsia="ja-JP"/>
        </w:rPr>
        <w:t>For</w:t>
      </w:r>
      <w:r w:rsidR="00080208" w:rsidRPr="008D5941">
        <w:rPr>
          <w:snapToGrid w:val="0"/>
          <w:lang w:eastAsia="ja-JP"/>
        </w:rPr>
        <w:t xml:space="preserve"> </w:t>
      </w:r>
      <w:r w:rsidR="00992714" w:rsidRPr="008D5941">
        <w:rPr>
          <w:snapToGrid w:val="0"/>
          <w:lang w:eastAsia="ja-JP"/>
        </w:rPr>
        <w:t>this</w:t>
      </w:r>
      <w:r w:rsidR="00080208" w:rsidRPr="008D5941">
        <w:rPr>
          <w:snapToGrid w:val="0"/>
          <w:lang w:eastAsia="ja-JP"/>
        </w:rPr>
        <w:t xml:space="preserve"> </w:t>
      </w:r>
      <w:r w:rsidR="00992714" w:rsidRPr="008D5941">
        <w:rPr>
          <w:snapToGrid w:val="0"/>
          <w:lang w:eastAsia="ja-JP"/>
        </w:rPr>
        <w:t>report,</w:t>
      </w:r>
      <w:r w:rsidR="00080208" w:rsidRPr="008D5941">
        <w:rPr>
          <w:snapToGrid w:val="0"/>
          <w:lang w:eastAsia="ja-JP"/>
        </w:rPr>
        <w:t xml:space="preserve"> </w:t>
      </w:r>
      <w:r w:rsidR="00992714" w:rsidRPr="008D5941">
        <w:rPr>
          <w:snapToGrid w:val="0"/>
          <w:lang w:eastAsia="ja-JP"/>
        </w:rPr>
        <w:t>emissions</w:t>
      </w:r>
      <w:r w:rsidR="00080208" w:rsidRPr="008D5941">
        <w:rPr>
          <w:snapToGrid w:val="0"/>
          <w:lang w:eastAsia="ja-JP"/>
        </w:rPr>
        <w:t xml:space="preserve"> </w:t>
      </w:r>
      <w:r w:rsidR="00992714" w:rsidRPr="008D5941">
        <w:rPr>
          <w:snapToGrid w:val="0"/>
          <w:lang w:eastAsia="ja-JP"/>
        </w:rPr>
        <w:t>are</w:t>
      </w:r>
      <w:r w:rsidR="00080208" w:rsidRPr="008D5941">
        <w:rPr>
          <w:snapToGrid w:val="0"/>
          <w:lang w:eastAsia="ja-JP"/>
        </w:rPr>
        <w:t xml:space="preserve"> </w:t>
      </w:r>
      <w:r w:rsidR="00992714" w:rsidRPr="008D5941">
        <w:rPr>
          <w:snapToGrid w:val="0"/>
          <w:lang w:eastAsia="ja-JP"/>
        </w:rPr>
        <w:t>defined</w:t>
      </w:r>
      <w:r w:rsidR="00080208" w:rsidRPr="008D5941">
        <w:rPr>
          <w:snapToGrid w:val="0"/>
          <w:lang w:eastAsia="ja-JP"/>
        </w:rPr>
        <w:t xml:space="preserve"> </w:t>
      </w:r>
      <w:r w:rsidR="00992714" w:rsidRPr="008D5941">
        <w:rPr>
          <w:snapToGrid w:val="0"/>
          <w:lang w:eastAsia="ja-JP"/>
        </w:rPr>
        <w:t>as</w:t>
      </w:r>
      <w:r w:rsidR="00080208" w:rsidRPr="008D5941">
        <w:rPr>
          <w:snapToGrid w:val="0"/>
          <w:lang w:eastAsia="ja-JP"/>
        </w:rPr>
        <w:t xml:space="preserve"> </w:t>
      </w:r>
      <w:r w:rsidR="00992714" w:rsidRPr="008D5941">
        <w:rPr>
          <w:snapToGrid w:val="0"/>
          <w:lang w:eastAsia="ja-JP"/>
        </w:rPr>
        <w:t>the</w:t>
      </w:r>
      <w:r w:rsidR="00080208" w:rsidRPr="008D5941">
        <w:rPr>
          <w:snapToGrid w:val="0"/>
          <w:lang w:eastAsia="ja-JP"/>
        </w:rPr>
        <w:t xml:space="preserve"> </w:t>
      </w:r>
      <w:r w:rsidR="00992714" w:rsidRPr="008D5941">
        <w:rPr>
          <w:snapToGrid w:val="0"/>
          <w:lang w:eastAsia="ja-JP"/>
        </w:rPr>
        <w:t>total</w:t>
      </w:r>
      <w:r w:rsidR="00080208" w:rsidRPr="008D5941">
        <w:rPr>
          <w:snapToGrid w:val="0"/>
          <w:lang w:eastAsia="ja-JP"/>
        </w:rPr>
        <w:t xml:space="preserve"> </w:t>
      </w:r>
      <w:r w:rsidR="00992714" w:rsidRPr="008D5941">
        <w:rPr>
          <w:snapToGrid w:val="0"/>
          <w:lang w:eastAsia="ja-JP"/>
        </w:rPr>
        <w:t>HFC-23</w:t>
      </w:r>
      <w:r w:rsidR="00080208" w:rsidRPr="008D5941">
        <w:rPr>
          <w:snapToGrid w:val="0"/>
          <w:lang w:eastAsia="ja-JP"/>
        </w:rPr>
        <w:t xml:space="preserve"> </w:t>
      </w:r>
      <w:r w:rsidR="00992714" w:rsidRPr="008D5941">
        <w:rPr>
          <w:snapToGrid w:val="0"/>
          <w:lang w:eastAsia="ja-JP"/>
        </w:rPr>
        <w:t>emitted</w:t>
      </w:r>
      <w:r w:rsidR="00080208" w:rsidRPr="008D5941">
        <w:rPr>
          <w:snapToGrid w:val="0"/>
          <w:lang w:eastAsia="ja-JP"/>
        </w:rPr>
        <w:t xml:space="preserve"> </w:t>
      </w:r>
      <w:r w:rsidR="00992714" w:rsidRPr="008D5941">
        <w:rPr>
          <w:snapToGrid w:val="0"/>
          <w:lang w:eastAsia="ja-JP"/>
        </w:rPr>
        <w:t>from</w:t>
      </w:r>
      <w:r w:rsidR="00080208" w:rsidRPr="008D5941">
        <w:rPr>
          <w:snapToGrid w:val="0"/>
          <w:lang w:eastAsia="ja-JP"/>
        </w:rPr>
        <w:t xml:space="preserve"> </w:t>
      </w:r>
      <w:r w:rsidR="00992714" w:rsidRPr="008D5941">
        <w:rPr>
          <w:snapToGrid w:val="0"/>
          <w:lang w:eastAsia="ja-JP"/>
        </w:rPr>
        <w:t>a</w:t>
      </w:r>
      <w:r w:rsidR="00080208" w:rsidRPr="008D5941">
        <w:rPr>
          <w:snapToGrid w:val="0"/>
          <w:lang w:eastAsia="ja-JP"/>
        </w:rPr>
        <w:t xml:space="preserve"> </w:t>
      </w:r>
      <w:r w:rsidR="00992714" w:rsidRPr="008D5941">
        <w:rPr>
          <w:snapToGrid w:val="0"/>
          <w:lang w:eastAsia="ja-JP"/>
        </w:rPr>
        <w:t>facility</w:t>
      </w:r>
      <w:r w:rsidR="00080208" w:rsidRPr="008D5941">
        <w:rPr>
          <w:snapToGrid w:val="0"/>
          <w:lang w:eastAsia="ja-JP"/>
        </w:rPr>
        <w:t xml:space="preserve"> </w:t>
      </w:r>
      <w:r w:rsidR="00992714" w:rsidRPr="008D5941">
        <w:rPr>
          <w:snapToGrid w:val="0"/>
          <w:lang w:eastAsia="ja-JP"/>
        </w:rPr>
        <w:t>that</w:t>
      </w:r>
      <w:r w:rsidR="00080208" w:rsidRPr="008D5941">
        <w:rPr>
          <w:snapToGrid w:val="0"/>
          <w:lang w:eastAsia="ja-JP"/>
        </w:rPr>
        <w:t xml:space="preserve"> </w:t>
      </w:r>
      <w:r w:rsidR="00992714" w:rsidRPr="008D5941">
        <w:rPr>
          <w:snapToGrid w:val="0"/>
          <w:lang w:eastAsia="ja-JP"/>
        </w:rPr>
        <w:t>either</w:t>
      </w:r>
      <w:r w:rsidR="00080208" w:rsidRPr="008D5941">
        <w:rPr>
          <w:snapToGrid w:val="0"/>
          <w:lang w:eastAsia="ja-JP"/>
        </w:rPr>
        <w:t xml:space="preserve"> </w:t>
      </w:r>
      <w:r w:rsidR="00992714" w:rsidRPr="008D5941">
        <w:rPr>
          <w:snapToGrid w:val="0"/>
          <w:lang w:eastAsia="ja-JP"/>
        </w:rPr>
        <w:t>uses</w:t>
      </w:r>
      <w:r w:rsidR="00080208" w:rsidRPr="008D5941">
        <w:rPr>
          <w:snapToGrid w:val="0"/>
          <w:lang w:eastAsia="ja-JP"/>
        </w:rPr>
        <w:t xml:space="preserve"> </w:t>
      </w:r>
      <w:r w:rsidR="00992714" w:rsidRPr="008D5941">
        <w:rPr>
          <w:snapToGrid w:val="0"/>
          <w:lang w:eastAsia="ja-JP"/>
        </w:rPr>
        <w:t>HFC-23</w:t>
      </w:r>
      <w:r w:rsidR="00080208" w:rsidRPr="008D5941">
        <w:rPr>
          <w:snapToGrid w:val="0"/>
          <w:lang w:eastAsia="ja-JP"/>
        </w:rPr>
        <w:t xml:space="preserve"> </w:t>
      </w:r>
      <w:r w:rsidR="00992714" w:rsidRPr="008D5941">
        <w:rPr>
          <w:snapToGrid w:val="0"/>
          <w:lang w:eastAsia="ja-JP"/>
        </w:rPr>
        <w:t>as</w:t>
      </w:r>
      <w:r w:rsidR="00080208" w:rsidRPr="008D5941">
        <w:rPr>
          <w:snapToGrid w:val="0"/>
          <w:lang w:eastAsia="ja-JP"/>
        </w:rPr>
        <w:t xml:space="preserve"> </w:t>
      </w:r>
      <w:r w:rsidR="00992714" w:rsidRPr="008D5941">
        <w:rPr>
          <w:snapToGrid w:val="0"/>
          <w:lang w:eastAsia="ja-JP"/>
        </w:rPr>
        <w:t>a</w:t>
      </w:r>
      <w:r w:rsidR="00080208" w:rsidRPr="008D5941">
        <w:rPr>
          <w:snapToGrid w:val="0"/>
          <w:lang w:eastAsia="ja-JP"/>
        </w:rPr>
        <w:t xml:space="preserve"> </w:t>
      </w:r>
      <w:r w:rsidR="00992714" w:rsidRPr="008D5941">
        <w:rPr>
          <w:snapToGrid w:val="0"/>
          <w:lang w:eastAsia="ja-JP"/>
        </w:rPr>
        <w:t>feedstock</w:t>
      </w:r>
      <w:r w:rsidR="00080208" w:rsidRPr="008D5941">
        <w:rPr>
          <w:snapToGrid w:val="0"/>
          <w:lang w:eastAsia="ja-JP"/>
        </w:rPr>
        <w:t xml:space="preserve"> </w:t>
      </w:r>
      <w:r w:rsidR="00992714" w:rsidRPr="008D5941">
        <w:rPr>
          <w:snapToGrid w:val="0"/>
          <w:lang w:eastAsia="ja-JP"/>
        </w:rPr>
        <w:t>or</w:t>
      </w:r>
      <w:r w:rsidR="00080208" w:rsidRPr="008D5941">
        <w:rPr>
          <w:snapToGrid w:val="0"/>
          <w:lang w:eastAsia="ja-JP"/>
        </w:rPr>
        <w:t xml:space="preserve"> </w:t>
      </w:r>
      <w:r w:rsidR="00992714" w:rsidRPr="008D5941">
        <w:rPr>
          <w:snapToGrid w:val="0"/>
          <w:lang w:eastAsia="ja-JP"/>
        </w:rPr>
        <w:t>generates</w:t>
      </w:r>
      <w:r w:rsidR="00080208" w:rsidRPr="008D5941">
        <w:rPr>
          <w:snapToGrid w:val="0"/>
          <w:lang w:eastAsia="ja-JP"/>
        </w:rPr>
        <w:t xml:space="preserve"> </w:t>
      </w:r>
      <w:r w:rsidR="00992714" w:rsidRPr="008D5941">
        <w:rPr>
          <w:snapToGrid w:val="0"/>
          <w:lang w:eastAsia="ja-JP"/>
        </w:rPr>
        <w:t>HFC-23</w:t>
      </w:r>
      <w:r w:rsidR="00080208" w:rsidRPr="008D5941">
        <w:rPr>
          <w:snapToGrid w:val="0"/>
          <w:lang w:eastAsia="ja-JP"/>
        </w:rPr>
        <w:t xml:space="preserve"> </w:t>
      </w:r>
      <w:r w:rsidR="00992714" w:rsidRPr="008D5941">
        <w:rPr>
          <w:snapToGrid w:val="0"/>
          <w:lang w:eastAsia="ja-JP"/>
        </w:rPr>
        <w:t>as</w:t>
      </w:r>
      <w:r w:rsidR="00080208" w:rsidRPr="008D5941">
        <w:rPr>
          <w:snapToGrid w:val="0"/>
          <w:lang w:eastAsia="ja-JP"/>
        </w:rPr>
        <w:t xml:space="preserve"> </w:t>
      </w:r>
      <w:r w:rsidR="00992714" w:rsidRPr="008D5941">
        <w:rPr>
          <w:snapToGrid w:val="0"/>
          <w:lang w:eastAsia="ja-JP"/>
        </w:rPr>
        <w:t>a</w:t>
      </w:r>
      <w:r w:rsidR="00080208" w:rsidRPr="008D5941">
        <w:rPr>
          <w:snapToGrid w:val="0"/>
          <w:lang w:eastAsia="ja-JP"/>
        </w:rPr>
        <w:t xml:space="preserve"> </w:t>
      </w:r>
      <w:r w:rsidR="00992714" w:rsidRPr="008D5941">
        <w:rPr>
          <w:snapToGrid w:val="0"/>
          <w:lang w:eastAsia="ja-JP"/>
        </w:rPr>
        <w:t>by-product</w:t>
      </w:r>
      <w:r w:rsidR="00571C9F" w:rsidRPr="008D5941">
        <w:rPr>
          <w:snapToGrid w:val="0"/>
          <w:lang w:eastAsia="ja-JP"/>
        </w:rPr>
        <w:t>,</w:t>
      </w:r>
      <w:r w:rsidR="00080208" w:rsidRPr="008D5941">
        <w:rPr>
          <w:snapToGrid w:val="0"/>
          <w:lang w:eastAsia="ja-JP"/>
        </w:rPr>
        <w:t xml:space="preserve"> </w:t>
      </w:r>
      <w:r w:rsidR="00571C9F" w:rsidRPr="008D5941">
        <w:rPr>
          <w:snapToGrid w:val="0"/>
          <w:lang w:eastAsia="ja-JP"/>
        </w:rPr>
        <w:t>after</w:t>
      </w:r>
      <w:r w:rsidR="00080208" w:rsidRPr="008D5941">
        <w:rPr>
          <w:snapToGrid w:val="0"/>
          <w:lang w:eastAsia="ja-JP"/>
        </w:rPr>
        <w:t xml:space="preserve"> </w:t>
      </w:r>
      <w:r w:rsidR="00571C9F" w:rsidRPr="008D5941">
        <w:rPr>
          <w:snapToGrid w:val="0"/>
          <w:lang w:eastAsia="ja-JP"/>
        </w:rPr>
        <w:t>any</w:t>
      </w:r>
      <w:r w:rsidR="00080208" w:rsidRPr="008D5941">
        <w:rPr>
          <w:snapToGrid w:val="0"/>
          <w:lang w:eastAsia="ja-JP"/>
        </w:rPr>
        <w:t xml:space="preserve"> </w:t>
      </w:r>
      <w:r w:rsidR="00571C9F" w:rsidRPr="008D5941">
        <w:rPr>
          <w:snapToGrid w:val="0"/>
          <w:lang w:eastAsia="ja-JP"/>
        </w:rPr>
        <w:t>abatement</w:t>
      </w:r>
      <w:r w:rsidR="00080208" w:rsidRPr="008D5941">
        <w:rPr>
          <w:snapToGrid w:val="0"/>
          <w:lang w:eastAsia="ja-JP"/>
        </w:rPr>
        <w:t xml:space="preserve"> </w:t>
      </w:r>
      <w:r w:rsidR="00CA35C8" w:rsidRPr="008D5941">
        <w:rPr>
          <w:snapToGrid w:val="0"/>
          <w:lang w:eastAsia="ja-JP"/>
        </w:rPr>
        <w:t>(see</w:t>
      </w:r>
      <w:r w:rsidR="00080208" w:rsidRPr="008D5941">
        <w:rPr>
          <w:snapToGrid w:val="0"/>
          <w:lang w:eastAsia="ja-JP"/>
        </w:rPr>
        <w:t xml:space="preserve"> </w:t>
      </w:r>
      <w:r w:rsidR="00CA35C8" w:rsidRPr="008D5941">
        <w:rPr>
          <w:snapToGrid w:val="0"/>
          <w:lang w:eastAsia="ja-JP"/>
        </w:rPr>
        <w:t>Chapter</w:t>
      </w:r>
      <w:r w:rsidR="00080208" w:rsidRPr="008D5941">
        <w:rPr>
          <w:snapToGrid w:val="0"/>
          <w:lang w:eastAsia="ja-JP"/>
        </w:rPr>
        <w:t xml:space="preserve"> </w:t>
      </w:r>
      <w:r w:rsidR="00CA35C8" w:rsidRPr="008D5941">
        <w:rPr>
          <w:snapToGrid w:val="0"/>
          <w:lang w:eastAsia="ja-JP"/>
        </w:rPr>
        <w:t>3)</w:t>
      </w:r>
      <w:r w:rsidR="00992714" w:rsidRPr="008D5941">
        <w:rPr>
          <w:snapToGrid w:val="0"/>
          <w:lang w:eastAsia="ja-JP"/>
        </w:rPr>
        <w:t>.</w:t>
      </w:r>
      <w:r w:rsidR="00080208" w:rsidRPr="008D5941">
        <w:rPr>
          <w:snapToGrid w:val="0"/>
          <w:lang w:eastAsia="ja-JP"/>
        </w:rPr>
        <w:t xml:space="preserve"> </w:t>
      </w:r>
      <w:r w:rsidR="00992714" w:rsidRPr="008D5941">
        <w:rPr>
          <w:snapToGrid w:val="0"/>
          <w:lang w:eastAsia="ja-JP"/>
        </w:rPr>
        <w:t>Although</w:t>
      </w:r>
      <w:r w:rsidR="00080208" w:rsidRPr="008D5941">
        <w:rPr>
          <w:snapToGrid w:val="0"/>
          <w:lang w:eastAsia="ja-JP"/>
        </w:rPr>
        <w:t xml:space="preserve"> </w:t>
      </w:r>
      <w:r w:rsidR="00992714" w:rsidRPr="008D5941">
        <w:rPr>
          <w:snapToGrid w:val="0"/>
          <w:lang w:eastAsia="ja-JP"/>
        </w:rPr>
        <w:t>HFC-23</w:t>
      </w:r>
      <w:r w:rsidR="00080208" w:rsidRPr="008D5941">
        <w:rPr>
          <w:snapToGrid w:val="0"/>
          <w:lang w:eastAsia="ja-JP"/>
        </w:rPr>
        <w:t xml:space="preserve"> </w:t>
      </w:r>
      <w:r w:rsidR="00992714" w:rsidRPr="008D5941">
        <w:rPr>
          <w:snapToGrid w:val="0"/>
          <w:lang w:eastAsia="ja-JP"/>
        </w:rPr>
        <w:t>may</w:t>
      </w:r>
      <w:r w:rsidR="00080208" w:rsidRPr="008D5941">
        <w:rPr>
          <w:snapToGrid w:val="0"/>
          <w:lang w:eastAsia="ja-JP"/>
        </w:rPr>
        <w:t xml:space="preserve"> </w:t>
      </w:r>
      <w:r w:rsidR="00992714" w:rsidRPr="008D5941">
        <w:rPr>
          <w:snapToGrid w:val="0"/>
          <w:lang w:eastAsia="ja-JP"/>
        </w:rPr>
        <w:t>be</w:t>
      </w:r>
      <w:r w:rsidR="00080208" w:rsidRPr="008D5941">
        <w:rPr>
          <w:snapToGrid w:val="0"/>
          <w:lang w:eastAsia="ja-JP"/>
        </w:rPr>
        <w:t xml:space="preserve"> </w:t>
      </w:r>
      <w:r w:rsidR="00992714" w:rsidRPr="008D5941">
        <w:rPr>
          <w:snapToGrid w:val="0"/>
          <w:lang w:eastAsia="ja-JP"/>
        </w:rPr>
        <w:t>emitted</w:t>
      </w:r>
      <w:r w:rsidR="00080208" w:rsidRPr="008D5941">
        <w:rPr>
          <w:snapToGrid w:val="0"/>
          <w:lang w:eastAsia="ja-JP"/>
        </w:rPr>
        <w:t xml:space="preserve"> </w:t>
      </w:r>
      <w:r w:rsidR="00992714" w:rsidRPr="008D5941">
        <w:rPr>
          <w:snapToGrid w:val="0"/>
          <w:lang w:eastAsia="ja-JP"/>
        </w:rPr>
        <w:t>via</w:t>
      </w:r>
      <w:r w:rsidR="00080208" w:rsidRPr="008D5941">
        <w:rPr>
          <w:snapToGrid w:val="0"/>
          <w:lang w:eastAsia="ja-JP"/>
        </w:rPr>
        <w:t xml:space="preserve"> </w:t>
      </w:r>
      <w:r w:rsidR="00992714" w:rsidRPr="008D5941">
        <w:rPr>
          <w:snapToGrid w:val="0"/>
          <w:lang w:eastAsia="ja-JP"/>
        </w:rPr>
        <w:t>different</w:t>
      </w:r>
      <w:r w:rsidR="00080208" w:rsidRPr="008D5941">
        <w:rPr>
          <w:snapToGrid w:val="0"/>
          <w:lang w:eastAsia="ja-JP"/>
        </w:rPr>
        <w:t xml:space="preserve"> </w:t>
      </w:r>
      <w:r w:rsidR="00992714" w:rsidRPr="008D5941">
        <w:rPr>
          <w:snapToGrid w:val="0"/>
          <w:lang w:eastAsia="ja-JP"/>
        </w:rPr>
        <w:t>routes</w:t>
      </w:r>
      <w:r w:rsidR="001B52D2" w:rsidRPr="008D5941">
        <w:rPr>
          <w:snapToGrid w:val="0"/>
          <w:lang w:eastAsia="ja-JP"/>
        </w:rPr>
        <w:t>,</w:t>
      </w:r>
      <w:r w:rsidR="00080208" w:rsidRPr="008D5941">
        <w:rPr>
          <w:snapToGrid w:val="0"/>
          <w:lang w:eastAsia="ja-JP"/>
        </w:rPr>
        <w:t xml:space="preserve"> </w:t>
      </w:r>
      <w:r w:rsidR="00992714" w:rsidRPr="008D5941">
        <w:rPr>
          <w:snapToGrid w:val="0"/>
          <w:lang w:eastAsia="ja-JP"/>
        </w:rPr>
        <w:t>the</w:t>
      </w:r>
      <w:r w:rsidR="00080208" w:rsidRPr="008D5941">
        <w:rPr>
          <w:snapToGrid w:val="0"/>
          <w:lang w:eastAsia="ja-JP"/>
        </w:rPr>
        <w:t xml:space="preserve"> </w:t>
      </w:r>
      <w:r w:rsidR="00992714" w:rsidRPr="008D5941">
        <w:rPr>
          <w:snapToGrid w:val="0"/>
          <w:lang w:eastAsia="ja-JP"/>
        </w:rPr>
        <w:t>dominant</w:t>
      </w:r>
      <w:r w:rsidR="00080208" w:rsidRPr="008D5941">
        <w:rPr>
          <w:snapToGrid w:val="0"/>
          <w:lang w:eastAsia="ja-JP"/>
        </w:rPr>
        <w:t xml:space="preserve"> </w:t>
      </w:r>
      <w:r w:rsidR="00992714" w:rsidRPr="008D5941">
        <w:rPr>
          <w:snapToGrid w:val="0"/>
          <w:lang w:eastAsia="ja-JP"/>
        </w:rPr>
        <w:t>emission</w:t>
      </w:r>
      <w:r w:rsidR="00080208" w:rsidRPr="008D5941">
        <w:rPr>
          <w:snapToGrid w:val="0"/>
          <w:lang w:eastAsia="ja-JP"/>
        </w:rPr>
        <w:t xml:space="preserve"> </w:t>
      </w:r>
      <w:r w:rsidR="00992714" w:rsidRPr="008D5941">
        <w:rPr>
          <w:snapToGrid w:val="0"/>
          <w:lang w:eastAsia="ja-JP"/>
        </w:rPr>
        <w:t>pathway</w:t>
      </w:r>
      <w:r w:rsidR="00080208" w:rsidRPr="008D5941">
        <w:rPr>
          <w:snapToGrid w:val="0"/>
          <w:lang w:eastAsia="ja-JP"/>
        </w:rPr>
        <w:t xml:space="preserve"> </w:t>
      </w:r>
      <w:r w:rsidR="00992714" w:rsidRPr="008D5941">
        <w:rPr>
          <w:snapToGrid w:val="0"/>
          <w:lang w:eastAsia="ja-JP"/>
        </w:rPr>
        <w:t>is</w:t>
      </w:r>
      <w:r w:rsidR="00080208" w:rsidRPr="008D5941">
        <w:rPr>
          <w:snapToGrid w:val="0"/>
          <w:lang w:eastAsia="ja-JP"/>
        </w:rPr>
        <w:t xml:space="preserve"> </w:t>
      </w:r>
      <w:r w:rsidR="00992714" w:rsidRPr="008D5941">
        <w:rPr>
          <w:snapToGrid w:val="0"/>
          <w:lang w:eastAsia="ja-JP"/>
        </w:rPr>
        <w:t>direct</w:t>
      </w:r>
      <w:r w:rsidR="00080208" w:rsidRPr="008D5941">
        <w:rPr>
          <w:snapToGrid w:val="0"/>
          <w:lang w:eastAsia="ja-JP"/>
        </w:rPr>
        <w:t xml:space="preserve"> </w:t>
      </w:r>
      <w:r w:rsidR="00992714" w:rsidRPr="008D5941">
        <w:rPr>
          <w:snapToGrid w:val="0"/>
          <w:lang w:eastAsia="ja-JP"/>
        </w:rPr>
        <w:t>emissions</w:t>
      </w:r>
      <w:r w:rsidR="00080208" w:rsidRPr="008D5941">
        <w:rPr>
          <w:snapToGrid w:val="0"/>
          <w:lang w:eastAsia="ja-JP"/>
        </w:rPr>
        <w:t xml:space="preserve"> </w:t>
      </w:r>
      <w:r w:rsidR="00992714" w:rsidRPr="008D5941">
        <w:rPr>
          <w:snapToGrid w:val="0"/>
          <w:lang w:eastAsia="ja-JP"/>
        </w:rPr>
        <w:t>to</w:t>
      </w:r>
      <w:r w:rsidR="00080208" w:rsidRPr="008D5941">
        <w:rPr>
          <w:snapToGrid w:val="0"/>
          <w:lang w:eastAsia="ja-JP"/>
        </w:rPr>
        <w:t xml:space="preserve"> </w:t>
      </w:r>
      <w:r w:rsidR="00992714" w:rsidRPr="008D5941">
        <w:rPr>
          <w:snapToGrid w:val="0"/>
          <w:lang w:eastAsia="ja-JP"/>
        </w:rPr>
        <w:t>atmosphere.</w:t>
      </w:r>
    </w:p>
    <w:p w14:paraId="7C985896" w14:textId="77777777" w:rsidR="007432DD" w:rsidRPr="008D5941" w:rsidRDefault="007432DD" w:rsidP="00F320EB">
      <w:pPr>
        <w:pStyle w:val="Heading1"/>
        <w:sectPr w:rsidR="007432DD" w:rsidRPr="008D5941" w:rsidSect="006C3C7D">
          <w:headerReference w:type="even" r:id="rId42"/>
          <w:headerReference w:type="default" r:id="rId43"/>
          <w:headerReference w:type="first" r:id="rId44"/>
          <w:footerReference w:type="first" r:id="rId45"/>
          <w:type w:val="oddPage"/>
          <w:pgSz w:w="11907" w:h="16839" w:code="9"/>
          <w:pgMar w:top="1440" w:right="1440" w:bottom="1440" w:left="1440" w:header="720" w:footer="794" w:gutter="0"/>
          <w:cols w:space="720"/>
          <w:docGrid w:linePitch="299"/>
        </w:sectPr>
      </w:pPr>
    </w:p>
    <w:p w14:paraId="0BDF0087" w14:textId="7E126EB7" w:rsidR="00464406" w:rsidRPr="008D5941" w:rsidRDefault="00093A36" w:rsidP="00F320EB">
      <w:pPr>
        <w:pStyle w:val="Heading1"/>
      </w:pPr>
      <w:bookmarkStart w:id="148" w:name="_Toc239776671"/>
      <w:r w:rsidRPr="008D5941">
        <w:lastRenderedPageBreak/>
        <w:t>2</w:t>
      </w:r>
      <w:r w:rsidR="00464406" w:rsidRPr="008D5941">
        <w:tab/>
      </w:r>
      <w:r w:rsidR="00E22C00" w:rsidRPr="008D5941">
        <w:t>Update</w:t>
      </w:r>
      <w:r w:rsidR="00080208" w:rsidRPr="008D5941">
        <w:t xml:space="preserve"> </w:t>
      </w:r>
      <w:r w:rsidR="00464406" w:rsidRPr="008D5941">
        <w:t>of</w:t>
      </w:r>
      <w:r w:rsidR="00080208" w:rsidRPr="008D5941">
        <w:t xml:space="preserve"> </w:t>
      </w:r>
      <w:r w:rsidR="00464406" w:rsidRPr="008D5941">
        <w:t>information</w:t>
      </w:r>
      <w:r w:rsidR="00080208" w:rsidRPr="008D5941">
        <w:t xml:space="preserve"> </w:t>
      </w:r>
      <w:r w:rsidR="00464406" w:rsidRPr="008D5941">
        <w:t>on</w:t>
      </w:r>
      <w:r w:rsidR="00080208" w:rsidRPr="008D5941">
        <w:t xml:space="preserve"> </w:t>
      </w:r>
      <w:r w:rsidR="00464406" w:rsidRPr="008D5941">
        <w:t>the</w:t>
      </w:r>
      <w:r w:rsidR="00080208" w:rsidRPr="008D5941">
        <w:t xml:space="preserve"> </w:t>
      </w:r>
      <w:r w:rsidR="00464406" w:rsidRPr="008D5941">
        <w:t>amount</w:t>
      </w:r>
      <w:r w:rsidR="00080208" w:rsidRPr="008D5941">
        <w:t xml:space="preserve"> </w:t>
      </w:r>
      <w:r w:rsidR="00464406" w:rsidRPr="008D5941">
        <w:t>of</w:t>
      </w:r>
      <w:r w:rsidR="00080208" w:rsidRPr="008D5941">
        <w:t xml:space="preserve"> </w:t>
      </w:r>
      <w:r w:rsidR="00464406" w:rsidRPr="008D5941">
        <w:t>HFC-23</w:t>
      </w:r>
      <w:r w:rsidR="00080208" w:rsidRPr="008D5941">
        <w:t xml:space="preserve"> </w:t>
      </w:r>
      <w:r w:rsidR="00464406" w:rsidRPr="008D5941">
        <w:t>generation</w:t>
      </w:r>
      <w:r w:rsidR="00080208" w:rsidRPr="008D5941">
        <w:t xml:space="preserve"> </w:t>
      </w:r>
      <w:r w:rsidR="00464406" w:rsidRPr="008D5941">
        <w:t>and</w:t>
      </w:r>
      <w:r w:rsidR="00080208" w:rsidRPr="008D5941">
        <w:t xml:space="preserve"> </w:t>
      </w:r>
      <w:r w:rsidR="00464406" w:rsidRPr="008D5941">
        <w:t>emission</w:t>
      </w:r>
      <w:r w:rsidR="00080208" w:rsidRPr="008D5941">
        <w:t xml:space="preserve"> </w:t>
      </w:r>
      <w:r w:rsidR="009012F3" w:rsidRPr="008D5941">
        <w:t>from</w:t>
      </w:r>
      <w:r w:rsidR="00080208" w:rsidRPr="008D5941">
        <w:t xml:space="preserve"> </w:t>
      </w:r>
      <w:r w:rsidR="009012F3" w:rsidRPr="008D5941">
        <w:t>facilities</w:t>
      </w:r>
      <w:r w:rsidR="00080208" w:rsidRPr="008D5941">
        <w:t xml:space="preserve"> </w:t>
      </w:r>
      <w:r w:rsidR="009012F3" w:rsidRPr="008D5941">
        <w:t>that</w:t>
      </w:r>
      <w:r w:rsidR="00080208" w:rsidRPr="008D5941">
        <w:t xml:space="preserve"> </w:t>
      </w:r>
      <w:r w:rsidR="009012F3" w:rsidRPr="008D5941">
        <w:t>manufacture</w:t>
      </w:r>
      <w:r w:rsidR="00080208" w:rsidRPr="008D5941">
        <w:t xml:space="preserve"> </w:t>
      </w:r>
      <w:r w:rsidR="009012F3" w:rsidRPr="008D5941">
        <w:t>Annex</w:t>
      </w:r>
      <w:r w:rsidR="00080208" w:rsidRPr="008D5941">
        <w:t xml:space="preserve"> </w:t>
      </w:r>
      <w:r w:rsidR="009012F3" w:rsidRPr="008D5941">
        <w:t>C,</w:t>
      </w:r>
      <w:r w:rsidR="00080208" w:rsidRPr="008D5941">
        <w:t xml:space="preserve"> </w:t>
      </w:r>
      <w:r w:rsidR="009012F3" w:rsidRPr="008D5941">
        <w:t>Group</w:t>
      </w:r>
      <w:r w:rsidR="00080208" w:rsidRPr="008D5941">
        <w:t xml:space="preserve"> </w:t>
      </w:r>
      <w:r w:rsidR="009012F3" w:rsidRPr="008D5941">
        <w:t>I,</w:t>
      </w:r>
      <w:r w:rsidR="00080208" w:rsidRPr="008D5941">
        <w:t xml:space="preserve"> </w:t>
      </w:r>
      <w:r w:rsidR="009012F3" w:rsidRPr="008D5941">
        <w:t>or</w:t>
      </w:r>
      <w:r w:rsidR="00080208" w:rsidRPr="008D5941">
        <w:t xml:space="preserve"> </w:t>
      </w:r>
      <w:r w:rsidR="009012F3" w:rsidRPr="008D5941">
        <w:t>Annex</w:t>
      </w:r>
      <w:r w:rsidR="00080208" w:rsidRPr="008D5941">
        <w:t xml:space="preserve"> </w:t>
      </w:r>
      <w:r w:rsidR="009012F3" w:rsidRPr="008D5941">
        <w:t>F</w:t>
      </w:r>
      <w:r w:rsidR="00080208" w:rsidRPr="008D5941">
        <w:t xml:space="preserve"> </w:t>
      </w:r>
      <w:r w:rsidR="009012F3" w:rsidRPr="008D5941">
        <w:t>substances</w:t>
      </w:r>
      <w:bookmarkEnd w:id="148"/>
      <w:r w:rsidR="00080208" w:rsidRPr="008D5941">
        <w:t xml:space="preserve"> </w:t>
      </w:r>
    </w:p>
    <w:p w14:paraId="3B027708" w14:textId="06EC5261" w:rsidR="00E536AA" w:rsidRPr="008D5941" w:rsidRDefault="00E536AA" w:rsidP="00404ED4">
      <w:r w:rsidRPr="008D5941">
        <w:t>This</w:t>
      </w:r>
      <w:r w:rsidR="00080208" w:rsidRPr="008D5941">
        <w:t xml:space="preserve"> </w:t>
      </w:r>
      <w:r w:rsidRPr="008D5941">
        <w:t>section</w:t>
      </w:r>
      <w:r w:rsidR="00080208" w:rsidRPr="008D5941">
        <w:t xml:space="preserve"> </w:t>
      </w:r>
      <w:r w:rsidR="00CA7EFE" w:rsidRPr="008D5941">
        <w:t>provides</w:t>
      </w:r>
      <w:r w:rsidR="00080208" w:rsidRPr="008D5941">
        <w:t xml:space="preserve"> </w:t>
      </w:r>
      <w:r w:rsidR="0081459E" w:rsidRPr="008D5941">
        <w:t>an</w:t>
      </w:r>
      <w:r w:rsidR="00080208" w:rsidRPr="008D5941">
        <w:t xml:space="preserve"> </w:t>
      </w:r>
      <w:r w:rsidR="0081459E" w:rsidRPr="008D5941">
        <w:t>update</w:t>
      </w:r>
      <w:r w:rsidR="00080208" w:rsidRPr="008D5941">
        <w:t xml:space="preserve"> </w:t>
      </w:r>
      <w:r w:rsidR="001F4EC1" w:rsidRPr="008D5941">
        <w:t>of</w:t>
      </w:r>
      <w:r w:rsidR="00080208" w:rsidRPr="008D5941">
        <w:t xml:space="preserve"> </w:t>
      </w:r>
      <w:r w:rsidR="0081459E" w:rsidRPr="008D5941">
        <w:t>the</w:t>
      </w:r>
      <w:r w:rsidR="00080208" w:rsidRPr="008D5941">
        <w:t xml:space="preserve"> </w:t>
      </w:r>
      <w:r w:rsidR="001F4EC1" w:rsidRPr="008D5941">
        <w:t>information</w:t>
      </w:r>
      <w:r w:rsidR="00080208" w:rsidRPr="008D5941">
        <w:t xml:space="preserve"> </w:t>
      </w:r>
      <w:r w:rsidR="0081459E" w:rsidRPr="008D5941">
        <w:t>that</w:t>
      </w:r>
      <w:r w:rsidR="00080208" w:rsidRPr="008D5941">
        <w:t xml:space="preserve"> </w:t>
      </w:r>
      <w:r w:rsidR="0081459E" w:rsidRPr="008D5941">
        <w:t>was</w:t>
      </w:r>
      <w:r w:rsidR="00080208" w:rsidRPr="008D5941">
        <w:t xml:space="preserve"> </w:t>
      </w:r>
      <w:r w:rsidR="0081459E" w:rsidRPr="008D5941">
        <w:t>reported</w:t>
      </w:r>
      <w:r w:rsidR="00080208" w:rsidRPr="008D5941">
        <w:t xml:space="preserve"> </w:t>
      </w:r>
      <w:r w:rsidR="0081459E" w:rsidRPr="008D5941">
        <w:t>in</w:t>
      </w:r>
      <w:r w:rsidR="00080208" w:rsidRPr="008D5941">
        <w:t xml:space="preserve"> </w:t>
      </w:r>
      <w:r w:rsidR="0081459E" w:rsidRPr="008D5941">
        <w:t>the</w:t>
      </w:r>
      <w:r w:rsidR="00080208" w:rsidRPr="008D5941">
        <w:t xml:space="preserve"> </w:t>
      </w:r>
      <w:r w:rsidR="00E32D05" w:rsidRPr="008D5941">
        <w:t>202</w:t>
      </w:r>
      <w:r w:rsidR="005D2B21" w:rsidRPr="008D5941">
        <w:t>5</w:t>
      </w:r>
      <w:r w:rsidR="00080208" w:rsidRPr="008D5941">
        <w:t xml:space="preserve"> </w:t>
      </w:r>
      <w:r w:rsidR="0081459E" w:rsidRPr="008D5941">
        <w:t>TEAP</w:t>
      </w:r>
      <w:r w:rsidR="00080208" w:rsidRPr="008D5941">
        <w:t xml:space="preserve"> </w:t>
      </w:r>
      <w:r w:rsidR="00E32D05" w:rsidRPr="008D5941">
        <w:t>r</w:t>
      </w:r>
      <w:r w:rsidR="0081459E" w:rsidRPr="008D5941">
        <w:t>esponse</w:t>
      </w:r>
      <w:r w:rsidR="00080208" w:rsidRPr="008D5941">
        <w:t xml:space="preserve"> </w:t>
      </w:r>
      <w:r w:rsidR="0081459E" w:rsidRPr="008D5941">
        <w:t>to</w:t>
      </w:r>
      <w:r w:rsidR="00080208" w:rsidRPr="008D5941">
        <w:t xml:space="preserve"> </w:t>
      </w:r>
      <w:r w:rsidR="00CA7EFE" w:rsidRPr="008D5941">
        <w:t>the</w:t>
      </w:r>
      <w:r w:rsidR="00080208" w:rsidRPr="008D5941">
        <w:t xml:space="preserve"> </w:t>
      </w:r>
      <w:r w:rsidR="00CA7EFE" w:rsidRPr="008D5941">
        <w:t>previous</w:t>
      </w:r>
      <w:r w:rsidR="00080208" w:rsidRPr="008D5941">
        <w:t xml:space="preserve"> </w:t>
      </w:r>
      <w:r w:rsidR="00E47296" w:rsidRPr="008D5941">
        <w:rPr>
          <w:rFonts w:eastAsiaTheme="minorEastAsia"/>
          <w:lang w:eastAsia="ja-JP"/>
        </w:rPr>
        <w:t>d</w:t>
      </w:r>
      <w:r w:rsidR="002C306E" w:rsidRPr="008D5941">
        <w:t>ecision</w:t>
      </w:r>
      <w:r w:rsidR="00080208" w:rsidRPr="008D5941">
        <w:t xml:space="preserve"> </w:t>
      </w:r>
      <w:r w:rsidR="00E32D05" w:rsidRPr="008D5941">
        <w:t>XXXV</w:t>
      </w:r>
      <w:r w:rsidR="005D2B21" w:rsidRPr="008D5941">
        <w:t>I</w:t>
      </w:r>
      <w:r w:rsidR="00E32D05" w:rsidRPr="008D5941">
        <w:t>/</w:t>
      </w:r>
      <w:r w:rsidR="005D2B21" w:rsidRPr="008D5941">
        <w:t>3</w:t>
      </w:r>
      <w:r w:rsidR="00080208" w:rsidRPr="008D5941">
        <w:t xml:space="preserve"> </w:t>
      </w:r>
      <w:r w:rsidR="001F4EC1" w:rsidRPr="008D5941">
        <w:t>on</w:t>
      </w:r>
      <w:r w:rsidR="00080208" w:rsidRPr="008D5941">
        <w:t xml:space="preserve"> </w:t>
      </w:r>
      <w:r w:rsidR="001F4EC1" w:rsidRPr="008D5941">
        <w:t>the</w:t>
      </w:r>
      <w:r w:rsidR="00080208" w:rsidRPr="008D5941">
        <w:t xml:space="preserve"> </w:t>
      </w:r>
      <w:r w:rsidR="001F4EC1" w:rsidRPr="008D5941">
        <w:t>amount</w:t>
      </w:r>
      <w:r w:rsidR="00080208" w:rsidRPr="008D5941">
        <w:t xml:space="preserve"> </w:t>
      </w:r>
      <w:r w:rsidR="001F4EC1" w:rsidRPr="008D5941">
        <w:t>of</w:t>
      </w:r>
      <w:r w:rsidR="00080208" w:rsidRPr="008D5941">
        <w:t xml:space="preserve"> </w:t>
      </w:r>
      <w:r w:rsidR="001F4EC1" w:rsidRPr="008D5941">
        <w:t>HFC-23</w:t>
      </w:r>
      <w:r w:rsidR="00080208" w:rsidRPr="008D5941">
        <w:t xml:space="preserve"> </w:t>
      </w:r>
      <w:r w:rsidR="001F4EC1" w:rsidRPr="008D5941">
        <w:t>generation</w:t>
      </w:r>
      <w:r w:rsidR="00080208" w:rsidRPr="008D5941">
        <w:t xml:space="preserve"> </w:t>
      </w:r>
      <w:r w:rsidR="001F4EC1" w:rsidRPr="008D5941">
        <w:t>and</w:t>
      </w:r>
      <w:r w:rsidR="00080208" w:rsidRPr="008D5941">
        <w:t xml:space="preserve"> </w:t>
      </w:r>
      <w:r w:rsidR="001F4EC1" w:rsidRPr="008D5941">
        <w:t>emissions</w:t>
      </w:r>
      <w:r w:rsidR="00080208" w:rsidRPr="008D5941">
        <w:t xml:space="preserve"> </w:t>
      </w:r>
      <w:r w:rsidR="001F4EC1" w:rsidRPr="008D5941">
        <w:t>from</w:t>
      </w:r>
      <w:r w:rsidR="00080208" w:rsidRPr="008D5941">
        <w:t xml:space="preserve"> </w:t>
      </w:r>
      <w:r w:rsidR="001F4EC1" w:rsidRPr="008D5941">
        <w:t>facilities</w:t>
      </w:r>
      <w:r w:rsidR="00080208" w:rsidRPr="008D5941">
        <w:t xml:space="preserve"> </w:t>
      </w:r>
      <w:r w:rsidR="001F4EC1" w:rsidRPr="008D5941">
        <w:t>that</w:t>
      </w:r>
      <w:r w:rsidR="00080208" w:rsidRPr="008D5941">
        <w:t xml:space="preserve"> </w:t>
      </w:r>
      <w:r w:rsidR="001F4EC1" w:rsidRPr="008D5941">
        <w:t>manufacture</w:t>
      </w:r>
      <w:r w:rsidR="00080208" w:rsidRPr="008D5941">
        <w:t xml:space="preserve"> </w:t>
      </w:r>
      <w:r w:rsidR="001F4EC1" w:rsidRPr="008D5941">
        <w:t>Annex</w:t>
      </w:r>
      <w:r w:rsidR="00080208" w:rsidRPr="008D5941">
        <w:t xml:space="preserve"> </w:t>
      </w:r>
      <w:r w:rsidR="001F4EC1" w:rsidRPr="008D5941">
        <w:t>C,</w:t>
      </w:r>
      <w:r w:rsidR="00080208" w:rsidRPr="008D5941">
        <w:t xml:space="preserve"> </w:t>
      </w:r>
      <w:r w:rsidR="001F4EC1" w:rsidRPr="008D5941">
        <w:t>Group</w:t>
      </w:r>
      <w:r w:rsidR="00080208" w:rsidRPr="008D5941">
        <w:t xml:space="preserve"> </w:t>
      </w:r>
      <w:r w:rsidR="001F4EC1" w:rsidRPr="008D5941">
        <w:t>I,</w:t>
      </w:r>
      <w:r w:rsidR="00080208" w:rsidRPr="008D5941">
        <w:t xml:space="preserve"> </w:t>
      </w:r>
      <w:r w:rsidR="001F4EC1" w:rsidRPr="008D5941">
        <w:t>or</w:t>
      </w:r>
      <w:r w:rsidR="00080208" w:rsidRPr="008D5941">
        <w:t xml:space="preserve"> </w:t>
      </w:r>
      <w:r w:rsidR="001F4EC1" w:rsidRPr="008D5941">
        <w:t>Annex</w:t>
      </w:r>
      <w:r w:rsidR="00080208" w:rsidRPr="008D5941">
        <w:t xml:space="preserve"> </w:t>
      </w:r>
      <w:r w:rsidR="001F4EC1" w:rsidRPr="008D5941">
        <w:t>F</w:t>
      </w:r>
      <w:r w:rsidR="00080208" w:rsidRPr="008D5941">
        <w:t xml:space="preserve"> </w:t>
      </w:r>
      <w:r w:rsidR="001F4EC1" w:rsidRPr="008D5941">
        <w:t>substances,</w:t>
      </w:r>
      <w:r w:rsidR="00080208" w:rsidRPr="008D5941">
        <w:t xml:space="preserve"> </w:t>
      </w:r>
      <w:r w:rsidR="001F4EC1" w:rsidRPr="008D5941">
        <w:t>the</w:t>
      </w:r>
      <w:r w:rsidR="00080208" w:rsidRPr="008D5941">
        <w:t xml:space="preserve"> </w:t>
      </w:r>
      <w:r w:rsidR="001F4EC1" w:rsidRPr="008D5941">
        <w:t>reporting</w:t>
      </w:r>
      <w:r w:rsidR="00080208" w:rsidRPr="008D5941">
        <w:t xml:space="preserve"> </w:t>
      </w:r>
      <w:r w:rsidR="001F4EC1" w:rsidRPr="008D5941">
        <w:t>of</w:t>
      </w:r>
      <w:r w:rsidR="00080208" w:rsidRPr="008D5941">
        <w:t xml:space="preserve"> </w:t>
      </w:r>
      <w:r w:rsidR="001F4EC1" w:rsidRPr="008D5941">
        <w:t>which</w:t>
      </w:r>
      <w:r w:rsidR="00080208" w:rsidRPr="008D5941">
        <w:t xml:space="preserve"> </w:t>
      </w:r>
      <w:r w:rsidR="001F4EC1" w:rsidRPr="008D5941">
        <w:t>is</w:t>
      </w:r>
      <w:r w:rsidR="00080208" w:rsidRPr="008D5941">
        <w:t xml:space="preserve"> </w:t>
      </w:r>
      <w:r w:rsidR="001F4EC1" w:rsidRPr="008D5941">
        <w:t>required</w:t>
      </w:r>
      <w:r w:rsidR="00080208" w:rsidRPr="008D5941">
        <w:t xml:space="preserve"> </w:t>
      </w:r>
      <w:r w:rsidR="001F4EC1" w:rsidRPr="008D5941">
        <w:t>under</w:t>
      </w:r>
      <w:r w:rsidR="00080208" w:rsidRPr="008D5941">
        <w:t xml:space="preserve"> </w:t>
      </w:r>
      <w:r w:rsidR="001F4EC1" w:rsidRPr="008D5941">
        <w:t>Article</w:t>
      </w:r>
      <w:r w:rsidR="00080208" w:rsidRPr="008D5941">
        <w:t xml:space="preserve"> </w:t>
      </w:r>
      <w:r w:rsidR="001F4EC1" w:rsidRPr="008D5941">
        <w:t>7</w:t>
      </w:r>
      <w:r w:rsidR="00080208" w:rsidRPr="008D5941">
        <w:t xml:space="preserve"> </w:t>
      </w:r>
      <w:r w:rsidR="001F4EC1" w:rsidRPr="008D5941">
        <w:t>of</w:t>
      </w:r>
      <w:r w:rsidR="00080208" w:rsidRPr="008D5941">
        <w:t xml:space="preserve"> </w:t>
      </w:r>
      <w:r w:rsidR="001F4EC1" w:rsidRPr="008D5941">
        <w:t>the</w:t>
      </w:r>
      <w:r w:rsidR="00080208" w:rsidRPr="008D5941">
        <w:t xml:space="preserve"> </w:t>
      </w:r>
      <w:r w:rsidR="001F4EC1" w:rsidRPr="008D5941">
        <w:t>Montreal</w:t>
      </w:r>
      <w:r w:rsidR="00080208" w:rsidRPr="008D5941">
        <w:t xml:space="preserve"> </w:t>
      </w:r>
      <w:r w:rsidR="001F4EC1" w:rsidRPr="008D5941">
        <w:t>Protocol.</w:t>
      </w:r>
    </w:p>
    <w:p w14:paraId="580050C9" w14:textId="3D6ACDA4" w:rsidR="006F2CB8" w:rsidRPr="008D5941" w:rsidRDefault="006F2CB8" w:rsidP="00404ED4">
      <w:r w:rsidRPr="008D5941">
        <w:t>The</w:t>
      </w:r>
      <w:r w:rsidR="00080208" w:rsidRPr="008D5941">
        <w:t xml:space="preserve"> </w:t>
      </w:r>
      <w:r w:rsidRPr="008D5941">
        <w:t>source</w:t>
      </w:r>
      <w:r w:rsidR="00EE7930" w:rsidRPr="008D5941">
        <w:t>s</w:t>
      </w:r>
      <w:r w:rsidR="00080208" w:rsidRPr="008D5941">
        <w:t xml:space="preserve"> </w:t>
      </w:r>
      <w:r w:rsidRPr="008D5941">
        <w:t>of</w:t>
      </w:r>
      <w:r w:rsidR="00080208" w:rsidRPr="008D5941">
        <w:t xml:space="preserve"> </w:t>
      </w:r>
      <w:r w:rsidRPr="008D5941">
        <w:t>information</w:t>
      </w:r>
      <w:r w:rsidR="00080208" w:rsidRPr="008D5941">
        <w:t xml:space="preserve"> </w:t>
      </w:r>
      <w:r w:rsidR="00C10ED8" w:rsidRPr="008D5941">
        <w:t>for</w:t>
      </w:r>
      <w:r w:rsidR="00080208" w:rsidRPr="008D5941">
        <w:t xml:space="preserve"> </w:t>
      </w:r>
      <w:r w:rsidRPr="008D5941">
        <w:t>the</w:t>
      </w:r>
      <w:r w:rsidR="00080208" w:rsidRPr="008D5941">
        <w:t xml:space="preserve"> </w:t>
      </w:r>
      <w:r w:rsidR="006B516B" w:rsidRPr="008D5941">
        <w:t>amounts</w:t>
      </w:r>
      <w:r w:rsidR="00080208" w:rsidRPr="008D5941">
        <w:t xml:space="preserve"> </w:t>
      </w:r>
      <w:r w:rsidR="006B516B" w:rsidRPr="008D5941">
        <w:t>of</w:t>
      </w:r>
      <w:r w:rsidR="00080208" w:rsidRPr="008D5941">
        <w:t xml:space="preserve"> </w:t>
      </w:r>
      <w:r w:rsidR="006B516B" w:rsidRPr="008D5941">
        <w:t>HFC-23</w:t>
      </w:r>
      <w:r w:rsidR="00080208" w:rsidRPr="008D5941">
        <w:t xml:space="preserve"> </w:t>
      </w:r>
      <w:r w:rsidRPr="008D5941">
        <w:t>generation</w:t>
      </w:r>
      <w:r w:rsidR="00080208" w:rsidRPr="008D5941">
        <w:t xml:space="preserve"> </w:t>
      </w:r>
      <w:r w:rsidR="00CA7EFE" w:rsidRPr="008D5941">
        <w:t>are</w:t>
      </w:r>
      <w:r w:rsidR="00080208" w:rsidRPr="008D5941">
        <w:t xml:space="preserve"> </w:t>
      </w:r>
      <w:r w:rsidR="00CA7EFE" w:rsidRPr="008D5941">
        <w:t>the</w:t>
      </w:r>
      <w:r w:rsidR="00080208" w:rsidRPr="008D5941">
        <w:t xml:space="preserve"> </w:t>
      </w:r>
      <w:r w:rsidR="00CA7EFE" w:rsidRPr="008D5941">
        <w:t>following</w:t>
      </w:r>
      <w:r w:rsidRPr="008D5941">
        <w:t>:</w:t>
      </w:r>
    </w:p>
    <w:p w14:paraId="0099A7D5" w14:textId="6125F1D9" w:rsidR="006F2CB8" w:rsidRPr="008D5941" w:rsidRDefault="1B7C2128" w:rsidP="00404ED4">
      <w:pPr>
        <w:pStyle w:val="ListParagraph"/>
      </w:pPr>
      <w:r w:rsidRPr="008D5941">
        <w:t>HFC-23</w:t>
      </w:r>
      <w:r w:rsidR="00080208" w:rsidRPr="008D5941">
        <w:t xml:space="preserve"> </w:t>
      </w:r>
      <w:r w:rsidRPr="008D5941">
        <w:t>generation</w:t>
      </w:r>
      <w:r w:rsidR="00080208" w:rsidRPr="008D5941">
        <w:t xml:space="preserve"> </w:t>
      </w:r>
      <w:r w:rsidRPr="008D5941">
        <w:t>reported</w:t>
      </w:r>
      <w:r w:rsidR="00080208" w:rsidRPr="008D5941">
        <w:t xml:space="preserve"> </w:t>
      </w:r>
      <w:r w:rsidRPr="008D5941">
        <w:t>by</w:t>
      </w:r>
      <w:r w:rsidR="00080208" w:rsidRPr="008D5941">
        <w:t xml:space="preserve"> </w:t>
      </w:r>
      <w:r w:rsidRPr="008D5941">
        <w:t>parties</w:t>
      </w:r>
      <w:r w:rsidR="00080208" w:rsidRPr="008D5941">
        <w:t xml:space="preserve"> </w:t>
      </w:r>
      <w:r w:rsidR="00CA7EFE" w:rsidRPr="008D5941">
        <w:t>on</w:t>
      </w:r>
      <w:r w:rsidR="00080208" w:rsidRPr="008D5941">
        <w:t xml:space="preserve"> </w:t>
      </w:r>
      <w:r w:rsidR="00CA7EFE" w:rsidRPr="008D5941">
        <w:t>a</w:t>
      </w:r>
      <w:r w:rsidR="00080208" w:rsidRPr="008D5941">
        <w:t xml:space="preserve"> </w:t>
      </w:r>
      <w:r w:rsidR="00CA7EFE" w:rsidRPr="008D5941">
        <w:t>voluntary</w:t>
      </w:r>
      <w:r w:rsidR="00080208" w:rsidRPr="008D5941">
        <w:t xml:space="preserve"> </w:t>
      </w:r>
      <w:r w:rsidR="00CA7EFE" w:rsidRPr="008D5941">
        <w:t>basis</w:t>
      </w:r>
      <w:r w:rsidRPr="008D5941">
        <w:t>,</w:t>
      </w:r>
      <w:r w:rsidR="00080208" w:rsidRPr="008D5941">
        <w:t xml:space="preserve"> </w:t>
      </w:r>
      <w:r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Pr="008D5941">
        <w:t>of</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p>
    <w:p w14:paraId="4664089D" w14:textId="0E88ADA1" w:rsidR="7F8FA2BA" w:rsidRPr="008D5941" w:rsidRDefault="7F8FA2BA" w:rsidP="00404ED4">
      <w:pPr>
        <w:pStyle w:val="ListParagraph"/>
        <w:spacing w:after="240"/>
      </w:pPr>
      <w:r w:rsidRPr="008D5941">
        <w:t>Data</w:t>
      </w:r>
      <w:r w:rsidR="00080208" w:rsidRPr="008D5941">
        <w:t xml:space="preserve"> </w:t>
      </w:r>
      <w:r w:rsidRPr="008D5941">
        <w:t>submitted</w:t>
      </w:r>
      <w:r w:rsidR="00080208" w:rsidRPr="008D5941">
        <w:t xml:space="preserve"> </w:t>
      </w:r>
      <w:r w:rsidRPr="008D5941">
        <w:t>to</w:t>
      </w:r>
      <w:r w:rsidR="00080208" w:rsidRPr="008D5941">
        <w:t xml:space="preserve"> </w:t>
      </w:r>
      <w:r w:rsidR="0089469E" w:rsidRPr="008D5941">
        <w:rPr>
          <w:rFonts w:eastAsia="Times New Roman"/>
          <w:color w:val="000000" w:themeColor="text1"/>
        </w:rPr>
        <w:t>the</w:t>
      </w:r>
      <w:r w:rsidR="00080208" w:rsidRPr="008D5941">
        <w:rPr>
          <w:rFonts w:eastAsia="Times New Roman"/>
          <w:color w:val="000000" w:themeColor="text1"/>
        </w:rPr>
        <w:t xml:space="preserve"> </w:t>
      </w:r>
      <w:r w:rsidR="00CA7EFE" w:rsidRPr="008D5941">
        <w:rPr>
          <w:rFonts w:eastAsia="Times New Roman"/>
          <w:color w:val="000000" w:themeColor="text1"/>
        </w:rPr>
        <w:t>Multilateral</w:t>
      </w:r>
      <w:r w:rsidR="00080208" w:rsidRPr="008D5941">
        <w:rPr>
          <w:rFonts w:eastAsia="Times New Roman"/>
          <w:color w:val="000000" w:themeColor="text1"/>
        </w:rPr>
        <w:t xml:space="preserve"> </w:t>
      </w:r>
      <w:r w:rsidR="00CA7EFE" w:rsidRPr="008D5941">
        <w:rPr>
          <w:rFonts w:eastAsia="Times New Roman"/>
          <w:color w:val="000000" w:themeColor="text1"/>
        </w:rPr>
        <w:t>Fund</w:t>
      </w:r>
      <w:r w:rsidR="00080208" w:rsidRPr="008D5941">
        <w:rPr>
          <w:rFonts w:eastAsia="Times New Roman"/>
          <w:color w:val="000000" w:themeColor="text1"/>
        </w:rPr>
        <w:t xml:space="preserve"> </w:t>
      </w:r>
      <w:r w:rsidR="0089469E" w:rsidRPr="008D5941">
        <w:rPr>
          <w:rFonts w:eastAsia="Times New Roman"/>
          <w:color w:val="000000" w:themeColor="text1"/>
        </w:rPr>
        <w:t>Executive</w:t>
      </w:r>
      <w:r w:rsidR="00080208" w:rsidRPr="008D5941">
        <w:rPr>
          <w:rFonts w:eastAsia="Times New Roman"/>
          <w:color w:val="000000" w:themeColor="text1"/>
        </w:rPr>
        <w:t xml:space="preserve"> </w:t>
      </w:r>
      <w:r w:rsidR="0089469E" w:rsidRPr="008D5941">
        <w:rPr>
          <w:rFonts w:eastAsia="Times New Roman"/>
          <w:color w:val="000000" w:themeColor="text1"/>
        </w:rPr>
        <w:t>Committee</w:t>
      </w:r>
      <w:r w:rsidR="00080208" w:rsidRPr="008D5941">
        <w:rPr>
          <w:rFonts w:eastAsia="Times New Roman"/>
          <w:color w:val="000000" w:themeColor="text1"/>
        </w:rPr>
        <w:t xml:space="preserve"> </w:t>
      </w:r>
      <w:r w:rsidR="0089469E" w:rsidRPr="008D5941">
        <w:rPr>
          <w:rFonts w:eastAsia="Times New Roman"/>
          <w:color w:val="000000" w:themeColor="text1"/>
        </w:rPr>
        <w:t>(</w:t>
      </w:r>
      <w:r w:rsidRPr="008D5941">
        <w:t>ExCom</w:t>
      </w:r>
      <w:r w:rsidR="0089469E" w:rsidRPr="008D5941">
        <w:t>)</w:t>
      </w:r>
      <w:r w:rsidR="00080208" w:rsidRPr="008D5941">
        <w:t xml:space="preserve"> </w:t>
      </w:r>
      <w:r w:rsidRPr="008D5941">
        <w:t>as</w:t>
      </w:r>
      <w:r w:rsidR="00080208" w:rsidRPr="008D5941">
        <w:t xml:space="preserve"> </w:t>
      </w:r>
      <w:r w:rsidRPr="008D5941">
        <w:t>part</w:t>
      </w:r>
      <w:r w:rsidR="00080208" w:rsidRPr="008D5941">
        <w:t xml:space="preserve"> </w:t>
      </w:r>
      <w:r w:rsidRPr="008D5941">
        <w:t>of</w:t>
      </w:r>
      <w:r w:rsidR="00080208" w:rsidRPr="008D5941">
        <w:t xml:space="preserve"> </w:t>
      </w:r>
      <w:r w:rsidRPr="008D5941">
        <w:t>project</w:t>
      </w:r>
      <w:r w:rsidR="00080208" w:rsidRPr="008D5941">
        <w:t xml:space="preserve"> </w:t>
      </w:r>
      <w:r w:rsidRPr="008D5941">
        <w:t>proposals</w:t>
      </w:r>
      <w:r w:rsidR="00080208" w:rsidRPr="008D5941">
        <w:t xml:space="preserve"> </w:t>
      </w:r>
      <w:r w:rsidRPr="008D5941">
        <w:t>to</w:t>
      </w:r>
      <w:r w:rsidR="00080208" w:rsidRPr="008D5941">
        <w:t xml:space="preserve"> </w:t>
      </w:r>
      <w:r w:rsidRPr="008D5941">
        <w:t>enable</w:t>
      </w:r>
      <w:r w:rsidR="00080208" w:rsidRPr="008D5941">
        <w:t xml:space="preserve"> </w:t>
      </w:r>
      <w:r w:rsidRPr="008D5941">
        <w:t>compliance</w:t>
      </w:r>
      <w:r w:rsidR="00080208" w:rsidRPr="008D5941">
        <w:t xml:space="preserve"> </w:t>
      </w:r>
      <w:r w:rsidRPr="008D5941">
        <w:t>with</w:t>
      </w:r>
      <w:r w:rsidR="00080208" w:rsidRPr="008D5941">
        <w:t xml:space="preserve"> </w:t>
      </w:r>
      <w:r w:rsidRPr="008D5941">
        <w:t>the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control</w:t>
      </w:r>
      <w:r w:rsidR="00080208" w:rsidRPr="008D5941">
        <w:t xml:space="preserve"> </w:t>
      </w:r>
      <w:r w:rsidRPr="008D5941">
        <w:t>obligations</w:t>
      </w:r>
      <w:r w:rsidR="00080208" w:rsidRPr="008D5941">
        <w:t xml:space="preserve"> </w:t>
      </w:r>
      <w:r w:rsidRPr="008D5941">
        <w:t>of</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r w:rsidRPr="008D5941">
        <w:t>Data</w:t>
      </w:r>
      <w:r w:rsidR="00080208" w:rsidRPr="008D5941">
        <w:t xml:space="preserve"> </w:t>
      </w:r>
      <w:r w:rsidRPr="008D5941">
        <w:t>for</w:t>
      </w:r>
      <w:r w:rsidR="00080208" w:rsidRPr="008D5941">
        <w:t xml:space="preserve"> </w:t>
      </w:r>
      <w:r w:rsidRPr="008D5941">
        <w:t>individual</w:t>
      </w:r>
      <w:r w:rsidR="00080208" w:rsidRPr="008D5941">
        <w:t xml:space="preserve"> </w:t>
      </w:r>
      <w:r w:rsidRPr="008D5941">
        <w:t>production</w:t>
      </w:r>
      <w:r w:rsidR="00080208" w:rsidRPr="008D5941">
        <w:t xml:space="preserve"> </w:t>
      </w:r>
      <w:r w:rsidRPr="008D5941">
        <w:t>units</w:t>
      </w:r>
      <w:r w:rsidR="00080208" w:rsidRPr="008D5941">
        <w:t xml:space="preserve"> </w:t>
      </w:r>
      <w:r w:rsidR="00410913" w:rsidRPr="008D5941">
        <w:t>are</w:t>
      </w:r>
      <w:r w:rsidR="00080208" w:rsidRPr="008D5941">
        <w:t xml:space="preserve"> </w:t>
      </w:r>
      <w:r w:rsidRPr="008D5941">
        <w:t>also</w:t>
      </w:r>
      <w:r w:rsidR="00080208" w:rsidRPr="008D5941">
        <w:t xml:space="preserve"> </w:t>
      </w:r>
      <w:r w:rsidRPr="008D5941">
        <w:t>available.</w:t>
      </w:r>
      <w:r w:rsidR="00080208" w:rsidRPr="008D5941">
        <w:t xml:space="preserve"> </w:t>
      </w:r>
      <w:r w:rsidRPr="008D5941">
        <w:t>The</w:t>
      </w:r>
      <w:r w:rsidR="00080208" w:rsidRPr="008D5941">
        <w:t xml:space="preserve"> </w:t>
      </w:r>
      <w:r w:rsidRPr="008D5941">
        <w:t>May</w:t>
      </w:r>
      <w:r w:rsidR="00080208" w:rsidRPr="008D5941">
        <w:t xml:space="preserve"> </w:t>
      </w:r>
      <w:r w:rsidRPr="008D5941">
        <w:t>202</w:t>
      </w:r>
      <w:r w:rsidR="6DDBC052" w:rsidRPr="008D5941">
        <w:t>6</w:t>
      </w:r>
      <w:r w:rsidR="00080208" w:rsidRPr="008D5941">
        <w:t xml:space="preserve"> </w:t>
      </w:r>
      <w:r w:rsidRPr="008D5941" w:rsidDel="6DDBC052">
        <w:t>TEAP</w:t>
      </w:r>
      <w:r w:rsidR="00080208" w:rsidRPr="008D5941">
        <w:t xml:space="preserve"> </w:t>
      </w:r>
      <w:r w:rsidR="2EA0B810" w:rsidRPr="008D5941">
        <w:t>Replenishment</w:t>
      </w:r>
      <w:r w:rsidR="00080208" w:rsidRPr="008D5941">
        <w:t xml:space="preserve"> </w:t>
      </w:r>
      <w:r w:rsidR="2EA0B810" w:rsidRPr="008D5941">
        <w:t>Task</w:t>
      </w:r>
      <w:r w:rsidR="00080208" w:rsidRPr="008D5941">
        <w:t xml:space="preserve"> </w:t>
      </w:r>
      <w:r w:rsidR="2EA0B810" w:rsidRPr="008D5941">
        <w:t>Force</w:t>
      </w:r>
      <w:r w:rsidR="00080208" w:rsidRPr="008D5941">
        <w:t xml:space="preserve"> </w:t>
      </w:r>
      <w:r w:rsidR="2EA0B810" w:rsidRPr="008D5941">
        <w:t>Report</w:t>
      </w:r>
      <w:r w:rsidR="00080208" w:rsidRPr="008D5941">
        <w:t xml:space="preserve"> </w:t>
      </w:r>
      <w:r w:rsidR="2EA0B810" w:rsidRPr="008D5941">
        <w:t>summarises</w:t>
      </w:r>
      <w:r w:rsidR="00080208" w:rsidRPr="008D5941">
        <w:t xml:space="preserve"> </w:t>
      </w:r>
      <w:r w:rsidR="2EA0B810" w:rsidRPr="008D5941">
        <w:t>the</w:t>
      </w:r>
      <w:r w:rsidR="00080208" w:rsidRPr="008D5941">
        <w:t xml:space="preserve"> </w:t>
      </w:r>
      <w:r w:rsidR="2EA0B810" w:rsidRPr="008D5941">
        <w:t>information</w:t>
      </w:r>
      <w:r w:rsidR="00E47296" w:rsidRPr="008D5941">
        <w:t>.</w:t>
      </w:r>
      <w:r w:rsidRPr="008D5941">
        <w:rPr>
          <w:rStyle w:val="FootnoteReference"/>
        </w:rPr>
        <w:footnoteReference w:id="10"/>
      </w:r>
      <w:r w:rsidR="00080208" w:rsidRPr="008D5941">
        <w:t xml:space="preserve"> </w:t>
      </w:r>
    </w:p>
    <w:p w14:paraId="6CF54C92" w14:textId="5F0378EF" w:rsidR="006F2CB8" w:rsidRPr="008D5941" w:rsidRDefault="0F581C68" w:rsidP="00404ED4">
      <w:r>
        <w:t xml:space="preserve">The </w:t>
      </w:r>
      <w:r w:rsidR="3BFF3567" w:rsidRPr="008D5941">
        <w:t>three</w:t>
      </w:r>
      <w:r w:rsidR="00080208" w:rsidRPr="008D5941">
        <w:t xml:space="preserve"> </w:t>
      </w:r>
      <w:r w:rsidR="006F2CB8" w:rsidRPr="008D5941">
        <w:t>main</w:t>
      </w:r>
      <w:r w:rsidR="00080208" w:rsidRPr="008D5941">
        <w:t xml:space="preserve"> </w:t>
      </w:r>
      <w:r w:rsidR="006F2CB8" w:rsidRPr="008D5941">
        <w:t>sources</w:t>
      </w:r>
      <w:r w:rsidR="00080208" w:rsidRPr="008D5941">
        <w:t xml:space="preserve"> </w:t>
      </w:r>
      <w:r w:rsidR="006F2CB8" w:rsidRPr="008D5941">
        <w:t>of</w:t>
      </w:r>
      <w:r w:rsidR="00080208" w:rsidRPr="008D5941">
        <w:t xml:space="preserve"> </w:t>
      </w:r>
      <w:r w:rsidR="006F2CB8" w:rsidRPr="008D5941">
        <w:t>information</w:t>
      </w:r>
      <w:r w:rsidR="00080208" w:rsidRPr="008D5941">
        <w:t xml:space="preserve"> </w:t>
      </w:r>
      <w:r w:rsidR="00142665" w:rsidRPr="008D5941">
        <w:t>for</w:t>
      </w:r>
      <w:r w:rsidR="00080208" w:rsidRPr="008D5941">
        <w:t xml:space="preserve"> </w:t>
      </w:r>
      <w:r w:rsidR="00142665" w:rsidRPr="008D5941">
        <w:t>the</w:t>
      </w:r>
      <w:r w:rsidR="00080208" w:rsidRPr="008D5941">
        <w:t xml:space="preserve"> </w:t>
      </w:r>
      <w:r w:rsidR="00142665" w:rsidRPr="008D5941">
        <w:t>amounts</w:t>
      </w:r>
      <w:r w:rsidR="00080208" w:rsidRPr="008D5941">
        <w:t xml:space="preserve"> </w:t>
      </w:r>
      <w:r w:rsidR="00142665" w:rsidRPr="008D5941">
        <w:t>of</w:t>
      </w:r>
      <w:r w:rsidR="00080208" w:rsidRPr="008D5941">
        <w:t xml:space="preserve"> </w:t>
      </w:r>
      <w:r w:rsidR="00142665" w:rsidRPr="008D5941">
        <w:t>HFC-23</w:t>
      </w:r>
      <w:r w:rsidR="00080208" w:rsidRPr="008D5941">
        <w:t xml:space="preserve"> </w:t>
      </w:r>
      <w:r w:rsidR="006F2CB8" w:rsidRPr="008D5941">
        <w:t>emissions</w:t>
      </w:r>
      <w:r w:rsidR="00AE53EE">
        <w:t xml:space="preserve"> are the following</w:t>
      </w:r>
      <w:r w:rsidR="006F2CB8" w:rsidRPr="008D5941">
        <w:t>:</w:t>
      </w:r>
    </w:p>
    <w:p w14:paraId="63C1EC03" w14:textId="77FA83B9" w:rsidR="00EE7930" w:rsidRPr="008D5941" w:rsidRDefault="00EE7930" w:rsidP="00404ED4">
      <w:pPr>
        <w:pStyle w:val="ListParagraph"/>
      </w:pPr>
      <w:r w:rsidRPr="008D5941">
        <w:t>HFC-23</w:t>
      </w:r>
      <w:r w:rsidR="00080208" w:rsidRPr="008D5941">
        <w:t xml:space="preserve"> </w:t>
      </w:r>
      <w:r w:rsidR="00441184" w:rsidRPr="008D5941">
        <w:t>emissions</w:t>
      </w:r>
      <w:r w:rsidR="00080208" w:rsidRPr="008D5941">
        <w:t xml:space="preserve"> </w:t>
      </w:r>
      <w:r w:rsidRPr="008D5941">
        <w:t>reported</w:t>
      </w:r>
      <w:r w:rsidR="00080208" w:rsidRPr="008D5941">
        <w:t xml:space="preserve"> </w:t>
      </w:r>
      <w:r w:rsidRPr="008D5941">
        <w:t>by</w:t>
      </w:r>
      <w:r w:rsidR="00080208" w:rsidRPr="008D5941">
        <w:t xml:space="preserve"> </w:t>
      </w:r>
      <w:r w:rsidRPr="008D5941">
        <w:t>parties,</w:t>
      </w:r>
      <w:r w:rsidR="00080208" w:rsidRPr="008D5941">
        <w:t xml:space="preserve"> </w:t>
      </w:r>
      <w:r w:rsidRPr="008D5941">
        <w:t>which</w:t>
      </w:r>
      <w:r w:rsidR="00080208" w:rsidRPr="008D5941">
        <w:t xml:space="preserve"> </w:t>
      </w:r>
      <w:r w:rsidRPr="008D5941">
        <w:t>is</w:t>
      </w:r>
      <w:r w:rsidR="00080208" w:rsidRPr="008D5941">
        <w:t xml:space="preserve"> </w:t>
      </w:r>
      <w:r w:rsidRPr="008D5941">
        <w:t>a</w:t>
      </w:r>
      <w:r w:rsidR="00080208" w:rsidRPr="008D5941">
        <w:t xml:space="preserve"> </w:t>
      </w:r>
      <w:r w:rsidR="00441184" w:rsidRPr="008D5941">
        <w:t>mandatory</w:t>
      </w:r>
      <w:r w:rsidR="00080208" w:rsidRPr="008D5941">
        <w:t xml:space="preserve"> </w:t>
      </w:r>
      <w:r w:rsidRPr="008D5941">
        <w:t>report,</w:t>
      </w:r>
      <w:r w:rsidR="00080208" w:rsidRPr="008D5941">
        <w:t xml:space="preserve"> </w:t>
      </w:r>
      <w:r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Pr="008D5941">
        <w:t>of</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r w:rsidR="00080208" w:rsidRPr="008D5941">
        <w:t xml:space="preserve"> </w:t>
      </w:r>
    </w:p>
    <w:p w14:paraId="72C390B4" w14:textId="2DB8F258" w:rsidR="006F2CB8" w:rsidRPr="008D5941" w:rsidRDefault="1B7C2128" w:rsidP="00404ED4">
      <w:pPr>
        <w:pStyle w:val="ListParagraph"/>
      </w:pPr>
      <w:r w:rsidRPr="008D5941">
        <w:t>Annual</w:t>
      </w:r>
      <w:r w:rsidR="00080208" w:rsidRPr="008D5941">
        <w:t xml:space="preserve"> </w:t>
      </w:r>
      <w:r w:rsidRPr="008D5941">
        <w:t>emissions</w:t>
      </w:r>
      <w:r w:rsidR="00080208" w:rsidRPr="008D5941">
        <w:t xml:space="preserve"> </w:t>
      </w:r>
      <w:r w:rsidRPr="008D5941">
        <w:t>derived</w:t>
      </w:r>
      <w:r w:rsidR="00080208" w:rsidRPr="008D5941">
        <w:t xml:space="preserve"> </w:t>
      </w:r>
      <w:r w:rsidRPr="008D5941">
        <w:t>from</w:t>
      </w:r>
      <w:r w:rsidR="00080208" w:rsidRPr="008D5941">
        <w:t xml:space="preserve"> </w:t>
      </w:r>
      <w:r w:rsidRPr="008D5941">
        <w:t>atmospheric</w:t>
      </w:r>
      <w:r w:rsidR="00080208" w:rsidRPr="008D5941">
        <w:t xml:space="preserve"> </w:t>
      </w:r>
      <w:r w:rsidRPr="008D5941">
        <w:t>monitoring</w:t>
      </w:r>
      <w:r w:rsidR="00CA7EFE" w:rsidRPr="008D5941">
        <w:t>,</w:t>
      </w:r>
      <w:r w:rsidR="00080208" w:rsidRPr="008D5941">
        <w:t xml:space="preserve"> </w:t>
      </w:r>
      <w:r w:rsidR="00CA7EFE" w:rsidRPr="008D5941">
        <w:t>known</w:t>
      </w:r>
      <w:r w:rsidR="00080208" w:rsidRPr="008D5941">
        <w:t xml:space="preserve"> </w:t>
      </w:r>
      <w:r w:rsidR="00CA7EFE" w:rsidRPr="008D5941">
        <w:t>as</w:t>
      </w:r>
      <w:r w:rsidR="00080208" w:rsidRPr="008D5941">
        <w:t xml:space="preserve"> </w:t>
      </w:r>
      <w:r w:rsidR="00CA7EFE" w:rsidRPr="008D5941">
        <w:t>top-down</w:t>
      </w:r>
      <w:r w:rsidR="00080208" w:rsidRPr="008D5941">
        <w:t xml:space="preserve"> </w:t>
      </w:r>
      <w:r w:rsidR="00CA7EFE" w:rsidRPr="008D5941">
        <w:t>emissions,</w:t>
      </w:r>
      <w:r w:rsidR="00080208" w:rsidRPr="008D5941">
        <w:t xml:space="preserve"> </w:t>
      </w:r>
      <w:r w:rsidRPr="008D5941">
        <w:t>as</w:t>
      </w:r>
      <w:r w:rsidR="00080208" w:rsidRPr="008D5941">
        <w:t xml:space="preserve"> </w:t>
      </w:r>
      <w:r w:rsidRPr="008D5941">
        <w:t>reported</w:t>
      </w:r>
      <w:r w:rsidR="00080208" w:rsidRPr="008D5941">
        <w:t xml:space="preserve"> </w:t>
      </w:r>
      <w:r w:rsidRPr="008D5941">
        <w:t>by</w:t>
      </w:r>
      <w:r w:rsidR="00080208" w:rsidRPr="008D5941">
        <w:t xml:space="preserve"> </w:t>
      </w:r>
      <w:r w:rsidR="00A65E05" w:rsidRPr="008D5941">
        <w:t>the</w:t>
      </w:r>
      <w:r w:rsidR="00080208" w:rsidRPr="008D5941">
        <w:t xml:space="preserve"> </w:t>
      </w:r>
      <w:r w:rsidRPr="008D5941">
        <w:t>SAP,</w:t>
      </w:r>
      <w:r w:rsidR="00080208" w:rsidRPr="008D5941">
        <w:t xml:space="preserve"> </w:t>
      </w:r>
      <w:r w:rsidRPr="008D5941">
        <w:t>including</w:t>
      </w:r>
      <w:r w:rsidR="00080208" w:rsidRPr="008D5941">
        <w:t xml:space="preserve"> </w:t>
      </w:r>
      <w:r w:rsidR="008F05CF" w:rsidRPr="008D5941">
        <w:t>updated</w:t>
      </w:r>
      <w:r w:rsidR="00080208" w:rsidRPr="008D5941">
        <w:t xml:space="preserve"> </w:t>
      </w:r>
      <w:r w:rsidR="008F05CF" w:rsidRPr="008D5941">
        <w:t>information</w:t>
      </w:r>
      <w:r w:rsidR="00080208" w:rsidRPr="008D5941">
        <w:t xml:space="preserve"> </w:t>
      </w:r>
      <w:r w:rsidR="008F05CF" w:rsidRPr="008D5941">
        <w:t>on</w:t>
      </w:r>
      <w:r w:rsidR="00080208" w:rsidRPr="008D5941">
        <w:t xml:space="preserve"> </w:t>
      </w:r>
      <w:r w:rsidR="66C9B79F">
        <w:t>global summed HFC</w:t>
      </w:r>
      <w:r w:rsidR="00C2232F" w:rsidRPr="008D5941">
        <w:t>-23</w:t>
      </w:r>
      <w:r w:rsidR="00080208" w:rsidRPr="008D5941">
        <w:t xml:space="preserve"> </w:t>
      </w:r>
      <w:r w:rsidR="008F05CF" w:rsidRPr="008D5941">
        <w:t>emissions</w:t>
      </w:r>
      <w:r w:rsidR="00080208" w:rsidRPr="008D5941">
        <w:t xml:space="preserve"> </w:t>
      </w:r>
      <w:r w:rsidR="00A2755B">
        <w:t xml:space="preserve">for </w:t>
      </w:r>
      <w:r w:rsidR="00A2755B" w:rsidRPr="008D5941">
        <w:t xml:space="preserve">2024 </w:t>
      </w:r>
      <w:r w:rsidR="008F05CF" w:rsidRPr="008D5941">
        <w:t>to</w:t>
      </w:r>
      <w:r w:rsidR="00080208" w:rsidRPr="008D5941">
        <w:t xml:space="preserve"> </w:t>
      </w:r>
      <w:r w:rsidR="008F05CF" w:rsidRPr="008D5941">
        <w:t>be</w:t>
      </w:r>
      <w:r w:rsidR="00080208" w:rsidRPr="008D5941">
        <w:t xml:space="preserve"> </w:t>
      </w:r>
      <w:r w:rsidR="008F05CF" w:rsidRPr="008D5941">
        <w:t>published</w:t>
      </w:r>
      <w:r w:rsidR="00080208" w:rsidRPr="008D5941">
        <w:t xml:space="preserve"> </w:t>
      </w:r>
      <w:r w:rsidR="008F05CF" w:rsidRPr="008D5941">
        <w:t>in</w:t>
      </w:r>
      <w:r w:rsidR="00080208" w:rsidRPr="008D5941">
        <w:t xml:space="preserve"> </w:t>
      </w:r>
      <w:r w:rsidR="008F05CF" w:rsidRPr="008D5941">
        <w:t>the</w:t>
      </w:r>
      <w:r w:rsidR="00080208" w:rsidRPr="008D5941">
        <w:t xml:space="preserve"> </w:t>
      </w:r>
      <w:r w:rsidR="008F05CF" w:rsidRPr="008D5941">
        <w:t>2026</w:t>
      </w:r>
      <w:r w:rsidR="00080208" w:rsidRPr="008D5941">
        <w:t xml:space="preserve"> </w:t>
      </w:r>
      <w:r w:rsidR="00C2232F" w:rsidRPr="008D5941">
        <w:t>SAP</w:t>
      </w:r>
      <w:r w:rsidR="00080208" w:rsidRPr="008D5941">
        <w:t xml:space="preserve"> </w:t>
      </w:r>
      <w:r w:rsidR="00564351" w:rsidRPr="008D5941">
        <w:t>Assessment</w:t>
      </w:r>
      <w:r w:rsidR="00080208" w:rsidRPr="008D5941">
        <w:t xml:space="preserve"> </w:t>
      </w:r>
      <w:r w:rsidR="00564351" w:rsidRPr="008D5941">
        <w:t>Report</w:t>
      </w:r>
      <w:r w:rsidR="00564351" w:rsidRPr="008D5941">
        <w:rPr>
          <w:rStyle w:val="FootnoteReference"/>
        </w:rPr>
        <w:footnoteReference w:id="11"/>
      </w:r>
      <w:r w:rsidRPr="008D5941">
        <w:t>.</w:t>
      </w:r>
    </w:p>
    <w:p w14:paraId="4BD0A699" w14:textId="69DC9E3C" w:rsidR="3BFF3567" w:rsidRPr="008D5941" w:rsidRDefault="3BFF3567" w:rsidP="00404ED4">
      <w:pPr>
        <w:pStyle w:val="ListParagraph"/>
        <w:spacing w:after="240"/>
      </w:pPr>
      <w:r w:rsidRPr="008D5941">
        <w:t>Data</w:t>
      </w:r>
      <w:r w:rsidR="00080208" w:rsidRPr="008D5941">
        <w:t xml:space="preserve"> </w:t>
      </w:r>
      <w:r w:rsidRPr="008D5941">
        <w:t>submitted</w:t>
      </w:r>
      <w:r w:rsidR="00080208" w:rsidRPr="008D5941">
        <w:t xml:space="preserve"> </w:t>
      </w:r>
      <w:r w:rsidRPr="008D5941">
        <w:t>to</w:t>
      </w:r>
      <w:r w:rsidR="00080208" w:rsidRPr="008D5941">
        <w:t xml:space="preserve"> </w:t>
      </w:r>
      <w:r w:rsidRPr="008D5941">
        <w:t>ExCom</w:t>
      </w:r>
      <w:r w:rsidR="00080208" w:rsidRPr="008D5941">
        <w:t xml:space="preserve"> </w:t>
      </w:r>
      <w:r w:rsidRPr="008D5941">
        <w:t>as</w:t>
      </w:r>
      <w:r w:rsidR="00080208" w:rsidRPr="008D5941">
        <w:t xml:space="preserve"> </w:t>
      </w:r>
      <w:r w:rsidRPr="008D5941">
        <w:t>part</w:t>
      </w:r>
      <w:r w:rsidR="00080208" w:rsidRPr="008D5941">
        <w:t xml:space="preserve"> </w:t>
      </w:r>
      <w:r w:rsidRPr="008D5941">
        <w:t>of</w:t>
      </w:r>
      <w:r w:rsidR="00080208" w:rsidRPr="008D5941">
        <w:t xml:space="preserve"> </w:t>
      </w:r>
      <w:r w:rsidRPr="008D5941">
        <w:t>project</w:t>
      </w:r>
      <w:r w:rsidR="00080208" w:rsidRPr="008D5941">
        <w:t xml:space="preserve"> </w:t>
      </w:r>
      <w:r w:rsidRPr="008D5941">
        <w:t>proposals</w:t>
      </w:r>
      <w:r w:rsidR="00080208" w:rsidRPr="008D5941">
        <w:t xml:space="preserve"> </w:t>
      </w:r>
      <w:r w:rsidRPr="008D5941">
        <w:t>to</w:t>
      </w:r>
      <w:r w:rsidR="00080208" w:rsidRPr="008D5941">
        <w:t xml:space="preserve"> </w:t>
      </w:r>
      <w:r w:rsidRPr="008D5941">
        <w:t>enable</w:t>
      </w:r>
      <w:r w:rsidR="00080208" w:rsidRPr="008D5941">
        <w:t xml:space="preserve"> </w:t>
      </w:r>
      <w:r w:rsidRPr="008D5941">
        <w:t>compliance</w:t>
      </w:r>
      <w:r w:rsidR="00080208" w:rsidRPr="008D5941">
        <w:t xml:space="preserve"> </w:t>
      </w:r>
      <w:r w:rsidRPr="008D5941">
        <w:t>with</w:t>
      </w:r>
      <w:r w:rsidR="00080208" w:rsidRPr="008D5941">
        <w:t xml:space="preserve"> </w:t>
      </w:r>
      <w:r w:rsidRPr="008D5941">
        <w:t>the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control</w:t>
      </w:r>
      <w:r w:rsidR="00080208" w:rsidRPr="008D5941">
        <w:t xml:space="preserve"> </w:t>
      </w:r>
      <w:r w:rsidRPr="008D5941">
        <w:t>obligations</w:t>
      </w:r>
      <w:r w:rsidR="00080208" w:rsidRPr="008D5941">
        <w:t xml:space="preserve"> </w:t>
      </w:r>
      <w:r w:rsidRPr="008D5941">
        <w:t>of</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r w:rsidRPr="008D5941">
        <w:t>Data</w:t>
      </w:r>
      <w:r w:rsidR="00080208" w:rsidRPr="008D5941">
        <w:t xml:space="preserve"> </w:t>
      </w:r>
      <w:r w:rsidRPr="008D5941">
        <w:t>for</w:t>
      </w:r>
      <w:r w:rsidR="00080208" w:rsidRPr="008D5941">
        <w:t xml:space="preserve"> </w:t>
      </w:r>
      <w:r w:rsidRPr="008D5941">
        <w:t>individual</w:t>
      </w:r>
      <w:r w:rsidR="00080208" w:rsidRPr="008D5941">
        <w:t xml:space="preserve"> </w:t>
      </w:r>
      <w:r w:rsidRPr="008D5941">
        <w:t>production</w:t>
      </w:r>
      <w:r w:rsidR="00080208" w:rsidRPr="008D5941">
        <w:t xml:space="preserve"> </w:t>
      </w:r>
      <w:r w:rsidRPr="008D5941">
        <w:t>units</w:t>
      </w:r>
      <w:r w:rsidR="00080208" w:rsidRPr="008D5941">
        <w:t xml:space="preserve"> </w:t>
      </w:r>
      <w:r w:rsidR="00410913" w:rsidRPr="008D5941">
        <w:t>are</w:t>
      </w:r>
      <w:r w:rsidR="00080208" w:rsidRPr="008D5941">
        <w:t xml:space="preserve"> </w:t>
      </w:r>
      <w:r w:rsidRPr="008D5941">
        <w:t>also</w:t>
      </w:r>
      <w:r w:rsidR="00080208" w:rsidRPr="008D5941">
        <w:t xml:space="preserve"> </w:t>
      </w:r>
      <w:r w:rsidRPr="008D5941">
        <w:t>available.</w:t>
      </w:r>
      <w:r w:rsidR="00080208" w:rsidRPr="008D5941">
        <w:t xml:space="preserve"> </w:t>
      </w:r>
      <w:r w:rsidRPr="008D5941">
        <w:t>The</w:t>
      </w:r>
      <w:r w:rsidR="00080208" w:rsidRPr="008D5941">
        <w:t xml:space="preserve"> </w:t>
      </w:r>
      <w:r w:rsidRPr="008D5941">
        <w:t>May</w:t>
      </w:r>
      <w:r w:rsidR="00080208" w:rsidRPr="008D5941">
        <w:t xml:space="preserve"> </w:t>
      </w:r>
      <w:r w:rsidRPr="008D5941">
        <w:t>202</w:t>
      </w:r>
      <w:r w:rsidR="2EA0B810" w:rsidRPr="008D5941">
        <w:t>6</w:t>
      </w:r>
      <w:r w:rsidR="00080208" w:rsidRPr="008D5941">
        <w:t xml:space="preserve"> </w:t>
      </w:r>
      <w:r w:rsidR="2EA0B810" w:rsidRPr="008D5941">
        <w:t>TEAP</w:t>
      </w:r>
      <w:r w:rsidR="00080208" w:rsidRPr="008D5941">
        <w:t xml:space="preserve"> </w:t>
      </w:r>
      <w:r w:rsidR="2EA0B810" w:rsidRPr="008D5941">
        <w:t>Replenishment</w:t>
      </w:r>
      <w:r w:rsidR="00080208" w:rsidRPr="008D5941">
        <w:t xml:space="preserve"> </w:t>
      </w:r>
      <w:r w:rsidR="2EA0B810" w:rsidRPr="008D5941">
        <w:t>Task</w:t>
      </w:r>
      <w:r w:rsidR="00080208" w:rsidRPr="008D5941">
        <w:t xml:space="preserve"> </w:t>
      </w:r>
      <w:r w:rsidR="2EA0B810" w:rsidRPr="008D5941">
        <w:t>Force</w:t>
      </w:r>
      <w:r w:rsidR="00080208" w:rsidRPr="008D5941">
        <w:t xml:space="preserve"> </w:t>
      </w:r>
      <w:r w:rsidR="2EA0B810" w:rsidRPr="008D5941">
        <w:t>Report</w:t>
      </w:r>
      <w:r w:rsidR="00080208" w:rsidRPr="008D5941">
        <w:t xml:space="preserve"> </w:t>
      </w:r>
      <w:r w:rsidR="2EA0B810" w:rsidRPr="008D5941">
        <w:t>summarises</w:t>
      </w:r>
      <w:r w:rsidR="00080208" w:rsidRPr="008D5941">
        <w:t xml:space="preserve"> </w:t>
      </w:r>
      <w:r w:rsidR="2EA0B810" w:rsidRPr="008D5941">
        <w:t>the</w:t>
      </w:r>
      <w:r w:rsidR="00080208" w:rsidRPr="008D5941">
        <w:t xml:space="preserve"> </w:t>
      </w:r>
      <w:r w:rsidR="2EA0B810" w:rsidRPr="008D5941">
        <w:t>information</w:t>
      </w:r>
      <w:r w:rsidR="00E47296" w:rsidRPr="008D5941">
        <w:t>.</w:t>
      </w:r>
      <w:r w:rsidRPr="008D5941">
        <w:rPr>
          <w:rStyle w:val="FootnoteReference"/>
        </w:rPr>
        <w:footnoteReference w:id="12"/>
      </w:r>
    </w:p>
    <w:p w14:paraId="0631D6AE" w14:textId="4F56A663" w:rsidR="2F824712" w:rsidRPr="008D5941" w:rsidRDefault="00093A36" w:rsidP="00F320EB">
      <w:pPr>
        <w:pStyle w:val="Heading2"/>
      </w:pPr>
      <w:bookmarkStart w:id="149" w:name="_Toc239776672"/>
      <w:r w:rsidRPr="008D5941">
        <w:t>2</w:t>
      </w:r>
      <w:r w:rsidR="00DC5B42" w:rsidRPr="008D5941">
        <w:t>.1</w:t>
      </w:r>
      <w:r w:rsidR="00DC5B42" w:rsidRPr="008D5941">
        <w:tab/>
      </w:r>
      <w:r w:rsidR="0081459E" w:rsidRPr="008D5941">
        <w:t>An</w:t>
      </w:r>
      <w:r w:rsidR="00080208" w:rsidRPr="008D5941">
        <w:t xml:space="preserve"> </w:t>
      </w:r>
      <w:r w:rsidR="0081459E" w:rsidRPr="008D5941">
        <w:t>update</w:t>
      </w:r>
      <w:r w:rsidR="00080208" w:rsidRPr="008D5941">
        <w:t xml:space="preserve"> </w:t>
      </w:r>
      <w:r w:rsidR="00012B81" w:rsidRPr="008D5941">
        <w:t>of</w:t>
      </w:r>
      <w:r w:rsidR="00080208" w:rsidRPr="008D5941">
        <w:t xml:space="preserve"> </w:t>
      </w:r>
      <w:r w:rsidR="00012B81" w:rsidRPr="008D5941">
        <w:t>information</w:t>
      </w:r>
      <w:r w:rsidR="00080208" w:rsidRPr="008D5941">
        <w:t xml:space="preserve"> </w:t>
      </w:r>
      <w:r w:rsidR="00012B81" w:rsidRPr="008D5941">
        <w:t>on</w:t>
      </w:r>
      <w:r w:rsidR="00080208" w:rsidRPr="008D5941">
        <w:t xml:space="preserve"> </w:t>
      </w:r>
      <w:r w:rsidR="00C10ED8" w:rsidRPr="008D5941">
        <w:t>the</w:t>
      </w:r>
      <w:r w:rsidR="00080208" w:rsidRPr="008D5941">
        <w:t xml:space="preserve"> </w:t>
      </w:r>
      <w:r w:rsidR="00C10ED8" w:rsidRPr="008D5941">
        <w:t>amount</w:t>
      </w:r>
      <w:r w:rsidR="00080208" w:rsidRPr="008D5941">
        <w:t xml:space="preserve"> </w:t>
      </w:r>
      <w:r w:rsidR="00C10ED8" w:rsidRPr="008D5941">
        <w:t>of</w:t>
      </w:r>
      <w:r w:rsidR="00080208" w:rsidRPr="008D5941">
        <w:t xml:space="preserve"> </w:t>
      </w:r>
      <w:r w:rsidR="00F64458" w:rsidRPr="008D5941">
        <w:t>HFC-23</w:t>
      </w:r>
      <w:r w:rsidR="00080208" w:rsidRPr="008D5941">
        <w:t xml:space="preserve"> </w:t>
      </w:r>
      <w:r w:rsidR="2F824712" w:rsidRPr="008D5941">
        <w:t>generation</w:t>
      </w:r>
      <w:r w:rsidR="00080208" w:rsidRPr="008D5941">
        <w:t xml:space="preserve"> </w:t>
      </w:r>
      <w:r w:rsidR="00A8758C" w:rsidRPr="008D5941">
        <w:t>from</w:t>
      </w:r>
      <w:r w:rsidR="00080208" w:rsidRPr="008D5941">
        <w:t xml:space="preserve"> </w:t>
      </w:r>
      <w:r w:rsidR="00A8758C" w:rsidRPr="008D5941">
        <w:t>facilities</w:t>
      </w:r>
      <w:r w:rsidR="00080208" w:rsidRPr="008D5941">
        <w:t xml:space="preserve"> </w:t>
      </w:r>
      <w:r w:rsidR="00A8758C" w:rsidRPr="008D5941">
        <w:t>that</w:t>
      </w:r>
      <w:r w:rsidR="00080208" w:rsidRPr="008D5941">
        <w:t xml:space="preserve"> </w:t>
      </w:r>
      <w:r w:rsidR="00A8758C" w:rsidRPr="008D5941">
        <w:t>manufacture</w:t>
      </w:r>
      <w:r w:rsidR="00080208" w:rsidRPr="008D5941">
        <w:t xml:space="preserve"> </w:t>
      </w:r>
      <w:r w:rsidR="00A8758C" w:rsidRPr="008D5941">
        <w:t>Annex</w:t>
      </w:r>
      <w:r w:rsidR="00080208" w:rsidRPr="008D5941">
        <w:t xml:space="preserve"> </w:t>
      </w:r>
      <w:r w:rsidR="00A8758C" w:rsidRPr="008D5941">
        <w:t>C</w:t>
      </w:r>
      <w:r w:rsidR="001C403A" w:rsidRPr="008D5941">
        <w:t>,</w:t>
      </w:r>
      <w:r w:rsidR="00080208" w:rsidRPr="008D5941">
        <w:t xml:space="preserve"> </w:t>
      </w:r>
      <w:r w:rsidR="001C403A" w:rsidRPr="008D5941">
        <w:t>Group</w:t>
      </w:r>
      <w:r w:rsidR="00080208" w:rsidRPr="008D5941">
        <w:t xml:space="preserve"> </w:t>
      </w:r>
      <w:r w:rsidR="001C403A" w:rsidRPr="008D5941">
        <w:t>I,</w:t>
      </w:r>
      <w:r w:rsidR="00080208" w:rsidRPr="008D5941">
        <w:t xml:space="preserve"> </w:t>
      </w:r>
      <w:r w:rsidR="00665DD8">
        <w:t>and</w:t>
      </w:r>
      <w:r w:rsidR="00665DD8" w:rsidRPr="008D5941">
        <w:t xml:space="preserve"> </w:t>
      </w:r>
      <w:r w:rsidR="001C403A" w:rsidRPr="008D5941">
        <w:t>Annex</w:t>
      </w:r>
      <w:r w:rsidR="00080208" w:rsidRPr="008D5941">
        <w:t xml:space="preserve"> </w:t>
      </w:r>
      <w:r w:rsidR="001C403A" w:rsidRPr="008D5941">
        <w:t>F</w:t>
      </w:r>
      <w:r w:rsidR="00080208" w:rsidRPr="008D5941">
        <w:t xml:space="preserve"> </w:t>
      </w:r>
      <w:r w:rsidR="001C403A" w:rsidRPr="008D5941">
        <w:t>substances</w:t>
      </w:r>
      <w:bookmarkEnd w:id="149"/>
    </w:p>
    <w:p w14:paraId="5A803A41" w14:textId="7BD7C26E" w:rsidR="2F824712" w:rsidRPr="008D5941" w:rsidRDefault="00093A36" w:rsidP="00F320EB">
      <w:pPr>
        <w:pStyle w:val="Heading3"/>
      </w:pPr>
      <w:bookmarkStart w:id="150" w:name="_Toc239776673"/>
      <w:bookmarkStart w:id="151" w:name="_Hlk204963732"/>
      <w:r w:rsidRPr="008D5941">
        <w:t>2</w:t>
      </w:r>
      <w:r w:rsidR="0052533F" w:rsidRPr="008D5941">
        <w:t>.1.</w:t>
      </w:r>
      <w:r w:rsidRPr="008D5941">
        <w:t>1</w:t>
      </w:r>
      <w:r w:rsidR="0052533F" w:rsidRPr="008D5941">
        <w:tab/>
      </w:r>
      <w:r w:rsidR="00163AB9" w:rsidRPr="008D5941">
        <w:t>Compilation</w:t>
      </w:r>
      <w:r w:rsidR="00080208" w:rsidRPr="008D5941">
        <w:t xml:space="preserve"> </w:t>
      </w:r>
      <w:r w:rsidR="00163AB9" w:rsidRPr="008D5941">
        <w:t>of</w:t>
      </w:r>
      <w:r w:rsidR="00080208" w:rsidRPr="008D5941">
        <w:t xml:space="preserve"> </w:t>
      </w:r>
      <w:r w:rsidR="00163AB9" w:rsidRPr="008D5941">
        <w:t>data</w:t>
      </w:r>
      <w:r w:rsidR="00080208" w:rsidRPr="008D5941">
        <w:t xml:space="preserve"> </w:t>
      </w:r>
      <w:r w:rsidR="00163AB9" w:rsidRPr="008D5941">
        <w:t>on</w:t>
      </w:r>
      <w:r w:rsidR="00080208" w:rsidRPr="008D5941">
        <w:t xml:space="preserve"> </w:t>
      </w:r>
      <w:r w:rsidR="00163AB9" w:rsidRPr="008D5941">
        <w:t>the</w:t>
      </w:r>
      <w:r w:rsidR="00080208" w:rsidRPr="008D5941">
        <w:t xml:space="preserve"> </w:t>
      </w:r>
      <w:r w:rsidR="00163AB9" w:rsidRPr="008D5941">
        <w:t>amount</w:t>
      </w:r>
      <w:r w:rsidR="00080208" w:rsidRPr="008D5941">
        <w:t xml:space="preserve"> </w:t>
      </w:r>
      <w:r w:rsidR="00163AB9" w:rsidRPr="008D5941">
        <w:t>of</w:t>
      </w:r>
      <w:r w:rsidR="00080208" w:rsidRPr="008D5941">
        <w:t xml:space="preserve"> </w:t>
      </w:r>
      <w:r w:rsidR="00163AB9" w:rsidRPr="008D5941">
        <w:t>HFC-23</w:t>
      </w:r>
      <w:r w:rsidR="00080208" w:rsidRPr="008D5941">
        <w:t xml:space="preserve"> </w:t>
      </w:r>
      <w:r w:rsidR="00163AB9" w:rsidRPr="008D5941">
        <w:t>g</w:t>
      </w:r>
      <w:r w:rsidR="2F824712" w:rsidRPr="008D5941">
        <w:t>eneration</w:t>
      </w:r>
      <w:r w:rsidR="00080208" w:rsidRPr="008D5941">
        <w:t xml:space="preserve"> </w:t>
      </w:r>
      <w:r w:rsidR="2F824712" w:rsidRPr="008D5941">
        <w:t>reported</w:t>
      </w:r>
      <w:r w:rsidR="00080208" w:rsidRPr="008D5941">
        <w:t xml:space="preserve"> </w:t>
      </w:r>
      <w:r w:rsidR="2F824712" w:rsidRPr="008D5941">
        <w:t>by</w:t>
      </w:r>
      <w:r w:rsidR="00080208" w:rsidRPr="008D5941">
        <w:t xml:space="preserve"> </w:t>
      </w:r>
      <w:r w:rsidR="2F824712" w:rsidRPr="008D5941">
        <w:t>parties</w:t>
      </w:r>
      <w:bookmarkEnd w:id="150"/>
    </w:p>
    <w:p w14:paraId="6372707B" w14:textId="4B320935" w:rsidR="00CF0A75" w:rsidRPr="008D5941" w:rsidRDefault="008C3552" w:rsidP="00F01D0B">
      <w:r w:rsidRPr="008D5941">
        <w:t>Data</w:t>
      </w:r>
      <w:r w:rsidR="00080208" w:rsidRPr="008D5941">
        <w:t xml:space="preserve"> </w:t>
      </w:r>
      <w:r w:rsidRPr="008D5941">
        <w:t>on</w:t>
      </w:r>
      <w:r w:rsidR="00080208" w:rsidRPr="008D5941">
        <w:t xml:space="preserve"> </w:t>
      </w:r>
      <w:r w:rsidR="0108FD0F" w:rsidRPr="008D5941">
        <w:t>HFC-23</w:t>
      </w:r>
      <w:r w:rsidR="00080208" w:rsidRPr="008D5941">
        <w:t xml:space="preserve"> </w:t>
      </w:r>
      <w:r w:rsidRPr="008D5941">
        <w:t>generation</w:t>
      </w:r>
      <w:r w:rsidR="00080208" w:rsidRPr="008D5941">
        <w:t xml:space="preserve"> </w:t>
      </w:r>
      <w:r w:rsidR="0108FD0F" w:rsidRPr="008D5941">
        <w:t>reported</w:t>
      </w:r>
      <w:r w:rsidR="00080208" w:rsidRPr="008D5941">
        <w:t xml:space="preserve"> </w:t>
      </w:r>
      <w:r w:rsidR="0108FD0F" w:rsidRPr="008D5941">
        <w:t>by</w:t>
      </w:r>
      <w:r w:rsidR="00080208" w:rsidRPr="008D5941">
        <w:t xml:space="preserve"> </w:t>
      </w:r>
      <w:r w:rsidR="0108FD0F" w:rsidRPr="008D5941">
        <w:t>parties</w:t>
      </w:r>
      <w:r w:rsidR="00080208" w:rsidRPr="008D5941">
        <w:t xml:space="preserve"> </w:t>
      </w:r>
      <w:r w:rsidR="0108FD0F" w:rsidRPr="008D5941">
        <w:t>is</w:t>
      </w:r>
      <w:r w:rsidR="00080208" w:rsidRPr="008D5941">
        <w:t xml:space="preserve"> </w:t>
      </w:r>
      <w:r w:rsidR="0108FD0F" w:rsidRPr="008D5941">
        <w:t>an</w:t>
      </w:r>
      <w:r w:rsidR="00080208" w:rsidRPr="008D5941">
        <w:t xml:space="preserve"> </w:t>
      </w:r>
      <w:r w:rsidR="0108FD0F" w:rsidRPr="008D5941">
        <w:t>optional</w:t>
      </w:r>
      <w:r w:rsidR="00080208" w:rsidRPr="008D5941">
        <w:t xml:space="preserve"> </w:t>
      </w:r>
      <w:r w:rsidR="0108FD0F" w:rsidRPr="008D5941">
        <w:t>report</w:t>
      </w:r>
      <w:r w:rsidR="00080208" w:rsidRPr="008D5941">
        <w:t xml:space="preserve"> </w:t>
      </w:r>
      <w:r w:rsidR="0108FD0F" w:rsidRPr="008D5941">
        <w:t>under</w:t>
      </w:r>
      <w:r w:rsidR="00080208" w:rsidRPr="008D5941">
        <w:t xml:space="preserve"> </w:t>
      </w:r>
      <w:r w:rsidR="0108FD0F" w:rsidRPr="008D5941">
        <w:t>Article</w:t>
      </w:r>
      <w:r w:rsidR="00080208" w:rsidRPr="008D5941">
        <w:t xml:space="preserve"> </w:t>
      </w:r>
      <w:r w:rsidR="0108FD0F" w:rsidRPr="008D5941">
        <w:t>7</w:t>
      </w:r>
      <w:r w:rsidR="00080208" w:rsidRPr="008D5941">
        <w:t xml:space="preserve"> </w:t>
      </w:r>
      <w:r w:rsidR="0108FD0F" w:rsidRPr="008D5941">
        <w:t>of</w:t>
      </w:r>
      <w:r w:rsidR="00080208" w:rsidRPr="008D5941">
        <w:t xml:space="preserve"> </w:t>
      </w:r>
      <w:r w:rsidR="0108FD0F" w:rsidRPr="008D5941">
        <w:t>the</w:t>
      </w:r>
      <w:r w:rsidR="00080208" w:rsidRPr="008D5941">
        <w:t xml:space="preserve"> </w:t>
      </w:r>
      <w:r w:rsidR="0108FD0F" w:rsidRPr="008D5941">
        <w:t>Montreal</w:t>
      </w:r>
      <w:r w:rsidR="00080208" w:rsidRPr="008D5941">
        <w:t xml:space="preserve"> </w:t>
      </w:r>
      <w:r w:rsidR="0108FD0F" w:rsidRPr="008D5941">
        <w:t>Protocol.</w:t>
      </w:r>
      <w:r w:rsidR="00080208" w:rsidRPr="008D5941">
        <w:t xml:space="preserve"> </w:t>
      </w:r>
      <w:r w:rsidR="00F660B3" w:rsidRPr="008D5941">
        <w:t>HFC-23</w:t>
      </w:r>
      <w:r w:rsidR="00080208" w:rsidRPr="008D5941">
        <w:t xml:space="preserve"> </w:t>
      </w:r>
      <w:r w:rsidR="00F660B3" w:rsidRPr="008D5941">
        <w:t>generation</w:t>
      </w:r>
      <w:r w:rsidR="00080208" w:rsidRPr="008D5941">
        <w:t xml:space="preserve"> </w:t>
      </w:r>
      <w:r w:rsidR="00F660B3" w:rsidRPr="008D5941">
        <w:t>d</w:t>
      </w:r>
      <w:r w:rsidR="0108FD0F" w:rsidRPr="008D5941">
        <w:t>ata</w:t>
      </w:r>
      <w:r w:rsidR="00080208" w:rsidRPr="008D5941">
        <w:t xml:space="preserve"> </w:t>
      </w:r>
      <w:r w:rsidR="00410913" w:rsidRPr="008D5941">
        <w:t>are</w:t>
      </w:r>
      <w:r w:rsidR="00080208" w:rsidRPr="008D5941">
        <w:t xml:space="preserve"> </w:t>
      </w:r>
      <w:r w:rsidR="0108FD0F" w:rsidRPr="008D5941">
        <w:t>not</w:t>
      </w:r>
      <w:r w:rsidR="00080208" w:rsidRPr="008D5941">
        <w:t xml:space="preserve"> </w:t>
      </w:r>
      <w:r w:rsidR="004F08C2" w:rsidRPr="008D5941">
        <w:t>reported</w:t>
      </w:r>
      <w:r w:rsidR="00080208" w:rsidRPr="008D5941">
        <w:t xml:space="preserve"> </w:t>
      </w:r>
      <w:r w:rsidR="0108FD0F" w:rsidRPr="008D5941">
        <w:t>for</w:t>
      </w:r>
      <w:r w:rsidR="00080208" w:rsidRPr="008D5941">
        <w:t xml:space="preserve"> </w:t>
      </w:r>
      <w:r w:rsidR="0108FD0F" w:rsidRPr="008D5941">
        <w:t>all</w:t>
      </w:r>
      <w:r w:rsidR="00080208" w:rsidRPr="008D5941">
        <w:t xml:space="preserve"> </w:t>
      </w:r>
      <w:r w:rsidR="0108FD0F" w:rsidRPr="008D5941">
        <w:t>parties</w:t>
      </w:r>
      <w:r w:rsidR="00080208" w:rsidRPr="008D5941">
        <w:t xml:space="preserve"> </w:t>
      </w:r>
      <w:r w:rsidR="0108FD0F" w:rsidRPr="008D5941">
        <w:t>that</w:t>
      </w:r>
      <w:r w:rsidR="00080208" w:rsidRPr="008D5941">
        <w:t xml:space="preserve"> </w:t>
      </w:r>
      <w:r w:rsidR="0108FD0F" w:rsidRPr="008D5941">
        <w:t>are</w:t>
      </w:r>
      <w:r w:rsidR="00080208" w:rsidRPr="008D5941">
        <w:t xml:space="preserve"> </w:t>
      </w:r>
      <w:r w:rsidR="0108FD0F" w:rsidRPr="008D5941">
        <w:t>known</w:t>
      </w:r>
      <w:r w:rsidR="00080208" w:rsidRPr="008D5941">
        <w:t xml:space="preserve"> </w:t>
      </w:r>
      <w:r w:rsidR="0108FD0F" w:rsidRPr="008D5941">
        <w:t>to</w:t>
      </w:r>
      <w:r w:rsidR="00080208" w:rsidRPr="008D5941">
        <w:t xml:space="preserve"> </w:t>
      </w:r>
      <w:r w:rsidR="0108FD0F" w:rsidRPr="008D5941">
        <w:t>produce</w:t>
      </w:r>
      <w:r w:rsidR="00080208" w:rsidRPr="008D5941">
        <w:t xml:space="preserve"> </w:t>
      </w:r>
      <w:r w:rsidR="0108FD0F" w:rsidRPr="008D5941">
        <w:t>HCFC-22.</w:t>
      </w:r>
      <w:r w:rsidR="00080208" w:rsidRPr="008D5941">
        <w:t xml:space="preserve"> </w:t>
      </w:r>
    </w:p>
    <w:p w14:paraId="79705452" w14:textId="10E0A57A" w:rsidR="00EE7930" w:rsidRPr="008D5941" w:rsidRDefault="0108FD0F" w:rsidP="00F01D0B">
      <w:r w:rsidRPr="008D5941">
        <w:t>Some</w:t>
      </w:r>
      <w:r w:rsidR="00080208" w:rsidRPr="008D5941">
        <w:t xml:space="preserve"> </w:t>
      </w:r>
      <w:r w:rsidRPr="008D5941">
        <w:t>parties</w:t>
      </w:r>
      <w:r w:rsidR="00080208" w:rsidRPr="008D5941">
        <w:t xml:space="preserve"> </w:t>
      </w:r>
      <w:r w:rsidRPr="008D5941">
        <w:t>would</w:t>
      </w:r>
      <w:r w:rsidR="00080208" w:rsidRPr="008D5941">
        <w:t xml:space="preserve"> </w:t>
      </w:r>
      <w:r w:rsidRPr="008D5941">
        <w:t>not</w:t>
      </w:r>
      <w:r w:rsidR="00080208" w:rsidRPr="008D5941">
        <w:t xml:space="preserve"> </w:t>
      </w:r>
      <w:r w:rsidR="005B24E1" w:rsidRPr="008D5941">
        <w:t>have</w:t>
      </w:r>
      <w:r w:rsidR="00080208" w:rsidRPr="008D5941">
        <w:t xml:space="preserve"> </w:t>
      </w:r>
      <w:r w:rsidRPr="008D5941">
        <w:t>be</w:t>
      </w:r>
      <w:r w:rsidR="005B24E1" w:rsidRPr="008D5941">
        <w:t>en</w:t>
      </w:r>
      <w:r w:rsidR="00080208" w:rsidRPr="008D5941">
        <w:t xml:space="preserve"> </w:t>
      </w:r>
      <w:r w:rsidRPr="008D5941">
        <w:t>expected</w:t>
      </w:r>
      <w:r w:rsidR="00080208" w:rsidRPr="008D5941">
        <w:t xml:space="preserve"> </w:t>
      </w:r>
      <w:r w:rsidRPr="008D5941">
        <w:t>to</w:t>
      </w:r>
      <w:r w:rsidR="00080208" w:rsidRPr="008D5941">
        <w:t xml:space="preserve"> </w:t>
      </w:r>
      <w:r w:rsidRPr="008D5941">
        <w:t>report</w:t>
      </w:r>
      <w:r w:rsidR="00080208" w:rsidRPr="008D5941">
        <w:t xml:space="preserve"> </w:t>
      </w:r>
      <w:r w:rsidRPr="008D5941">
        <w:t>optionally</w:t>
      </w:r>
      <w:r w:rsidR="00080208" w:rsidRPr="008D5941">
        <w:t xml:space="preserve"> </w:t>
      </w:r>
      <w:r w:rsidRPr="008D5941">
        <w:t>for</w:t>
      </w:r>
      <w:r w:rsidR="00080208" w:rsidRPr="008D5941">
        <w:t xml:space="preserve"> </w:t>
      </w:r>
      <w:r w:rsidRPr="008D5941">
        <w:t>each</w:t>
      </w:r>
      <w:r w:rsidR="00080208" w:rsidRPr="008D5941">
        <w:t xml:space="preserve"> </w:t>
      </w:r>
      <w:r w:rsidRPr="008D5941">
        <w:t>of</w:t>
      </w:r>
      <w:r w:rsidR="00080208" w:rsidRPr="008D5941">
        <w:t xml:space="preserve"> </w:t>
      </w:r>
      <w:r w:rsidRPr="008D5941">
        <w:t>these</w:t>
      </w:r>
      <w:r w:rsidR="00080208" w:rsidRPr="008D5941">
        <w:t xml:space="preserve"> </w:t>
      </w:r>
      <w:r w:rsidRPr="008D5941">
        <w:t>years</w:t>
      </w:r>
      <w:r w:rsidR="00080208" w:rsidRPr="008D5941">
        <w:t xml:space="preserve"> </w:t>
      </w:r>
      <w:r w:rsidRPr="008D5941">
        <w:t>(2019,</w:t>
      </w:r>
      <w:r w:rsidR="00080208" w:rsidRPr="008D5941">
        <w:t xml:space="preserve"> </w:t>
      </w:r>
      <w:r w:rsidRPr="008D5941">
        <w:t>2020,</w:t>
      </w:r>
      <w:r w:rsidR="00080208" w:rsidRPr="008D5941">
        <w:t xml:space="preserve"> </w:t>
      </w:r>
      <w:r w:rsidRPr="008D5941">
        <w:t>2021</w:t>
      </w:r>
      <w:r w:rsidR="008D4ECB" w:rsidRPr="008D5941">
        <w:t>,</w:t>
      </w:r>
      <w:r w:rsidR="00080208" w:rsidRPr="008D5941">
        <w:t xml:space="preserve"> </w:t>
      </w:r>
      <w:r w:rsidR="008D4ECB" w:rsidRPr="008D5941">
        <w:t>2022</w:t>
      </w:r>
      <w:r w:rsidRPr="008D5941">
        <w:t>)</w:t>
      </w:r>
      <w:r w:rsidR="00080208" w:rsidRPr="008D5941">
        <w:t xml:space="preserve"> </w:t>
      </w:r>
      <w:r w:rsidR="00331214" w:rsidRPr="008D5941">
        <w:t>because</w:t>
      </w:r>
      <w:r w:rsidR="00080208" w:rsidRPr="008D5941">
        <w:t xml:space="preserve"> </w:t>
      </w:r>
      <w:r w:rsidR="00331214" w:rsidRPr="008D5941">
        <w:t>of</w:t>
      </w:r>
      <w:r w:rsidR="00080208" w:rsidRPr="008D5941">
        <w:t xml:space="preserve"> </w:t>
      </w:r>
      <w:r w:rsidR="00CF0A75" w:rsidRPr="008D5941">
        <w:t>the</w:t>
      </w:r>
      <w:r w:rsidR="00080208" w:rsidRPr="008D5941">
        <w:t xml:space="preserve"> </w:t>
      </w:r>
      <w:r w:rsidR="00CF0A75" w:rsidRPr="008D5941">
        <w:t>date</w:t>
      </w:r>
      <w:r w:rsidR="00080208" w:rsidRPr="008D5941">
        <w:t xml:space="preserve"> </w:t>
      </w:r>
      <w:r w:rsidR="00CF0A75" w:rsidRPr="008D5941">
        <w:t>on</w:t>
      </w:r>
      <w:r w:rsidR="00080208" w:rsidRPr="008D5941">
        <w:t xml:space="preserve"> </w:t>
      </w:r>
      <w:r w:rsidR="00CF0A75" w:rsidRPr="008D5941">
        <w:t>which</w:t>
      </w:r>
      <w:r w:rsidR="00080208" w:rsidRPr="008D5941">
        <w:t xml:space="preserve"> </w:t>
      </w:r>
      <w:r w:rsidR="00CF0A75" w:rsidRPr="008D5941">
        <w:t>the</w:t>
      </w:r>
      <w:r w:rsidR="00080208" w:rsidRPr="008D5941">
        <w:t xml:space="preserve"> </w:t>
      </w:r>
      <w:r w:rsidRPr="008D5941">
        <w:t>parties</w:t>
      </w:r>
      <w:r w:rsidR="00080208" w:rsidRPr="008D5941">
        <w:t xml:space="preserve"> </w:t>
      </w:r>
      <w:r w:rsidRPr="008D5941">
        <w:t>ratified</w:t>
      </w:r>
      <w:r w:rsidR="00080208" w:rsidRPr="008D5941">
        <w:t xml:space="preserve"> </w:t>
      </w:r>
      <w:r w:rsidR="00331214" w:rsidRPr="008D5941">
        <w:t>the</w:t>
      </w:r>
      <w:r w:rsidR="00080208" w:rsidRPr="008D5941">
        <w:t xml:space="preserve"> </w:t>
      </w:r>
      <w:r w:rsidR="00331214" w:rsidRPr="008D5941">
        <w:t>Kigali</w:t>
      </w:r>
      <w:r w:rsidR="00080208" w:rsidRPr="008D5941">
        <w:t xml:space="preserve"> </w:t>
      </w:r>
      <w:r w:rsidR="00331214" w:rsidRPr="008D5941">
        <w:t>Amendment</w:t>
      </w:r>
      <w:r w:rsidR="00080208" w:rsidRPr="008D5941">
        <w:t xml:space="preserve"> </w:t>
      </w:r>
      <w:r w:rsidR="004F4123" w:rsidRPr="008D5941">
        <w:t>and</w:t>
      </w:r>
      <w:r w:rsidR="00080208" w:rsidRPr="008D5941">
        <w:t xml:space="preserve"> </w:t>
      </w:r>
      <w:r w:rsidR="00E53266" w:rsidRPr="008D5941">
        <w:t>associated</w:t>
      </w:r>
      <w:r w:rsidR="00080208" w:rsidRPr="008D5941">
        <w:t xml:space="preserve"> </w:t>
      </w:r>
      <w:r w:rsidR="004F4123" w:rsidRPr="008D5941">
        <w:lastRenderedPageBreak/>
        <w:t>obligations</w:t>
      </w:r>
      <w:r w:rsidRPr="008D5941">
        <w:t>.</w:t>
      </w:r>
      <w:r w:rsidR="00080208" w:rsidRPr="008D5941">
        <w:t xml:space="preserve"> </w:t>
      </w:r>
      <w:r w:rsidR="00F01D0B" w:rsidRPr="008D5941">
        <w:t>The</w:t>
      </w:r>
      <w:r w:rsidR="00080208" w:rsidRPr="008D5941">
        <w:t xml:space="preserve"> </w:t>
      </w:r>
      <w:r w:rsidR="00F01D0B" w:rsidRPr="008D5941">
        <w:t>data</w:t>
      </w:r>
      <w:r w:rsidR="00080208" w:rsidRPr="008D5941">
        <w:t xml:space="preserve"> </w:t>
      </w:r>
      <w:r w:rsidR="00F01D0B" w:rsidRPr="008D5941">
        <w:t>on</w:t>
      </w:r>
      <w:r w:rsidR="00080208" w:rsidRPr="008D5941">
        <w:t xml:space="preserve"> </w:t>
      </w:r>
      <w:r w:rsidR="00F01D0B" w:rsidRPr="008D5941">
        <w:t>the</w:t>
      </w:r>
      <w:r w:rsidR="00080208" w:rsidRPr="008D5941">
        <w:t xml:space="preserve"> </w:t>
      </w:r>
      <w:r w:rsidR="00F01D0B" w:rsidRPr="008D5941">
        <w:t>generation</w:t>
      </w:r>
      <w:r w:rsidR="00080208" w:rsidRPr="008D5941">
        <w:t xml:space="preserve"> </w:t>
      </w:r>
      <w:r w:rsidR="00F01D0B" w:rsidRPr="008D5941">
        <w:t>of</w:t>
      </w:r>
      <w:r w:rsidR="00080208" w:rsidRPr="008D5941">
        <w:t xml:space="preserve"> </w:t>
      </w:r>
      <w:r w:rsidR="00F01D0B" w:rsidRPr="008D5941">
        <w:t>HFC-23</w:t>
      </w:r>
      <w:r w:rsidR="00080208" w:rsidRPr="008D5941">
        <w:t xml:space="preserve"> </w:t>
      </w:r>
      <w:r w:rsidR="00F01D0B" w:rsidRPr="008D5941">
        <w:t>are</w:t>
      </w:r>
      <w:r w:rsidR="00080208" w:rsidRPr="008D5941">
        <w:t xml:space="preserve"> </w:t>
      </w:r>
      <w:r w:rsidR="00F01D0B" w:rsidRPr="008D5941">
        <w:t>not</w:t>
      </w:r>
      <w:r w:rsidR="00080208" w:rsidRPr="008D5941">
        <w:t xml:space="preserve"> </w:t>
      </w:r>
      <w:r w:rsidR="00F01D0B" w:rsidRPr="008D5941">
        <w:t>published</w:t>
      </w:r>
      <w:r w:rsidR="00080208" w:rsidRPr="008D5941">
        <w:t xml:space="preserve"> </w:t>
      </w:r>
      <w:r w:rsidR="00F01D0B" w:rsidRPr="008D5941">
        <w:t>by</w:t>
      </w:r>
      <w:r w:rsidR="00080208" w:rsidRPr="008D5941">
        <w:t xml:space="preserve"> </w:t>
      </w:r>
      <w:r w:rsidR="00F01D0B" w:rsidRPr="008D5941">
        <w:t>the</w:t>
      </w:r>
      <w:r w:rsidR="00080208" w:rsidRPr="008D5941">
        <w:t xml:space="preserve"> </w:t>
      </w:r>
      <w:r w:rsidR="00F01D0B" w:rsidRPr="008D5941">
        <w:t>Ozone</w:t>
      </w:r>
      <w:r w:rsidR="00080208" w:rsidRPr="008D5941">
        <w:t xml:space="preserve"> </w:t>
      </w:r>
      <w:r w:rsidR="00F01D0B" w:rsidRPr="008D5941">
        <w:t>Secretariat</w:t>
      </w:r>
      <w:r w:rsidR="00080208" w:rsidRPr="008D5941">
        <w:t xml:space="preserve"> </w:t>
      </w:r>
      <w:r w:rsidR="00F01D0B" w:rsidRPr="008D5941">
        <w:t>for</w:t>
      </w:r>
      <w:r w:rsidR="00080208" w:rsidRPr="008D5941">
        <w:t xml:space="preserve"> </w:t>
      </w:r>
      <w:r w:rsidR="00F01D0B" w:rsidRPr="008D5941">
        <w:t>individual</w:t>
      </w:r>
      <w:r w:rsidR="00080208" w:rsidRPr="008D5941">
        <w:t xml:space="preserve"> </w:t>
      </w:r>
      <w:r w:rsidR="00F01D0B" w:rsidRPr="008D5941">
        <w:t>parties.</w:t>
      </w:r>
      <w:r w:rsidR="00080208" w:rsidRPr="008D5941">
        <w:t xml:space="preserve"> </w:t>
      </w:r>
    </w:p>
    <w:p w14:paraId="17EFA6FC" w14:textId="3AEF7102" w:rsidR="00093A36" w:rsidRPr="008D5941" w:rsidRDefault="00F01D0B" w:rsidP="00F0310C">
      <w:r w:rsidRPr="008D5941">
        <w:t>The</w:t>
      </w:r>
      <w:r w:rsidR="00080208" w:rsidRPr="008D5941">
        <w:t xml:space="preserve"> </w:t>
      </w:r>
      <w:r w:rsidRPr="008D5941">
        <w:t>consolidated</w:t>
      </w:r>
      <w:r w:rsidR="00080208" w:rsidRPr="008D5941">
        <w:t xml:space="preserve"> </w:t>
      </w:r>
      <w:r w:rsidRPr="008D5941">
        <w:t>quantit</w:t>
      </w:r>
      <w:r w:rsidR="00EE7930" w:rsidRPr="008D5941">
        <w:t>ies</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generated</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for</w:t>
      </w:r>
      <w:r w:rsidR="00080208" w:rsidRPr="008D5941">
        <w:t xml:space="preserve"> </w:t>
      </w:r>
      <w:r w:rsidRPr="008D5941">
        <w:t>those</w:t>
      </w:r>
      <w:r w:rsidR="00080208" w:rsidRPr="008D5941">
        <w:t xml:space="preserve"> </w:t>
      </w:r>
      <w:r w:rsidRPr="008D5941">
        <w:t>parties</w:t>
      </w:r>
      <w:r w:rsidR="00080208" w:rsidRPr="008D5941">
        <w:t xml:space="preserve"> </w:t>
      </w:r>
      <w:r w:rsidRPr="008D5941">
        <w:t>that</w:t>
      </w:r>
      <w:r w:rsidR="00080208" w:rsidRPr="008D5941">
        <w:t xml:space="preserve"> </w:t>
      </w:r>
      <w:r w:rsidRPr="008D5941">
        <w:t>reported</w:t>
      </w:r>
      <w:r w:rsidR="00080208" w:rsidRPr="008D5941">
        <w:t xml:space="preserve"> </w:t>
      </w:r>
      <w:r w:rsidRPr="008D5941">
        <w:t>data</w:t>
      </w:r>
      <w:r w:rsidR="00080208" w:rsidRPr="008D5941">
        <w:t xml:space="preserve"> </w:t>
      </w:r>
      <w:r w:rsidRPr="008D5941">
        <w:t>in</w:t>
      </w:r>
      <w:r w:rsidR="00080208" w:rsidRPr="008D5941">
        <w:t xml:space="preserve"> </w:t>
      </w:r>
      <w:r w:rsidRPr="008D5941">
        <w:t>202</w:t>
      </w:r>
      <w:r w:rsidR="00EA39E5" w:rsidRPr="008D5941">
        <w:t>3</w:t>
      </w:r>
      <w:r w:rsidR="00080208" w:rsidRPr="008D5941">
        <w:t xml:space="preserve"> </w:t>
      </w:r>
      <w:r w:rsidR="00EE7930" w:rsidRPr="008D5941">
        <w:t>and</w:t>
      </w:r>
      <w:r w:rsidR="00080208" w:rsidRPr="008D5941">
        <w:t xml:space="preserve"> </w:t>
      </w:r>
      <w:r w:rsidR="00EE7930" w:rsidRPr="008D5941">
        <w:t>202</w:t>
      </w:r>
      <w:r w:rsidR="00EA39E5" w:rsidRPr="008D5941">
        <w:t>4</w:t>
      </w:r>
      <w:r w:rsidR="00080208" w:rsidRPr="008D5941">
        <w:t xml:space="preserve"> </w:t>
      </w:r>
      <w:r w:rsidR="00EE7930" w:rsidRPr="008D5941">
        <w:t>were</w:t>
      </w:r>
      <w:r w:rsidR="00080208" w:rsidRPr="008D5941">
        <w:t xml:space="preserve"> </w:t>
      </w:r>
      <w:r w:rsidR="00EE7930" w:rsidRPr="008D5941">
        <w:t>24,375.65</w:t>
      </w:r>
      <w:r w:rsidR="00080208" w:rsidRPr="008D5941">
        <w:t xml:space="preserve"> </w:t>
      </w:r>
      <w:r w:rsidRPr="008D5941">
        <w:t>tonnes</w:t>
      </w:r>
      <w:r w:rsidR="00080208" w:rsidRPr="008D5941">
        <w:t xml:space="preserve"> </w:t>
      </w:r>
      <w:r w:rsidR="00EA39E5" w:rsidRPr="008D5941">
        <w:t>and</w:t>
      </w:r>
      <w:r w:rsidR="00080208" w:rsidRPr="008D5941">
        <w:t xml:space="preserve"> </w:t>
      </w:r>
      <w:r w:rsidR="00EA39E5" w:rsidRPr="008D5941">
        <w:t>23,808.86</w:t>
      </w:r>
      <w:r w:rsidR="00080208" w:rsidRPr="008D5941">
        <w:t xml:space="preserve"> </w:t>
      </w:r>
      <w:r w:rsidR="00EA39E5" w:rsidRPr="008D5941">
        <w:t>tonnes</w:t>
      </w:r>
      <w:r w:rsidR="001C403A" w:rsidRPr="008D5941">
        <w:t>,</w:t>
      </w:r>
      <w:r w:rsidR="00080208" w:rsidRPr="008D5941">
        <w:t xml:space="preserve"> </w:t>
      </w:r>
      <w:r w:rsidR="001C403A" w:rsidRPr="008D5941">
        <w:t>respectively</w:t>
      </w:r>
      <w:r w:rsidRPr="008D5941">
        <w:t>.</w:t>
      </w:r>
      <w:bookmarkEnd w:id="151"/>
      <w:r w:rsidR="00080208" w:rsidRPr="008D5941">
        <w:t xml:space="preserve"> </w:t>
      </w:r>
      <w:r w:rsidRPr="008D5941">
        <w:t>The</w:t>
      </w:r>
      <w:r w:rsidR="00080208" w:rsidRPr="008D5941">
        <w:t xml:space="preserve"> </w:t>
      </w:r>
      <w:r w:rsidRPr="008D5941">
        <w:t>majority</w:t>
      </w:r>
      <w:r w:rsidR="00080208" w:rsidRPr="008D5941">
        <w:t xml:space="preserve"> </w:t>
      </w:r>
      <w:r w:rsidRPr="008D5941">
        <w:t>of</w:t>
      </w:r>
      <w:r w:rsidR="00080208" w:rsidRPr="008D5941">
        <w:t xml:space="preserve"> </w:t>
      </w:r>
      <w:r w:rsidRPr="008D5941">
        <w:t>the</w:t>
      </w:r>
      <w:r w:rsidR="00080208" w:rsidRPr="008D5941">
        <w:t xml:space="preserve"> </w:t>
      </w:r>
      <w:r w:rsidRPr="008D5941">
        <w:t>generated</w:t>
      </w:r>
      <w:r w:rsidR="00080208" w:rsidRPr="008D5941">
        <w:t xml:space="preserve"> </w:t>
      </w:r>
      <w:r w:rsidRPr="008D5941">
        <w:t>HFC-23</w:t>
      </w:r>
      <w:r w:rsidR="00080208" w:rsidRPr="008D5941">
        <w:t xml:space="preserve"> </w:t>
      </w:r>
      <w:r w:rsidRPr="008D5941">
        <w:t>is</w:t>
      </w:r>
      <w:r w:rsidR="00080208" w:rsidRPr="008D5941">
        <w:t xml:space="preserve"> </w:t>
      </w:r>
      <w:r w:rsidRPr="008D5941">
        <w:t>not</w:t>
      </w:r>
      <w:r w:rsidR="00080208" w:rsidRPr="008D5941">
        <w:t xml:space="preserve"> </w:t>
      </w:r>
      <w:r w:rsidRPr="008D5941">
        <w:t>emitted</w:t>
      </w:r>
      <w:r w:rsidR="000E3586" w:rsidRPr="008D5941">
        <w:t>,</w:t>
      </w:r>
      <w:r w:rsidR="00080208" w:rsidRPr="008D5941">
        <w:t xml:space="preserve"> </w:t>
      </w:r>
      <w:r w:rsidRPr="008D5941">
        <w:t>as</w:t>
      </w:r>
      <w:r w:rsidR="00080208" w:rsidRPr="008D5941">
        <w:t xml:space="preserve"> </w:t>
      </w:r>
      <w:r w:rsidRPr="008D5941">
        <w:t>shown</w:t>
      </w:r>
      <w:r w:rsidR="00080208" w:rsidRPr="008D5941">
        <w:t xml:space="preserve"> </w:t>
      </w:r>
      <w:r w:rsidRPr="008D5941">
        <w:t>in</w:t>
      </w:r>
      <w:r w:rsidR="00080208" w:rsidRPr="008D5941">
        <w:t xml:space="preserve"> </w:t>
      </w:r>
      <w:r w:rsidRPr="008D5941">
        <w:t>Section</w:t>
      </w:r>
      <w:r w:rsidR="00080208" w:rsidRPr="008D5941">
        <w:t xml:space="preserve"> </w:t>
      </w:r>
      <w:r w:rsidR="00093A36" w:rsidRPr="008D5941">
        <w:t>2</w:t>
      </w:r>
      <w:r w:rsidRPr="008D5941">
        <w:t>.2</w:t>
      </w:r>
      <w:r w:rsidR="00080208" w:rsidRPr="008D5941">
        <w:t xml:space="preserve"> </w:t>
      </w:r>
      <w:r w:rsidRPr="008D5941">
        <w:t>below</w:t>
      </w:r>
      <w:r w:rsidR="00A31181" w:rsidRPr="008D5941">
        <w:t>.</w:t>
      </w:r>
    </w:p>
    <w:p w14:paraId="155DAFCA" w14:textId="4E95C0BD" w:rsidR="006C3669" w:rsidRPr="008D5941" w:rsidRDefault="2EA0B810" w:rsidP="2EA0B810">
      <w:r w:rsidRPr="008D5941">
        <w:t>Data</w:t>
      </w:r>
      <w:r w:rsidR="00080208" w:rsidRPr="008D5941">
        <w:t xml:space="preserve"> </w:t>
      </w:r>
      <w:r w:rsidRPr="008D5941">
        <w:t>on</w:t>
      </w:r>
      <w:r w:rsidR="00080208" w:rsidRPr="008D5941">
        <w:t xml:space="preserve"> </w:t>
      </w:r>
      <w:r w:rsidR="000876D9">
        <w:t xml:space="preserve">annual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000876D9">
        <w:t>facilities manufacturing Annex C</w:t>
      </w:r>
      <w:r w:rsidR="00437FF8">
        <w:t>, Group I</w:t>
      </w:r>
      <w:r w:rsidR="00CC43F8">
        <w:t xml:space="preserve"> substances (HCFCs)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00CC43F8">
        <w:t xml:space="preserve">substances are required to be </w:t>
      </w:r>
      <w:r w:rsidRPr="008D5941">
        <w:t>reported</w:t>
      </w:r>
      <w:r w:rsidR="00080208" w:rsidRPr="008D5941">
        <w:t xml:space="preserve"> </w:t>
      </w:r>
      <w:r w:rsidRPr="008D5941">
        <w:t>by</w:t>
      </w:r>
      <w:r w:rsidR="00080208" w:rsidRPr="008D5941">
        <w:t xml:space="preserve"> </w:t>
      </w:r>
      <w:r w:rsidRPr="008D5941">
        <w:t>parties</w:t>
      </w:r>
      <w:r w:rsidR="00080208" w:rsidRPr="008D5941">
        <w:t xml:space="preserve"> </w:t>
      </w:r>
      <w:r w:rsidRPr="008D5941">
        <w:t>under</w:t>
      </w:r>
      <w:r w:rsidR="00080208" w:rsidRPr="008D5941">
        <w:t xml:space="preserve"> </w:t>
      </w:r>
      <w:r w:rsidR="00091082">
        <w:t xml:space="preserve">paragraph 3 </w:t>
      </w:r>
      <w:r w:rsidR="00091082" w:rsidRPr="005B569F">
        <w:rPr>
          <w:i/>
          <w:iCs/>
        </w:rPr>
        <w:t>ter</w:t>
      </w:r>
      <w:r w:rsidR="00091082">
        <w:t xml:space="preserve"> of </w:t>
      </w:r>
      <w:r w:rsidRPr="008D5941">
        <w:t>Article</w:t>
      </w:r>
      <w:r w:rsidR="00080208" w:rsidRPr="008D5941">
        <w:t xml:space="preserve"> </w:t>
      </w:r>
      <w:r w:rsidRPr="008D5941">
        <w:t>7</w:t>
      </w:r>
      <w:r w:rsidR="00080208" w:rsidRPr="008D5941">
        <w:t xml:space="preserve"> </w:t>
      </w:r>
      <w:r w:rsidRPr="008D5941">
        <w:t>of</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r w:rsidR="00080208" w:rsidRPr="008D5941">
        <w:t xml:space="preserve"> </w:t>
      </w:r>
      <w:r w:rsidRPr="008D5941">
        <w:t>The</w:t>
      </w:r>
      <w:r w:rsidR="00080208" w:rsidRPr="008D5941">
        <w:t xml:space="preserve"> </w:t>
      </w:r>
      <w:r w:rsidRPr="008D5941">
        <w:t>data</w:t>
      </w:r>
      <w:r w:rsidR="00080208" w:rsidRPr="008D5941">
        <w:t xml:space="preserve"> </w:t>
      </w:r>
      <w:r w:rsidRPr="008D5941">
        <w:t>in</w:t>
      </w:r>
      <w:r w:rsidR="00080208" w:rsidRPr="008D5941">
        <w:t xml:space="preserve"> </w:t>
      </w:r>
      <w:r w:rsidRPr="008D5941">
        <w:t>Table</w:t>
      </w:r>
      <w:r w:rsidR="00080208" w:rsidRPr="008D5941">
        <w:t xml:space="preserve"> </w:t>
      </w:r>
      <w:r w:rsidRPr="008D5941">
        <w:t>2.1</w:t>
      </w:r>
      <w:r w:rsidR="00080208" w:rsidRPr="008D5941">
        <w:t xml:space="preserve"> </w:t>
      </w:r>
      <w:r w:rsidRPr="008D5941">
        <w:t>are</w:t>
      </w:r>
      <w:r w:rsidR="00080208" w:rsidRPr="008D5941">
        <w:t xml:space="preserve"> </w:t>
      </w:r>
      <w:r w:rsidRPr="008D5941">
        <w:t>available</w:t>
      </w:r>
      <w:r w:rsidR="00080208" w:rsidRPr="008D5941">
        <w:t xml:space="preserve"> </w:t>
      </w:r>
      <w:r w:rsidRPr="008D5941">
        <w:t>on</w:t>
      </w:r>
      <w:r w:rsidR="00080208" w:rsidRPr="008D5941">
        <w:t xml:space="preserve"> </w:t>
      </w:r>
      <w:r w:rsidRPr="008D5941">
        <w:t>the</w:t>
      </w:r>
      <w:r w:rsidR="00080208" w:rsidRPr="008D5941">
        <w:t xml:space="preserve"> </w:t>
      </w:r>
      <w:r w:rsidRPr="008D5941">
        <w:t>Ozone</w:t>
      </w:r>
      <w:r w:rsidR="00080208" w:rsidRPr="008D5941">
        <w:t xml:space="preserve"> </w:t>
      </w:r>
      <w:r w:rsidRPr="008D5941">
        <w:t>Secretariat</w:t>
      </w:r>
      <w:r w:rsidR="00080208" w:rsidRPr="008D5941">
        <w:t xml:space="preserve"> </w:t>
      </w:r>
      <w:r w:rsidRPr="008D5941">
        <w:t>website</w:t>
      </w:r>
      <w:r w:rsidR="00A21FB1" w:rsidRPr="008D5941">
        <w:t>.</w:t>
      </w:r>
      <w:r w:rsidR="00A21FB1" w:rsidRPr="008D5941">
        <w:rPr>
          <w:rStyle w:val="FootnoteReference"/>
        </w:rPr>
        <w:footnoteReference w:id="13"/>
      </w:r>
      <w:r w:rsidR="00080208" w:rsidRPr="008D5941">
        <w:t xml:space="preserve"> </w:t>
      </w:r>
      <w:r w:rsidRPr="008D5941">
        <w:t>The</w:t>
      </w:r>
      <w:r w:rsidR="00080208" w:rsidRPr="008D5941">
        <w:t xml:space="preserve"> </w:t>
      </w:r>
      <w:r w:rsidRPr="008D5941">
        <w:t>number</w:t>
      </w:r>
      <w:r w:rsidR="00080208" w:rsidRPr="008D5941">
        <w:t xml:space="preserve"> </w:t>
      </w:r>
      <w:r w:rsidRPr="008D5941">
        <w:t>of</w:t>
      </w:r>
      <w:r w:rsidR="00080208" w:rsidRPr="008D5941">
        <w:t xml:space="preserve"> </w:t>
      </w:r>
      <w:r w:rsidRPr="008D5941">
        <w:t>facilities</w:t>
      </w:r>
      <w:r w:rsidR="00080208" w:rsidRPr="008D5941">
        <w:t xml:space="preserve"> </w:t>
      </w:r>
      <w:r w:rsidRPr="008D5941">
        <w:t>is</w:t>
      </w:r>
      <w:r w:rsidR="00080208" w:rsidRPr="008D5941">
        <w:t xml:space="preserve"> </w:t>
      </w:r>
      <w:r w:rsidRPr="008D5941">
        <w:t>shown</w:t>
      </w:r>
      <w:r w:rsidR="00080208" w:rsidRPr="008D5941">
        <w:t xml:space="preserve"> </w:t>
      </w:r>
      <w:r w:rsidRPr="008D5941">
        <w:t>in</w:t>
      </w:r>
      <w:r w:rsidR="00080208" w:rsidRPr="008D5941">
        <w:t xml:space="preserve"> </w:t>
      </w:r>
      <w:r w:rsidRPr="008D5941">
        <w:t>brackets.</w:t>
      </w:r>
      <w:r w:rsidR="00080208" w:rsidRPr="008D5941">
        <w:t xml:space="preserve"> </w:t>
      </w:r>
      <w:r w:rsidRPr="008D5941">
        <w:t>The</w:t>
      </w:r>
      <w:r w:rsidR="00080208" w:rsidRPr="008D5941">
        <w:t xml:space="preserve"> </w:t>
      </w:r>
      <w:r w:rsidRPr="008D5941">
        <w:t>estimated</w:t>
      </w:r>
      <w:r w:rsidR="00080208" w:rsidRPr="008D5941">
        <w:t xml:space="preserve"> </w:t>
      </w:r>
      <w:r w:rsidR="003666CC">
        <w:t xml:space="preserve">current and recent historical </w:t>
      </w:r>
      <w:r w:rsidRPr="008D5941">
        <w:t>location</w:t>
      </w:r>
      <w:r w:rsidR="00DC785E">
        <w:t>s</w:t>
      </w:r>
      <w:r w:rsidR="00080208" w:rsidRPr="008D5941">
        <w:t xml:space="preserve"> </w:t>
      </w:r>
      <w:r w:rsidRPr="008D5941">
        <w:t>of</w:t>
      </w:r>
      <w:r w:rsidR="00080208" w:rsidRPr="008D5941">
        <w:t xml:space="preserve"> </w:t>
      </w:r>
      <w:r w:rsidRPr="008D5941">
        <w:t>the</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facilities</w:t>
      </w:r>
      <w:r w:rsidR="00080208" w:rsidRPr="008D5941">
        <w:t xml:space="preserve"> </w:t>
      </w:r>
      <w:r w:rsidR="00FE21EC">
        <w:t>are</w:t>
      </w:r>
      <w:r w:rsidR="00FE21EC" w:rsidRPr="008D5941">
        <w:t xml:space="preserve"> </w:t>
      </w:r>
      <w:r w:rsidRPr="008D5941">
        <w:t>provided</w:t>
      </w:r>
      <w:r w:rsidR="00080208" w:rsidRPr="008D5941">
        <w:t xml:space="preserve"> </w:t>
      </w:r>
      <w:r w:rsidRPr="008D5941">
        <w:t>in</w:t>
      </w:r>
      <w:r w:rsidR="00080208" w:rsidRPr="008D5941">
        <w:t xml:space="preserve"> </w:t>
      </w:r>
      <w:r w:rsidRPr="008D5941">
        <w:t>graphical</w:t>
      </w:r>
      <w:r w:rsidR="00080208" w:rsidRPr="008D5941">
        <w:t xml:space="preserve"> </w:t>
      </w:r>
      <w:r w:rsidRPr="008D5941">
        <w:t>form</w:t>
      </w:r>
      <w:r w:rsidR="00080208" w:rsidRPr="008D5941">
        <w:t xml:space="preserve"> </w:t>
      </w:r>
      <w:r w:rsidRPr="008D5941">
        <w:t>in</w:t>
      </w:r>
      <w:r w:rsidR="00080208" w:rsidRPr="008D5941">
        <w:t xml:space="preserve"> </w:t>
      </w:r>
      <w:r w:rsidRPr="008D5941">
        <w:t>Annex</w:t>
      </w:r>
      <w:r w:rsidR="00080208" w:rsidRPr="008D5941">
        <w:t xml:space="preserve"> </w:t>
      </w:r>
      <w:r w:rsidR="007D2A81" w:rsidRPr="008D5941">
        <w:t>3</w:t>
      </w:r>
      <w:r w:rsidR="00080208" w:rsidRPr="008D5941">
        <w:t xml:space="preserve"> </w:t>
      </w:r>
      <w:r w:rsidRPr="008D5941">
        <w:t>of</w:t>
      </w:r>
      <w:r w:rsidR="00080208" w:rsidRPr="008D5941">
        <w:t xml:space="preserve"> </w:t>
      </w:r>
      <w:r w:rsidRPr="008D5941">
        <w:t>this</w:t>
      </w:r>
      <w:r w:rsidR="00080208" w:rsidRPr="008D5941">
        <w:t xml:space="preserve"> </w:t>
      </w:r>
      <w:r w:rsidRPr="008D5941">
        <w:t>report</w:t>
      </w:r>
      <w:r w:rsidR="00080208" w:rsidRPr="008D5941">
        <w:t xml:space="preserve"> </w:t>
      </w:r>
      <w:r w:rsidR="00A21FB1" w:rsidRPr="008D5941">
        <w:t>for</w:t>
      </w:r>
      <w:r w:rsidR="00080208" w:rsidRPr="008D5941">
        <w:t xml:space="preserve"> </w:t>
      </w:r>
      <w:r w:rsidR="00A21FB1" w:rsidRPr="008D5941">
        <w:t>information</w:t>
      </w:r>
      <w:r w:rsidR="007D24F4">
        <w:t>,</w:t>
      </w:r>
      <w:r w:rsidR="145B01E6">
        <w:t xml:space="preserve"> based upon previous reports from the Clean Development Mechanism of UNFCCC, published addresses of manufacturing facilities and other sources.</w:t>
      </w:r>
    </w:p>
    <w:p w14:paraId="2A679618" w14:textId="18D915CA" w:rsidR="2EA0B810" w:rsidRPr="008D5941" w:rsidRDefault="2EA0B810" w:rsidP="004347B9">
      <w:r w:rsidRPr="008D5941">
        <w:t>Data</w:t>
      </w:r>
      <w:r w:rsidR="00080208" w:rsidRPr="008D5941">
        <w:t xml:space="preserve"> </w:t>
      </w:r>
      <w:r w:rsidRPr="008D5941">
        <w:t>on</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are</w:t>
      </w:r>
      <w:r w:rsidR="00080208" w:rsidRPr="008D5941">
        <w:t xml:space="preserve"> </w:t>
      </w:r>
      <w:r w:rsidRPr="008D5941">
        <w:t>also</w:t>
      </w:r>
      <w:r w:rsidR="00080208" w:rsidRPr="008D5941">
        <w:t xml:space="preserve"> </w:t>
      </w:r>
      <w:r w:rsidRPr="008D5941">
        <w:t>reported</w:t>
      </w:r>
      <w:r w:rsidR="00080208" w:rsidRPr="008D5941">
        <w:t xml:space="preserve"> </w:t>
      </w:r>
      <w:r w:rsidRPr="008D5941">
        <w:t>to</w:t>
      </w:r>
      <w:r w:rsidR="00080208" w:rsidRPr="008D5941">
        <w:t xml:space="preserve"> </w:t>
      </w:r>
      <w:r w:rsidRPr="008D5941">
        <w:t>the</w:t>
      </w:r>
      <w:r w:rsidR="00080208" w:rsidRPr="008D5941">
        <w:t xml:space="preserve"> </w:t>
      </w:r>
      <w:r w:rsidRPr="008D5941">
        <w:t>United</w:t>
      </w:r>
      <w:r w:rsidR="00080208" w:rsidRPr="008D5941">
        <w:t xml:space="preserve"> </w:t>
      </w:r>
      <w:r w:rsidRPr="008D5941">
        <w:t>Nations</w:t>
      </w:r>
      <w:r w:rsidR="00080208" w:rsidRPr="008D5941">
        <w:t xml:space="preserve"> </w:t>
      </w:r>
      <w:r w:rsidRPr="008D5941">
        <w:t>Framework</w:t>
      </w:r>
      <w:r w:rsidR="00080208" w:rsidRPr="008D5941">
        <w:t xml:space="preserve"> </w:t>
      </w:r>
      <w:r w:rsidRPr="008D5941">
        <w:t>Convention</w:t>
      </w:r>
      <w:r w:rsidR="00080208" w:rsidRPr="008D5941">
        <w:t xml:space="preserve"> </w:t>
      </w:r>
      <w:r w:rsidRPr="008D5941">
        <w:t>on</w:t>
      </w:r>
      <w:r w:rsidR="00080208" w:rsidRPr="008D5941">
        <w:t xml:space="preserve"> </w:t>
      </w:r>
      <w:r w:rsidRPr="008D5941">
        <w:t>Climate</w:t>
      </w:r>
      <w:r w:rsidR="00080208" w:rsidRPr="008D5941">
        <w:t xml:space="preserve"> </w:t>
      </w:r>
      <w:r w:rsidRPr="008D5941">
        <w:t>Change</w:t>
      </w:r>
      <w:r w:rsidR="00080208" w:rsidRPr="008D5941">
        <w:t xml:space="preserve"> </w:t>
      </w:r>
      <w:r w:rsidRPr="008D5941">
        <w:t>in</w:t>
      </w:r>
      <w:r w:rsidR="00080208" w:rsidRPr="008D5941">
        <w:t xml:space="preserve"> </w:t>
      </w:r>
      <w:r w:rsidRPr="008D5941">
        <w:t>their</w:t>
      </w:r>
      <w:r w:rsidR="00080208" w:rsidRPr="008D5941">
        <w:t xml:space="preserve"> </w:t>
      </w:r>
      <w:r w:rsidRPr="008D5941">
        <w:t>National</w:t>
      </w:r>
      <w:r w:rsidR="00080208" w:rsidRPr="008D5941">
        <w:t xml:space="preserve"> </w:t>
      </w:r>
      <w:r w:rsidRPr="008D5941">
        <w:t>Inventory</w:t>
      </w:r>
      <w:r w:rsidR="00080208" w:rsidRPr="008D5941">
        <w:t xml:space="preserve"> </w:t>
      </w:r>
      <w:r w:rsidRPr="008D5941">
        <w:t>Reports</w:t>
      </w:r>
      <w:r w:rsidR="00080208" w:rsidRPr="008D5941">
        <w:t xml:space="preserve"> </w:t>
      </w:r>
      <w:r w:rsidRPr="008D5941">
        <w:t>or</w:t>
      </w:r>
      <w:r w:rsidR="00080208" w:rsidRPr="008D5941">
        <w:t xml:space="preserve"> </w:t>
      </w:r>
      <w:r w:rsidRPr="008D5941">
        <w:t>their</w:t>
      </w:r>
      <w:r w:rsidR="00080208" w:rsidRPr="008D5941">
        <w:t xml:space="preserve"> </w:t>
      </w:r>
      <w:r w:rsidRPr="008D5941">
        <w:t>Biennial</w:t>
      </w:r>
      <w:r w:rsidR="00080208" w:rsidRPr="008D5941">
        <w:t xml:space="preserve"> </w:t>
      </w:r>
      <w:r w:rsidRPr="008D5941">
        <w:t>Transparency</w:t>
      </w:r>
      <w:r w:rsidR="00080208" w:rsidRPr="008D5941">
        <w:t xml:space="preserve"> </w:t>
      </w:r>
      <w:r w:rsidRPr="008D5941">
        <w:t>Reports.</w:t>
      </w:r>
      <w:r w:rsidR="00080208" w:rsidRPr="008D5941">
        <w:t xml:space="preserve"> </w:t>
      </w:r>
      <w:r w:rsidRPr="008D5941">
        <w:t>However,</w:t>
      </w:r>
      <w:r w:rsidR="00080208" w:rsidRPr="008D5941">
        <w:t xml:space="preserve"> </w:t>
      </w:r>
      <w:r w:rsidRPr="008D5941">
        <w:t>it</w:t>
      </w:r>
      <w:r w:rsidR="00080208" w:rsidRPr="008D5941">
        <w:t xml:space="preserve"> </w:t>
      </w:r>
      <w:r w:rsidRPr="008D5941">
        <w:t>is</w:t>
      </w:r>
      <w:r w:rsidR="00080208" w:rsidRPr="008D5941">
        <w:t xml:space="preserve"> </w:t>
      </w:r>
      <w:r w:rsidRPr="008D5941">
        <w:t>not</w:t>
      </w:r>
      <w:r w:rsidR="00080208" w:rsidRPr="008D5941">
        <w:t xml:space="preserve"> </w:t>
      </w:r>
      <w:r w:rsidR="000C5282" w:rsidRPr="008D5941">
        <w:t>always</w:t>
      </w:r>
      <w:r w:rsidR="00080208" w:rsidRPr="008D5941">
        <w:t xml:space="preserve"> </w:t>
      </w:r>
      <w:r w:rsidRPr="008D5941">
        <w:t>possible</w:t>
      </w:r>
      <w:r w:rsidR="00080208" w:rsidRPr="008D5941">
        <w:t xml:space="preserve"> </w:t>
      </w:r>
      <w:r w:rsidRPr="008D5941">
        <w:t>to</w:t>
      </w:r>
      <w:r w:rsidR="00080208" w:rsidRPr="008D5941">
        <w:t xml:space="preserve"> </w:t>
      </w:r>
      <w:r w:rsidRPr="008D5941">
        <w:t>compare</w:t>
      </w:r>
      <w:r w:rsidR="00080208" w:rsidRPr="008D5941">
        <w:t xml:space="preserve"> </w:t>
      </w:r>
      <w:r w:rsidRPr="008D5941">
        <w:t>these</w:t>
      </w:r>
      <w:r w:rsidR="00080208" w:rsidRPr="008D5941">
        <w:t xml:space="preserve"> </w:t>
      </w:r>
      <w:r w:rsidRPr="008D5941">
        <w:t>data</w:t>
      </w:r>
      <w:r w:rsidR="00080208" w:rsidRPr="008D5941">
        <w:t xml:space="preserve"> </w:t>
      </w:r>
      <w:r w:rsidRPr="008D5941">
        <w:t>with</w:t>
      </w:r>
      <w:r w:rsidR="00080208" w:rsidRPr="008D5941">
        <w:t xml:space="preserve"> </w:t>
      </w:r>
      <w:r w:rsidRPr="008D5941">
        <w:t>the</w:t>
      </w:r>
      <w:r w:rsidR="00080208" w:rsidRPr="008D5941">
        <w:t xml:space="preserve"> </w:t>
      </w:r>
      <w:r w:rsidRPr="008D5941">
        <w:t>data</w:t>
      </w:r>
      <w:r w:rsidR="00080208" w:rsidRPr="008D5941">
        <w:t xml:space="preserve"> </w:t>
      </w:r>
      <w:r w:rsidRPr="008D5941">
        <w:t>reported</w:t>
      </w:r>
      <w:r w:rsidR="00080208" w:rsidRPr="008D5941">
        <w:t xml:space="preserve"> </w:t>
      </w:r>
      <w:r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Pr="008D5941">
        <w:t>of</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r w:rsidR="00080208" w:rsidRPr="008D5941">
        <w:t xml:space="preserve"> </w:t>
      </w:r>
      <w:r w:rsidR="00A21FB1" w:rsidRPr="008D5941">
        <w:t>because</w:t>
      </w:r>
      <w:r w:rsidR="00080208" w:rsidRPr="008D5941">
        <w:t xml:space="preserve"> </w:t>
      </w:r>
      <w:r w:rsidR="00A21FB1" w:rsidRPr="008D5941">
        <w:t>when</w:t>
      </w:r>
      <w:r w:rsidR="00080208" w:rsidRPr="008D5941">
        <w:t xml:space="preserve"> </w:t>
      </w:r>
      <w:r w:rsidR="00A21FB1" w:rsidRPr="008D5941">
        <w:t>reporting</w:t>
      </w:r>
      <w:r w:rsidR="00080208" w:rsidRPr="008D5941">
        <w:t xml:space="preserve"> </w:t>
      </w:r>
      <w:r w:rsidR="00A21FB1" w:rsidRPr="008D5941">
        <w:t>to</w:t>
      </w:r>
      <w:r w:rsidR="00080208" w:rsidRPr="008D5941">
        <w:t xml:space="preserve"> </w:t>
      </w:r>
      <w:r w:rsidR="00A21FB1" w:rsidRPr="008D5941">
        <w:t>UNFCCC</w:t>
      </w:r>
      <w:r w:rsidR="5295FCB1">
        <w:t>,</w:t>
      </w:r>
      <w:r w:rsidR="00080208" w:rsidRPr="008D5941">
        <w:t xml:space="preserve"> </w:t>
      </w:r>
      <w:r w:rsidRPr="008D5941">
        <w:t>different</w:t>
      </w:r>
      <w:r w:rsidR="00080208" w:rsidRPr="008D5941">
        <w:t xml:space="preserve"> </w:t>
      </w:r>
      <w:r w:rsidRPr="008D5941">
        <w:t>parties</w:t>
      </w:r>
      <w:r w:rsidR="00080208" w:rsidRPr="008D5941">
        <w:t xml:space="preserve"> </w:t>
      </w:r>
      <w:r w:rsidRPr="008D5941">
        <w:t>use</w:t>
      </w:r>
      <w:r w:rsidR="00080208" w:rsidRPr="008D5941">
        <w:t xml:space="preserve"> </w:t>
      </w:r>
      <w:r w:rsidRPr="008D5941">
        <w:t>different</w:t>
      </w:r>
      <w:r w:rsidR="00080208" w:rsidRPr="008D5941">
        <w:t xml:space="preserve"> </w:t>
      </w:r>
      <w:r w:rsidRPr="008D5941">
        <w:t>methodological</w:t>
      </w:r>
      <w:r w:rsidR="00080208" w:rsidRPr="008D5941">
        <w:t xml:space="preserve"> </w:t>
      </w:r>
      <w:r w:rsidRPr="5295FCB1">
        <w:rPr>
          <w:rFonts w:ascii="Times New Roman Bold" w:eastAsia="Times New Roman Bold" w:hAnsi="Times New Roman Bold" w:cs="Times New Roman Bold"/>
        </w:rPr>
        <w:t>IPCC</w:t>
      </w:r>
      <w:r w:rsidR="00080208" w:rsidRPr="5295FCB1">
        <w:rPr>
          <w:rFonts w:ascii="Times New Roman Bold" w:eastAsia="Times New Roman Bold" w:hAnsi="Times New Roman Bold" w:cs="Times New Roman Bold"/>
        </w:rPr>
        <w:t xml:space="preserve"> </w:t>
      </w:r>
      <w:r w:rsidRPr="5295FCB1">
        <w:rPr>
          <w:rFonts w:ascii="Times New Roman Bold" w:eastAsia="Times New Roman Bold" w:hAnsi="Times New Roman Bold" w:cs="Times New Roman Bold"/>
        </w:rPr>
        <w:t>tiers</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to</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estimate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the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HFC-23</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production</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from</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HCFC-22</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production.</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For</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example,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some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parties</w:t>
      </w:r>
      <w:r w:rsidR="00080208" w:rsidRPr="5295FCB1">
        <w:rPr>
          <w:rFonts w:ascii="Times New Roman Bold" w:eastAsia="Times New Roman Bold" w:hAnsi="Times New Roman Bold" w:cs="Times New Roman Bold"/>
          <w:color w:val="000000" w:themeColor="text1"/>
        </w:rPr>
        <w:t xml:space="preserve"> </w:t>
      </w:r>
      <w:r w:rsidR="00A21FB1" w:rsidRPr="5295FCB1">
        <w:rPr>
          <w:rFonts w:ascii="Times New Roman Bold" w:eastAsia="Times New Roman Bold" w:hAnsi="Times New Roman Bold" w:cs="Times New Roman Bold"/>
          <w:color w:val="000000" w:themeColor="text1"/>
        </w:rPr>
        <w:t>do</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not</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report</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the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destruction</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of</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HFC-23</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or</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the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collection</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of</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HFC-23</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for</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feedstock</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use</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when</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reporting</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emissions</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of</w:t>
      </w:r>
      <w:r w:rsidR="00080208" w:rsidRPr="5295FCB1">
        <w:rPr>
          <w:rFonts w:ascii="Times New Roman Bold" w:eastAsia="Times New Roman Bold" w:hAnsi="Times New Roman Bold" w:cs="Times New Roman Bold"/>
          <w:color w:val="000000" w:themeColor="text1"/>
        </w:rPr>
        <w:t xml:space="preserve"> </w:t>
      </w:r>
      <w:r w:rsidRPr="5295FCB1">
        <w:rPr>
          <w:rFonts w:ascii="Times New Roman Bold" w:eastAsia="Times New Roman Bold" w:hAnsi="Times New Roman Bold" w:cs="Times New Roman Bold"/>
          <w:color w:val="000000" w:themeColor="text1"/>
        </w:rPr>
        <w:t>HFC-23</w:t>
      </w:r>
      <w:r w:rsidR="00080208" w:rsidRPr="5295FCB1">
        <w:rPr>
          <w:rFonts w:ascii="Times New Roman Bold" w:eastAsia="Times New Roman Bold" w:hAnsi="Times New Roman Bold" w:cs="Times New Roman Bold"/>
          <w:color w:val="000000" w:themeColor="text1"/>
        </w:rPr>
        <w:t xml:space="preserve"> </w:t>
      </w:r>
      <w:r w:rsidR="00407C4A" w:rsidRPr="5295FCB1">
        <w:rPr>
          <w:rFonts w:ascii="Times New Roman Bold" w:eastAsia="Times New Roman Bold" w:hAnsi="Times New Roman Bold" w:cs="Times New Roman Bold"/>
          <w:color w:val="000000" w:themeColor="text1"/>
        </w:rPr>
        <w:t>to</w:t>
      </w:r>
      <w:r w:rsidR="00080208" w:rsidRPr="5295FCB1">
        <w:rPr>
          <w:rFonts w:ascii="Times New Roman Bold" w:eastAsia="Times New Roman Bold" w:hAnsi="Times New Roman Bold" w:cs="Times New Roman Bold"/>
          <w:color w:val="000000" w:themeColor="text1"/>
        </w:rPr>
        <w:t xml:space="preserve"> </w:t>
      </w:r>
      <w:r w:rsidR="00407C4A" w:rsidRPr="5295FCB1">
        <w:rPr>
          <w:rFonts w:ascii="Times New Roman Bold" w:eastAsia="Times New Roman Bold" w:hAnsi="Times New Roman Bold" w:cs="Times New Roman Bold"/>
          <w:color w:val="000000" w:themeColor="text1"/>
        </w:rPr>
        <w:t>UNFCCC</w:t>
      </w:r>
      <w:r w:rsidRPr="5295FCB1">
        <w:rPr>
          <w:rFonts w:ascii="Times New Roman Bold" w:eastAsia="Times New Roman Bold" w:hAnsi="Times New Roman Bold" w:cs="Times New Roman Bold"/>
          <w:color w:val="000000" w:themeColor="text1"/>
        </w:rPr>
        <w:t>.</w:t>
      </w:r>
    </w:p>
    <w:p w14:paraId="737AFE83" w14:textId="3B538F4C" w:rsidR="00ED1557" w:rsidRPr="008D5941" w:rsidRDefault="2EA0B810" w:rsidP="006C3669">
      <w:pPr>
        <w:rPr>
          <w:b/>
          <w:bCs/>
        </w:rPr>
      </w:pPr>
      <w:r w:rsidRPr="008D5941">
        <w:rPr>
          <w:rFonts w:ascii="Times New Roman Bold" w:eastAsia="Times New Roman Bold" w:hAnsi="Times New Roman Bold" w:cs="Times New Roman Bold"/>
          <w:color w:val="000000" w:themeColor="text1"/>
          <w:szCs w:val="22"/>
        </w:rPr>
        <w:t>The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methodology</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used</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by</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the</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different</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parties</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for</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estimating</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HFC-23</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emissions</w:t>
      </w:r>
      <w:r w:rsidR="00080208" w:rsidRPr="008D5941">
        <w:rPr>
          <w:rFonts w:ascii="Times New Roman Bold" w:eastAsia="Times New Roman Bold" w:hAnsi="Times New Roman Bold" w:cs="Times New Roman Bold"/>
          <w:color w:val="000000" w:themeColor="text1"/>
          <w:szCs w:val="22"/>
        </w:rPr>
        <w:t xml:space="preserve"> </w:t>
      </w:r>
      <w:r w:rsidR="006D3514" w:rsidRPr="008D5941">
        <w:rPr>
          <w:rFonts w:ascii="Times New Roman Bold" w:eastAsia="Times New Roman Bold" w:hAnsi="Times New Roman Bold" w:cs="Times New Roman Bold"/>
          <w:color w:val="000000" w:themeColor="text1"/>
          <w:szCs w:val="22"/>
        </w:rPr>
        <w:t>for</w:t>
      </w:r>
      <w:r w:rsidR="00080208" w:rsidRPr="008D5941">
        <w:rPr>
          <w:rFonts w:ascii="Times New Roman Bold" w:eastAsia="Times New Roman Bold" w:hAnsi="Times New Roman Bold" w:cs="Times New Roman Bold"/>
          <w:color w:val="000000" w:themeColor="text1"/>
          <w:szCs w:val="22"/>
        </w:rPr>
        <w:t xml:space="preserve"> </w:t>
      </w:r>
      <w:r w:rsidR="006D3514" w:rsidRPr="008D5941">
        <w:rPr>
          <w:rFonts w:ascii="Times New Roman Bold" w:eastAsia="Times New Roman Bold" w:hAnsi="Times New Roman Bold" w:cs="Times New Roman Bold"/>
          <w:color w:val="000000" w:themeColor="text1"/>
          <w:szCs w:val="22"/>
        </w:rPr>
        <w:t>reporting</w:t>
      </w:r>
      <w:r w:rsidR="00080208" w:rsidRPr="008D5941">
        <w:rPr>
          <w:rFonts w:ascii="Times New Roman Bold" w:eastAsia="Times New Roman Bold" w:hAnsi="Times New Roman Bold" w:cs="Times New Roman Bold"/>
          <w:color w:val="000000" w:themeColor="text1"/>
          <w:szCs w:val="22"/>
        </w:rPr>
        <w:t xml:space="preserve"> </w:t>
      </w:r>
      <w:r w:rsidR="006D3514" w:rsidRPr="008D5941">
        <w:rPr>
          <w:rFonts w:ascii="Times New Roman Bold" w:eastAsia="Times New Roman Bold" w:hAnsi="Times New Roman Bold" w:cs="Times New Roman Bold"/>
          <w:color w:val="000000" w:themeColor="text1"/>
          <w:szCs w:val="22"/>
        </w:rPr>
        <w:t>under</w:t>
      </w:r>
      <w:r w:rsidR="00080208" w:rsidRPr="008D5941">
        <w:rPr>
          <w:rFonts w:ascii="Times New Roman Bold" w:eastAsia="Times New Roman Bold" w:hAnsi="Times New Roman Bold" w:cs="Times New Roman Bold"/>
          <w:color w:val="000000" w:themeColor="text1"/>
          <w:szCs w:val="22"/>
        </w:rPr>
        <w:t xml:space="preserve"> </w:t>
      </w:r>
      <w:r w:rsidR="006D3514" w:rsidRPr="008D5941">
        <w:rPr>
          <w:rFonts w:ascii="Times New Roman Bold" w:eastAsia="Times New Roman Bold" w:hAnsi="Times New Roman Bold" w:cs="Times New Roman Bold"/>
          <w:color w:val="000000" w:themeColor="text1"/>
          <w:szCs w:val="22"/>
        </w:rPr>
        <w:t>Article</w:t>
      </w:r>
      <w:r w:rsidR="00080208" w:rsidRPr="008D5941">
        <w:rPr>
          <w:rFonts w:ascii="Times New Roman Bold" w:eastAsia="Times New Roman Bold" w:hAnsi="Times New Roman Bold" w:cs="Times New Roman Bold"/>
          <w:color w:val="000000" w:themeColor="text1"/>
          <w:szCs w:val="22"/>
        </w:rPr>
        <w:t xml:space="preserve"> </w:t>
      </w:r>
      <w:r w:rsidR="006D3514" w:rsidRPr="008D5941">
        <w:rPr>
          <w:rFonts w:ascii="Times New Roman Bold" w:eastAsia="Times New Roman Bold" w:hAnsi="Times New Roman Bold" w:cs="Times New Roman Bold"/>
          <w:color w:val="000000" w:themeColor="text1"/>
          <w:szCs w:val="22"/>
        </w:rPr>
        <w:t>7</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of</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the</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Montreal</w:t>
      </w:r>
      <w:r w:rsidR="00080208" w:rsidRPr="008D5941">
        <w:rPr>
          <w:rFonts w:ascii="Times New Roman Bold" w:eastAsia="Times New Roman Bold" w:hAnsi="Times New Roman Bold" w:cs="Times New Roman Bold"/>
          <w:color w:val="000000" w:themeColor="text1"/>
          <w:szCs w:val="22"/>
        </w:rPr>
        <w:t xml:space="preserve"> </w:t>
      </w:r>
      <w:r w:rsidR="00A21FB1" w:rsidRPr="008D5941">
        <w:rPr>
          <w:rFonts w:ascii="Times New Roman Bold" w:eastAsia="Times New Roman Bold" w:hAnsi="Times New Roman Bold" w:cs="Times New Roman Bold"/>
          <w:color w:val="000000" w:themeColor="text1"/>
          <w:szCs w:val="22"/>
        </w:rPr>
        <w:t>Protocol</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is</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not</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provided</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in</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sufficient</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detail</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to</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be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confident</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that</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all</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parties</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use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the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same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methodology</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and</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scope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to</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estimate</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their</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HFC-23</w:t>
      </w:r>
      <w:r w:rsidR="00080208" w:rsidRPr="008D5941">
        <w:rPr>
          <w:rFonts w:ascii="Times New Roman Bold" w:eastAsia="Times New Roman Bold" w:hAnsi="Times New Roman Bold" w:cs="Times New Roman Bold"/>
          <w:color w:val="000000" w:themeColor="text1"/>
          <w:szCs w:val="22"/>
        </w:rPr>
        <w:t xml:space="preserve"> </w:t>
      </w:r>
      <w:r w:rsidRPr="008D5941">
        <w:rPr>
          <w:rFonts w:ascii="Times New Roman Bold" w:eastAsia="Times New Roman Bold" w:hAnsi="Times New Roman Bold" w:cs="Times New Roman Bold"/>
          <w:color w:val="000000" w:themeColor="text1"/>
          <w:szCs w:val="22"/>
        </w:rPr>
        <w:t>emissions.</w:t>
      </w:r>
      <w:r w:rsidR="00ED1557" w:rsidRPr="008D5941">
        <w:rPr>
          <w:b/>
          <w:bCs/>
        </w:rPr>
        <w:br w:type="page"/>
      </w:r>
    </w:p>
    <w:p w14:paraId="3B9C9ADE" w14:textId="2453DCAB" w:rsidR="00F04C5B" w:rsidRPr="008D5941" w:rsidRDefault="2EA0B810" w:rsidP="00F04C5B">
      <w:pPr>
        <w:pStyle w:val="FigureandTableHeadings"/>
      </w:pPr>
      <w:r w:rsidRPr="008D5941">
        <w:lastRenderedPageBreak/>
        <w:t>Table</w:t>
      </w:r>
      <w:r w:rsidR="00080208" w:rsidRPr="008D5941">
        <w:t xml:space="preserve"> </w:t>
      </w:r>
      <w:r w:rsidRPr="008D5941">
        <w:t>2.</w:t>
      </w:r>
      <w:r w:rsidRPr="008D5941">
        <w:rPr>
          <w:rFonts w:eastAsiaTheme="minorEastAsia"/>
          <w:lang w:eastAsia="ja-JP"/>
        </w:rPr>
        <w:t>1</w:t>
      </w:r>
      <w:r w:rsidR="006C3669" w:rsidRPr="008D5941">
        <w:tab/>
      </w:r>
      <w:r w:rsidRPr="008D5941">
        <w:t>Quantities</w:t>
      </w:r>
      <w:r w:rsidR="00080208" w:rsidRPr="008D5941">
        <w:t xml:space="preserve"> </w:t>
      </w:r>
      <w:r w:rsidRPr="008D5941">
        <w:t>(in</w:t>
      </w:r>
      <w:r w:rsidR="00080208" w:rsidRPr="008D5941">
        <w:t xml:space="preserve"> </w:t>
      </w:r>
      <w:r w:rsidRPr="008D5941">
        <w:t>metric</w:t>
      </w:r>
      <w:r w:rsidR="00080208" w:rsidRPr="008D5941">
        <w:t xml:space="preserve"> </w:t>
      </w:r>
      <w:r w:rsidRPr="008D5941">
        <w:t>tonnes)</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reported</w:t>
      </w:r>
      <w:r w:rsidR="002F53AF">
        <w:rPr>
          <w:rStyle w:val="FootnoteReference"/>
          <w:b w:val="0"/>
          <w:bCs w:val="0"/>
          <w:sz w:val="18"/>
          <w:szCs w:val="18"/>
        </w:rPr>
        <w:footnoteReference w:id="14"/>
      </w:r>
      <w:r w:rsidR="00080208" w:rsidRPr="008D5941">
        <w:t xml:space="preserve"> </w:t>
      </w:r>
      <w:r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Pr="008D5941">
        <w:t>with</w:t>
      </w:r>
      <w:r w:rsidR="00080208" w:rsidRPr="008D5941">
        <w:t xml:space="preserve"> </w:t>
      </w:r>
      <w:r w:rsidRPr="008D5941">
        <w:t>the</w:t>
      </w:r>
      <w:r w:rsidR="00080208" w:rsidRPr="008D5941">
        <w:t xml:space="preserve"> </w:t>
      </w:r>
      <w:r w:rsidRPr="008D5941">
        <w:t>number</w:t>
      </w:r>
      <w:r w:rsidR="00080208" w:rsidRPr="008D5941">
        <w:t xml:space="preserve"> </w:t>
      </w:r>
      <w:r w:rsidRPr="008D5941">
        <w:t>of</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shown</w:t>
      </w:r>
      <w:r w:rsidR="00080208" w:rsidRPr="008D5941">
        <w:t xml:space="preserve"> </w:t>
      </w:r>
      <w:r w:rsidRPr="008D5941">
        <w:t>in</w:t>
      </w:r>
      <w:r w:rsidR="00080208" w:rsidRPr="008D5941">
        <w:t xml:space="preserve"> </w:t>
      </w:r>
      <w:r w:rsidRPr="008D5941">
        <w:t>brackets</w:t>
      </w:r>
    </w:p>
    <w:tbl>
      <w:tblPr>
        <w:tblStyle w:val="TableGrid"/>
        <w:tblpPr w:leftFromText="180" w:rightFromText="180" w:vertAnchor="page" w:horzAnchor="margin" w:tblpY="2021"/>
        <w:tblW w:w="9351" w:type="dxa"/>
        <w:tblLayout w:type="fixed"/>
        <w:tblLook w:val="04A0" w:firstRow="1" w:lastRow="0" w:firstColumn="1" w:lastColumn="0" w:noHBand="0" w:noVBand="1"/>
      </w:tblPr>
      <w:tblGrid>
        <w:gridCol w:w="1182"/>
        <w:gridCol w:w="1361"/>
        <w:gridCol w:w="1362"/>
        <w:gridCol w:w="1361"/>
        <w:gridCol w:w="1362"/>
        <w:gridCol w:w="1361"/>
        <w:gridCol w:w="1362"/>
      </w:tblGrid>
      <w:tr w:rsidR="00F04C5B" w:rsidRPr="008D5941" w14:paraId="4A179FB6" w14:textId="77777777" w:rsidTr="00556030">
        <w:tc>
          <w:tcPr>
            <w:tcW w:w="1182" w:type="dxa"/>
            <w:vAlign w:val="center"/>
          </w:tcPr>
          <w:p w14:paraId="15BCDF3B" w14:textId="77777777" w:rsidR="00F04C5B" w:rsidRPr="008D5941" w:rsidRDefault="00F04C5B">
            <w:pPr>
              <w:spacing w:before="120" w:after="120"/>
              <w:rPr>
                <w:rFonts w:cs="Times New Roman"/>
                <w:sz w:val="18"/>
                <w:szCs w:val="18"/>
              </w:rPr>
            </w:pPr>
          </w:p>
        </w:tc>
        <w:tc>
          <w:tcPr>
            <w:tcW w:w="1361" w:type="dxa"/>
            <w:vAlign w:val="center"/>
          </w:tcPr>
          <w:p w14:paraId="09CCA31E" w14:textId="77777777" w:rsidR="00F04C5B" w:rsidRPr="008D5941" w:rsidRDefault="00F04C5B">
            <w:pPr>
              <w:spacing w:before="120" w:after="120"/>
              <w:jc w:val="center"/>
              <w:rPr>
                <w:rFonts w:cs="Times New Roman"/>
                <w:b/>
                <w:bCs/>
                <w:sz w:val="18"/>
                <w:szCs w:val="18"/>
              </w:rPr>
            </w:pPr>
            <w:r w:rsidRPr="008D5941">
              <w:rPr>
                <w:rFonts w:cs="Times New Roman"/>
                <w:b/>
                <w:bCs/>
                <w:sz w:val="18"/>
                <w:szCs w:val="18"/>
              </w:rPr>
              <w:t>2019</w:t>
            </w:r>
          </w:p>
        </w:tc>
        <w:tc>
          <w:tcPr>
            <w:tcW w:w="1362" w:type="dxa"/>
            <w:vAlign w:val="center"/>
          </w:tcPr>
          <w:p w14:paraId="0A9A70B9" w14:textId="77777777" w:rsidR="00F04C5B" w:rsidRPr="008D5941" w:rsidRDefault="00F04C5B">
            <w:pPr>
              <w:spacing w:before="120" w:after="120"/>
              <w:jc w:val="center"/>
              <w:rPr>
                <w:rFonts w:cs="Times New Roman"/>
                <w:b/>
                <w:bCs/>
                <w:sz w:val="18"/>
                <w:szCs w:val="18"/>
              </w:rPr>
            </w:pPr>
            <w:r w:rsidRPr="008D5941">
              <w:rPr>
                <w:rFonts w:cs="Times New Roman"/>
                <w:b/>
                <w:bCs/>
                <w:sz w:val="18"/>
                <w:szCs w:val="18"/>
              </w:rPr>
              <w:t>2020</w:t>
            </w:r>
          </w:p>
        </w:tc>
        <w:tc>
          <w:tcPr>
            <w:tcW w:w="1361" w:type="dxa"/>
            <w:vAlign w:val="center"/>
          </w:tcPr>
          <w:p w14:paraId="61E30CDF" w14:textId="77777777" w:rsidR="00F04C5B" w:rsidRPr="008D5941" w:rsidRDefault="00F04C5B" w:rsidP="00556030">
            <w:pPr>
              <w:spacing w:before="120" w:after="120"/>
              <w:jc w:val="center"/>
              <w:rPr>
                <w:rFonts w:cs="Times New Roman"/>
                <w:b/>
                <w:bCs/>
                <w:sz w:val="18"/>
                <w:szCs w:val="18"/>
              </w:rPr>
            </w:pPr>
            <w:r w:rsidRPr="008D5941">
              <w:rPr>
                <w:rFonts w:cs="Times New Roman"/>
                <w:b/>
                <w:bCs/>
                <w:sz w:val="18"/>
                <w:szCs w:val="18"/>
              </w:rPr>
              <w:t>2021</w:t>
            </w:r>
          </w:p>
        </w:tc>
        <w:tc>
          <w:tcPr>
            <w:tcW w:w="1362" w:type="dxa"/>
            <w:vAlign w:val="center"/>
          </w:tcPr>
          <w:p w14:paraId="5E71B288" w14:textId="77777777" w:rsidR="00F04C5B" w:rsidRPr="008D5941" w:rsidRDefault="00F04C5B">
            <w:pPr>
              <w:spacing w:before="120" w:after="120"/>
              <w:jc w:val="center"/>
              <w:rPr>
                <w:rFonts w:cs="Times New Roman"/>
                <w:b/>
                <w:bCs/>
                <w:sz w:val="18"/>
                <w:szCs w:val="18"/>
              </w:rPr>
            </w:pPr>
            <w:r w:rsidRPr="008D5941">
              <w:rPr>
                <w:rFonts w:cs="Times New Roman"/>
                <w:b/>
                <w:bCs/>
                <w:sz w:val="18"/>
                <w:szCs w:val="18"/>
              </w:rPr>
              <w:t>2022</w:t>
            </w:r>
          </w:p>
        </w:tc>
        <w:tc>
          <w:tcPr>
            <w:tcW w:w="1361" w:type="dxa"/>
            <w:vAlign w:val="center"/>
          </w:tcPr>
          <w:p w14:paraId="4ADAFE59" w14:textId="77777777" w:rsidR="00F04C5B" w:rsidRPr="008D5941" w:rsidRDefault="00F04C5B">
            <w:pPr>
              <w:spacing w:before="120" w:after="120"/>
              <w:jc w:val="center"/>
              <w:rPr>
                <w:rFonts w:cs="Times New Roman"/>
                <w:b/>
                <w:bCs/>
                <w:sz w:val="18"/>
                <w:szCs w:val="18"/>
              </w:rPr>
            </w:pPr>
            <w:r w:rsidRPr="008D5941">
              <w:rPr>
                <w:rFonts w:cs="Times New Roman"/>
                <w:b/>
                <w:bCs/>
                <w:sz w:val="18"/>
                <w:szCs w:val="18"/>
              </w:rPr>
              <w:t>2023</w:t>
            </w:r>
          </w:p>
        </w:tc>
        <w:tc>
          <w:tcPr>
            <w:tcW w:w="1362" w:type="dxa"/>
          </w:tcPr>
          <w:p w14:paraId="4E5C683C" w14:textId="77777777" w:rsidR="00F04C5B" w:rsidRPr="008D5941" w:rsidRDefault="00F04C5B">
            <w:pPr>
              <w:spacing w:before="120" w:after="120"/>
              <w:jc w:val="center"/>
              <w:rPr>
                <w:rFonts w:cs="Times New Roman"/>
                <w:b/>
                <w:bCs/>
                <w:sz w:val="18"/>
                <w:szCs w:val="18"/>
              </w:rPr>
            </w:pPr>
            <w:r w:rsidRPr="008D5941">
              <w:rPr>
                <w:rFonts w:cs="Times New Roman"/>
                <w:b/>
                <w:bCs/>
                <w:sz w:val="18"/>
                <w:szCs w:val="18"/>
              </w:rPr>
              <w:t>2024</w:t>
            </w:r>
          </w:p>
        </w:tc>
      </w:tr>
      <w:tr w:rsidR="00F04C5B" w:rsidRPr="008D5941" w14:paraId="4A9F97BC" w14:textId="77777777" w:rsidTr="00556030">
        <w:tc>
          <w:tcPr>
            <w:tcW w:w="1182" w:type="dxa"/>
            <w:vAlign w:val="center"/>
          </w:tcPr>
          <w:p w14:paraId="0756E1C3" w14:textId="77777777" w:rsidR="00F04C5B" w:rsidRPr="008D5941" w:rsidRDefault="00F04C5B">
            <w:pPr>
              <w:spacing w:before="120" w:after="120"/>
              <w:rPr>
                <w:rFonts w:cs="Times New Roman"/>
                <w:b/>
                <w:bCs/>
                <w:sz w:val="18"/>
                <w:szCs w:val="18"/>
              </w:rPr>
            </w:pPr>
            <w:r w:rsidRPr="008D5941">
              <w:rPr>
                <w:rFonts w:cs="Times New Roman"/>
                <w:b/>
                <w:bCs/>
                <w:sz w:val="18"/>
                <w:szCs w:val="18"/>
              </w:rPr>
              <w:t>Argentina</w:t>
            </w:r>
          </w:p>
        </w:tc>
        <w:tc>
          <w:tcPr>
            <w:tcW w:w="1361" w:type="dxa"/>
            <w:vAlign w:val="center"/>
          </w:tcPr>
          <w:p w14:paraId="2B1FA4BF" w14:textId="77777777" w:rsidR="00F04C5B" w:rsidRPr="008D5941" w:rsidRDefault="00F04C5B" w:rsidP="00556030">
            <w:pPr>
              <w:tabs>
                <w:tab w:val="decimal" w:pos="477"/>
              </w:tabs>
              <w:spacing w:before="120" w:after="120"/>
              <w:rPr>
                <w:rFonts w:cs="Times New Roman"/>
                <w:sz w:val="18"/>
                <w:szCs w:val="18"/>
              </w:rPr>
            </w:pPr>
          </w:p>
        </w:tc>
        <w:tc>
          <w:tcPr>
            <w:tcW w:w="1362" w:type="dxa"/>
            <w:vAlign w:val="center"/>
          </w:tcPr>
          <w:p w14:paraId="780001FC" w14:textId="292D6C64" w:rsidR="00F04C5B" w:rsidRPr="008D5941" w:rsidRDefault="00F04C5B" w:rsidP="00556030">
            <w:pPr>
              <w:tabs>
                <w:tab w:val="decimal" w:pos="448"/>
              </w:tabs>
              <w:spacing w:before="120" w:after="120"/>
              <w:rPr>
                <w:rFonts w:cs="Times New Roman"/>
                <w:sz w:val="18"/>
                <w:szCs w:val="18"/>
              </w:rPr>
            </w:pPr>
            <w:r w:rsidRPr="008D5941">
              <w:rPr>
                <w:rFonts w:cs="Times New Roman"/>
                <w:sz w:val="18"/>
                <w:szCs w:val="18"/>
              </w:rPr>
              <w:t>36.14</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33590F24" w14:textId="77777777"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33.31(1)</w:t>
            </w:r>
          </w:p>
        </w:tc>
        <w:tc>
          <w:tcPr>
            <w:tcW w:w="1362" w:type="dxa"/>
            <w:vAlign w:val="center"/>
          </w:tcPr>
          <w:p w14:paraId="7AA6B5CF" w14:textId="044350DD"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17.31</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6899CF51" w14:textId="000A06AF"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6FB33FB3" w14:textId="26F87B8C"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(1)</w:t>
            </w:r>
          </w:p>
        </w:tc>
      </w:tr>
      <w:tr w:rsidR="00F04C5B" w:rsidRPr="008D5941" w14:paraId="620FCFD0" w14:textId="77777777" w:rsidTr="00556030">
        <w:tc>
          <w:tcPr>
            <w:tcW w:w="1182" w:type="dxa"/>
            <w:vAlign w:val="center"/>
          </w:tcPr>
          <w:p w14:paraId="678CDBBD" w14:textId="77777777" w:rsidR="00F04C5B" w:rsidRPr="008D5941" w:rsidRDefault="00F04C5B">
            <w:pPr>
              <w:spacing w:before="120" w:after="120"/>
              <w:rPr>
                <w:rFonts w:cs="Times New Roman"/>
                <w:b/>
                <w:bCs/>
                <w:sz w:val="18"/>
                <w:szCs w:val="18"/>
              </w:rPr>
            </w:pPr>
            <w:r w:rsidRPr="008D5941">
              <w:rPr>
                <w:rFonts w:cs="Times New Roman"/>
                <w:b/>
                <w:bCs/>
                <w:sz w:val="18"/>
                <w:szCs w:val="18"/>
              </w:rPr>
              <w:t>China</w:t>
            </w:r>
          </w:p>
        </w:tc>
        <w:tc>
          <w:tcPr>
            <w:tcW w:w="1361" w:type="dxa"/>
            <w:vAlign w:val="center"/>
          </w:tcPr>
          <w:p w14:paraId="21D6D6B3" w14:textId="77777777" w:rsidR="00F04C5B" w:rsidRPr="008D5941" w:rsidRDefault="00F04C5B" w:rsidP="00556030">
            <w:pPr>
              <w:tabs>
                <w:tab w:val="decimal" w:pos="477"/>
              </w:tabs>
              <w:spacing w:before="120" w:after="120"/>
              <w:rPr>
                <w:rFonts w:cs="Times New Roman"/>
                <w:sz w:val="18"/>
                <w:szCs w:val="18"/>
              </w:rPr>
            </w:pPr>
          </w:p>
        </w:tc>
        <w:tc>
          <w:tcPr>
            <w:tcW w:w="1362" w:type="dxa"/>
            <w:vAlign w:val="center"/>
          </w:tcPr>
          <w:p w14:paraId="49F7603A" w14:textId="47B5568B" w:rsidR="00F04C5B" w:rsidRPr="008D5941" w:rsidRDefault="00F04C5B" w:rsidP="00556030">
            <w:pPr>
              <w:tabs>
                <w:tab w:val="decimal" w:pos="448"/>
              </w:tabs>
              <w:spacing w:before="120" w:after="120"/>
              <w:rPr>
                <w:rFonts w:cs="Times New Roman"/>
                <w:sz w:val="18"/>
                <w:szCs w:val="18"/>
              </w:rPr>
            </w:pPr>
            <w:r w:rsidRPr="008D5941">
              <w:rPr>
                <w:rFonts w:cs="Times New Roman"/>
                <w:sz w:val="18"/>
                <w:szCs w:val="18"/>
              </w:rPr>
              <w:t>48.101</w:t>
            </w:r>
            <w:r w:rsidR="00080208" w:rsidRPr="008D5941">
              <w:rPr>
                <w:rFonts w:cs="Times New Roman"/>
                <w:sz w:val="18"/>
                <w:szCs w:val="18"/>
              </w:rPr>
              <w:t xml:space="preserve"> </w:t>
            </w:r>
            <w:r w:rsidRPr="008D5941">
              <w:rPr>
                <w:rFonts w:cs="Times New Roman"/>
                <w:sz w:val="18"/>
                <w:szCs w:val="18"/>
              </w:rPr>
              <w:t>(19)</w:t>
            </w:r>
          </w:p>
        </w:tc>
        <w:tc>
          <w:tcPr>
            <w:tcW w:w="1361" w:type="dxa"/>
            <w:vAlign w:val="center"/>
          </w:tcPr>
          <w:p w14:paraId="32336AB0" w14:textId="4D4219D6"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1</w:t>
            </w:r>
            <w:r w:rsidR="00556030" w:rsidRPr="008D5941">
              <w:rPr>
                <w:rFonts w:cs="Times New Roman"/>
                <w:sz w:val="18"/>
                <w:szCs w:val="18"/>
              </w:rPr>
              <w:t>,</w:t>
            </w:r>
            <w:r w:rsidRPr="008D5941">
              <w:rPr>
                <w:rFonts w:cs="Times New Roman"/>
                <w:sz w:val="18"/>
                <w:szCs w:val="18"/>
              </w:rPr>
              <w:t>090</w:t>
            </w:r>
            <w:r w:rsidR="00080208" w:rsidRPr="008D5941">
              <w:rPr>
                <w:rFonts w:cs="Times New Roman"/>
                <w:sz w:val="18"/>
                <w:szCs w:val="18"/>
              </w:rPr>
              <w:t xml:space="preserve"> </w:t>
            </w:r>
            <w:r w:rsidRPr="008D5941">
              <w:rPr>
                <w:rFonts w:cs="Times New Roman"/>
                <w:sz w:val="18"/>
                <w:szCs w:val="18"/>
              </w:rPr>
              <w:t>(20)</w:t>
            </w:r>
          </w:p>
        </w:tc>
        <w:tc>
          <w:tcPr>
            <w:tcW w:w="1362" w:type="dxa"/>
            <w:vAlign w:val="center"/>
          </w:tcPr>
          <w:p w14:paraId="79909EB3" w14:textId="43FE6B4A"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637.393</w:t>
            </w:r>
            <w:r w:rsidR="00080208" w:rsidRPr="008D5941">
              <w:rPr>
                <w:rFonts w:cs="Times New Roman"/>
                <w:sz w:val="18"/>
                <w:szCs w:val="18"/>
              </w:rPr>
              <w:t xml:space="preserve"> </w:t>
            </w:r>
            <w:r w:rsidRPr="008D5941">
              <w:rPr>
                <w:rFonts w:cs="Times New Roman"/>
                <w:sz w:val="18"/>
                <w:szCs w:val="18"/>
              </w:rPr>
              <w:t>(21)</w:t>
            </w:r>
          </w:p>
        </w:tc>
        <w:tc>
          <w:tcPr>
            <w:tcW w:w="1361" w:type="dxa"/>
            <w:vAlign w:val="center"/>
          </w:tcPr>
          <w:p w14:paraId="3C254525" w14:textId="0D0DBFF4"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901.717</w:t>
            </w:r>
            <w:r w:rsidR="00080208" w:rsidRPr="008D5941">
              <w:rPr>
                <w:rFonts w:cs="Times New Roman"/>
                <w:sz w:val="18"/>
                <w:szCs w:val="18"/>
              </w:rPr>
              <w:t xml:space="preserve"> </w:t>
            </w:r>
            <w:r w:rsidRPr="008D5941">
              <w:rPr>
                <w:rFonts w:cs="Times New Roman"/>
                <w:sz w:val="18"/>
                <w:szCs w:val="18"/>
              </w:rPr>
              <w:t>(23)</w:t>
            </w:r>
          </w:p>
        </w:tc>
        <w:tc>
          <w:tcPr>
            <w:tcW w:w="1362" w:type="dxa"/>
            <w:vAlign w:val="center"/>
          </w:tcPr>
          <w:p w14:paraId="7CDA698A" w14:textId="7966DB2D"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937.75</w:t>
            </w:r>
            <w:r w:rsidR="00080208" w:rsidRPr="008D5941">
              <w:rPr>
                <w:rFonts w:cs="Times New Roman"/>
                <w:sz w:val="18"/>
                <w:szCs w:val="18"/>
              </w:rPr>
              <w:t xml:space="preserve"> </w:t>
            </w:r>
            <w:r w:rsidRPr="008D5941">
              <w:rPr>
                <w:rFonts w:cs="Times New Roman"/>
                <w:sz w:val="18"/>
                <w:szCs w:val="18"/>
              </w:rPr>
              <w:t>(</w:t>
            </w:r>
            <w:r w:rsidR="000D79ED">
              <w:rPr>
                <w:rFonts w:cs="Times New Roman"/>
                <w:sz w:val="18"/>
                <w:szCs w:val="18"/>
              </w:rPr>
              <w:t>23</w:t>
            </w:r>
            <w:r w:rsidRPr="008D5941">
              <w:rPr>
                <w:rFonts w:cs="Times New Roman"/>
                <w:sz w:val="18"/>
                <w:szCs w:val="18"/>
              </w:rPr>
              <w:t>)</w:t>
            </w:r>
          </w:p>
        </w:tc>
      </w:tr>
      <w:tr w:rsidR="00F04C5B" w:rsidRPr="008D5941" w14:paraId="4C7056C6" w14:textId="77777777" w:rsidTr="00556030">
        <w:tc>
          <w:tcPr>
            <w:tcW w:w="1182" w:type="dxa"/>
            <w:vAlign w:val="center"/>
          </w:tcPr>
          <w:p w14:paraId="13A441FF" w14:textId="338EEF04" w:rsidR="00F04C5B" w:rsidRPr="008D5941" w:rsidRDefault="00F04C5B">
            <w:pPr>
              <w:spacing w:before="120" w:after="120"/>
              <w:rPr>
                <w:rFonts w:cs="Times New Roman"/>
                <w:b/>
                <w:bCs/>
                <w:sz w:val="18"/>
                <w:szCs w:val="18"/>
              </w:rPr>
            </w:pPr>
            <w:r w:rsidRPr="008D5941">
              <w:rPr>
                <w:rFonts w:cs="Times New Roman"/>
                <w:b/>
                <w:bCs/>
                <w:sz w:val="18"/>
                <w:szCs w:val="18"/>
              </w:rPr>
              <w:t>Democratic</w:t>
            </w:r>
            <w:r w:rsidR="00080208" w:rsidRPr="008D5941">
              <w:rPr>
                <w:rFonts w:cs="Times New Roman"/>
                <w:b/>
                <w:bCs/>
                <w:sz w:val="18"/>
                <w:szCs w:val="18"/>
              </w:rPr>
              <w:t xml:space="preserve"> </w:t>
            </w:r>
            <w:r w:rsidRPr="008D5941">
              <w:rPr>
                <w:rFonts w:cs="Times New Roman"/>
                <w:b/>
                <w:bCs/>
                <w:sz w:val="18"/>
                <w:szCs w:val="18"/>
              </w:rPr>
              <w:t>People’s</w:t>
            </w:r>
            <w:r w:rsidR="00080208" w:rsidRPr="008D5941">
              <w:rPr>
                <w:rFonts w:cs="Times New Roman"/>
                <w:b/>
                <w:bCs/>
                <w:sz w:val="18"/>
                <w:szCs w:val="18"/>
              </w:rPr>
              <w:t xml:space="preserve"> </w:t>
            </w:r>
            <w:r w:rsidRPr="008D5941">
              <w:rPr>
                <w:rFonts w:cs="Times New Roman"/>
                <w:b/>
                <w:bCs/>
                <w:sz w:val="18"/>
                <w:szCs w:val="18"/>
              </w:rPr>
              <w:t>Republic</w:t>
            </w:r>
            <w:r w:rsidR="00080208" w:rsidRPr="008D5941">
              <w:rPr>
                <w:rFonts w:cs="Times New Roman"/>
                <w:b/>
                <w:bCs/>
                <w:sz w:val="18"/>
                <w:szCs w:val="18"/>
              </w:rPr>
              <w:t xml:space="preserve"> </w:t>
            </w:r>
            <w:r w:rsidRPr="008D5941">
              <w:rPr>
                <w:rFonts w:cs="Times New Roman"/>
                <w:b/>
                <w:bCs/>
                <w:sz w:val="18"/>
                <w:szCs w:val="18"/>
              </w:rPr>
              <w:t>of</w:t>
            </w:r>
            <w:r w:rsidR="00080208" w:rsidRPr="008D5941">
              <w:rPr>
                <w:rFonts w:cs="Times New Roman"/>
                <w:b/>
                <w:bCs/>
                <w:sz w:val="18"/>
                <w:szCs w:val="18"/>
              </w:rPr>
              <w:t xml:space="preserve"> </w:t>
            </w:r>
            <w:r w:rsidRPr="008D5941">
              <w:rPr>
                <w:rFonts w:cs="Times New Roman"/>
                <w:b/>
                <w:bCs/>
                <w:sz w:val="18"/>
                <w:szCs w:val="18"/>
              </w:rPr>
              <w:t>Korea</w:t>
            </w:r>
          </w:p>
        </w:tc>
        <w:tc>
          <w:tcPr>
            <w:tcW w:w="1361" w:type="dxa"/>
            <w:vAlign w:val="center"/>
          </w:tcPr>
          <w:p w14:paraId="1F84888A" w14:textId="3C5E2F19" w:rsidR="00F04C5B" w:rsidRPr="008D5941" w:rsidRDefault="00F04C5B" w:rsidP="00556030">
            <w:pPr>
              <w:tabs>
                <w:tab w:val="decimal" w:pos="477"/>
              </w:tabs>
              <w:spacing w:before="120" w:after="120"/>
              <w:rPr>
                <w:rFonts w:cs="Times New Roman"/>
                <w:sz w:val="18"/>
                <w:szCs w:val="18"/>
              </w:rPr>
            </w:pPr>
            <w:r w:rsidRPr="008D5941">
              <w:rPr>
                <w:rFonts w:cs="Times New Roman"/>
                <w:sz w:val="18"/>
                <w:szCs w:val="18"/>
              </w:rPr>
              <w:t>9.1</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3A76D2C0" w14:textId="6484A464" w:rsidR="00F04C5B" w:rsidRPr="008D5941" w:rsidRDefault="00F04C5B" w:rsidP="00556030">
            <w:pPr>
              <w:tabs>
                <w:tab w:val="decimal" w:pos="448"/>
              </w:tabs>
              <w:spacing w:before="120" w:after="120"/>
              <w:rPr>
                <w:rFonts w:cs="Times New Roman"/>
                <w:sz w:val="18"/>
                <w:szCs w:val="18"/>
              </w:rPr>
            </w:pPr>
            <w:r w:rsidRPr="008D5941">
              <w:rPr>
                <w:rFonts w:cs="Times New Roman"/>
                <w:sz w:val="18"/>
                <w:szCs w:val="18"/>
              </w:rPr>
              <w:t>9.1</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7B7FE790" w14:textId="4C9CB4BD"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8.4</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74E37B04" w14:textId="3AE90065"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8.38</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55F34475" w14:textId="60F846D6"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8.372</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70962E05" w14:textId="50719E17"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7.312</w:t>
            </w:r>
            <w:r w:rsidR="00080208" w:rsidRPr="008D5941">
              <w:rPr>
                <w:rFonts w:cs="Times New Roman"/>
                <w:sz w:val="18"/>
                <w:szCs w:val="18"/>
              </w:rPr>
              <w:t xml:space="preserve"> </w:t>
            </w:r>
            <w:r w:rsidRPr="008D5941">
              <w:rPr>
                <w:rFonts w:cs="Times New Roman"/>
                <w:sz w:val="18"/>
                <w:szCs w:val="18"/>
              </w:rPr>
              <w:t>(1)</w:t>
            </w:r>
          </w:p>
        </w:tc>
      </w:tr>
      <w:tr w:rsidR="00F04C5B" w:rsidRPr="008D5941" w14:paraId="57C3E3E0" w14:textId="77777777" w:rsidTr="00556030">
        <w:tc>
          <w:tcPr>
            <w:tcW w:w="1182" w:type="dxa"/>
            <w:vAlign w:val="center"/>
          </w:tcPr>
          <w:p w14:paraId="0CBDC56C" w14:textId="48F1F086" w:rsidR="00F04C5B" w:rsidRPr="008D5941" w:rsidRDefault="00F04C5B">
            <w:pPr>
              <w:spacing w:before="120" w:after="120"/>
              <w:rPr>
                <w:rFonts w:cs="Times New Roman"/>
                <w:b/>
                <w:bCs/>
                <w:sz w:val="18"/>
                <w:szCs w:val="18"/>
              </w:rPr>
            </w:pPr>
            <w:r w:rsidRPr="008D5941">
              <w:rPr>
                <w:rFonts w:cs="Times New Roman"/>
                <w:b/>
                <w:bCs/>
                <w:sz w:val="18"/>
                <w:szCs w:val="18"/>
              </w:rPr>
              <w:t>European</w:t>
            </w:r>
            <w:r w:rsidR="00080208" w:rsidRPr="008D5941">
              <w:rPr>
                <w:rFonts w:cs="Times New Roman"/>
                <w:b/>
                <w:bCs/>
                <w:sz w:val="18"/>
                <w:szCs w:val="18"/>
              </w:rPr>
              <w:t xml:space="preserve"> </w:t>
            </w:r>
            <w:r w:rsidRPr="008D5941">
              <w:rPr>
                <w:rFonts w:cs="Times New Roman"/>
                <w:b/>
                <w:bCs/>
                <w:sz w:val="18"/>
                <w:szCs w:val="18"/>
              </w:rPr>
              <w:t>Union</w:t>
            </w:r>
          </w:p>
        </w:tc>
        <w:tc>
          <w:tcPr>
            <w:tcW w:w="1361" w:type="dxa"/>
            <w:vAlign w:val="center"/>
          </w:tcPr>
          <w:p w14:paraId="674B6B64" w14:textId="4F06552D" w:rsidR="00F04C5B" w:rsidRPr="008D5941" w:rsidRDefault="00F04C5B" w:rsidP="00556030">
            <w:pPr>
              <w:tabs>
                <w:tab w:val="decimal" w:pos="477"/>
              </w:tabs>
              <w:spacing w:before="120" w:after="120"/>
              <w:rPr>
                <w:rFonts w:cs="Times New Roman"/>
                <w:sz w:val="18"/>
                <w:szCs w:val="18"/>
              </w:rPr>
            </w:pPr>
            <w:r w:rsidRPr="008D5941">
              <w:rPr>
                <w:rFonts w:cs="Times New Roman"/>
                <w:sz w:val="18"/>
                <w:szCs w:val="18"/>
              </w:rPr>
              <w:t>22.933</w:t>
            </w:r>
            <w:r w:rsidR="00080208" w:rsidRPr="008D5941">
              <w:rPr>
                <w:rFonts w:cs="Times New Roman"/>
                <w:sz w:val="18"/>
                <w:szCs w:val="18"/>
              </w:rPr>
              <w:t xml:space="preserve"> </w:t>
            </w:r>
            <w:r w:rsidRPr="008D5941">
              <w:rPr>
                <w:rFonts w:cs="Times New Roman"/>
                <w:sz w:val="18"/>
                <w:szCs w:val="18"/>
              </w:rPr>
              <w:t>(3)</w:t>
            </w:r>
          </w:p>
        </w:tc>
        <w:tc>
          <w:tcPr>
            <w:tcW w:w="1362" w:type="dxa"/>
            <w:vAlign w:val="center"/>
          </w:tcPr>
          <w:p w14:paraId="5363CD25" w14:textId="7D9E768E" w:rsidR="00F04C5B" w:rsidRPr="008D5941" w:rsidRDefault="00F04C5B" w:rsidP="00556030">
            <w:pPr>
              <w:tabs>
                <w:tab w:val="decimal" w:pos="448"/>
              </w:tabs>
              <w:spacing w:before="120" w:after="120"/>
              <w:rPr>
                <w:rFonts w:cs="Times New Roman"/>
                <w:sz w:val="18"/>
                <w:szCs w:val="18"/>
              </w:rPr>
            </w:pPr>
            <w:r w:rsidRPr="008D5941">
              <w:rPr>
                <w:rFonts w:cs="Times New Roman"/>
                <w:sz w:val="18"/>
                <w:szCs w:val="18"/>
              </w:rPr>
              <w:t>9.918</w:t>
            </w:r>
            <w:r w:rsidR="00080208" w:rsidRPr="008D5941">
              <w:rPr>
                <w:rFonts w:cs="Times New Roman"/>
                <w:sz w:val="18"/>
                <w:szCs w:val="18"/>
              </w:rPr>
              <w:t xml:space="preserve"> </w:t>
            </w:r>
            <w:r w:rsidRPr="008D5941">
              <w:rPr>
                <w:rFonts w:cs="Times New Roman"/>
                <w:sz w:val="18"/>
                <w:szCs w:val="18"/>
              </w:rPr>
              <w:t>(3)</w:t>
            </w:r>
          </w:p>
        </w:tc>
        <w:tc>
          <w:tcPr>
            <w:tcW w:w="1361" w:type="dxa"/>
            <w:vAlign w:val="center"/>
          </w:tcPr>
          <w:p w14:paraId="36C1DAE9" w14:textId="33F6DC0C"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17.733</w:t>
            </w:r>
            <w:r w:rsidR="00080208" w:rsidRPr="008D5941">
              <w:rPr>
                <w:rFonts w:cs="Times New Roman"/>
                <w:sz w:val="18"/>
                <w:szCs w:val="18"/>
              </w:rPr>
              <w:t xml:space="preserve"> </w:t>
            </w:r>
            <w:r w:rsidRPr="008D5941">
              <w:rPr>
                <w:rFonts w:cs="Times New Roman"/>
                <w:sz w:val="18"/>
                <w:szCs w:val="18"/>
              </w:rPr>
              <w:t>(3)</w:t>
            </w:r>
          </w:p>
        </w:tc>
        <w:tc>
          <w:tcPr>
            <w:tcW w:w="1362" w:type="dxa"/>
            <w:vAlign w:val="center"/>
          </w:tcPr>
          <w:p w14:paraId="45F7E7A6" w14:textId="4BA2F336"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0.815</w:t>
            </w:r>
            <w:r w:rsidR="00080208" w:rsidRPr="008D5941">
              <w:rPr>
                <w:rFonts w:cs="Times New Roman"/>
                <w:sz w:val="18"/>
                <w:szCs w:val="18"/>
              </w:rPr>
              <w:t xml:space="preserve"> </w:t>
            </w:r>
            <w:r w:rsidRPr="008D5941">
              <w:rPr>
                <w:rFonts w:cs="Times New Roman"/>
                <w:sz w:val="18"/>
                <w:szCs w:val="18"/>
              </w:rPr>
              <w:t>(4)</w:t>
            </w:r>
          </w:p>
        </w:tc>
        <w:tc>
          <w:tcPr>
            <w:tcW w:w="1361" w:type="dxa"/>
            <w:vAlign w:val="center"/>
          </w:tcPr>
          <w:p w14:paraId="527E9E53" w14:textId="0992E0CB"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5.387</w:t>
            </w:r>
            <w:r w:rsidR="00080208" w:rsidRPr="008D5941">
              <w:rPr>
                <w:rFonts w:cs="Times New Roman"/>
                <w:sz w:val="18"/>
                <w:szCs w:val="18"/>
              </w:rPr>
              <w:t xml:space="preserve"> </w:t>
            </w:r>
            <w:r w:rsidRPr="008D5941">
              <w:rPr>
                <w:rFonts w:cs="Times New Roman"/>
                <w:sz w:val="18"/>
                <w:szCs w:val="18"/>
              </w:rPr>
              <w:t>(4)</w:t>
            </w:r>
          </w:p>
        </w:tc>
        <w:tc>
          <w:tcPr>
            <w:tcW w:w="1362" w:type="dxa"/>
            <w:vAlign w:val="center"/>
          </w:tcPr>
          <w:p w14:paraId="5E8CB9E1" w14:textId="74C656F8"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1.486</w:t>
            </w:r>
            <w:r w:rsidR="00080208" w:rsidRPr="008D5941">
              <w:rPr>
                <w:rFonts w:cs="Times New Roman"/>
                <w:sz w:val="18"/>
                <w:szCs w:val="18"/>
              </w:rPr>
              <w:t xml:space="preserve"> </w:t>
            </w:r>
            <w:r w:rsidRPr="008D5941">
              <w:rPr>
                <w:rFonts w:cs="Times New Roman"/>
                <w:sz w:val="18"/>
                <w:szCs w:val="18"/>
              </w:rPr>
              <w:t>(4)</w:t>
            </w:r>
          </w:p>
        </w:tc>
      </w:tr>
      <w:tr w:rsidR="00F04C5B" w:rsidRPr="008D5941" w14:paraId="7B0E8273" w14:textId="77777777" w:rsidTr="00556030">
        <w:tc>
          <w:tcPr>
            <w:tcW w:w="1182" w:type="dxa"/>
            <w:vAlign w:val="center"/>
          </w:tcPr>
          <w:p w14:paraId="1109DAE0" w14:textId="32EA7C85" w:rsidR="00F04C5B" w:rsidRPr="008D5941" w:rsidRDefault="00F04C5B">
            <w:pPr>
              <w:spacing w:before="120" w:after="120"/>
              <w:rPr>
                <w:rFonts w:cs="Times New Roman"/>
                <w:b/>
                <w:bCs/>
                <w:sz w:val="18"/>
                <w:szCs w:val="18"/>
              </w:rPr>
            </w:pPr>
            <w:r w:rsidRPr="008D5941">
              <w:rPr>
                <w:rFonts w:cs="Times New Roman"/>
                <w:b/>
                <w:bCs/>
                <w:sz w:val="18"/>
                <w:szCs w:val="18"/>
              </w:rPr>
              <w:t>India</w:t>
            </w:r>
          </w:p>
        </w:tc>
        <w:tc>
          <w:tcPr>
            <w:tcW w:w="1361" w:type="dxa"/>
            <w:vAlign w:val="center"/>
          </w:tcPr>
          <w:p w14:paraId="421E7654" w14:textId="77777777" w:rsidR="00F04C5B" w:rsidRPr="008D5941" w:rsidRDefault="00F04C5B" w:rsidP="00556030">
            <w:pPr>
              <w:tabs>
                <w:tab w:val="decimal" w:pos="477"/>
              </w:tabs>
              <w:spacing w:before="120" w:after="120"/>
              <w:rPr>
                <w:rFonts w:cs="Times New Roman"/>
                <w:sz w:val="18"/>
                <w:szCs w:val="18"/>
              </w:rPr>
            </w:pPr>
          </w:p>
        </w:tc>
        <w:tc>
          <w:tcPr>
            <w:tcW w:w="1362" w:type="dxa"/>
            <w:vAlign w:val="center"/>
          </w:tcPr>
          <w:p w14:paraId="25AE3BC6" w14:textId="77777777" w:rsidR="00F04C5B" w:rsidRPr="008D5941" w:rsidRDefault="00F04C5B" w:rsidP="00556030">
            <w:pPr>
              <w:tabs>
                <w:tab w:val="decimal" w:pos="448"/>
              </w:tabs>
              <w:spacing w:before="120" w:after="120"/>
              <w:rPr>
                <w:rFonts w:cs="Times New Roman"/>
                <w:sz w:val="18"/>
                <w:szCs w:val="18"/>
              </w:rPr>
            </w:pPr>
          </w:p>
        </w:tc>
        <w:tc>
          <w:tcPr>
            <w:tcW w:w="1361" w:type="dxa"/>
            <w:vAlign w:val="center"/>
          </w:tcPr>
          <w:p w14:paraId="2837EACE" w14:textId="35CD9CE5"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(5)</w:t>
            </w:r>
          </w:p>
        </w:tc>
        <w:tc>
          <w:tcPr>
            <w:tcW w:w="1362" w:type="dxa"/>
            <w:vAlign w:val="center"/>
          </w:tcPr>
          <w:p w14:paraId="0437AC71" w14:textId="68457590"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(5)</w:t>
            </w:r>
          </w:p>
        </w:tc>
        <w:tc>
          <w:tcPr>
            <w:tcW w:w="1361" w:type="dxa"/>
            <w:vAlign w:val="center"/>
          </w:tcPr>
          <w:p w14:paraId="66DF2917" w14:textId="05426C4A"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(5)</w:t>
            </w:r>
          </w:p>
        </w:tc>
        <w:tc>
          <w:tcPr>
            <w:tcW w:w="1362" w:type="dxa"/>
            <w:vAlign w:val="center"/>
          </w:tcPr>
          <w:p w14:paraId="1A38407C" w14:textId="3AFC7951"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(NR)</w:t>
            </w:r>
          </w:p>
        </w:tc>
      </w:tr>
      <w:tr w:rsidR="00F04C5B" w:rsidRPr="008D5941" w14:paraId="540BFE22" w14:textId="77777777" w:rsidTr="00556030">
        <w:tc>
          <w:tcPr>
            <w:tcW w:w="1182" w:type="dxa"/>
            <w:vAlign w:val="center"/>
          </w:tcPr>
          <w:p w14:paraId="76AF78D3" w14:textId="77777777" w:rsidR="00F04C5B" w:rsidRPr="008D5941" w:rsidRDefault="00F04C5B">
            <w:pPr>
              <w:spacing w:before="120" w:after="120"/>
              <w:rPr>
                <w:rFonts w:cs="Times New Roman"/>
                <w:b/>
                <w:bCs/>
                <w:sz w:val="18"/>
                <w:szCs w:val="18"/>
              </w:rPr>
            </w:pPr>
            <w:r w:rsidRPr="008D5941">
              <w:rPr>
                <w:rFonts w:cs="Times New Roman"/>
                <w:b/>
                <w:bCs/>
                <w:sz w:val="18"/>
                <w:szCs w:val="18"/>
              </w:rPr>
              <w:t>Japan</w:t>
            </w:r>
          </w:p>
        </w:tc>
        <w:tc>
          <w:tcPr>
            <w:tcW w:w="1361" w:type="dxa"/>
            <w:vAlign w:val="center"/>
          </w:tcPr>
          <w:p w14:paraId="44BB2B04" w14:textId="249C7423" w:rsidR="00F04C5B" w:rsidRPr="008D5941" w:rsidRDefault="00F04C5B" w:rsidP="00556030">
            <w:pPr>
              <w:tabs>
                <w:tab w:val="decimal" w:pos="477"/>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(4)</w:t>
            </w:r>
          </w:p>
        </w:tc>
        <w:tc>
          <w:tcPr>
            <w:tcW w:w="1362" w:type="dxa"/>
            <w:vAlign w:val="center"/>
          </w:tcPr>
          <w:p w14:paraId="5B6E15BD" w14:textId="697E61C3" w:rsidR="00F04C5B" w:rsidRPr="008D5941" w:rsidRDefault="00F04C5B" w:rsidP="00556030">
            <w:pPr>
              <w:tabs>
                <w:tab w:val="decimal" w:pos="448"/>
              </w:tabs>
              <w:spacing w:before="120" w:after="120"/>
              <w:rPr>
                <w:rFonts w:cs="Times New Roman"/>
                <w:sz w:val="18"/>
                <w:szCs w:val="18"/>
              </w:rPr>
            </w:pPr>
            <w:r w:rsidRPr="008D5941">
              <w:rPr>
                <w:rFonts w:cs="Times New Roman"/>
                <w:sz w:val="18"/>
                <w:szCs w:val="18"/>
              </w:rPr>
              <w:t>9.307</w:t>
            </w:r>
            <w:r w:rsidR="00080208" w:rsidRPr="008D5941">
              <w:rPr>
                <w:rFonts w:cs="Times New Roman"/>
                <w:sz w:val="18"/>
                <w:szCs w:val="18"/>
              </w:rPr>
              <w:t xml:space="preserve"> </w:t>
            </w:r>
            <w:r w:rsidRPr="008D5941">
              <w:rPr>
                <w:rFonts w:cs="Times New Roman"/>
                <w:sz w:val="18"/>
                <w:szCs w:val="18"/>
              </w:rPr>
              <w:t>(4)</w:t>
            </w:r>
          </w:p>
        </w:tc>
        <w:tc>
          <w:tcPr>
            <w:tcW w:w="1361" w:type="dxa"/>
            <w:vAlign w:val="center"/>
          </w:tcPr>
          <w:p w14:paraId="2944D2F8" w14:textId="3E257C01"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8.644</w:t>
            </w:r>
            <w:r w:rsidR="00080208" w:rsidRPr="008D5941">
              <w:rPr>
                <w:rFonts w:cs="Times New Roman"/>
                <w:sz w:val="18"/>
                <w:szCs w:val="18"/>
              </w:rPr>
              <w:t xml:space="preserve"> </w:t>
            </w:r>
            <w:r w:rsidRPr="008D5941">
              <w:rPr>
                <w:rFonts w:cs="Times New Roman"/>
                <w:sz w:val="18"/>
                <w:szCs w:val="18"/>
              </w:rPr>
              <w:t>(4)</w:t>
            </w:r>
          </w:p>
        </w:tc>
        <w:tc>
          <w:tcPr>
            <w:tcW w:w="1362" w:type="dxa"/>
            <w:vAlign w:val="center"/>
          </w:tcPr>
          <w:p w14:paraId="505E4FBB" w14:textId="5A3AC7E1"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0.0034</w:t>
            </w:r>
            <w:r w:rsidR="00080208" w:rsidRPr="008D5941">
              <w:rPr>
                <w:rFonts w:cs="Times New Roman"/>
                <w:sz w:val="18"/>
                <w:szCs w:val="18"/>
              </w:rPr>
              <w:t xml:space="preserve"> </w:t>
            </w:r>
            <w:r w:rsidRPr="008D5941">
              <w:rPr>
                <w:rFonts w:cs="Times New Roman"/>
                <w:sz w:val="18"/>
                <w:szCs w:val="18"/>
              </w:rPr>
              <w:t>(4)</w:t>
            </w:r>
          </w:p>
        </w:tc>
        <w:tc>
          <w:tcPr>
            <w:tcW w:w="1361" w:type="dxa"/>
            <w:vAlign w:val="center"/>
          </w:tcPr>
          <w:p w14:paraId="4D259864" w14:textId="1B6582C6"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0.041</w:t>
            </w:r>
            <w:r w:rsidR="00080208" w:rsidRPr="008D5941">
              <w:rPr>
                <w:rFonts w:cs="Times New Roman"/>
                <w:sz w:val="18"/>
                <w:szCs w:val="18"/>
              </w:rPr>
              <w:t xml:space="preserve"> </w:t>
            </w:r>
            <w:r w:rsidRPr="008D5941">
              <w:rPr>
                <w:rFonts w:cs="Times New Roman"/>
                <w:sz w:val="18"/>
                <w:szCs w:val="18"/>
              </w:rPr>
              <w:t>(4)</w:t>
            </w:r>
          </w:p>
        </w:tc>
        <w:tc>
          <w:tcPr>
            <w:tcW w:w="1362" w:type="dxa"/>
            <w:vAlign w:val="center"/>
          </w:tcPr>
          <w:p w14:paraId="36541DE7" w14:textId="39D42814"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0.036</w:t>
            </w:r>
            <w:r w:rsidR="00080208" w:rsidRPr="008D5941">
              <w:rPr>
                <w:rFonts w:cs="Times New Roman"/>
                <w:sz w:val="18"/>
                <w:szCs w:val="18"/>
              </w:rPr>
              <w:t xml:space="preserve"> </w:t>
            </w:r>
            <w:r w:rsidRPr="008D5941">
              <w:rPr>
                <w:rFonts w:cs="Times New Roman"/>
                <w:sz w:val="18"/>
                <w:szCs w:val="18"/>
              </w:rPr>
              <w:t>(3)</w:t>
            </w:r>
          </w:p>
        </w:tc>
      </w:tr>
      <w:tr w:rsidR="00F04C5B" w:rsidRPr="008D5941" w14:paraId="5D9A5AE0" w14:textId="77777777" w:rsidTr="00556030">
        <w:tc>
          <w:tcPr>
            <w:tcW w:w="1182" w:type="dxa"/>
            <w:vAlign w:val="center"/>
          </w:tcPr>
          <w:p w14:paraId="6B2148AC" w14:textId="77777777" w:rsidR="00F04C5B" w:rsidRPr="008D5941" w:rsidRDefault="00F04C5B">
            <w:pPr>
              <w:spacing w:before="120" w:after="120"/>
              <w:rPr>
                <w:rFonts w:cs="Times New Roman"/>
                <w:b/>
                <w:bCs/>
                <w:sz w:val="18"/>
                <w:szCs w:val="18"/>
              </w:rPr>
            </w:pPr>
            <w:r w:rsidRPr="008D5941">
              <w:rPr>
                <w:rFonts w:cs="Times New Roman"/>
                <w:b/>
                <w:bCs/>
                <w:sz w:val="18"/>
                <w:szCs w:val="18"/>
              </w:rPr>
              <w:t>Mexico</w:t>
            </w:r>
          </w:p>
        </w:tc>
        <w:tc>
          <w:tcPr>
            <w:tcW w:w="1361" w:type="dxa"/>
            <w:vAlign w:val="center"/>
          </w:tcPr>
          <w:p w14:paraId="76EDE505" w14:textId="282A5CC1" w:rsidR="00F04C5B" w:rsidRPr="008D5941" w:rsidRDefault="00F04C5B" w:rsidP="00556030">
            <w:pPr>
              <w:tabs>
                <w:tab w:val="decimal" w:pos="477"/>
              </w:tabs>
              <w:spacing w:before="120" w:after="120"/>
              <w:rPr>
                <w:rFonts w:cs="Times New Roman"/>
                <w:sz w:val="18"/>
                <w:szCs w:val="18"/>
              </w:rPr>
            </w:pPr>
            <w:r w:rsidRPr="008D5941">
              <w:rPr>
                <w:rFonts w:cs="Times New Roman"/>
                <w:sz w:val="18"/>
                <w:szCs w:val="18"/>
              </w:rPr>
              <w:t>111.89</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1F77D84B" w14:textId="1CA83366" w:rsidR="00F04C5B" w:rsidRPr="008D5941" w:rsidRDefault="00F04C5B" w:rsidP="00556030">
            <w:pPr>
              <w:tabs>
                <w:tab w:val="decimal" w:pos="448"/>
              </w:tabs>
              <w:spacing w:before="120" w:after="120"/>
              <w:rPr>
                <w:rFonts w:cs="Times New Roman"/>
                <w:sz w:val="18"/>
                <w:szCs w:val="18"/>
              </w:rPr>
            </w:pPr>
            <w:r w:rsidRPr="008D5941">
              <w:rPr>
                <w:rFonts w:cs="Times New Roman"/>
                <w:sz w:val="18"/>
                <w:szCs w:val="18"/>
              </w:rPr>
              <w:t>39.28</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53B1893D" w14:textId="56314CAA"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128.52</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5CEADAC0" w14:textId="6EFBC933"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31.887</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38D6DFAD" w14:textId="7D085FDB"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0.0043</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264FC737" w14:textId="7F06D6FD"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0.0004</w:t>
            </w:r>
            <w:r w:rsidR="00080208" w:rsidRPr="008D5941">
              <w:rPr>
                <w:rFonts w:cs="Times New Roman"/>
                <w:sz w:val="18"/>
                <w:szCs w:val="18"/>
              </w:rPr>
              <w:t xml:space="preserve"> </w:t>
            </w:r>
            <w:r w:rsidRPr="008D5941">
              <w:rPr>
                <w:rFonts w:cs="Times New Roman"/>
                <w:sz w:val="18"/>
                <w:szCs w:val="18"/>
              </w:rPr>
              <w:t>(1)</w:t>
            </w:r>
          </w:p>
        </w:tc>
      </w:tr>
      <w:tr w:rsidR="00F04C5B" w:rsidRPr="008D5941" w14:paraId="420EF3ED" w14:textId="77777777" w:rsidTr="00556030">
        <w:tc>
          <w:tcPr>
            <w:tcW w:w="1182" w:type="dxa"/>
            <w:vAlign w:val="center"/>
          </w:tcPr>
          <w:p w14:paraId="059D31AC" w14:textId="1B55D3D2" w:rsidR="00F04C5B" w:rsidRPr="008D5941" w:rsidRDefault="00F04C5B">
            <w:pPr>
              <w:spacing w:before="120" w:after="120"/>
              <w:rPr>
                <w:rFonts w:cs="Times New Roman"/>
                <w:b/>
                <w:bCs/>
                <w:sz w:val="18"/>
                <w:szCs w:val="18"/>
              </w:rPr>
            </w:pPr>
            <w:r w:rsidRPr="008D5941">
              <w:rPr>
                <w:rFonts w:cs="Times New Roman"/>
                <w:b/>
                <w:bCs/>
                <w:sz w:val="18"/>
                <w:szCs w:val="18"/>
              </w:rPr>
              <w:t>Republic</w:t>
            </w:r>
            <w:r w:rsidR="00080208" w:rsidRPr="008D5941">
              <w:rPr>
                <w:rFonts w:cs="Times New Roman"/>
                <w:b/>
                <w:bCs/>
                <w:sz w:val="18"/>
                <w:szCs w:val="18"/>
              </w:rPr>
              <w:t xml:space="preserve"> </w:t>
            </w:r>
            <w:r w:rsidRPr="008D5941">
              <w:rPr>
                <w:rFonts w:cs="Times New Roman"/>
                <w:b/>
                <w:bCs/>
                <w:sz w:val="18"/>
                <w:szCs w:val="18"/>
              </w:rPr>
              <w:t>of</w:t>
            </w:r>
            <w:r w:rsidR="00080208" w:rsidRPr="008D5941">
              <w:rPr>
                <w:rFonts w:cs="Times New Roman"/>
                <w:b/>
                <w:bCs/>
                <w:sz w:val="18"/>
                <w:szCs w:val="18"/>
              </w:rPr>
              <w:t xml:space="preserve"> </w:t>
            </w:r>
            <w:r w:rsidRPr="008D5941">
              <w:rPr>
                <w:rFonts w:cs="Times New Roman"/>
                <w:b/>
                <w:bCs/>
                <w:sz w:val="18"/>
                <w:szCs w:val="18"/>
              </w:rPr>
              <w:t>Korea</w:t>
            </w:r>
          </w:p>
        </w:tc>
        <w:tc>
          <w:tcPr>
            <w:tcW w:w="1361" w:type="dxa"/>
            <w:vAlign w:val="center"/>
          </w:tcPr>
          <w:p w14:paraId="7A875558" w14:textId="77777777" w:rsidR="00F04C5B" w:rsidRPr="008D5941" w:rsidRDefault="00F04C5B" w:rsidP="00556030">
            <w:pPr>
              <w:tabs>
                <w:tab w:val="decimal" w:pos="477"/>
              </w:tabs>
              <w:spacing w:before="120" w:after="120"/>
              <w:rPr>
                <w:rFonts w:cs="Times New Roman"/>
                <w:sz w:val="18"/>
                <w:szCs w:val="18"/>
              </w:rPr>
            </w:pPr>
          </w:p>
        </w:tc>
        <w:tc>
          <w:tcPr>
            <w:tcW w:w="1362" w:type="dxa"/>
            <w:vAlign w:val="center"/>
          </w:tcPr>
          <w:p w14:paraId="34E20436" w14:textId="77777777" w:rsidR="00F04C5B" w:rsidRPr="008D5941" w:rsidRDefault="00F04C5B" w:rsidP="00556030">
            <w:pPr>
              <w:tabs>
                <w:tab w:val="decimal" w:pos="448"/>
              </w:tabs>
              <w:spacing w:before="120" w:after="120"/>
              <w:rPr>
                <w:rFonts w:cs="Times New Roman"/>
                <w:sz w:val="18"/>
                <w:szCs w:val="18"/>
              </w:rPr>
            </w:pPr>
          </w:p>
        </w:tc>
        <w:tc>
          <w:tcPr>
            <w:tcW w:w="1361" w:type="dxa"/>
            <w:vAlign w:val="center"/>
          </w:tcPr>
          <w:p w14:paraId="5DC84D07" w14:textId="77777777" w:rsidR="00F04C5B" w:rsidRPr="008D5941" w:rsidRDefault="00F04C5B" w:rsidP="00556030">
            <w:pPr>
              <w:tabs>
                <w:tab w:val="decimal" w:pos="516"/>
              </w:tabs>
              <w:spacing w:before="120" w:after="120"/>
              <w:rPr>
                <w:rFonts w:cs="Times New Roman"/>
                <w:sz w:val="18"/>
                <w:szCs w:val="18"/>
              </w:rPr>
            </w:pPr>
          </w:p>
        </w:tc>
        <w:tc>
          <w:tcPr>
            <w:tcW w:w="1362" w:type="dxa"/>
            <w:vAlign w:val="center"/>
          </w:tcPr>
          <w:p w14:paraId="683FF555" w14:textId="77777777" w:rsidR="00F04C5B" w:rsidRPr="008D5941" w:rsidRDefault="00F04C5B" w:rsidP="00556030">
            <w:pPr>
              <w:tabs>
                <w:tab w:val="decimal" w:pos="505"/>
              </w:tabs>
              <w:spacing w:before="120" w:after="120"/>
              <w:rPr>
                <w:rFonts w:cs="Times New Roman"/>
                <w:sz w:val="18"/>
                <w:szCs w:val="18"/>
              </w:rPr>
            </w:pPr>
          </w:p>
        </w:tc>
        <w:tc>
          <w:tcPr>
            <w:tcW w:w="1361" w:type="dxa"/>
            <w:vAlign w:val="center"/>
          </w:tcPr>
          <w:p w14:paraId="78B3BE61" w14:textId="4831C157"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229B7CC9" w14:textId="36D5CF4A"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(1)</w:t>
            </w:r>
          </w:p>
        </w:tc>
      </w:tr>
      <w:tr w:rsidR="00F04C5B" w:rsidRPr="008D5941" w14:paraId="780F9479" w14:textId="77777777" w:rsidTr="00556030">
        <w:tc>
          <w:tcPr>
            <w:tcW w:w="1182" w:type="dxa"/>
            <w:vAlign w:val="center"/>
          </w:tcPr>
          <w:p w14:paraId="52B09AD2" w14:textId="5A74F322" w:rsidR="00F04C5B" w:rsidRPr="008D5941" w:rsidRDefault="00F04C5B">
            <w:pPr>
              <w:spacing w:before="120" w:after="120"/>
              <w:rPr>
                <w:rFonts w:cs="Times New Roman"/>
                <w:b/>
                <w:bCs/>
                <w:sz w:val="18"/>
                <w:szCs w:val="18"/>
              </w:rPr>
            </w:pPr>
            <w:r w:rsidRPr="008D5941">
              <w:rPr>
                <w:rFonts w:cs="Times New Roman"/>
                <w:b/>
                <w:bCs/>
                <w:sz w:val="18"/>
                <w:szCs w:val="18"/>
              </w:rPr>
              <w:t>Russian</w:t>
            </w:r>
            <w:r w:rsidR="00080208" w:rsidRPr="008D5941">
              <w:rPr>
                <w:rFonts w:cs="Times New Roman"/>
                <w:b/>
                <w:bCs/>
                <w:sz w:val="18"/>
                <w:szCs w:val="18"/>
              </w:rPr>
              <w:t xml:space="preserve"> </w:t>
            </w:r>
            <w:r w:rsidRPr="008D5941">
              <w:rPr>
                <w:rFonts w:cs="Times New Roman"/>
                <w:b/>
                <w:bCs/>
                <w:sz w:val="18"/>
                <w:szCs w:val="18"/>
              </w:rPr>
              <w:t>Federation</w:t>
            </w:r>
          </w:p>
        </w:tc>
        <w:tc>
          <w:tcPr>
            <w:tcW w:w="1361" w:type="dxa"/>
            <w:vAlign w:val="center"/>
          </w:tcPr>
          <w:p w14:paraId="5C304E51" w14:textId="77777777" w:rsidR="00F04C5B" w:rsidRPr="008D5941" w:rsidRDefault="00F04C5B" w:rsidP="00556030">
            <w:pPr>
              <w:tabs>
                <w:tab w:val="decimal" w:pos="477"/>
              </w:tabs>
              <w:spacing w:before="120" w:after="120"/>
              <w:rPr>
                <w:rFonts w:cs="Times New Roman"/>
                <w:sz w:val="18"/>
                <w:szCs w:val="18"/>
              </w:rPr>
            </w:pPr>
          </w:p>
        </w:tc>
        <w:tc>
          <w:tcPr>
            <w:tcW w:w="1362" w:type="dxa"/>
            <w:vAlign w:val="center"/>
          </w:tcPr>
          <w:p w14:paraId="44396612" w14:textId="77777777" w:rsidR="00F04C5B" w:rsidRPr="008D5941" w:rsidRDefault="00F04C5B" w:rsidP="00556030">
            <w:pPr>
              <w:tabs>
                <w:tab w:val="decimal" w:pos="448"/>
              </w:tabs>
              <w:spacing w:before="120" w:after="120"/>
              <w:rPr>
                <w:rFonts w:cs="Times New Roman"/>
                <w:sz w:val="18"/>
                <w:szCs w:val="18"/>
              </w:rPr>
            </w:pPr>
          </w:p>
        </w:tc>
        <w:tc>
          <w:tcPr>
            <w:tcW w:w="1361" w:type="dxa"/>
            <w:vAlign w:val="center"/>
          </w:tcPr>
          <w:p w14:paraId="690DA8E9" w14:textId="49032D54" w:rsidR="00F04C5B" w:rsidRPr="008D5941" w:rsidRDefault="00F04C5B" w:rsidP="00556030">
            <w:pPr>
              <w:tabs>
                <w:tab w:val="decimal" w:pos="516"/>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(1)</w:t>
            </w:r>
          </w:p>
        </w:tc>
        <w:tc>
          <w:tcPr>
            <w:tcW w:w="1362" w:type="dxa"/>
            <w:vAlign w:val="center"/>
          </w:tcPr>
          <w:p w14:paraId="4C15F3D2" w14:textId="79A6AE9B" w:rsidR="00F04C5B" w:rsidRPr="008D5941" w:rsidRDefault="00F04C5B" w:rsidP="00556030">
            <w:pPr>
              <w:tabs>
                <w:tab w:val="decimal" w:pos="505"/>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(1)</w:t>
            </w:r>
          </w:p>
        </w:tc>
        <w:tc>
          <w:tcPr>
            <w:tcW w:w="1361" w:type="dxa"/>
            <w:vAlign w:val="center"/>
          </w:tcPr>
          <w:p w14:paraId="01379ED4" w14:textId="3ACA33E4"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0</w:t>
            </w:r>
            <w:r w:rsidR="00080208" w:rsidRPr="008D5941">
              <w:rPr>
                <w:rFonts w:cs="Times New Roman"/>
                <w:sz w:val="18"/>
                <w:szCs w:val="18"/>
              </w:rPr>
              <w:t xml:space="preserve"> </w:t>
            </w:r>
            <w:r w:rsidRPr="008D5941">
              <w:rPr>
                <w:rFonts w:cs="Times New Roman"/>
                <w:sz w:val="18"/>
                <w:szCs w:val="18"/>
              </w:rPr>
              <w:t>(2)</w:t>
            </w:r>
          </w:p>
        </w:tc>
        <w:tc>
          <w:tcPr>
            <w:tcW w:w="1362" w:type="dxa"/>
            <w:vAlign w:val="center"/>
          </w:tcPr>
          <w:p w14:paraId="4DD4CED5" w14:textId="72C61618"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0.03</w:t>
            </w:r>
            <w:r w:rsidR="00080208" w:rsidRPr="008D5941">
              <w:rPr>
                <w:rFonts w:cs="Times New Roman"/>
                <w:sz w:val="18"/>
                <w:szCs w:val="18"/>
              </w:rPr>
              <w:t xml:space="preserve"> </w:t>
            </w:r>
            <w:r w:rsidRPr="008D5941">
              <w:rPr>
                <w:rFonts w:cs="Times New Roman"/>
                <w:sz w:val="18"/>
                <w:szCs w:val="18"/>
              </w:rPr>
              <w:t>(1)</w:t>
            </w:r>
          </w:p>
        </w:tc>
      </w:tr>
      <w:tr w:rsidR="00F04C5B" w:rsidRPr="008D5941" w14:paraId="2014F23B" w14:textId="77777777" w:rsidTr="00556030">
        <w:tc>
          <w:tcPr>
            <w:tcW w:w="1182" w:type="dxa"/>
            <w:vAlign w:val="center"/>
          </w:tcPr>
          <w:p w14:paraId="08BFDC1F" w14:textId="6872CFDC" w:rsidR="00F04C5B" w:rsidRPr="008D5941" w:rsidRDefault="00F04C5B">
            <w:pPr>
              <w:spacing w:before="120" w:after="120"/>
              <w:rPr>
                <w:rFonts w:cs="Times New Roman"/>
                <w:b/>
                <w:bCs/>
                <w:sz w:val="18"/>
                <w:szCs w:val="18"/>
              </w:rPr>
            </w:pPr>
            <w:r w:rsidRPr="008D5941">
              <w:rPr>
                <w:rFonts w:cs="Times New Roman"/>
                <w:b/>
                <w:bCs/>
                <w:sz w:val="18"/>
                <w:szCs w:val="18"/>
              </w:rPr>
              <w:t>United</w:t>
            </w:r>
            <w:r w:rsidR="00080208" w:rsidRPr="008D5941">
              <w:rPr>
                <w:rFonts w:cs="Times New Roman"/>
                <w:b/>
                <w:bCs/>
                <w:sz w:val="18"/>
                <w:szCs w:val="18"/>
              </w:rPr>
              <w:t xml:space="preserve"> </w:t>
            </w:r>
            <w:r w:rsidRPr="008D5941">
              <w:rPr>
                <w:rFonts w:cs="Times New Roman"/>
                <w:b/>
                <w:bCs/>
                <w:sz w:val="18"/>
                <w:szCs w:val="18"/>
              </w:rPr>
              <w:t>States</w:t>
            </w:r>
            <w:r w:rsidR="00080208" w:rsidRPr="008D5941">
              <w:rPr>
                <w:rFonts w:cs="Times New Roman"/>
                <w:b/>
                <w:bCs/>
                <w:sz w:val="18"/>
                <w:szCs w:val="18"/>
              </w:rPr>
              <w:t xml:space="preserve"> </w:t>
            </w:r>
            <w:r w:rsidRPr="008D5941">
              <w:rPr>
                <w:rFonts w:cs="Times New Roman"/>
                <w:b/>
                <w:bCs/>
                <w:sz w:val="18"/>
                <w:szCs w:val="18"/>
              </w:rPr>
              <w:t>of</w:t>
            </w:r>
            <w:r w:rsidR="00080208" w:rsidRPr="008D5941">
              <w:rPr>
                <w:rFonts w:cs="Times New Roman"/>
                <w:b/>
                <w:bCs/>
                <w:sz w:val="18"/>
                <w:szCs w:val="18"/>
              </w:rPr>
              <w:t xml:space="preserve"> </w:t>
            </w:r>
            <w:r w:rsidRPr="008D5941">
              <w:rPr>
                <w:rFonts w:cs="Times New Roman"/>
                <w:b/>
                <w:bCs/>
                <w:sz w:val="18"/>
                <w:szCs w:val="18"/>
              </w:rPr>
              <w:t>America</w:t>
            </w:r>
          </w:p>
        </w:tc>
        <w:tc>
          <w:tcPr>
            <w:tcW w:w="1361" w:type="dxa"/>
            <w:vAlign w:val="center"/>
          </w:tcPr>
          <w:p w14:paraId="436C55F9" w14:textId="77777777" w:rsidR="00F04C5B" w:rsidRPr="008D5941" w:rsidRDefault="00F04C5B" w:rsidP="00556030">
            <w:pPr>
              <w:tabs>
                <w:tab w:val="decimal" w:pos="477"/>
              </w:tabs>
              <w:spacing w:before="120" w:after="120"/>
              <w:rPr>
                <w:rFonts w:cs="Times New Roman"/>
                <w:sz w:val="18"/>
                <w:szCs w:val="18"/>
              </w:rPr>
            </w:pPr>
          </w:p>
        </w:tc>
        <w:tc>
          <w:tcPr>
            <w:tcW w:w="1362" w:type="dxa"/>
            <w:vAlign w:val="center"/>
          </w:tcPr>
          <w:p w14:paraId="2E2AFA97" w14:textId="77777777" w:rsidR="00F04C5B" w:rsidRPr="008D5941" w:rsidRDefault="00F04C5B" w:rsidP="00556030">
            <w:pPr>
              <w:tabs>
                <w:tab w:val="decimal" w:pos="448"/>
              </w:tabs>
              <w:spacing w:before="120" w:after="120"/>
              <w:rPr>
                <w:rFonts w:cs="Times New Roman"/>
                <w:sz w:val="18"/>
                <w:szCs w:val="18"/>
              </w:rPr>
            </w:pPr>
          </w:p>
        </w:tc>
        <w:tc>
          <w:tcPr>
            <w:tcW w:w="1361" w:type="dxa"/>
            <w:vAlign w:val="center"/>
          </w:tcPr>
          <w:p w14:paraId="41DC311F" w14:textId="77777777" w:rsidR="00F04C5B" w:rsidRPr="008D5941" w:rsidRDefault="00F04C5B" w:rsidP="00556030">
            <w:pPr>
              <w:tabs>
                <w:tab w:val="decimal" w:pos="516"/>
              </w:tabs>
              <w:spacing w:before="120" w:after="120"/>
              <w:rPr>
                <w:rFonts w:cs="Times New Roman"/>
                <w:sz w:val="18"/>
                <w:szCs w:val="18"/>
              </w:rPr>
            </w:pPr>
          </w:p>
        </w:tc>
        <w:tc>
          <w:tcPr>
            <w:tcW w:w="1362" w:type="dxa"/>
            <w:vAlign w:val="center"/>
          </w:tcPr>
          <w:p w14:paraId="375549EE" w14:textId="77777777" w:rsidR="00F04C5B" w:rsidRPr="008D5941" w:rsidRDefault="00F04C5B" w:rsidP="00556030">
            <w:pPr>
              <w:tabs>
                <w:tab w:val="decimal" w:pos="505"/>
              </w:tabs>
              <w:spacing w:before="120" w:after="120"/>
              <w:rPr>
                <w:rFonts w:cs="Times New Roman"/>
                <w:sz w:val="18"/>
                <w:szCs w:val="18"/>
              </w:rPr>
            </w:pPr>
          </w:p>
        </w:tc>
        <w:tc>
          <w:tcPr>
            <w:tcW w:w="1361" w:type="dxa"/>
            <w:vAlign w:val="center"/>
          </w:tcPr>
          <w:p w14:paraId="5E01F6DE" w14:textId="00BABCC3" w:rsidR="00F04C5B" w:rsidRPr="008D5941" w:rsidRDefault="00F04C5B" w:rsidP="00556030">
            <w:pPr>
              <w:tabs>
                <w:tab w:val="decimal" w:pos="463"/>
              </w:tabs>
              <w:spacing w:before="120" w:after="120"/>
              <w:rPr>
                <w:rFonts w:cs="Times New Roman"/>
                <w:sz w:val="18"/>
                <w:szCs w:val="18"/>
              </w:rPr>
            </w:pPr>
            <w:r w:rsidRPr="008D5941">
              <w:rPr>
                <w:rFonts w:cs="Times New Roman"/>
                <w:sz w:val="18"/>
                <w:szCs w:val="18"/>
              </w:rPr>
              <w:t>43.5</w:t>
            </w:r>
            <w:r w:rsidR="00080208" w:rsidRPr="008D5941">
              <w:rPr>
                <w:rFonts w:cs="Times New Roman"/>
                <w:sz w:val="18"/>
                <w:szCs w:val="18"/>
              </w:rPr>
              <w:t xml:space="preserve"> </w:t>
            </w:r>
            <w:r w:rsidRPr="008D5941">
              <w:rPr>
                <w:rFonts w:cs="Times New Roman"/>
                <w:sz w:val="18"/>
                <w:szCs w:val="18"/>
              </w:rPr>
              <w:t>(10)</w:t>
            </w:r>
          </w:p>
        </w:tc>
        <w:tc>
          <w:tcPr>
            <w:tcW w:w="1362" w:type="dxa"/>
            <w:vAlign w:val="center"/>
          </w:tcPr>
          <w:p w14:paraId="0C688076" w14:textId="657D7054" w:rsidR="00F04C5B" w:rsidRPr="008D5941" w:rsidRDefault="00F04C5B" w:rsidP="00556030">
            <w:pPr>
              <w:tabs>
                <w:tab w:val="decimal" w:pos="475"/>
              </w:tabs>
              <w:spacing w:before="120" w:after="120"/>
              <w:rPr>
                <w:rFonts w:cs="Times New Roman"/>
                <w:sz w:val="18"/>
                <w:szCs w:val="18"/>
              </w:rPr>
            </w:pPr>
            <w:r w:rsidRPr="008D5941">
              <w:rPr>
                <w:rFonts w:cs="Times New Roman"/>
                <w:sz w:val="18"/>
                <w:szCs w:val="18"/>
              </w:rPr>
              <w:t>56.67</w:t>
            </w:r>
            <w:r w:rsidR="00080208" w:rsidRPr="008D5941">
              <w:rPr>
                <w:rFonts w:cs="Times New Roman"/>
                <w:sz w:val="18"/>
                <w:szCs w:val="18"/>
              </w:rPr>
              <w:t xml:space="preserve"> </w:t>
            </w:r>
            <w:r w:rsidRPr="008D5941">
              <w:rPr>
                <w:rFonts w:cs="Times New Roman"/>
                <w:sz w:val="18"/>
                <w:szCs w:val="18"/>
              </w:rPr>
              <w:t>(10)</w:t>
            </w:r>
          </w:p>
        </w:tc>
      </w:tr>
      <w:tr w:rsidR="00F04C5B" w:rsidRPr="008D5941" w14:paraId="3FADAAE8" w14:textId="77777777" w:rsidTr="00556030">
        <w:tc>
          <w:tcPr>
            <w:tcW w:w="1182" w:type="dxa"/>
            <w:vAlign w:val="center"/>
          </w:tcPr>
          <w:p w14:paraId="5E9D8039" w14:textId="77777777" w:rsidR="00F04C5B" w:rsidRPr="008D5941" w:rsidRDefault="00F04C5B">
            <w:pPr>
              <w:spacing w:before="120" w:after="120"/>
              <w:rPr>
                <w:rFonts w:cs="Times New Roman"/>
                <w:b/>
                <w:bCs/>
                <w:sz w:val="18"/>
                <w:szCs w:val="18"/>
              </w:rPr>
            </w:pPr>
            <w:r w:rsidRPr="008D5941">
              <w:rPr>
                <w:rFonts w:cs="Times New Roman"/>
                <w:b/>
                <w:bCs/>
                <w:sz w:val="18"/>
                <w:szCs w:val="18"/>
              </w:rPr>
              <w:t>TOTAL</w:t>
            </w:r>
          </w:p>
        </w:tc>
        <w:tc>
          <w:tcPr>
            <w:tcW w:w="1361" w:type="dxa"/>
            <w:vAlign w:val="center"/>
          </w:tcPr>
          <w:p w14:paraId="5B4CECC9" w14:textId="77777777" w:rsidR="00F04C5B" w:rsidRPr="008D5941" w:rsidRDefault="00F04C5B" w:rsidP="00556030">
            <w:pPr>
              <w:tabs>
                <w:tab w:val="decimal" w:pos="477"/>
              </w:tabs>
              <w:spacing w:before="120" w:after="120"/>
              <w:rPr>
                <w:rFonts w:cs="Times New Roman"/>
                <w:b/>
                <w:bCs/>
                <w:sz w:val="18"/>
                <w:szCs w:val="18"/>
              </w:rPr>
            </w:pPr>
            <w:r w:rsidRPr="008D5941">
              <w:rPr>
                <w:rFonts w:cs="Times New Roman"/>
                <w:b/>
                <w:bCs/>
                <w:sz w:val="18"/>
                <w:szCs w:val="18"/>
              </w:rPr>
              <w:t>143.923</w:t>
            </w:r>
          </w:p>
        </w:tc>
        <w:tc>
          <w:tcPr>
            <w:tcW w:w="1362" w:type="dxa"/>
            <w:vAlign w:val="center"/>
          </w:tcPr>
          <w:p w14:paraId="3124D24E" w14:textId="77777777" w:rsidR="00F04C5B" w:rsidRPr="008D5941" w:rsidRDefault="00F04C5B" w:rsidP="00556030">
            <w:pPr>
              <w:tabs>
                <w:tab w:val="decimal" w:pos="448"/>
              </w:tabs>
              <w:spacing w:before="120" w:after="120"/>
              <w:rPr>
                <w:rFonts w:cs="Times New Roman"/>
                <w:b/>
                <w:bCs/>
                <w:sz w:val="18"/>
                <w:szCs w:val="18"/>
              </w:rPr>
            </w:pPr>
            <w:r w:rsidRPr="008D5941">
              <w:rPr>
                <w:rFonts w:cs="Times New Roman"/>
                <w:b/>
                <w:bCs/>
                <w:sz w:val="18"/>
                <w:szCs w:val="18"/>
              </w:rPr>
              <w:t>151.846</w:t>
            </w:r>
          </w:p>
        </w:tc>
        <w:tc>
          <w:tcPr>
            <w:tcW w:w="1361" w:type="dxa"/>
            <w:vAlign w:val="center"/>
          </w:tcPr>
          <w:p w14:paraId="6CA4DAC4" w14:textId="21564FE9" w:rsidR="00F04C5B" w:rsidRPr="008D5941" w:rsidRDefault="00F04C5B" w:rsidP="00556030">
            <w:pPr>
              <w:tabs>
                <w:tab w:val="decimal" w:pos="516"/>
              </w:tabs>
              <w:spacing w:before="120" w:after="120"/>
              <w:rPr>
                <w:rFonts w:cs="Times New Roman"/>
                <w:b/>
                <w:bCs/>
                <w:sz w:val="18"/>
                <w:szCs w:val="18"/>
              </w:rPr>
            </w:pPr>
            <w:r w:rsidRPr="008D5941">
              <w:rPr>
                <w:rFonts w:cs="Times New Roman"/>
                <w:b/>
                <w:bCs/>
                <w:sz w:val="18"/>
                <w:szCs w:val="18"/>
              </w:rPr>
              <w:t>1</w:t>
            </w:r>
            <w:r w:rsidR="00556030" w:rsidRPr="008D5941">
              <w:rPr>
                <w:rFonts w:cs="Times New Roman"/>
                <w:b/>
                <w:bCs/>
                <w:sz w:val="18"/>
                <w:szCs w:val="18"/>
              </w:rPr>
              <w:t>,</w:t>
            </w:r>
            <w:r w:rsidRPr="008D5941">
              <w:rPr>
                <w:rFonts w:cs="Times New Roman"/>
                <w:b/>
                <w:bCs/>
                <w:sz w:val="18"/>
                <w:szCs w:val="18"/>
              </w:rPr>
              <w:t>286.607</w:t>
            </w:r>
          </w:p>
        </w:tc>
        <w:tc>
          <w:tcPr>
            <w:tcW w:w="1362" w:type="dxa"/>
            <w:vAlign w:val="center"/>
          </w:tcPr>
          <w:p w14:paraId="0B6988A4" w14:textId="77777777" w:rsidR="00F04C5B" w:rsidRPr="008D5941" w:rsidRDefault="00F04C5B" w:rsidP="00556030">
            <w:pPr>
              <w:tabs>
                <w:tab w:val="decimal" w:pos="505"/>
              </w:tabs>
              <w:spacing w:before="120" w:after="120"/>
              <w:rPr>
                <w:rFonts w:cs="Times New Roman"/>
                <w:b/>
                <w:bCs/>
                <w:sz w:val="18"/>
                <w:szCs w:val="18"/>
              </w:rPr>
            </w:pPr>
            <w:r w:rsidRPr="008D5941">
              <w:rPr>
                <w:rFonts w:cs="Times New Roman"/>
                <w:b/>
                <w:bCs/>
                <w:sz w:val="18"/>
                <w:szCs w:val="18"/>
              </w:rPr>
              <w:t>695.7784</w:t>
            </w:r>
          </w:p>
        </w:tc>
        <w:tc>
          <w:tcPr>
            <w:tcW w:w="1361" w:type="dxa"/>
            <w:vAlign w:val="center"/>
          </w:tcPr>
          <w:p w14:paraId="6AABC395" w14:textId="77777777" w:rsidR="00F04C5B" w:rsidRPr="008D5941" w:rsidRDefault="00F04C5B" w:rsidP="00556030">
            <w:pPr>
              <w:tabs>
                <w:tab w:val="decimal" w:pos="463"/>
              </w:tabs>
              <w:spacing w:before="120" w:after="120"/>
              <w:rPr>
                <w:rFonts w:cs="Times New Roman"/>
                <w:b/>
                <w:bCs/>
                <w:sz w:val="18"/>
                <w:szCs w:val="18"/>
              </w:rPr>
            </w:pPr>
            <w:r w:rsidRPr="008D5941">
              <w:rPr>
                <w:rFonts w:cs="Times New Roman"/>
                <w:b/>
                <w:bCs/>
                <w:sz w:val="18"/>
                <w:szCs w:val="18"/>
              </w:rPr>
              <w:t>959.0213</w:t>
            </w:r>
          </w:p>
        </w:tc>
        <w:tc>
          <w:tcPr>
            <w:tcW w:w="1362" w:type="dxa"/>
            <w:vAlign w:val="center"/>
          </w:tcPr>
          <w:p w14:paraId="5A7B1A52" w14:textId="644A5DB7" w:rsidR="00F04C5B" w:rsidRPr="008D5941" w:rsidRDefault="00F04C5B" w:rsidP="00556030">
            <w:pPr>
              <w:tabs>
                <w:tab w:val="decimal" w:pos="475"/>
              </w:tabs>
              <w:spacing w:before="120" w:after="120"/>
              <w:rPr>
                <w:rFonts w:cs="Times New Roman"/>
                <w:b/>
                <w:bCs/>
                <w:sz w:val="18"/>
                <w:szCs w:val="18"/>
              </w:rPr>
            </w:pPr>
            <w:r w:rsidRPr="008D5941">
              <w:rPr>
                <w:rFonts w:cs="Times New Roman"/>
                <w:b/>
                <w:bCs/>
                <w:sz w:val="18"/>
                <w:szCs w:val="18"/>
              </w:rPr>
              <w:t>1</w:t>
            </w:r>
            <w:r w:rsidR="00556030" w:rsidRPr="008D5941">
              <w:rPr>
                <w:rFonts w:cs="Times New Roman"/>
                <w:b/>
                <w:bCs/>
                <w:sz w:val="18"/>
                <w:szCs w:val="18"/>
              </w:rPr>
              <w:t>,</w:t>
            </w:r>
            <w:r w:rsidRPr="008D5941">
              <w:rPr>
                <w:rFonts w:cs="Times New Roman"/>
                <w:b/>
                <w:bCs/>
                <w:sz w:val="18"/>
                <w:szCs w:val="18"/>
              </w:rPr>
              <w:t>003.284</w:t>
            </w:r>
          </w:p>
        </w:tc>
      </w:tr>
    </w:tbl>
    <w:p w14:paraId="0C77A248" w14:textId="0DD0E76D" w:rsidR="00EE140E" w:rsidRPr="008D5941" w:rsidRDefault="00CD14CE" w:rsidP="00F04C5B">
      <w:pPr>
        <w:pStyle w:val="Tablefootnotes"/>
        <w:spacing w:before="240"/>
      </w:pPr>
      <w:r w:rsidRPr="008D5941">
        <w:t>Notes:</w:t>
      </w:r>
      <w:r w:rsidR="00080208" w:rsidRPr="008D5941">
        <w:t xml:space="preserve"> </w:t>
      </w:r>
      <w:r w:rsidRPr="008D5941">
        <w:t>The</w:t>
      </w:r>
      <w:r w:rsidR="00080208" w:rsidRPr="008D5941">
        <w:t xml:space="preserve"> </w:t>
      </w:r>
      <w:r w:rsidRPr="008D5941">
        <w:t>number</w:t>
      </w:r>
      <w:r w:rsidR="00080208" w:rsidRPr="008D5941">
        <w:t xml:space="preserve"> </w:t>
      </w:r>
      <w:r w:rsidRPr="008D5941">
        <w:t>of</w:t>
      </w:r>
      <w:r w:rsidR="00080208" w:rsidRPr="008D5941">
        <w:t xml:space="preserve"> </w:t>
      </w:r>
      <w:r w:rsidRPr="008D5941">
        <w:t>facilities</w:t>
      </w:r>
      <w:r w:rsidR="00080208" w:rsidRPr="008D5941">
        <w:t xml:space="preserve"> </w:t>
      </w:r>
      <w:r w:rsidR="00956E23" w:rsidRPr="008D5941">
        <w:t>is</w:t>
      </w:r>
      <w:r w:rsidR="00080208" w:rsidRPr="008D5941">
        <w:t xml:space="preserve"> </w:t>
      </w:r>
      <w:r w:rsidR="00956E23" w:rsidRPr="008D5941">
        <w:t>the</w:t>
      </w:r>
      <w:r w:rsidR="00080208" w:rsidRPr="008D5941">
        <w:t xml:space="preserve"> </w:t>
      </w:r>
      <w:r w:rsidR="00956E23" w:rsidRPr="008D5941">
        <w:t>total</w:t>
      </w:r>
      <w:r w:rsidR="00080208" w:rsidRPr="008D5941">
        <w:t xml:space="preserve"> </w:t>
      </w:r>
      <w:r w:rsidR="00956E23" w:rsidRPr="008D5941">
        <w:t>number</w:t>
      </w:r>
      <w:r w:rsidR="00080208" w:rsidRPr="008D5941">
        <w:t xml:space="preserve"> </w:t>
      </w:r>
      <w:r w:rsidR="00956E23" w:rsidRPr="008D5941">
        <w:t>of</w:t>
      </w:r>
      <w:r w:rsidR="00080208" w:rsidRPr="008D5941">
        <w:t xml:space="preserve"> </w:t>
      </w:r>
      <w:r w:rsidR="00956E23" w:rsidRPr="008D5941">
        <w:t>facilities</w:t>
      </w:r>
      <w:r w:rsidR="00080208" w:rsidRPr="008D5941">
        <w:t xml:space="preserve"> </w:t>
      </w:r>
      <w:r w:rsidR="00956E23" w:rsidRPr="008D5941">
        <w:t>that</w:t>
      </w:r>
      <w:r w:rsidR="00080208" w:rsidRPr="008D5941">
        <w:t xml:space="preserve"> </w:t>
      </w:r>
      <w:r w:rsidR="00956E23" w:rsidRPr="008D5941">
        <w:t>each</w:t>
      </w:r>
      <w:r w:rsidR="00080208" w:rsidRPr="008D5941">
        <w:t xml:space="preserve"> </w:t>
      </w:r>
      <w:r w:rsidR="00956E23" w:rsidRPr="008D5941">
        <w:t>party</w:t>
      </w:r>
      <w:r w:rsidR="00080208" w:rsidRPr="008D5941">
        <w:t xml:space="preserve"> </w:t>
      </w:r>
      <w:r w:rsidR="00956E23" w:rsidRPr="008D5941">
        <w:t>reported</w:t>
      </w:r>
      <w:r w:rsidR="00080208" w:rsidRPr="008D5941">
        <w:t xml:space="preserve"> </w:t>
      </w:r>
      <w:r w:rsidR="00956E23" w:rsidRPr="008D5941">
        <w:t>HFC-23</w:t>
      </w:r>
      <w:r w:rsidR="00080208" w:rsidRPr="008D5941">
        <w:t xml:space="preserve"> </w:t>
      </w:r>
      <w:r w:rsidR="00956E23" w:rsidRPr="008D5941">
        <w:t>emissions</w:t>
      </w:r>
      <w:r w:rsidR="00080208" w:rsidRPr="008D5941">
        <w:t xml:space="preserve"> </w:t>
      </w:r>
      <w:r w:rsidR="00956E23" w:rsidRPr="008D5941">
        <w:t>data</w:t>
      </w:r>
      <w:r w:rsidR="00080208" w:rsidRPr="008D5941">
        <w:t xml:space="preserve"> </w:t>
      </w:r>
      <w:r w:rsidR="00956E23" w:rsidRPr="008D5941">
        <w:t>for</w:t>
      </w:r>
      <w:r w:rsidR="002437B4" w:rsidRPr="008D5941">
        <w:t>,</w:t>
      </w:r>
      <w:r w:rsidR="00080208" w:rsidRPr="008D5941">
        <w:t xml:space="preserve"> </w:t>
      </w:r>
      <w:r w:rsidR="002437B4" w:rsidRPr="008D5941">
        <w:t>which</w:t>
      </w:r>
      <w:r w:rsidR="00080208" w:rsidRPr="008D5941">
        <w:t xml:space="preserve"> </w:t>
      </w:r>
      <w:r w:rsidR="002437B4" w:rsidRPr="008D5941">
        <w:t>includes</w:t>
      </w:r>
      <w:r w:rsidR="00080208" w:rsidRPr="008D5941">
        <w:t xml:space="preserve"> </w:t>
      </w:r>
      <w:r w:rsidR="002A482C" w:rsidRPr="008D5941">
        <w:t>HCFC-22</w:t>
      </w:r>
      <w:r w:rsidR="00080208" w:rsidRPr="008D5941">
        <w:t xml:space="preserve"> </w:t>
      </w:r>
      <w:r w:rsidR="002A482C" w:rsidRPr="008D5941">
        <w:t>and</w:t>
      </w:r>
      <w:r w:rsidR="00080208" w:rsidRPr="008D5941">
        <w:t xml:space="preserve"> </w:t>
      </w:r>
      <w:r w:rsidR="002A482C" w:rsidRPr="008D5941">
        <w:t>other</w:t>
      </w:r>
      <w:r w:rsidR="00080208" w:rsidRPr="008D5941">
        <w:t xml:space="preserve"> </w:t>
      </w:r>
      <w:r w:rsidR="002A482C" w:rsidRPr="008D5941">
        <w:t>relevant</w:t>
      </w:r>
      <w:r w:rsidR="00080208" w:rsidRPr="008D5941">
        <w:t xml:space="preserve"> </w:t>
      </w:r>
      <w:r w:rsidR="002A482C" w:rsidRPr="008D5941">
        <w:t>Annex</w:t>
      </w:r>
      <w:r w:rsidR="00080208" w:rsidRPr="008D5941">
        <w:t xml:space="preserve"> </w:t>
      </w:r>
      <w:r w:rsidR="00510161" w:rsidRPr="008D5941">
        <w:t>C</w:t>
      </w:r>
      <w:r w:rsidR="00080208" w:rsidRPr="008D5941">
        <w:t xml:space="preserve"> </w:t>
      </w:r>
      <w:r w:rsidR="00F27FF5" w:rsidRPr="008D5941">
        <w:t>Group</w:t>
      </w:r>
      <w:r w:rsidR="00080208" w:rsidRPr="008D5941">
        <w:t xml:space="preserve"> </w:t>
      </w:r>
      <w:r w:rsidR="00EC6566" w:rsidRPr="008D5941">
        <w:t>1</w:t>
      </w:r>
      <w:r w:rsidR="00080208" w:rsidRPr="008D5941">
        <w:t xml:space="preserve"> </w:t>
      </w:r>
      <w:r w:rsidR="00510161" w:rsidRPr="008D5941">
        <w:t>and</w:t>
      </w:r>
      <w:r w:rsidR="00080208" w:rsidRPr="008D5941">
        <w:t xml:space="preserve"> </w:t>
      </w:r>
      <w:r w:rsidR="00510161" w:rsidRPr="008D5941">
        <w:t>Annex</w:t>
      </w:r>
      <w:r w:rsidR="00080208" w:rsidRPr="008D5941">
        <w:t xml:space="preserve"> </w:t>
      </w:r>
      <w:r w:rsidR="00510161" w:rsidRPr="008D5941">
        <w:t>F</w:t>
      </w:r>
      <w:r w:rsidR="00080208" w:rsidRPr="008D5941">
        <w:t xml:space="preserve"> </w:t>
      </w:r>
      <w:r w:rsidR="00510161" w:rsidRPr="008D5941">
        <w:t>production</w:t>
      </w:r>
      <w:r w:rsidR="00080208" w:rsidRPr="008D5941">
        <w:t xml:space="preserve"> </w:t>
      </w:r>
      <w:r w:rsidR="00510161" w:rsidRPr="008D5941">
        <w:t>facilities</w:t>
      </w:r>
      <w:r w:rsidR="00296477" w:rsidRPr="008D5941">
        <w:t>.</w:t>
      </w:r>
    </w:p>
    <w:p w14:paraId="13D4FC4D" w14:textId="6CD9D4FA" w:rsidR="00CD14CE" w:rsidRPr="008D5941" w:rsidRDefault="00703AC8" w:rsidP="00FB1B37">
      <w:pPr>
        <w:pStyle w:val="Tablefootnotes"/>
      </w:pPr>
      <w:r w:rsidRPr="008D5941">
        <w:t>Reported</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data</w:t>
      </w:r>
      <w:r w:rsidR="00080208" w:rsidRPr="008D5941">
        <w:t xml:space="preserve"> </w:t>
      </w:r>
      <w:r w:rsidRPr="008D5941">
        <w:t>is</w:t>
      </w:r>
      <w:r w:rsidR="00080208" w:rsidRPr="008D5941">
        <w:t xml:space="preserve"> </w:t>
      </w:r>
      <w:r w:rsidRPr="008D5941">
        <w:t>not</w:t>
      </w:r>
      <w:r w:rsidR="00080208" w:rsidRPr="008D5941">
        <w:t xml:space="preserve"> </w:t>
      </w:r>
      <w:r w:rsidR="00FA0550" w:rsidRPr="008D5941">
        <w:t>specifically</w:t>
      </w:r>
      <w:r w:rsidR="00080208" w:rsidRPr="008D5941">
        <w:t xml:space="preserve"> </w:t>
      </w:r>
      <w:r w:rsidRPr="008D5941">
        <w:t>linked</w:t>
      </w:r>
      <w:r w:rsidR="00080208" w:rsidRPr="008D5941">
        <w:t xml:space="preserve"> </w:t>
      </w:r>
      <w:r w:rsidRPr="008D5941">
        <w:t>to</w:t>
      </w:r>
      <w:r w:rsidR="00080208" w:rsidRPr="008D5941">
        <w:t xml:space="preserve"> </w:t>
      </w:r>
      <w:r w:rsidRPr="008D5941">
        <w:t>production</w:t>
      </w:r>
      <w:r w:rsidR="00080208" w:rsidRPr="008D5941">
        <w:t xml:space="preserve"> </w:t>
      </w:r>
      <w:r w:rsidRPr="008D5941">
        <w:t>data</w:t>
      </w:r>
      <w:r w:rsidR="00080208" w:rsidRPr="008D5941">
        <w:t xml:space="preserve"> </w:t>
      </w:r>
      <w:r w:rsidRPr="008D5941">
        <w:t>(whether</w:t>
      </w:r>
      <w:r w:rsidR="00080208" w:rsidRPr="008D5941">
        <w:t xml:space="preserve"> </w:t>
      </w:r>
      <w:r w:rsidRPr="008D5941">
        <w:t>production</w:t>
      </w:r>
      <w:r w:rsidR="00080208" w:rsidRPr="008D5941">
        <w:t xml:space="preserve"> </w:t>
      </w:r>
      <w:r w:rsidRPr="008D5941">
        <w:t>of</w:t>
      </w:r>
      <w:r w:rsidR="00080208" w:rsidRPr="008D5941">
        <w:t xml:space="preserve"> </w:t>
      </w:r>
      <w:r w:rsidRPr="008D5941">
        <w:t>HCFC-22</w:t>
      </w:r>
      <w:r w:rsidR="00080208" w:rsidRPr="008D5941">
        <w:t xml:space="preserve"> </w:t>
      </w:r>
      <w:r w:rsidRPr="008D5941">
        <w:t>or</w:t>
      </w:r>
      <w:r w:rsidR="00080208" w:rsidRPr="008D5941">
        <w:t xml:space="preserve"> </w:t>
      </w:r>
      <w:r w:rsidR="00FA0550" w:rsidRPr="008D5941">
        <w:t>an</w:t>
      </w:r>
      <w:r w:rsidRPr="008D5941">
        <w:t>other</w:t>
      </w:r>
      <w:r w:rsidR="00080208" w:rsidRPr="008D5941">
        <w:t xml:space="preserve"> </w:t>
      </w:r>
      <w:r w:rsidR="00FA0550" w:rsidRPr="008D5941">
        <w:t>substance</w:t>
      </w:r>
      <w:r w:rsidRPr="008D5941">
        <w:t>).</w:t>
      </w:r>
    </w:p>
    <w:p w14:paraId="1E698FE2" w14:textId="5A402399" w:rsidR="0065140A" w:rsidRPr="008D5941" w:rsidRDefault="0065140A" w:rsidP="00710873">
      <w:pPr>
        <w:pStyle w:val="Tablefootnotes"/>
        <w:spacing w:after="240"/>
      </w:pPr>
      <w:r w:rsidRPr="008D5941">
        <w:t>HFC-23</w:t>
      </w:r>
      <w:r w:rsidR="00080208" w:rsidRPr="008D5941">
        <w:t xml:space="preserve"> </w:t>
      </w:r>
      <w:r w:rsidRPr="008D5941">
        <w:t>emissions</w:t>
      </w:r>
      <w:r w:rsidR="00080208" w:rsidRPr="008D5941">
        <w:t xml:space="preserve"> </w:t>
      </w:r>
      <w:r w:rsidRPr="008D5941">
        <w:t>can</w:t>
      </w:r>
      <w:r w:rsidR="00080208" w:rsidRPr="008D5941">
        <w:t xml:space="preserve"> </w:t>
      </w:r>
      <w:r w:rsidRPr="008D5941">
        <w:t>be</w:t>
      </w:r>
      <w:r w:rsidR="00080208" w:rsidRPr="008D5941">
        <w:t xml:space="preserve"> </w:t>
      </w:r>
      <w:r w:rsidRPr="008D5941">
        <w:t>from</w:t>
      </w:r>
      <w:r w:rsidR="00080208" w:rsidRPr="008D5941">
        <w:t xml:space="preserve"> </w:t>
      </w:r>
      <w:r w:rsidRPr="008D5941">
        <w:t>facilities</w:t>
      </w:r>
      <w:r w:rsidR="00080208" w:rsidRPr="008D5941">
        <w:t xml:space="preserve"> </w:t>
      </w:r>
      <w:r w:rsidRPr="008D5941">
        <w:t>that</w:t>
      </w:r>
      <w:r w:rsidR="00080208" w:rsidRPr="008D5941">
        <w:t xml:space="preserve"> </w:t>
      </w:r>
      <w:r w:rsidRPr="008D5941">
        <w:t>were</w:t>
      </w:r>
      <w:r w:rsidR="00080208" w:rsidRPr="008D5941">
        <w:t xml:space="preserve"> </w:t>
      </w:r>
      <w:r w:rsidRPr="008D5941">
        <w:t>not</w:t>
      </w:r>
      <w:r w:rsidR="00080208" w:rsidRPr="008D5941">
        <w:t xml:space="preserve"> </w:t>
      </w:r>
      <w:r w:rsidRPr="008D5941">
        <w:t>necessarily</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facilities</w:t>
      </w:r>
      <w:r w:rsidR="00F27FF5" w:rsidRPr="008D5941">
        <w:t>.</w:t>
      </w:r>
    </w:p>
    <w:p w14:paraId="57A1CAFC" w14:textId="1A88B488" w:rsidR="6439FD56" w:rsidRPr="008D5941" w:rsidRDefault="2EA0B810" w:rsidP="00F320EB">
      <w:pPr>
        <w:pStyle w:val="Heading2"/>
      </w:pPr>
      <w:bookmarkStart w:id="152" w:name="_Toc239776674"/>
      <w:r w:rsidRPr="008D5941">
        <w:t>2.2</w:t>
      </w:r>
      <w:r w:rsidR="6439FD56" w:rsidRPr="008D5941">
        <w:tab/>
      </w:r>
      <w:r w:rsidRPr="008D5941">
        <w:t>Compilation</w:t>
      </w:r>
      <w:r w:rsidR="00080208" w:rsidRPr="008D5941">
        <w:t xml:space="preserve"> </w:t>
      </w:r>
      <w:r w:rsidRPr="008D5941">
        <w:t>of</w:t>
      </w:r>
      <w:r w:rsidR="00080208" w:rsidRPr="008D5941">
        <w:t xml:space="preserve"> </w:t>
      </w:r>
      <w:r w:rsidRPr="008D5941">
        <w:t>data</w:t>
      </w:r>
      <w:r w:rsidR="00080208" w:rsidRPr="008D5941">
        <w:t xml:space="preserve"> </w:t>
      </w:r>
      <w:r w:rsidRPr="008D5941">
        <w:t>on</w:t>
      </w:r>
      <w:r w:rsidR="00080208" w:rsidRPr="008D5941">
        <w:t xml:space="preserve"> </w:t>
      </w:r>
      <w:r w:rsidRPr="008D5941">
        <w:t>the</w:t>
      </w:r>
      <w:r w:rsidR="00080208" w:rsidRPr="008D5941">
        <w:t xml:space="preserve"> </w:t>
      </w:r>
      <w:r w:rsidRPr="008D5941">
        <w:t>quantities</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reported</w:t>
      </w:r>
      <w:r w:rsidR="00080208" w:rsidRPr="008D5941">
        <w:t xml:space="preserve"> </w:t>
      </w:r>
      <w:r w:rsidRPr="008D5941">
        <w:t>to</w:t>
      </w:r>
      <w:r w:rsidR="00080208" w:rsidRPr="008D5941">
        <w:t xml:space="preserve"> </w:t>
      </w:r>
      <w:r w:rsidRPr="008D5941">
        <w:t>ExCom</w:t>
      </w:r>
      <w:bookmarkEnd w:id="152"/>
    </w:p>
    <w:p w14:paraId="481D7E86" w14:textId="1DB75FC0" w:rsidR="6439FD56" w:rsidRPr="008D5941" w:rsidRDefault="145B01E6">
      <w:r>
        <w:t>Five Article 5 parties (Argentina, China, India, the Democratic People’s Republic of Korea (DPRK) and Mexico) report the</w:t>
      </w:r>
      <w:r w:rsidR="00080208" w:rsidRPr="008D5941">
        <w:t xml:space="preserve"> </w:t>
      </w:r>
      <w:r w:rsidR="56C9281C" w:rsidRPr="008D5941">
        <w:t>quantities</w:t>
      </w:r>
      <w:r w:rsidR="00080208" w:rsidRPr="008D5941">
        <w:t xml:space="preserve"> </w:t>
      </w:r>
      <w:r w:rsidR="56C9281C" w:rsidRPr="008D5941">
        <w:t>of</w:t>
      </w:r>
      <w:r w:rsidR="00080208" w:rsidRPr="008D5941">
        <w:t xml:space="preserve"> </w:t>
      </w:r>
      <w:r w:rsidR="56C9281C" w:rsidRPr="008D5941">
        <w:t>HFC-23</w:t>
      </w:r>
      <w:r w:rsidR="00080208" w:rsidRPr="008D5941">
        <w:t xml:space="preserve"> </w:t>
      </w:r>
      <w:proofErr w:type="gramStart"/>
      <w:r w:rsidR="56C9281C" w:rsidRPr="008D5941">
        <w:t>emissions,</w:t>
      </w:r>
      <w:r w:rsidR="00080208" w:rsidRPr="008D5941">
        <w:t xml:space="preserve">  </w:t>
      </w:r>
      <w:r w:rsidR="00EF3CC3" w:rsidRPr="008D5941">
        <w:t>to</w:t>
      </w:r>
      <w:proofErr w:type="gramEnd"/>
      <w:r w:rsidR="00080208" w:rsidRPr="008D5941">
        <w:t xml:space="preserve"> </w:t>
      </w:r>
      <w:r w:rsidR="00EF3CC3" w:rsidRPr="008D5941">
        <w:t>the</w:t>
      </w:r>
      <w:r w:rsidR="00080208" w:rsidRPr="008D5941">
        <w:t xml:space="preserve"> </w:t>
      </w:r>
      <w:r w:rsidR="00EF3CC3" w:rsidRPr="008D5941">
        <w:t>Executive</w:t>
      </w:r>
      <w:r w:rsidR="00080208" w:rsidRPr="008D5941">
        <w:t xml:space="preserve"> </w:t>
      </w:r>
      <w:r w:rsidR="00EF3CC3" w:rsidRPr="008D5941">
        <w:t>Committee</w:t>
      </w:r>
      <w:r w:rsidR="00080208" w:rsidRPr="008D5941">
        <w:t xml:space="preserve"> </w:t>
      </w:r>
      <w:r w:rsidR="00EF3CC3" w:rsidRPr="008D5941">
        <w:t>of</w:t>
      </w:r>
      <w:r w:rsidR="00080208" w:rsidRPr="008D5941">
        <w:t xml:space="preserve"> </w:t>
      </w:r>
      <w:r w:rsidR="00EF3CC3" w:rsidRPr="008D5941">
        <w:t>the</w:t>
      </w:r>
      <w:r w:rsidR="00080208" w:rsidRPr="008D5941">
        <w:t xml:space="preserve"> </w:t>
      </w:r>
      <w:r w:rsidR="00EF3CC3" w:rsidRPr="008D5941">
        <w:t>Multilateral</w:t>
      </w:r>
      <w:r w:rsidR="00080208" w:rsidRPr="008D5941">
        <w:t xml:space="preserve"> </w:t>
      </w:r>
      <w:r w:rsidR="00EF3CC3" w:rsidRPr="008D5941">
        <w:t>Fund</w:t>
      </w:r>
      <w:r>
        <w:t>. This</w:t>
      </w:r>
      <w:r w:rsidR="00080208" w:rsidRPr="008D5941">
        <w:t xml:space="preserve"> </w:t>
      </w:r>
      <w:r w:rsidR="56C9281C" w:rsidRPr="008D5941">
        <w:t>is</w:t>
      </w:r>
      <w:r w:rsidR="00080208" w:rsidRPr="008D5941">
        <w:t xml:space="preserve"> </w:t>
      </w:r>
      <w:r w:rsidR="56C9281C" w:rsidRPr="008D5941">
        <w:t>summari</w:t>
      </w:r>
      <w:r w:rsidR="000D0BAF" w:rsidRPr="008D5941">
        <w:t>s</w:t>
      </w:r>
      <w:r w:rsidR="56C9281C" w:rsidRPr="008D5941">
        <w:t>ed</w:t>
      </w:r>
      <w:r w:rsidR="00080208" w:rsidRPr="008D5941">
        <w:t xml:space="preserve"> </w:t>
      </w:r>
      <w:r w:rsidR="56C9281C" w:rsidRPr="008D5941">
        <w:t>in</w:t>
      </w:r>
      <w:r w:rsidR="00080208" w:rsidRPr="008D5941">
        <w:t xml:space="preserve"> </w:t>
      </w:r>
      <w:r w:rsidR="56C9281C" w:rsidRPr="008D5941">
        <w:t>Table</w:t>
      </w:r>
      <w:r w:rsidR="00080208" w:rsidRPr="008D5941">
        <w:t xml:space="preserve"> </w:t>
      </w:r>
      <w:r w:rsidR="56C9281C" w:rsidRPr="008D5941">
        <w:t>2.2.</w:t>
      </w:r>
      <w:r w:rsidR="00080208" w:rsidRPr="008D5941">
        <w:t xml:space="preserve"> </w:t>
      </w:r>
      <w:r w:rsidR="56C9281C" w:rsidRPr="008D5941">
        <w:t>These</w:t>
      </w:r>
      <w:r w:rsidR="00080208" w:rsidRPr="008D5941">
        <w:t xml:space="preserve"> </w:t>
      </w:r>
      <w:r w:rsidR="56C9281C" w:rsidRPr="008D5941">
        <w:t>data</w:t>
      </w:r>
      <w:r w:rsidR="00080208" w:rsidRPr="008D5941">
        <w:t xml:space="preserve"> </w:t>
      </w:r>
      <w:r w:rsidR="56C9281C" w:rsidRPr="008D5941">
        <w:t>are</w:t>
      </w:r>
      <w:r w:rsidR="00080208" w:rsidRPr="008D5941">
        <w:t xml:space="preserve"> </w:t>
      </w:r>
      <w:r w:rsidR="56C9281C" w:rsidRPr="008D5941">
        <w:t>consistent</w:t>
      </w:r>
      <w:r w:rsidR="00080208" w:rsidRPr="008D5941">
        <w:t xml:space="preserve"> </w:t>
      </w:r>
      <w:r w:rsidR="56C9281C" w:rsidRPr="008D5941">
        <w:t>with</w:t>
      </w:r>
      <w:r w:rsidR="00080208" w:rsidRPr="008D5941">
        <w:t xml:space="preserve"> </w:t>
      </w:r>
      <w:r w:rsidR="56C9281C" w:rsidRPr="008D5941">
        <w:t>those</w:t>
      </w:r>
      <w:r w:rsidR="00080208" w:rsidRPr="008D5941">
        <w:t xml:space="preserve"> </w:t>
      </w:r>
      <w:r w:rsidR="56C9281C" w:rsidRPr="008D5941">
        <w:t>reported</w:t>
      </w:r>
      <w:r w:rsidR="00080208" w:rsidRPr="008D5941">
        <w:t xml:space="preserve"> </w:t>
      </w:r>
      <w:r w:rsidR="56C9281C" w:rsidRPr="008D5941">
        <w:t>by</w:t>
      </w:r>
      <w:r w:rsidR="00080208" w:rsidRPr="008D5941">
        <w:t xml:space="preserve"> </w:t>
      </w:r>
      <w:r w:rsidR="56C9281C" w:rsidRPr="008D5941">
        <w:t>those</w:t>
      </w:r>
      <w:r w:rsidR="00080208" w:rsidRPr="008D5941">
        <w:t xml:space="preserve"> </w:t>
      </w:r>
      <w:r w:rsidR="000D0BAF" w:rsidRPr="008D5941">
        <w:t>parties</w:t>
      </w:r>
      <w:r w:rsidR="00080208" w:rsidRPr="008D5941">
        <w:t xml:space="preserve"> </w:t>
      </w:r>
      <w:r w:rsidR="56C9281C" w:rsidRPr="008D5941">
        <w:t>under</w:t>
      </w:r>
      <w:r w:rsidR="00080208" w:rsidRPr="008D5941">
        <w:t xml:space="preserve"> </w:t>
      </w:r>
      <w:r w:rsidR="56C9281C" w:rsidRPr="008D5941">
        <w:t>Article</w:t>
      </w:r>
      <w:r w:rsidR="00080208" w:rsidRPr="008D5941">
        <w:t xml:space="preserve"> </w:t>
      </w:r>
      <w:r w:rsidR="56C9281C" w:rsidRPr="008D5941">
        <w:t>7.</w:t>
      </w:r>
    </w:p>
    <w:p w14:paraId="48619C43" w14:textId="77777777" w:rsidR="000D0BAF" w:rsidRPr="008D5941" w:rsidRDefault="000D0BAF">
      <w:pPr>
        <w:spacing w:after="0"/>
        <w:rPr>
          <w:rFonts w:eastAsia="Times New Roman"/>
          <w:b/>
          <w:bCs/>
        </w:rPr>
      </w:pPr>
      <w:r w:rsidRPr="008D5941">
        <w:br w:type="page"/>
      </w:r>
    </w:p>
    <w:p w14:paraId="07D41E3D" w14:textId="4596C910" w:rsidR="00DC3ACE" w:rsidRPr="008D5941" w:rsidRDefault="2EA0B810" w:rsidP="00DC3ACE">
      <w:pPr>
        <w:pStyle w:val="FigureandTableHeadings"/>
      </w:pPr>
      <w:r w:rsidRPr="008D5941">
        <w:lastRenderedPageBreak/>
        <w:t>Table</w:t>
      </w:r>
      <w:r w:rsidR="00080208" w:rsidRPr="008D5941">
        <w:t xml:space="preserve"> </w:t>
      </w:r>
      <w:r w:rsidRPr="008D5941">
        <w:t>2.2</w:t>
      </w:r>
      <w:r w:rsidR="6439FD56" w:rsidRPr="008D5941">
        <w:tab/>
      </w:r>
      <w:r w:rsidRPr="008D5941">
        <w:t>HFC-23</w:t>
      </w:r>
      <w:r w:rsidR="00080208" w:rsidRPr="008D5941">
        <w:t xml:space="preserve"> </w:t>
      </w:r>
      <w:r w:rsidRPr="008D5941">
        <w:t>emissions</w:t>
      </w:r>
      <w:r w:rsidR="00080208" w:rsidRPr="008D5941">
        <w:t xml:space="preserve"> </w:t>
      </w:r>
      <w:r w:rsidR="00C31ECA">
        <w:t>reported to ExCom</w:t>
      </w:r>
      <w:r w:rsidR="00C31ECA" w:rsidRPr="008D5941">
        <w:t xml:space="preserve"> </w:t>
      </w:r>
      <w:r w:rsidRPr="008D5941">
        <w:t>by</w:t>
      </w:r>
      <w:r w:rsidR="00080208" w:rsidRPr="008D5941">
        <w:t xml:space="preserve"> </w:t>
      </w:r>
      <w:r w:rsidRPr="008D5941">
        <w:t>countries</w:t>
      </w:r>
      <w:r w:rsidR="00080208" w:rsidRPr="008D5941">
        <w:t xml:space="preserve"> </w:t>
      </w:r>
      <w:r w:rsidRPr="008D5941">
        <w:t>reporting</w:t>
      </w:r>
      <w:r w:rsidR="00080208" w:rsidRPr="008D5941">
        <w:t xml:space="preserve"> </w:t>
      </w:r>
      <w:r w:rsidRPr="008D5941">
        <w:t>HFC-23</w:t>
      </w:r>
      <w:r w:rsidR="00080208" w:rsidRPr="008D5941">
        <w:t xml:space="preserve"> </w:t>
      </w:r>
      <w:r w:rsidRPr="008D5941">
        <w:t>production</w:t>
      </w:r>
      <w:r w:rsidR="00080208" w:rsidRPr="008D5941">
        <w:t xml:space="preserve"> </w:t>
      </w:r>
      <w:r w:rsidRPr="008D5941">
        <w:t>and</w:t>
      </w:r>
      <w:r w:rsidR="00080208" w:rsidRPr="008D5941">
        <w:t xml:space="preserve"> </w:t>
      </w:r>
      <w:r w:rsidRPr="008D5941">
        <w:t>generation</w:t>
      </w:r>
      <w:r w:rsidR="00080208" w:rsidRPr="008D5941">
        <w:t xml:space="preserve"> </w:t>
      </w:r>
      <w:r w:rsidRPr="008D5941">
        <w:t>under</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r w:rsidRPr="008D5941">
        <w:t>(tonnes)</w:t>
      </w:r>
      <w:r w:rsidR="008A354D" w:rsidRPr="008D5941">
        <w:rPr>
          <w:rStyle w:val="FootnoteReference"/>
        </w:rPr>
        <w:footnoteReference w:id="15"/>
      </w:r>
    </w:p>
    <w:tbl>
      <w:tblPr>
        <w:tblStyle w:val="TableGrid"/>
        <w:tblW w:w="0" w:type="auto"/>
        <w:tblLook w:val="04A0" w:firstRow="1" w:lastRow="0" w:firstColumn="1" w:lastColumn="0" w:noHBand="0" w:noVBand="1"/>
      </w:tblPr>
      <w:tblGrid>
        <w:gridCol w:w="2140"/>
        <w:gridCol w:w="2008"/>
        <w:gridCol w:w="1680"/>
        <w:gridCol w:w="1680"/>
        <w:gridCol w:w="1509"/>
      </w:tblGrid>
      <w:tr w:rsidR="6439FD56" w:rsidRPr="008D5941" w14:paraId="52844E93" w14:textId="77777777" w:rsidTr="2EA0B810">
        <w:trPr>
          <w:trHeight w:val="300"/>
        </w:trPr>
        <w:tc>
          <w:tcPr>
            <w:tcW w:w="2140" w:type="dxa"/>
          </w:tcPr>
          <w:p w14:paraId="7B7F0188" w14:textId="77777777" w:rsidR="6439FD56" w:rsidRPr="008D5941" w:rsidRDefault="6439FD56" w:rsidP="6439FD56">
            <w:pPr>
              <w:spacing w:before="60" w:after="60"/>
              <w:rPr>
                <w:b/>
                <w:bCs/>
              </w:rPr>
            </w:pPr>
          </w:p>
        </w:tc>
        <w:tc>
          <w:tcPr>
            <w:tcW w:w="2008" w:type="dxa"/>
            <w:vAlign w:val="center"/>
          </w:tcPr>
          <w:p w14:paraId="1652BA0D" w14:textId="7707C16A" w:rsidR="6439FD56" w:rsidRPr="008D5941" w:rsidRDefault="2EA0B810" w:rsidP="6439FD56">
            <w:pPr>
              <w:spacing w:before="60" w:after="60"/>
              <w:jc w:val="right"/>
              <w:rPr>
                <w:b/>
                <w:bCs/>
              </w:rPr>
            </w:pPr>
            <w:r w:rsidRPr="008D5941">
              <w:rPr>
                <w:b/>
                <w:bCs/>
              </w:rPr>
              <w:t>2021</w:t>
            </w:r>
          </w:p>
        </w:tc>
        <w:tc>
          <w:tcPr>
            <w:tcW w:w="1680" w:type="dxa"/>
            <w:vAlign w:val="center"/>
          </w:tcPr>
          <w:p w14:paraId="53E57B6F" w14:textId="1856A7D7" w:rsidR="6439FD56" w:rsidRPr="008D5941" w:rsidRDefault="2EA0B810" w:rsidP="6439FD56">
            <w:pPr>
              <w:spacing w:before="60" w:after="60"/>
              <w:jc w:val="right"/>
              <w:rPr>
                <w:b/>
                <w:bCs/>
              </w:rPr>
            </w:pPr>
            <w:r w:rsidRPr="008D5941">
              <w:rPr>
                <w:b/>
                <w:bCs/>
              </w:rPr>
              <w:t>2022</w:t>
            </w:r>
          </w:p>
        </w:tc>
        <w:tc>
          <w:tcPr>
            <w:tcW w:w="1680" w:type="dxa"/>
            <w:vAlign w:val="center"/>
          </w:tcPr>
          <w:p w14:paraId="3E55422F" w14:textId="516CB937" w:rsidR="6439FD56" w:rsidRPr="008D5941" w:rsidRDefault="2EA0B810" w:rsidP="6439FD56">
            <w:pPr>
              <w:spacing w:before="60" w:after="60"/>
              <w:jc w:val="right"/>
              <w:rPr>
                <w:b/>
                <w:bCs/>
              </w:rPr>
            </w:pPr>
            <w:r w:rsidRPr="008D5941">
              <w:rPr>
                <w:b/>
                <w:bCs/>
              </w:rPr>
              <w:t>2023</w:t>
            </w:r>
          </w:p>
        </w:tc>
        <w:tc>
          <w:tcPr>
            <w:tcW w:w="1509" w:type="dxa"/>
          </w:tcPr>
          <w:p w14:paraId="0200CEF5" w14:textId="7D591CE7" w:rsidR="6439FD56" w:rsidRPr="008D5941" w:rsidRDefault="2EA0B810" w:rsidP="6439FD56">
            <w:pPr>
              <w:spacing w:before="60" w:after="60"/>
              <w:jc w:val="right"/>
              <w:rPr>
                <w:b/>
                <w:bCs/>
              </w:rPr>
            </w:pPr>
            <w:r w:rsidRPr="008D5941">
              <w:rPr>
                <w:b/>
                <w:bCs/>
              </w:rPr>
              <w:t>2024</w:t>
            </w:r>
          </w:p>
        </w:tc>
      </w:tr>
      <w:tr w:rsidR="6439FD56" w:rsidRPr="008D5941" w14:paraId="6B02AE62" w14:textId="77777777" w:rsidTr="2EA0B810">
        <w:trPr>
          <w:trHeight w:val="300"/>
        </w:trPr>
        <w:tc>
          <w:tcPr>
            <w:tcW w:w="2140" w:type="dxa"/>
          </w:tcPr>
          <w:p w14:paraId="58C5EEAF" w14:textId="6B992CAF" w:rsidR="6439FD56" w:rsidRPr="008D5941" w:rsidRDefault="2EA0B810" w:rsidP="6439FD56">
            <w:pPr>
              <w:spacing w:before="60" w:after="60"/>
              <w:rPr>
                <w:b/>
                <w:bCs/>
              </w:rPr>
            </w:pPr>
            <w:r w:rsidRPr="008D5941">
              <w:rPr>
                <w:b/>
                <w:bCs/>
              </w:rPr>
              <w:t>Argentina</w:t>
            </w:r>
          </w:p>
        </w:tc>
        <w:tc>
          <w:tcPr>
            <w:tcW w:w="2008" w:type="dxa"/>
            <w:vAlign w:val="center"/>
          </w:tcPr>
          <w:p w14:paraId="7865D255" w14:textId="57D8D95F" w:rsidR="6439FD56" w:rsidRPr="008D5941" w:rsidRDefault="2EA0B810" w:rsidP="6439FD56">
            <w:pPr>
              <w:spacing w:before="60" w:after="60"/>
              <w:jc w:val="right"/>
            </w:pPr>
            <w:r w:rsidRPr="008D5941">
              <w:t>33.31</w:t>
            </w:r>
          </w:p>
        </w:tc>
        <w:tc>
          <w:tcPr>
            <w:tcW w:w="1680" w:type="dxa"/>
            <w:vAlign w:val="center"/>
          </w:tcPr>
          <w:p w14:paraId="58A04483" w14:textId="4FA61449" w:rsidR="6439FD56" w:rsidRPr="008D5941" w:rsidRDefault="2EA0B810" w:rsidP="6439FD56">
            <w:pPr>
              <w:spacing w:before="60" w:after="60"/>
              <w:jc w:val="right"/>
            </w:pPr>
            <w:r w:rsidRPr="008D5941">
              <w:t>17.31</w:t>
            </w:r>
          </w:p>
        </w:tc>
        <w:tc>
          <w:tcPr>
            <w:tcW w:w="1680" w:type="dxa"/>
            <w:vAlign w:val="center"/>
          </w:tcPr>
          <w:p w14:paraId="1B618103" w14:textId="71E45110" w:rsidR="6439FD56" w:rsidRPr="008D5941" w:rsidRDefault="2EA0B810" w:rsidP="6439FD56">
            <w:pPr>
              <w:spacing w:before="60" w:after="60"/>
              <w:jc w:val="right"/>
            </w:pPr>
            <w:r w:rsidRPr="008D5941">
              <w:t>0</w:t>
            </w:r>
          </w:p>
        </w:tc>
        <w:tc>
          <w:tcPr>
            <w:tcW w:w="1509" w:type="dxa"/>
          </w:tcPr>
          <w:p w14:paraId="304C61BC" w14:textId="2D8BAD2C" w:rsidR="6439FD56" w:rsidRPr="008D5941" w:rsidRDefault="2EA0B810" w:rsidP="6439FD56">
            <w:pPr>
              <w:spacing w:before="60" w:after="60"/>
              <w:jc w:val="right"/>
            </w:pPr>
            <w:r w:rsidRPr="008D5941">
              <w:t>0</w:t>
            </w:r>
          </w:p>
        </w:tc>
      </w:tr>
      <w:tr w:rsidR="6439FD56" w:rsidRPr="008D5941" w14:paraId="05D6DEB3" w14:textId="77777777" w:rsidTr="2EA0B810">
        <w:trPr>
          <w:trHeight w:val="300"/>
        </w:trPr>
        <w:tc>
          <w:tcPr>
            <w:tcW w:w="2140" w:type="dxa"/>
          </w:tcPr>
          <w:p w14:paraId="62DB4687" w14:textId="7F7F26BC" w:rsidR="6439FD56" w:rsidRPr="008D5941" w:rsidRDefault="2EA0B810" w:rsidP="6439FD56">
            <w:pPr>
              <w:spacing w:before="60" w:after="60"/>
              <w:rPr>
                <w:b/>
                <w:bCs/>
              </w:rPr>
            </w:pPr>
            <w:r w:rsidRPr="008D5941">
              <w:rPr>
                <w:b/>
                <w:bCs/>
              </w:rPr>
              <w:t>China</w:t>
            </w:r>
          </w:p>
        </w:tc>
        <w:tc>
          <w:tcPr>
            <w:tcW w:w="2008" w:type="dxa"/>
            <w:vAlign w:val="center"/>
          </w:tcPr>
          <w:p w14:paraId="3BD6561A" w14:textId="122EAF3D" w:rsidR="6439FD56" w:rsidRPr="008D5941" w:rsidRDefault="2EA0B810" w:rsidP="6439FD56">
            <w:pPr>
              <w:spacing w:before="60" w:after="60"/>
              <w:jc w:val="right"/>
            </w:pPr>
            <w:r w:rsidRPr="008D5941">
              <w:t>1089.95</w:t>
            </w:r>
          </w:p>
        </w:tc>
        <w:tc>
          <w:tcPr>
            <w:tcW w:w="1680" w:type="dxa"/>
            <w:vAlign w:val="center"/>
          </w:tcPr>
          <w:p w14:paraId="2859F727" w14:textId="776E0F0D" w:rsidR="6439FD56" w:rsidRPr="008D5941" w:rsidRDefault="2EA0B810" w:rsidP="6439FD56">
            <w:pPr>
              <w:spacing w:before="60" w:after="60"/>
              <w:jc w:val="right"/>
            </w:pPr>
            <w:r w:rsidRPr="008D5941">
              <w:t>637.39</w:t>
            </w:r>
          </w:p>
        </w:tc>
        <w:tc>
          <w:tcPr>
            <w:tcW w:w="1680" w:type="dxa"/>
            <w:vAlign w:val="center"/>
          </w:tcPr>
          <w:p w14:paraId="02A344D5" w14:textId="768FAC26" w:rsidR="6439FD56" w:rsidRPr="008D5941" w:rsidRDefault="2EA0B810" w:rsidP="6439FD56">
            <w:pPr>
              <w:spacing w:before="60" w:after="60"/>
              <w:jc w:val="right"/>
            </w:pPr>
            <w:r w:rsidRPr="008D5941">
              <w:t>901.72</w:t>
            </w:r>
          </w:p>
        </w:tc>
        <w:tc>
          <w:tcPr>
            <w:tcW w:w="1509" w:type="dxa"/>
          </w:tcPr>
          <w:p w14:paraId="68D332EB" w14:textId="4123E29D" w:rsidR="6439FD56" w:rsidRPr="008D5941" w:rsidRDefault="2EA0B810" w:rsidP="6439FD56">
            <w:pPr>
              <w:spacing w:before="60" w:after="60"/>
              <w:jc w:val="right"/>
            </w:pPr>
            <w:r w:rsidRPr="008D5941">
              <w:t>937.75</w:t>
            </w:r>
          </w:p>
        </w:tc>
      </w:tr>
      <w:tr w:rsidR="6439FD56" w:rsidRPr="008D5941" w14:paraId="35905CB5" w14:textId="77777777" w:rsidTr="2EA0B810">
        <w:trPr>
          <w:trHeight w:val="300"/>
        </w:trPr>
        <w:tc>
          <w:tcPr>
            <w:tcW w:w="2140" w:type="dxa"/>
          </w:tcPr>
          <w:p w14:paraId="5233A639" w14:textId="39C6526C" w:rsidR="6439FD56" w:rsidRPr="008D5941" w:rsidRDefault="2EA0B810" w:rsidP="6439FD56">
            <w:pPr>
              <w:spacing w:before="60" w:after="60"/>
              <w:rPr>
                <w:b/>
                <w:bCs/>
              </w:rPr>
            </w:pPr>
            <w:r w:rsidRPr="008D5941">
              <w:rPr>
                <w:b/>
                <w:bCs/>
              </w:rPr>
              <w:t>India</w:t>
            </w:r>
          </w:p>
        </w:tc>
        <w:tc>
          <w:tcPr>
            <w:tcW w:w="2008" w:type="dxa"/>
            <w:vAlign w:val="center"/>
          </w:tcPr>
          <w:p w14:paraId="422BB643" w14:textId="4F31E95D" w:rsidR="6439FD56" w:rsidRPr="008D5941" w:rsidRDefault="2EA0B810" w:rsidP="6439FD56">
            <w:pPr>
              <w:spacing w:before="60" w:after="60"/>
              <w:jc w:val="right"/>
            </w:pPr>
            <w:r w:rsidRPr="008D5941">
              <w:t>0</w:t>
            </w:r>
          </w:p>
        </w:tc>
        <w:tc>
          <w:tcPr>
            <w:tcW w:w="1680" w:type="dxa"/>
            <w:vAlign w:val="center"/>
          </w:tcPr>
          <w:p w14:paraId="7E9969F9" w14:textId="4DE35D30" w:rsidR="6439FD56" w:rsidRPr="008D5941" w:rsidRDefault="2EA0B810" w:rsidP="6439FD56">
            <w:pPr>
              <w:spacing w:before="60" w:after="60"/>
              <w:jc w:val="right"/>
            </w:pPr>
            <w:r w:rsidRPr="008D5941">
              <w:t>0</w:t>
            </w:r>
          </w:p>
        </w:tc>
        <w:tc>
          <w:tcPr>
            <w:tcW w:w="1680" w:type="dxa"/>
            <w:vAlign w:val="center"/>
          </w:tcPr>
          <w:p w14:paraId="019DD5A3" w14:textId="32F7CAB6" w:rsidR="6439FD56" w:rsidRPr="008D5941" w:rsidRDefault="2EA0B810" w:rsidP="6439FD56">
            <w:pPr>
              <w:spacing w:before="60" w:after="60"/>
              <w:jc w:val="right"/>
            </w:pPr>
            <w:r w:rsidRPr="008D5941">
              <w:t>0</w:t>
            </w:r>
          </w:p>
        </w:tc>
        <w:tc>
          <w:tcPr>
            <w:tcW w:w="1509" w:type="dxa"/>
          </w:tcPr>
          <w:p w14:paraId="5D4C2207" w14:textId="538F7E85" w:rsidR="6439FD56" w:rsidRPr="008D5941" w:rsidRDefault="2EA0B810" w:rsidP="6439FD56">
            <w:pPr>
              <w:spacing w:before="60" w:after="60"/>
              <w:jc w:val="right"/>
            </w:pPr>
            <w:r w:rsidRPr="008D5941">
              <w:t>0</w:t>
            </w:r>
          </w:p>
        </w:tc>
      </w:tr>
      <w:tr w:rsidR="6439FD56" w:rsidRPr="008D5941" w14:paraId="120229FB" w14:textId="77777777" w:rsidTr="2EA0B810">
        <w:trPr>
          <w:trHeight w:val="300"/>
        </w:trPr>
        <w:tc>
          <w:tcPr>
            <w:tcW w:w="2140" w:type="dxa"/>
          </w:tcPr>
          <w:p w14:paraId="09B9C37A" w14:textId="79B03A1C" w:rsidR="6439FD56" w:rsidRPr="008D5941" w:rsidRDefault="2EA0B810" w:rsidP="6439FD56">
            <w:pPr>
              <w:spacing w:before="60" w:after="60"/>
              <w:rPr>
                <w:b/>
                <w:bCs/>
              </w:rPr>
            </w:pPr>
            <w:r w:rsidRPr="008D5941">
              <w:rPr>
                <w:b/>
                <w:bCs/>
              </w:rPr>
              <w:t>DPRK</w:t>
            </w:r>
          </w:p>
        </w:tc>
        <w:tc>
          <w:tcPr>
            <w:tcW w:w="2008" w:type="dxa"/>
            <w:vAlign w:val="center"/>
          </w:tcPr>
          <w:p w14:paraId="10513F7C" w14:textId="7D4BAA28" w:rsidR="6439FD56" w:rsidRPr="008D5941" w:rsidRDefault="2EA0B810" w:rsidP="6439FD56">
            <w:pPr>
              <w:spacing w:before="60" w:after="60"/>
              <w:jc w:val="right"/>
            </w:pPr>
            <w:r w:rsidRPr="008D5941">
              <w:t>8.40</w:t>
            </w:r>
          </w:p>
        </w:tc>
        <w:tc>
          <w:tcPr>
            <w:tcW w:w="1680" w:type="dxa"/>
            <w:vAlign w:val="center"/>
          </w:tcPr>
          <w:p w14:paraId="29CDBF5C" w14:textId="2CE6151B" w:rsidR="6439FD56" w:rsidRPr="008D5941" w:rsidRDefault="2EA0B810" w:rsidP="6439FD56">
            <w:pPr>
              <w:spacing w:before="60" w:after="60"/>
              <w:jc w:val="right"/>
            </w:pPr>
            <w:r w:rsidRPr="008D5941">
              <w:t>-</w:t>
            </w:r>
          </w:p>
        </w:tc>
        <w:tc>
          <w:tcPr>
            <w:tcW w:w="1680" w:type="dxa"/>
            <w:vAlign w:val="center"/>
          </w:tcPr>
          <w:p w14:paraId="159CAD06" w14:textId="450F253F" w:rsidR="6439FD56" w:rsidRPr="008D5941" w:rsidRDefault="2EA0B810" w:rsidP="6439FD56">
            <w:pPr>
              <w:spacing w:before="60" w:after="60"/>
              <w:jc w:val="right"/>
            </w:pPr>
            <w:r w:rsidRPr="008D5941">
              <w:t>-</w:t>
            </w:r>
          </w:p>
        </w:tc>
        <w:tc>
          <w:tcPr>
            <w:tcW w:w="1509" w:type="dxa"/>
          </w:tcPr>
          <w:p w14:paraId="0D9C1759" w14:textId="586AF9F6" w:rsidR="6439FD56" w:rsidRPr="008D5941" w:rsidRDefault="2EA0B810" w:rsidP="6439FD56">
            <w:pPr>
              <w:spacing w:before="60" w:after="60"/>
              <w:jc w:val="right"/>
            </w:pPr>
            <w:r w:rsidRPr="008D5941">
              <w:t>7.312</w:t>
            </w:r>
          </w:p>
        </w:tc>
      </w:tr>
      <w:tr w:rsidR="6439FD56" w:rsidRPr="008D5941" w14:paraId="34D6D1D6" w14:textId="77777777" w:rsidTr="2EA0B810">
        <w:trPr>
          <w:trHeight w:val="300"/>
        </w:trPr>
        <w:tc>
          <w:tcPr>
            <w:tcW w:w="2140" w:type="dxa"/>
          </w:tcPr>
          <w:p w14:paraId="61EC6847" w14:textId="7985893D" w:rsidR="6439FD56" w:rsidRPr="008D5941" w:rsidRDefault="2EA0B810" w:rsidP="6439FD56">
            <w:pPr>
              <w:spacing w:before="60" w:after="60"/>
              <w:rPr>
                <w:b/>
                <w:bCs/>
              </w:rPr>
            </w:pPr>
            <w:r w:rsidRPr="008D5941">
              <w:rPr>
                <w:b/>
                <w:bCs/>
              </w:rPr>
              <w:t>Mexico</w:t>
            </w:r>
          </w:p>
        </w:tc>
        <w:tc>
          <w:tcPr>
            <w:tcW w:w="2008" w:type="dxa"/>
            <w:vAlign w:val="center"/>
          </w:tcPr>
          <w:p w14:paraId="0CDB9239" w14:textId="5665BEB7" w:rsidR="6439FD56" w:rsidRPr="008D5941" w:rsidRDefault="2EA0B810" w:rsidP="6439FD56">
            <w:pPr>
              <w:spacing w:before="60" w:after="60"/>
              <w:jc w:val="right"/>
            </w:pPr>
            <w:r w:rsidRPr="008D5941">
              <w:t>128.52</w:t>
            </w:r>
          </w:p>
        </w:tc>
        <w:tc>
          <w:tcPr>
            <w:tcW w:w="1680" w:type="dxa"/>
            <w:vAlign w:val="center"/>
          </w:tcPr>
          <w:p w14:paraId="7D2CD36E" w14:textId="59705937" w:rsidR="6439FD56" w:rsidRPr="008D5941" w:rsidRDefault="2EA0B810" w:rsidP="6439FD56">
            <w:pPr>
              <w:spacing w:before="60" w:after="60"/>
              <w:jc w:val="right"/>
            </w:pPr>
            <w:r w:rsidRPr="008D5941">
              <w:t>31.89</w:t>
            </w:r>
          </w:p>
        </w:tc>
        <w:tc>
          <w:tcPr>
            <w:tcW w:w="1680" w:type="dxa"/>
            <w:vAlign w:val="center"/>
          </w:tcPr>
          <w:p w14:paraId="15EA1357" w14:textId="781E2E85" w:rsidR="6439FD56" w:rsidRPr="008D5941" w:rsidRDefault="2EA0B810" w:rsidP="6439FD56">
            <w:pPr>
              <w:spacing w:before="60" w:after="60"/>
              <w:jc w:val="right"/>
            </w:pPr>
            <w:r w:rsidRPr="008D5941">
              <w:t>0.0047</w:t>
            </w:r>
          </w:p>
        </w:tc>
        <w:tc>
          <w:tcPr>
            <w:tcW w:w="1509" w:type="dxa"/>
          </w:tcPr>
          <w:p w14:paraId="024423A9" w14:textId="498F8685" w:rsidR="6439FD56" w:rsidRPr="008D5941" w:rsidRDefault="2EA0B810" w:rsidP="6439FD56">
            <w:pPr>
              <w:spacing w:before="60" w:after="60"/>
              <w:jc w:val="right"/>
            </w:pPr>
            <w:r w:rsidRPr="008D5941">
              <w:t>0.0004</w:t>
            </w:r>
          </w:p>
        </w:tc>
      </w:tr>
    </w:tbl>
    <w:p w14:paraId="41EBC44A" w14:textId="77777777" w:rsidR="6439FD56" w:rsidRPr="008D5941" w:rsidRDefault="6439FD56" w:rsidP="6439FD56">
      <w:pPr>
        <w:rPr>
          <w:highlight w:val="yellow"/>
        </w:rPr>
      </w:pPr>
    </w:p>
    <w:p w14:paraId="2B1AD11A" w14:textId="2694A3D7" w:rsidR="00A47061" w:rsidRPr="008D5941" w:rsidRDefault="00747D26" w:rsidP="00F320EB">
      <w:pPr>
        <w:pStyle w:val="Heading2"/>
      </w:pPr>
      <w:bookmarkStart w:id="153" w:name="_Toc239776675"/>
      <w:r w:rsidRPr="008D5941">
        <w:t>2.3</w:t>
      </w:r>
      <w:r w:rsidRPr="008D5941">
        <w:tab/>
      </w:r>
      <w:r w:rsidR="00FA42B2" w:rsidRPr="008D5941">
        <w:t>I</w:t>
      </w:r>
      <w:r w:rsidR="00A47061" w:rsidRPr="008D5941">
        <w:t>nformation</w:t>
      </w:r>
      <w:r w:rsidR="00080208" w:rsidRPr="008D5941">
        <w:t xml:space="preserve"> </w:t>
      </w:r>
      <w:r w:rsidR="00A47061" w:rsidRPr="008D5941">
        <w:t>on</w:t>
      </w:r>
      <w:r w:rsidR="00080208" w:rsidRPr="008D5941">
        <w:t xml:space="preserve"> </w:t>
      </w:r>
      <w:r w:rsidR="00A47061" w:rsidRPr="008D5941">
        <w:t>HFC-23</w:t>
      </w:r>
      <w:r w:rsidR="00080208" w:rsidRPr="008D5941">
        <w:t xml:space="preserve"> </w:t>
      </w:r>
      <w:r w:rsidR="00A47061" w:rsidRPr="008D5941">
        <w:t>emissions</w:t>
      </w:r>
      <w:r w:rsidR="000223ED" w:rsidRPr="008D5941">
        <w:t>,</w:t>
      </w:r>
      <w:r w:rsidR="00080208" w:rsidRPr="008D5941">
        <w:t xml:space="preserve"> </w:t>
      </w:r>
      <w:r w:rsidR="000223ED" w:rsidRPr="008D5941">
        <w:t>including</w:t>
      </w:r>
      <w:r w:rsidR="00080208" w:rsidRPr="008D5941">
        <w:t xml:space="preserve"> </w:t>
      </w:r>
      <w:r w:rsidR="00A47061" w:rsidRPr="008D5941">
        <w:t>from</w:t>
      </w:r>
      <w:r w:rsidR="00080208" w:rsidRPr="008D5941">
        <w:t xml:space="preserve"> </w:t>
      </w:r>
      <w:r w:rsidR="00A47061" w:rsidRPr="008D5941">
        <w:t>sources</w:t>
      </w:r>
      <w:r w:rsidR="00080208" w:rsidRPr="008D5941">
        <w:t xml:space="preserve"> </w:t>
      </w:r>
      <w:r w:rsidR="00A23F6C" w:rsidRPr="008D5941">
        <w:t>other</w:t>
      </w:r>
      <w:r w:rsidR="00080208" w:rsidRPr="008D5941">
        <w:t xml:space="preserve"> </w:t>
      </w:r>
      <w:r w:rsidR="00A23F6C" w:rsidRPr="008D5941">
        <w:t>than</w:t>
      </w:r>
      <w:r w:rsidR="00080208" w:rsidRPr="008D5941">
        <w:t xml:space="preserve"> </w:t>
      </w:r>
      <w:r w:rsidR="00A23F6C" w:rsidRPr="008D5941">
        <w:t>facilities</w:t>
      </w:r>
      <w:r w:rsidR="00080208" w:rsidRPr="008D5941">
        <w:t xml:space="preserve"> </w:t>
      </w:r>
      <w:r w:rsidR="00A23F6C" w:rsidRPr="008D5941">
        <w:t>that</w:t>
      </w:r>
      <w:r w:rsidR="00080208" w:rsidRPr="008D5941">
        <w:t xml:space="preserve"> </w:t>
      </w:r>
      <w:r w:rsidR="00A23F6C" w:rsidRPr="008D5941">
        <w:t>manufacture</w:t>
      </w:r>
      <w:r w:rsidR="00080208" w:rsidRPr="008D5941">
        <w:t xml:space="preserve"> </w:t>
      </w:r>
      <w:r w:rsidR="00A23F6C" w:rsidRPr="008D5941">
        <w:t>Annex</w:t>
      </w:r>
      <w:r w:rsidR="00080208" w:rsidRPr="008D5941">
        <w:t xml:space="preserve"> </w:t>
      </w:r>
      <w:r w:rsidR="00A23F6C" w:rsidRPr="008D5941">
        <w:t>C</w:t>
      </w:r>
      <w:r w:rsidR="00080208" w:rsidRPr="008D5941">
        <w:t xml:space="preserve"> </w:t>
      </w:r>
      <w:r w:rsidR="004E5B4F" w:rsidRPr="008D5941">
        <w:t>Group</w:t>
      </w:r>
      <w:r w:rsidR="00080208" w:rsidRPr="008D5941">
        <w:t xml:space="preserve"> </w:t>
      </w:r>
      <w:r w:rsidR="004E5B4F" w:rsidRPr="008D5941">
        <w:t>I</w:t>
      </w:r>
      <w:r w:rsidR="00080208" w:rsidRPr="008D5941">
        <w:t xml:space="preserve"> </w:t>
      </w:r>
      <w:r w:rsidR="00A23F6C" w:rsidRPr="008D5941">
        <w:t>or</w:t>
      </w:r>
      <w:r w:rsidR="00080208" w:rsidRPr="008D5941">
        <w:t xml:space="preserve"> </w:t>
      </w:r>
      <w:r w:rsidR="00A23F6C" w:rsidRPr="008D5941">
        <w:t>Annex</w:t>
      </w:r>
      <w:r w:rsidR="00080208" w:rsidRPr="008D5941">
        <w:t xml:space="preserve"> </w:t>
      </w:r>
      <w:r w:rsidR="00A23F6C" w:rsidRPr="008D5941">
        <w:t>F</w:t>
      </w:r>
      <w:r w:rsidR="00080208" w:rsidRPr="008D5941">
        <w:t xml:space="preserve"> </w:t>
      </w:r>
      <w:r w:rsidR="00A23F6C" w:rsidRPr="008D5941">
        <w:t>HFCs</w:t>
      </w:r>
      <w:bookmarkEnd w:id="153"/>
    </w:p>
    <w:p w14:paraId="038D8F3A" w14:textId="22844407" w:rsidR="00261991" w:rsidRPr="008D5941" w:rsidRDefault="00261991">
      <w:r w:rsidRPr="008D5941">
        <w:t>This</w:t>
      </w:r>
      <w:r w:rsidR="00080208" w:rsidRPr="008D5941">
        <w:t xml:space="preserve"> </w:t>
      </w:r>
      <w:r w:rsidRPr="008D5941">
        <w:t>section</w:t>
      </w:r>
      <w:r w:rsidR="00080208" w:rsidRPr="008D5941">
        <w:t xml:space="preserve"> </w:t>
      </w:r>
      <w:r w:rsidRPr="008D5941">
        <w:t>provides</w:t>
      </w:r>
      <w:r w:rsidR="00080208" w:rsidRPr="008D5941">
        <w:t xml:space="preserve"> </w:t>
      </w:r>
      <w:r w:rsidRPr="008D5941">
        <w:t>additional</w:t>
      </w:r>
      <w:r w:rsidR="00080208" w:rsidRPr="008D5941">
        <w:t xml:space="preserve"> </w:t>
      </w:r>
      <w:r w:rsidRPr="008D5941">
        <w:t>contextual</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including</w:t>
      </w:r>
      <w:r w:rsidR="00080208" w:rsidRPr="008D5941">
        <w:t xml:space="preserve"> </w:t>
      </w:r>
      <w:r w:rsidRPr="008D5941">
        <w:t>from</w:t>
      </w:r>
      <w:r w:rsidR="00080208" w:rsidRPr="008D5941">
        <w:t xml:space="preserve"> </w:t>
      </w:r>
      <w:r w:rsidRPr="008D5941">
        <w:t>sources</w:t>
      </w:r>
      <w:r w:rsidR="00080208" w:rsidRPr="008D5941">
        <w:t xml:space="preserve"> </w:t>
      </w:r>
      <w:r w:rsidRPr="008D5941">
        <w:t>other</w:t>
      </w:r>
      <w:r w:rsidR="00080208" w:rsidRPr="008D5941">
        <w:t xml:space="preserve"> </w:t>
      </w:r>
      <w:r w:rsidRPr="008D5941">
        <w:t>than</w:t>
      </w:r>
      <w:r w:rsidR="00080208" w:rsidRPr="008D5941">
        <w:t xml:space="preserve"> </w:t>
      </w:r>
      <w:r w:rsidRPr="008D5941">
        <w:t>facilities</w:t>
      </w:r>
      <w:r w:rsidR="00080208" w:rsidRPr="008D5941">
        <w:t xml:space="preserve"> </w:t>
      </w:r>
      <w:r w:rsidRPr="008D5941">
        <w:t>that</w:t>
      </w:r>
      <w:r w:rsidR="00080208" w:rsidRPr="008D5941">
        <w:t xml:space="preserve"> </w:t>
      </w:r>
      <w:r w:rsidRPr="008D5941">
        <w:t>manufacture</w:t>
      </w:r>
      <w:r w:rsidR="00080208" w:rsidRPr="008D5941">
        <w:t xml:space="preserve"> </w:t>
      </w:r>
      <w:r w:rsidRPr="008D5941">
        <w:t>Annex</w:t>
      </w:r>
      <w:r w:rsidR="00080208" w:rsidRPr="008D5941">
        <w:t xml:space="preserve"> </w:t>
      </w:r>
      <w:r w:rsidRPr="008D5941">
        <w:t>C</w:t>
      </w:r>
      <w:r w:rsidR="00080208" w:rsidRPr="008D5941">
        <w:t xml:space="preserve"> </w:t>
      </w:r>
      <w:r w:rsidR="004E5B4F" w:rsidRPr="008D5941">
        <w:t>Group</w:t>
      </w:r>
      <w:r w:rsidR="00080208" w:rsidRPr="008D5941">
        <w:t xml:space="preserve"> </w:t>
      </w:r>
      <w:r w:rsidR="004E5B4F" w:rsidRPr="008D5941">
        <w:t>I</w:t>
      </w:r>
      <w:r w:rsidR="00080208" w:rsidRPr="008D5941">
        <w:t xml:space="preserve">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EF3CC3" w:rsidRPr="008D5941">
        <w:t>,</w:t>
      </w:r>
      <w:r w:rsidR="00080208" w:rsidRPr="008D5941">
        <w:t xml:space="preserve"> </w:t>
      </w:r>
      <w:r w:rsidRPr="008D5941">
        <w:t>such</w:t>
      </w:r>
      <w:r w:rsidR="00080208" w:rsidRPr="008D5941">
        <w:t xml:space="preserve"> </w:t>
      </w:r>
      <w:r w:rsidRPr="008D5941">
        <w:t>as</w:t>
      </w:r>
      <w:r w:rsidR="00080208" w:rsidRPr="008D5941">
        <w:t xml:space="preserve"> </w:t>
      </w:r>
      <w:r w:rsidRPr="008D5941">
        <w:t>feedstock</w:t>
      </w:r>
      <w:r w:rsidR="00080208" w:rsidRPr="008D5941">
        <w:t xml:space="preserve"> </w:t>
      </w:r>
      <w:r w:rsidRPr="008D5941">
        <w:t>and</w:t>
      </w:r>
      <w:r w:rsidR="00080208" w:rsidRPr="008D5941">
        <w:t xml:space="preserve"> </w:t>
      </w:r>
      <w:r w:rsidRPr="008D5941">
        <w:t>consumptive</w:t>
      </w:r>
      <w:r w:rsidR="00080208" w:rsidRPr="008D5941">
        <w:t xml:space="preserve"> </w:t>
      </w:r>
      <w:r w:rsidRPr="008D5941">
        <w:t>uses.</w:t>
      </w:r>
      <w:r w:rsidR="00080208" w:rsidRPr="008D5941">
        <w:t xml:space="preserve"> </w:t>
      </w:r>
      <w:r w:rsidRPr="008D5941">
        <w:t>While</w:t>
      </w:r>
      <w:r w:rsidR="00080208" w:rsidRPr="008D5941">
        <w:t xml:space="preserve"> </w:t>
      </w:r>
      <w:r w:rsidRPr="008D5941">
        <w:t>outside</w:t>
      </w:r>
      <w:r w:rsidR="00080208" w:rsidRPr="008D5941">
        <w:t xml:space="preserve"> </w:t>
      </w:r>
      <w:r w:rsidRPr="008D5941">
        <w:t>the</w:t>
      </w:r>
      <w:r w:rsidR="00080208" w:rsidRPr="008D5941">
        <w:t xml:space="preserve"> </w:t>
      </w:r>
      <w:r w:rsidRPr="008D5941">
        <w:t>scope</w:t>
      </w:r>
      <w:r w:rsidR="00080208" w:rsidRPr="008D5941">
        <w:t xml:space="preserve"> </w:t>
      </w:r>
      <w:r w:rsidRPr="008D5941">
        <w:t>of</w:t>
      </w:r>
      <w:r w:rsidR="00080208" w:rsidRPr="008D5941">
        <w:t xml:space="preserve"> </w:t>
      </w:r>
      <w:r w:rsidRPr="008D5941">
        <w:t>decision</w:t>
      </w:r>
      <w:r w:rsidR="00080208" w:rsidRPr="008D5941">
        <w:t xml:space="preserve"> </w:t>
      </w:r>
      <w:r w:rsidR="005C3D64" w:rsidRPr="008D5941">
        <w:t>XXXVII/2</w:t>
      </w:r>
      <w:r w:rsidR="00080208" w:rsidRPr="008D5941">
        <w:t xml:space="preserve"> </w:t>
      </w:r>
      <w:r w:rsidR="005C3D64" w:rsidRPr="008D5941">
        <w:t>(and</w:t>
      </w:r>
      <w:r w:rsidR="00080208" w:rsidRPr="008D5941">
        <w:t xml:space="preserve"> </w:t>
      </w:r>
      <w:r w:rsidR="005C3D64" w:rsidRPr="008D5941">
        <w:t>earlier</w:t>
      </w:r>
      <w:r w:rsidR="00080208" w:rsidRPr="008D5941">
        <w:t xml:space="preserve"> </w:t>
      </w:r>
      <w:r w:rsidR="005C3D64" w:rsidRPr="008D5941">
        <w:t>decisions</w:t>
      </w:r>
      <w:r w:rsidR="00080208" w:rsidRPr="008D5941">
        <w:t xml:space="preserve"> </w:t>
      </w:r>
      <w:r w:rsidR="005C3D64" w:rsidRPr="008D5941">
        <w:t>on</w:t>
      </w:r>
      <w:r w:rsidR="00080208" w:rsidRPr="008D5941">
        <w:t xml:space="preserve"> </w:t>
      </w:r>
      <w:r w:rsidR="005C3D64" w:rsidRPr="008D5941">
        <w:t>which</w:t>
      </w:r>
      <w:r w:rsidR="00080208" w:rsidRPr="008D5941">
        <w:t xml:space="preserve"> </w:t>
      </w:r>
      <w:r w:rsidR="005C3D64" w:rsidRPr="008D5941">
        <w:t>this</w:t>
      </w:r>
      <w:r w:rsidR="00080208" w:rsidRPr="008D5941">
        <w:t xml:space="preserve"> </w:t>
      </w:r>
      <w:r w:rsidR="005C3D64" w:rsidRPr="008D5941">
        <w:t>updated</w:t>
      </w:r>
      <w:r w:rsidR="00080208" w:rsidRPr="008D5941">
        <w:t xml:space="preserve"> </w:t>
      </w:r>
      <w:r w:rsidR="005C3D64" w:rsidRPr="008D5941">
        <w:t>report</w:t>
      </w:r>
      <w:r w:rsidR="00080208" w:rsidRPr="008D5941">
        <w:t xml:space="preserve"> </w:t>
      </w:r>
      <w:r w:rsidR="005C3D64" w:rsidRPr="008D5941">
        <w:t>is</w:t>
      </w:r>
      <w:r w:rsidR="00080208" w:rsidRPr="008D5941">
        <w:t xml:space="preserve"> </w:t>
      </w:r>
      <w:r w:rsidR="005C3D64" w:rsidRPr="008D5941">
        <w:t>based)</w:t>
      </w:r>
      <w:r w:rsidRPr="008D5941">
        <w:t>,</w:t>
      </w:r>
      <w:r w:rsidR="00080208" w:rsidRPr="008D5941">
        <w:t xml:space="preserve"> </w:t>
      </w:r>
      <w:r w:rsidRPr="008D5941">
        <w:t>this</w:t>
      </w:r>
      <w:r w:rsidR="00080208" w:rsidRPr="008D5941">
        <w:t xml:space="preserve"> </w:t>
      </w:r>
      <w:r w:rsidRPr="008D5941">
        <w:t>additional</w:t>
      </w:r>
      <w:r w:rsidR="00080208" w:rsidRPr="008D5941">
        <w:t xml:space="preserve"> </w:t>
      </w:r>
      <w:r w:rsidRPr="008D5941">
        <w:t>contextual</w:t>
      </w:r>
      <w:r w:rsidR="00080208" w:rsidRPr="008D5941">
        <w:t xml:space="preserve"> </w:t>
      </w:r>
      <w:r w:rsidRPr="008D5941">
        <w:t>information</w:t>
      </w:r>
      <w:r w:rsidR="00080208" w:rsidRPr="008D5941">
        <w:t xml:space="preserve"> </w:t>
      </w:r>
      <w:r w:rsidR="005C3D64" w:rsidRPr="008D5941">
        <w:t>is</w:t>
      </w:r>
      <w:r w:rsidR="00080208" w:rsidRPr="008D5941">
        <w:t xml:space="preserve"> </w:t>
      </w:r>
      <w:r w:rsidRPr="008D5941">
        <w:t>considered</w:t>
      </w:r>
      <w:r w:rsidR="00080208" w:rsidRPr="008D5941">
        <w:t xml:space="preserve"> </w:t>
      </w:r>
      <w:r w:rsidRPr="008D5941">
        <w:t>useful</w:t>
      </w:r>
      <w:r w:rsidR="00080208" w:rsidRPr="008D5941">
        <w:t xml:space="preserve"> </w:t>
      </w:r>
      <w:r w:rsidRPr="008D5941">
        <w:t>in</w:t>
      </w:r>
      <w:r w:rsidR="00080208" w:rsidRPr="008D5941">
        <w:t xml:space="preserve"> </w:t>
      </w:r>
      <w:r w:rsidRPr="008D5941">
        <w:t>understanding</w:t>
      </w:r>
      <w:r w:rsidR="00080208" w:rsidRPr="008D5941">
        <w:t xml:space="preserve"> </w:t>
      </w:r>
      <w:r w:rsidRPr="008D5941">
        <w:t>the</w:t>
      </w:r>
      <w:r w:rsidR="00080208" w:rsidRPr="008D5941">
        <w:t xml:space="preserve"> </w:t>
      </w:r>
      <w:r w:rsidRPr="008D5941">
        <w:t>relative</w:t>
      </w:r>
      <w:r w:rsidR="00080208" w:rsidRPr="008D5941">
        <w:t xml:space="preserve"> </w:t>
      </w:r>
      <w:r w:rsidRPr="008D5941">
        <w:t>importance</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used</w:t>
      </w:r>
      <w:r w:rsidR="00080208" w:rsidRPr="008D5941">
        <w:t xml:space="preserve"> </w:t>
      </w:r>
      <w:r w:rsidRPr="008D5941">
        <w:t>in</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or</w:t>
      </w:r>
      <w:r w:rsidR="00080208" w:rsidRPr="008D5941">
        <w:t xml:space="preserve"> </w:t>
      </w:r>
      <w:r w:rsidRPr="008D5941">
        <w:t>Annex</w:t>
      </w:r>
      <w:r w:rsidR="00080208" w:rsidRPr="008D5941">
        <w:t xml:space="preserve"> </w:t>
      </w:r>
      <w:r w:rsidRPr="008D5941">
        <w:t>F</w:t>
      </w:r>
      <w:r w:rsidR="00080208" w:rsidRPr="008D5941">
        <w:t xml:space="preserve"> </w:t>
      </w:r>
      <w:r w:rsidRPr="008D5941">
        <w:t>substances</w:t>
      </w:r>
      <w:r w:rsidR="00080208" w:rsidRPr="008D5941">
        <w:t xml:space="preserve"> </w:t>
      </w:r>
      <w:r w:rsidRPr="008D5941">
        <w:t>that</w:t>
      </w:r>
      <w:r w:rsidR="00080208" w:rsidRPr="008D5941">
        <w:t xml:space="preserve"> </w:t>
      </w:r>
      <w:r w:rsidRPr="008D5941">
        <w:t>may</w:t>
      </w:r>
      <w:r w:rsidR="00080208" w:rsidRPr="008D5941">
        <w:t xml:space="preserve"> </w:t>
      </w:r>
      <w:r w:rsidRPr="008D5941">
        <w:t>generate</w:t>
      </w:r>
      <w:r w:rsidR="00080208" w:rsidRPr="008D5941">
        <w:t xml:space="preserve"> </w:t>
      </w:r>
      <w:r w:rsidRPr="008D5941">
        <w:t>HFC-23</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p>
    <w:p w14:paraId="3BD0876B" w14:textId="22D99ADC" w:rsidR="00816520" w:rsidRPr="008D5941" w:rsidRDefault="00816520" w:rsidP="004E5B4F">
      <w:r w:rsidRPr="008D5941">
        <w:t>TEAP</w:t>
      </w:r>
      <w:r w:rsidR="00080208" w:rsidRPr="008D5941">
        <w:t xml:space="preserve"> </w:t>
      </w:r>
      <w:r w:rsidRPr="008D5941">
        <w:t>has</w:t>
      </w:r>
      <w:r w:rsidR="00080208" w:rsidRPr="008D5941">
        <w:t xml:space="preserve"> </w:t>
      </w:r>
      <w:r w:rsidRPr="008D5941">
        <w:t>not</w:t>
      </w:r>
      <w:r w:rsidR="00080208" w:rsidRPr="008D5941">
        <w:t xml:space="preserve"> </w:t>
      </w:r>
      <w:r w:rsidRPr="008D5941">
        <w:t>identified</w:t>
      </w:r>
      <w:r w:rsidR="00080208" w:rsidRPr="008D5941">
        <w:t xml:space="preserve"> </w:t>
      </w:r>
      <w:r w:rsidRPr="008D5941">
        <w:t>any</w:t>
      </w:r>
      <w:r w:rsidR="00080208" w:rsidRPr="008D5941">
        <w:t xml:space="preserve"> </w:t>
      </w:r>
      <w:r w:rsidRPr="008D5941">
        <w:t>significant</w:t>
      </w:r>
      <w:r w:rsidR="00080208" w:rsidRPr="008D5941">
        <w:t xml:space="preserve"> </w:t>
      </w:r>
      <w:r w:rsidRPr="008D5941">
        <w:t>new</w:t>
      </w:r>
      <w:r w:rsidR="00080208" w:rsidRPr="008D5941">
        <w:t xml:space="preserve"> </w:t>
      </w:r>
      <w:r w:rsidRPr="008D5941">
        <w:t>sources</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that</w:t>
      </w:r>
      <w:r w:rsidR="00080208" w:rsidRPr="008D5941">
        <w:t xml:space="preserve"> </w:t>
      </w:r>
      <w:r w:rsidRPr="008D5941">
        <w:t>have</w:t>
      </w:r>
      <w:r w:rsidR="00080208" w:rsidRPr="008D5941">
        <w:t xml:space="preserve"> </w:t>
      </w:r>
      <w:r w:rsidRPr="008D5941">
        <w:t>started</w:t>
      </w:r>
      <w:r w:rsidR="00080208" w:rsidRPr="008D5941">
        <w:t xml:space="preserve"> </w:t>
      </w:r>
      <w:r w:rsidRPr="008D5941">
        <w:t>since</w:t>
      </w:r>
      <w:r w:rsidR="00080208" w:rsidRPr="008D5941">
        <w:t xml:space="preserve"> </w:t>
      </w:r>
      <w:r w:rsidRPr="008D5941">
        <w:t>2015</w:t>
      </w:r>
      <w:r w:rsidR="00080208" w:rsidRPr="008D5941">
        <w:t xml:space="preserve"> </w:t>
      </w:r>
      <w:r w:rsidR="00EF3CC3" w:rsidRPr="008D5941">
        <w:t>or</w:t>
      </w:r>
      <w:r w:rsidR="00080208" w:rsidRPr="008D5941">
        <w:t xml:space="preserve"> </w:t>
      </w:r>
      <w:r w:rsidRPr="008D5941">
        <w:t>any</w:t>
      </w:r>
      <w:r w:rsidR="00080208" w:rsidRPr="008D5941">
        <w:t xml:space="preserve"> </w:t>
      </w:r>
      <w:r w:rsidRPr="008D5941">
        <w:t>changes</w:t>
      </w:r>
      <w:r w:rsidR="00080208" w:rsidRPr="008D5941">
        <w:t xml:space="preserve"> </w:t>
      </w:r>
      <w:r w:rsidRPr="008D5941">
        <w:t>in</w:t>
      </w:r>
      <w:r w:rsidR="00080208" w:rsidRPr="008D5941">
        <w:t xml:space="preserve"> </w:t>
      </w:r>
      <w:r w:rsidRPr="008D5941">
        <w:t>production</w:t>
      </w:r>
      <w:r w:rsidR="00080208" w:rsidRPr="008D5941">
        <w:t xml:space="preserve"> </w:t>
      </w:r>
      <w:r w:rsidRPr="008D5941">
        <w:t>processes</w:t>
      </w:r>
      <w:r w:rsidR="00080208" w:rsidRPr="008D5941">
        <w:t xml:space="preserve"> </w:t>
      </w:r>
      <w:r w:rsidRPr="008D5941">
        <w:t>or</w:t>
      </w:r>
      <w:r w:rsidR="00080208" w:rsidRPr="008D5941">
        <w:t xml:space="preserve"> </w:t>
      </w:r>
      <w:r w:rsidR="00405258" w:rsidRPr="008D5941">
        <w:t>major</w:t>
      </w:r>
      <w:r w:rsidR="00080208" w:rsidRPr="008D5941">
        <w:t xml:space="preserve"> </w:t>
      </w:r>
      <w:r w:rsidRPr="008D5941">
        <w:t>growth</w:t>
      </w:r>
      <w:r w:rsidR="00080208" w:rsidRPr="008D5941">
        <w:t xml:space="preserve"> </w:t>
      </w:r>
      <w:r w:rsidRPr="008D5941">
        <w:t>in</w:t>
      </w:r>
      <w:r w:rsidR="00080208" w:rsidRPr="008D5941">
        <w:t xml:space="preserve"> </w:t>
      </w:r>
      <w:r w:rsidRPr="008D5941">
        <w:t>current</w:t>
      </w:r>
      <w:r w:rsidR="00080208" w:rsidRPr="008D5941">
        <w:t xml:space="preserve"> </w:t>
      </w:r>
      <w:r w:rsidRPr="008D5941">
        <w:t>uses</w:t>
      </w:r>
      <w:r w:rsidR="00080208" w:rsidRPr="008D5941">
        <w:t xml:space="preserve"> </w:t>
      </w:r>
      <w:r w:rsidRPr="008D5941">
        <w:t>that</w:t>
      </w:r>
      <w:r w:rsidR="00080208" w:rsidRPr="008D5941">
        <w:t xml:space="preserve"> </w:t>
      </w:r>
      <w:r w:rsidRPr="008D5941">
        <w:t>would</w:t>
      </w:r>
      <w:r w:rsidR="00080208" w:rsidRPr="008D5941">
        <w:t xml:space="preserve"> </w:t>
      </w:r>
      <w:r w:rsidRPr="008D5941">
        <w:t>result</w:t>
      </w:r>
      <w:r w:rsidR="00080208" w:rsidRPr="008D5941">
        <w:t xml:space="preserve"> </w:t>
      </w:r>
      <w:r w:rsidRPr="008D5941">
        <w:t>in</w:t>
      </w:r>
      <w:r w:rsidR="00080208" w:rsidRPr="008D5941">
        <w:t xml:space="preserve"> </w:t>
      </w:r>
      <w:r w:rsidRPr="008D5941">
        <w:t>the</w:t>
      </w:r>
      <w:r w:rsidR="00080208" w:rsidRPr="008D5941">
        <w:t xml:space="preserve"> </w:t>
      </w:r>
      <w:r w:rsidRPr="008D5941">
        <w:t>substantially</w:t>
      </w:r>
      <w:r w:rsidR="00080208" w:rsidRPr="008D5941">
        <w:t xml:space="preserve"> </w:t>
      </w:r>
      <w:r w:rsidRPr="008D5941">
        <w:t>higher</w:t>
      </w:r>
      <w:r w:rsidR="00080208" w:rsidRPr="008D5941">
        <w:t xml:space="preserve"> </w:t>
      </w:r>
      <w:r w:rsidRPr="008D5941">
        <w:t>emissions</w:t>
      </w:r>
      <w:r w:rsidR="00080208" w:rsidRPr="008D5941">
        <w:t xml:space="preserve"> </w:t>
      </w:r>
      <w:r w:rsidRPr="008D5941">
        <w:t>post-2014.</w:t>
      </w:r>
    </w:p>
    <w:p w14:paraId="3450F9C3" w14:textId="0CA34410" w:rsidR="00B049E1" w:rsidRPr="008D5941" w:rsidRDefault="00B049E1" w:rsidP="00F320EB">
      <w:pPr>
        <w:pStyle w:val="Heading3"/>
      </w:pPr>
      <w:bookmarkStart w:id="154" w:name="_Toc239776676"/>
      <w:r w:rsidRPr="008D5941">
        <w:t>2.3.1</w:t>
      </w:r>
      <w:r w:rsidRPr="008D5941">
        <w:tab/>
        <w:t>HFC-23</w:t>
      </w:r>
      <w:r w:rsidR="00080208" w:rsidRPr="008D5941">
        <w:t xml:space="preserve"> </w:t>
      </w:r>
      <w:r w:rsidRPr="008D5941">
        <w:t>emissions</w:t>
      </w:r>
      <w:r w:rsidR="00080208" w:rsidRPr="008D5941">
        <w:t xml:space="preserve"> </w:t>
      </w:r>
      <w:r w:rsidRPr="008D5941">
        <w:t>derived</w:t>
      </w:r>
      <w:r w:rsidR="00080208" w:rsidRPr="008D5941">
        <w:t xml:space="preserve"> </w:t>
      </w:r>
      <w:r w:rsidRPr="008D5941">
        <w:t>from</w:t>
      </w:r>
      <w:r w:rsidR="00080208" w:rsidRPr="008D5941">
        <w:t xml:space="preserve"> </w:t>
      </w:r>
      <w:r w:rsidRPr="008D5941">
        <w:t>atmospheric</w:t>
      </w:r>
      <w:r w:rsidR="00080208" w:rsidRPr="008D5941">
        <w:t xml:space="preserve"> </w:t>
      </w:r>
      <w:r w:rsidRPr="008D5941">
        <w:t>monitoring</w:t>
      </w:r>
      <w:bookmarkEnd w:id="154"/>
      <w:r w:rsidR="00080208" w:rsidRPr="008D5941">
        <w:t xml:space="preserve"> </w:t>
      </w:r>
    </w:p>
    <w:p w14:paraId="686F08D8" w14:textId="79CA5642" w:rsidR="02EA529C" w:rsidRDefault="25EF6427" w:rsidP="00AC281A">
      <w:r w:rsidRPr="25EF6427">
        <w:t>While global emissions derived from atmospheric observations peaked at 17</w:t>
      </w:r>
      <w:r w:rsidR="00DE6589">
        <w:t>,000</w:t>
      </w:r>
      <w:r w:rsidRPr="25EF6427">
        <w:t xml:space="preserve"> </w:t>
      </w:r>
      <w:r w:rsidR="6149928F" w:rsidRPr="005B569F">
        <w:t>±</w:t>
      </w:r>
      <w:r w:rsidRPr="25EF6427">
        <w:t xml:space="preserve"> </w:t>
      </w:r>
      <w:proofErr w:type="gramStart"/>
      <w:r w:rsidRPr="25EF6427">
        <w:t>1</w:t>
      </w:r>
      <w:r w:rsidR="00DE6589">
        <w:t>,000</w:t>
      </w:r>
      <w:r w:rsidRPr="25EF6427">
        <w:t xml:space="preserve">  </w:t>
      </w:r>
      <w:r w:rsidR="00DE6589">
        <w:t>tonnes</w:t>
      </w:r>
      <w:proofErr w:type="gramEnd"/>
      <w:r w:rsidR="00DE6589">
        <w:t xml:space="preserve"> per year </w:t>
      </w:r>
      <w:r w:rsidRPr="25EF6427">
        <w:t>in 2018 and 2019, they have since decreased and been relatively constant at 14</w:t>
      </w:r>
      <w:r w:rsidR="00DE6589">
        <w:t>,000</w:t>
      </w:r>
      <w:r w:rsidRPr="25EF6427">
        <w:t xml:space="preserve"> </w:t>
      </w:r>
      <w:r w:rsidR="6DB02FFE">
        <w:t>±</w:t>
      </w:r>
      <w:r w:rsidRPr="25EF6427">
        <w:t xml:space="preserve"> </w:t>
      </w:r>
      <w:proofErr w:type="gramStart"/>
      <w:r w:rsidRPr="25EF6427">
        <w:t>1</w:t>
      </w:r>
      <w:r w:rsidR="00DE6589">
        <w:t>,000</w:t>
      </w:r>
      <w:r w:rsidRPr="25EF6427">
        <w:t xml:space="preserve"> </w:t>
      </w:r>
      <w:r w:rsidR="6DB02FFE" w:rsidRPr="6DB02FFE">
        <w:t xml:space="preserve"> </w:t>
      </w:r>
      <w:r w:rsidR="00DE6589">
        <w:t>tonnes</w:t>
      </w:r>
      <w:proofErr w:type="gramEnd"/>
      <w:r w:rsidR="00DE6589">
        <w:t xml:space="preserve"> per year </w:t>
      </w:r>
      <w:r w:rsidRPr="25EF6427">
        <w:t>in 2022, 2023, and 2024.</w:t>
      </w:r>
      <w:r w:rsidR="00092C55" w:rsidRPr="005B569F">
        <w:rPr>
          <w:rStyle w:val="FootnoteReference"/>
        </w:rPr>
        <w:footnoteReference w:id="16"/>
      </w:r>
      <w:r w:rsidRPr="25EF6427">
        <w:t xml:space="preserve"> </w:t>
      </w:r>
    </w:p>
    <w:p w14:paraId="33A41286" w14:textId="66D36CEF" w:rsidR="004D3A91" w:rsidRPr="008D5941" w:rsidRDefault="2EA0B810" w:rsidP="00F320EB">
      <w:pPr>
        <w:pStyle w:val="Heading3"/>
      </w:pPr>
      <w:bookmarkStart w:id="155" w:name="_Toc239776677"/>
      <w:r w:rsidRPr="008D5941">
        <w:t>2.3.2</w:t>
      </w:r>
      <w:r w:rsidR="000145C4" w:rsidRPr="008D5941">
        <w:tab/>
      </w:r>
      <w:r w:rsidRPr="008D5941">
        <w:t>HFC-23</w:t>
      </w:r>
      <w:r w:rsidR="00080208" w:rsidRPr="008D5941">
        <w:t xml:space="preserve"> </w:t>
      </w:r>
      <w:r w:rsidRPr="008D5941">
        <w:t>by-product</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TFE/HFP</w:t>
      </w:r>
      <w:bookmarkEnd w:id="155"/>
    </w:p>
    <w:p w14:paraId="6E01848B" w14:textId="77777777" w:rsidR="00AC7DBD" w:rsidRDefault="003134AF" w:rsidP="00404ED4">
      <w:r w:rsidRPr="008D5941">
        <w:t>A</w:t>
      </w:r>
      <w:r w:rsidR="00DF2CAA" w:rsidRPr="008D5941">
        <w:t>s</w:t>
      </w:r>
      <w:r w:rsidR="00080208" w:rsidRPr="008D5941">
        <w:t xml:space="preserve"> </w:t>
      </w:r>
      <w:r w:rsidR="004D053B" w:rsidRPr="008D5941">
        <w:t>described</w:t>
      </w:r>
      <w:r w:rsidR="00080208" w:rsidRPr="008D5941">
        <w:t xml:space="preserve"> </w:t>
      </w:r>
      <w:r w:rsidR="00DF2CAA" w:rsidRPr="008D5941">
        <w:t>in</w:t>
      </w:r>
      <w:r w:rsidR="00080208" w:rsidRPr="008D5941">
        <w:t xml:space="preserve"> </w:t>
      </w:r>
      <w:r w:rsidR="00DF2CAA" w:rsidRPr="008D5941">
        <w:t>the</w:t>
      </w:r>
      <w:r w:rsidR="00080208" w:rsidRPr="008D5941">
        <w:t xml:space="preserve"> </w:t>
      </w:r>
      <w:r w:rsidR="00DF2CAA" w:rsidRPr="008D5941">
        <w:t>MCTOC</w:t>
      </w:r>
      <w:r w:rsidR="00080208" w:rsidRPr="008D5941">
        <w:t xml:space="preserve"> </w:t>
      </w:r>
      <w:r w:rsidR="005F1D4C" w:rsidRPr="008D5941">
        <w:t>2022</w:t>
      </w:r>
      <w:r w:rsidR="00080208" w:rsidRPr="008D5941">
        <w:t xml:space="preserve"> </w:t>
      </w:r>
      <w:r w:rsidR="00DF2CAA" w:rsidRPr="008D5941">
        <w:t>Assessment</w:t>
      </w:r>
      <w:r w:rsidR="00080208" w:rsidRPr="008D5941">
        <w:t xml:space="preserve"> </w:t>
      </w:r>
      <w:r w:rsidR="00DF2CAA" w:rsidRPr="008D5941">
        <w:t>Report</w:t>
      </w:r>
      <w:r w:rsidRPr="008D5941">
        <w:rPr>
          <w:rStyle w:val="FootnoteReference"/>
        </w:rPr>
        <w:footnoteReference w:id="17"/>
      </w:r>
      <w:r w:rsidRPr="008D5941">
        <w:t>,</w:t>
      </w:r>
      <w:r w:rsidR="00080208" w:rsidRPr="008D5941">
        <w:t xml:space="preserve"> </w:t>
      </w:r>
      <w:r w:rsidRPr="008D5941">
        <w:t>a</w:t>
      </w:r>
      <w:r w:rsidR="00B003F6" w:rsidRPr="008D5941">
        <w:t>lthough</w:t>
      </w:r>
      <w:r w:rsidR="00080208" w:rsidRPr="008D5941">
        <w:t xml:space="preserve"> </w:t>
      </w:r>
      <w:r w:rsidR="00B003F6" w:rsidRPr="008D5941">
        <w:t>some</w:t>
      </w:r>
      <w:r w:rsidR="00080208" w:rsidRPr="008D5941">
        <w:t xml:space="preserve"> </w:t>
      </w:r>
      <w:r w:rsidR="00B003F6" w:rsidRPr="008D5941">
        <w:t>TFE</w:t>
      </w:r>
      <w:r w:rsidR="004607C1" w:rsidRPr="008D5941">
        <w:t>/</w:t>
      </w:r>
      <w:r w:rsidR="00B003F6" w:rsidRPr="008D5941">
        <w:t>HFP</w:t>
      </w:r>
      <w:r w:rsidR="00080208" w:rsidRPr="008D5941">
        <w:t xml:space="preserve"> </w:t>
      </w:r>
      <w:r w:rsidR="00C068BE" w:rsidRPr="008D5941">
        <w:t>production</w:t>
      </w:r>
      <w:r w:rsidR="00080208" w:rsidRPr="008D5941">
        <w:t xml:space="preserve"> </w:t>
      </w:r>
      <w:r w:rsidR="00C068BE" w:rsidRPr="008D5941">
        <w:t>facilities</w:t>
      </w:r>
      <w:r w:rsidR="00080208" w:rsidRPr="008D5941">
        <w:t xml:space="preserve"> </w:t>
      </w:r>
      <w:r w:rsidR="004D1C29" w:rsidRPr="008D5941">
        <w:t>would</w:t>
      </w:r>
      <w:r w:rsidR="00080208" w:rsidRPr="008D5941">
        <w:t xml:space="preserve"> </w:t>
      </w:r>
      <w:r w:rsidR="00C068BE" w:rsidRPr="008D5941">
        <w:t>have</w:t>
      </w:r>
      <w:r w:rsidR="00080208" w:rsidRPr="008D5941">
        <w:t xml:space="preserve"> </w:t>
      </w:r>
      <w:r w:rsidR="00C068BE" w:rsidRPr="008D5941">
        <w:t>abatement</w:t>
      </w:r>
      <w:r w:rsidR="00080208" w:rsidRPr="008D5941">
        <w:t xml:space="preserve"> </w:t>
      </w:r>
      <w:r w:rsidR="00C068BE" w:rsidRPr="008D5941">
        <w:t>technology,</w:t>
      </w:r>
      <w:r w:rsidR="00080208" w:rsidRPr="008D5941">
        <w:t xml:space="preserve"> </w:t>
      </w:r>
      <w:r w:rsidR="00874B71" w:rsidRPr="008D5941">
        <w:t>data</w:t>
      </w:r>
      <w:r w:rsidR="00080208" w:rsidRPr="008D5941">
        <w:t xml:space="preserve"> </w:t>
      </w:r>
      <w:r w:rsidR="009F738E" w:rsidRPr="008D5941">
        <w:t>are</w:t>
      </w:r>
      <w:r w:rsidR="00080208" w:rsidRPr="008D5941">
        <w:t xml:space="preserve"> </w:t>
      </w:r>
      <w:r w:rsidR="00874B71" w:rsidRPr="008D5941">
        <w:t>not</w:t>
      </w:r>
      <w:r w:rsidR="00080208" w:rsidRPr="008D5941">
        <w:t xml:space="preserve"> </w:t>
      </w:r>
      <w:r w:rsidR="00874B71" w:rsidRPr="008D5941">
        <w:t>available</w:t>
      </w:r>
      <w:r w:rsidR="00080208" w:rsidRPr="008D5941">
        <w:t xml:space="preserve"> </w:t>
      </w:r>
      <w:r w:rsidR="00874B71" w:rsidRPr="008D5941">
        <w:t>to</w:t>
      </w:r>
      <w:r w:rsidR="00080208" w:rsidRPr="008D5941">
        <w:t xml:space="preserve"> </w:t>
      </w:r>
      <w:r w:rsidR="004D1C29" w:rsidRPr="008D5941">
        <w:t>en</w:t>
      </w:r>
      <w:r w:rsidR="00874B71" w:rsidRPr="008D5941">
        <w:t>able</w:t>
      </w:r>
      <w:r w:rsidR="00080208" w:rsidRPr="008D5941">
        <w:t xml:space="preserve"> </w:t>
      </w:r>
      <w:r w:rsidR="004D1C29" w:rsidRPr="008D5941">
        <w:t>an</w:t>
      </w:r>
      <w:r w:rsidR="00080208" w:rsidRPr="008D5941">
        <w:t xml:space="preserve"> </w:t>
      </w:r>
      <w:r w:rsidR="004D1C29" w:rsidRPr="008D5941">
        <w:t>accurate</w:t>
      </w:r>
      <w:r w:rsidR="00080208" w:rsidRPr="008D5941">
        <w:t xml:space="preserve"> </w:t>
      </w:r>
      <w:r w:rsidR="00874B71" w:rsidRPr="008D5941">
        <w:t>estimate</w:t>
      </w:r>
      <w:r w:rsidR="00080208" w:rsidRPr="008D5941">
        <w:t xml:space="preserve"> </w:t>
      </w:r>
      <w:r w:rsidR="004D1C29" w:rsidRPr="008D5941">
        <w:t>of</w:t>
      </w:r>
      <w:r w:rsidR="00080208" w:rsidRPr="008D5941">
        <w:t xml:space="preserve"> </w:t>
      </w:r>
      <w:r w:rsidR="00874B71" w:rsidRPr="008D5941">
        <w:t>global</w:t>
      </w:r>
      <w:r w:rsidR="00080208" w:rsidRPr="008D5941">
        <w:t xml:space="preserve"> </w:t>
      </w:r>
      <w:r w:rsidR="00C068BE" w:rsidRPr="008D5941">
        <w:t>HFC-23</w:t>
      </w:r>
      <w:r w:rsidR="00080208" w:rsidRPr="008D5941">
        <w:t xml:space="preserve"> </w:t>
      </w:r>
      <w:r w:rsidR="00C068BE" w:rsidRPr="008D5941">
        <w:t>emissions</w:t>
      </w:r>
      <w:r w:rsidR="00080208" w:rsidRPr="008D5941">
        <w:t xml:space="preserve"> </w:t>
      </w:r>
      <w:r w:rsidR="00874B71" w:rsidRPr="008D5941">
        <w:t>from</w:t>
      </w:r>
      <w:r w:rsidR="00080208" w:rsidRPr="008D5941">
        <w:t xml:space="preserve"> </w:t>
      </w:r>
      <w:r w:rsidR="00874B71" w:rsidRPr="008D5941">
        <w:t>TFE/HFP</w:t>
      </w:r>
      <w:r w:rsidR="00080208" w:rsidRPr="008D5941">
        <w:t xml:space="preserve"> </w:t>
      </w:r>
      <w:r w:rsidR="00874B71" w:rsidRPr="008D5941">
        <w:t>production.</w:t>
      </w:r>
      <w:r w:rsidR="00080208" w:rsidRPr="008D5941">
        <w:t xml:space="preserve"> </w:t>
      </w:r>
    </w:p>
    <w:p w14:paraId="57D044A8" w14:textId="3A0D8857" w:rsidR="002A2D21" w:rsidRPr="008D5941" w:rsidRDefault="00015116" w:rsidP="00404ED4">
      <w:r w:rsidRPr="008D5941">
        <w:t xml:space="preserve">The MCTOC 2022 Assessment Report used indicative low to medium HFC-23 by-product generation rates for TFE/HFP production, based on HCFC-22 feedstock use, to estimate HFC-23 by-product emissions, without consideration of their possible abatement, of between </w:t>
      </w:r>
      <w:r w:rsidR="00701B2A">
        <w:t>3</w:t>
      </w:r>
      <w:r w:rsidRPr="008D5941">
        <w:t>80–1,</w:t>
      </w:r>
      <w:r w:rsidR="00B52F90">
        <w:t>4</w:t>
      </w:r>
      <w:r w:rsidRPr="008D5941">
        <w:t>40 tonne</w:t>
      </w:r>
      <w:r w:rsidR="00B52F90">
        <w:t xml:space="preserve">, based on </w:t>
      </w:r>
      <w:r w:rsidR="00B52F90">
        <w:lastRenderedPageBreak/>
        <w:t xml:space="preserve">HCFC-22 reported feedstock production </w:t>
      </w:r>
      <w:r w:rsidR="00722334">
        <w:t xml:space="preserve">in 2024 </w:t>
      </w:r>
      <w:r w:rsidR="00B52F90">
        <w:t xml:space="preserve">with 97% </w:t>
      </w:r>
      <w:r w:rsidR="0075173A">
        <w:t>of this used for TFE/HFP production</w:t>
      </w:r>
      <w:r w:rsidR="00C3601F">
        <w:t>.</w:t>
      </w:r>
      <w:r w:rsidRPr="008D5941">
        <w:rPr>
          <w:rStyle w:val="FootnoteReference"/>
        </w:rPr>
        <w:footnoteReference w:id="18"/>
      </w:r>
      <w:r w:rsidRPr="00BA4E5F">
        <w:t xml:space="preserve"> </w:t>
      </w:r>
      <w:r w:rsidR="00C3601F" w:rsidRPr="008D5941">
        <w:t xml:space="preserve">No further information has been received to change </w:t>
      </w:r>
      <w:r w:rsidR="00C3601F">
        <w:t>the application of the low and medium by-product generation rates</w:t>
      </w:r>
      <w:r w:rsidR="0093197B">
        <w:t xml:space="preserve">. </w:t>
      </w:r>
      <w:proofErr w:type="gramStart"/>
      <w:r w:rsidR="0034171E">
        <w:t>Taking into account</w:t>
      </w:r>
      <w:proofErr w:type="gramEnd"/>
      <w:r w:rsidR="0034171E">
        <w:t xml:space="preserve"> possible abatement</w:t>
      </w:r>
      <w:r w:rsidR="00FF0EF8">
        <w:t>,</w:t>
      </w:r>
      <w:r w:rsidR="0034171E">
        <w:t xml:space="preserve"> and that the by-product generation rates are estimates</w:t>
      </w:r>
      <w:r w:rsidR="00FF0EF8">
        <w:t>,</w:t>
      </w:r>
      <w:r w:rsidR="0034171E">
        <w:t xml:space="preserve"> the </w:t>
      </w:r>
      <w:r w:rsidR="009B48F9" w:rsidRPr="008D5941">
        <w:t>total</w:t>
      </w:r>
      <w:r w:rsidR="00080208" w:rsidRPr="008D5941">
        <w:t xml:space="preserve"> </w:t>
      </w:r>
      <w:r w:rsidR="009B48F9" w:rsidRPr="008D5941">
        <w:t>global</w:t>
      </w:r>
      <w:r w:rsidR="00080208" w:rsidRPr="008D5941">
        <w:t xml:space="preserve"> </w:t>
      </w:r>
      <w:r w:rsidR="00F54FC2" w:rsidRPr="008D5941">
        <w:t>HFC-23</w:t>
      </w:r>
      <w:r w:rsidR="00080208" w:rsidRPr="008D5941">
        <w:t xml:space="preserve"> </w:t>
      </w:r>
      <w:r w:rsidR="00331B2F" w:rsidRPr="008D5941">
        <w:t>by-product</w:t>
      </w:r>
      <w:r w:rsidR="00080208" w:rsidRPr="008D5941">
        <w:t xml:space="preserve"> </w:t>
      </w:r>
      <w:r w:rsidR="00F54FC2" w:rsidRPr="008D5941">
        <w:t>generation</w:t>
      </w:r>
      <w:r w:rsidR="00080208" w:rsidRPr="008D5941">
        <w:t xml:space="preserve"> </w:t>
      </w:r>
      <w:r w:rsidR="00162B1A" w:rsidRPr="008D5941">
        <w:t>from</w:t>
      </w:r>
      <w:r w:rsidR="00080208" w:rsidRPr="008D5941">
        <w:t xml:space="preserve"> </w:t>
      </w:r>
      <w:r w:rsidR="00162B1A" w:rsidRPr="008D5941">
        <w:t>TFE/HFP</w:t>
      </w:r>
      <w:r w:rsidR="00080208" w:rsidRPr="008D5941">
        <w:t xml:space="preserve"> </w:t>
      </w:r>
      <w:r w:rsidR="00AD51C6">
        <w:t xml:space="preserve">is </w:t>
      </w:r>
      <w:r w:rsidR="00F54FC2" w:rsidRPr="008D5941">
        <w:t>estimated</w:t>
      </w:r>
      <w:r w:rsidR="00080208" w:rsidRPr="008D5941">
        <w:t xml:space="preserve"> </w:t>
      </w:r>
      <w:r w:rsidR="00F54FC2" w:rsidRPr="008D5941">
        <w:t>to</w:t>
      </w:r>
      <w:r w:rsidR="00080208" w:rsidRPr="008D5941">
        <w:t xml:space="preserve"> </w:t>
      </w:r>
      <w:r w:rsidR="00F54FC2" w:rsidRPr="008D5941">
        <w:t>be</w:t>
      </w:r>
      <w:r w:rsidR="00080208" w:rsidRPr="008D5941">
        <w:t xml:space="preserve"> </w:t>
      </w:r>
      <w:r w:rsidR="0090777F" w:rsidRPr="008D5941">
        <w:t>in</w:t>
      </w:r>
      <w:r w:rsidR="00080208" w:rsidRPr="008D5941">
        <w:t xml:space="preserve"> </w:t>
      </w:r>
      <w:r w:rsidR="0090777F" w:rsidRPr="008D5941">
        <w:t>the</w:t>
      </w:r>
      <w:r w:rsidR="00080208" w:rsidRPr="008D5941">
        <w:t xml:space="preserve"> </w:t>
      </w:r>
      <w:r w:rsidR="0090777F" w:rsidRPr="008D5941">
        <w:t>range</w:t>
      </w:r>
      <w:r w:rsidR="00080208" w:rsidRPr="008D5941">
        <w:t xml:space="preserve"> </w:t>
      </w:r>
      <w:r w:rsidR="00F54FC2" w:rsidRPr="008D5941">
        <w:t>100</w:t>
      </w:r>
      <w:r w:rsidR="00800C35" w:rsidRPr="008D5941">
        <w:t>–</w:t>
      </w:r>
      <w:r w:rsidR="00F54FC2" w:rsidRPr="008D5941">
        <w:t>1,000</w:t>
      </w:r>
      <w:r w:rsidR="00080208" w:rsidRPr="008D5941">
        <w:t xml:space="preserve"> </w:t>
      </w:r>
      <w:r w:rsidR="00F54FC2" w:rsidRPr="008D5941">
        <w:t>tonnes.</w:t>
      </w:r>
      <w:r w:rsidR="00080208" w:rsidRPr="008D5941">
        <w:t xml:space="preserve"> </w:t>
      </w:r>
      <w:r w:rsidR="00162B1A" w:rsidRPr="008D5941">
        <w:t>This</w:t>
      </w:r>
      <w:r w:rsidR="00080208" w:rsidRPr="008D5941">
        <w:t xml:space="preserve"> </w:t>
      </w:r>
      <w:r w:rsidR="00162B1A" w:rsidRPr="008D5941">
        <w:t>excludes</w:t>
      </w:r>
      <w:r w:rsidR="00080208" w:rsidRPr="008D5941">
        <w:t xml:space="preserve"> </w:t>
      </w:r>
      <w:r w:rsidR="00162B1A" w:rsidRPr="008D5941">
        <w:t>the</w:t>
      </w:r>
      <w:r w:rsidR="00080208" w:rsidRPr="008D5941">
        <w:t xml:space="preserve"> </w:t>
      </w:r>
      <w:r w:rsidR="00162B1A" w:rsidRPr="008D5941">
        <w:t>HFC-23</w:t>
      </w:r>
      <w:r w:rsidR="00080208" w:rsidRPr="008D5941">
        <w:t xml:space="preserve"> </w:t>
      </w:r>
      <w:r w:rsidR="00162B1A" w:rsidRPr="008D5941">
        <w:t>generation</w:t>
      </w:r>
      <w:r w:rsidR="00080208" w:rsidRPr="008D5941">
        <w:t xml:space="preserve"> </w:t>
      </w:r>
      <w:r w:rsidR="00162B1A" w:rsidRPr="008D5941">
        <w:t>from</w:t>
      </w:r>
      <w:r w:rsidR="00080208" w:rsidRPr="008D5941">
        <w:t xml:space="preserve"> </w:t>
      </w:r>
      <w:r w:rsidR="00162B1A" w:rsidRPr="008D5941">
        <w:t>the</w:t>
      </w:r>
      <w:r w:rsidR="00080208" w:rsidRPr="008D5941">
        <w:t xml:space="preserve"> </w:t>
      </w:r>
      <w:r w:rsidR="00162B1A" w:rsidRPr="008D5941">
        <w:t>HCFC-22</w:t>
      </w:r>
      <w:r w:rsidR="00080208" w:rsidRPr="008D5941">
        <w:t xml:space="preserve"> </w:t>
      </w:r>
      <w:r w:rsidR="00162B1A" w:rsidRPr="008D5941">
        <w:t>production</w:t>
      </w:r>
      <w:r w:rsidR="00080208" w:rsidRPr="008D5941">
        <w:t xml:space="preserve"> </w:t>
      </w:r>
      <w:r w:rsidR="00162B1A" w:rsidRPr="008D5941">
        <w:t>at</w:t>
      </w:r>
      <w:r w:rsidR="00080208" w:rsidRPr="008D5941">
        <w:t xml:space="preserve"> </w:t>
      </w:r>
      <w:r w:rsidR="00162B1A" w:rsidRPr="008D5941">
        <w:t>integrated</w:t>
      </w:r>
      <w:r w:rsidR="00080208" w:rsidRPr="008D5941">
        <w:t xml:space="preserve"> </w:t>
      </w:r>
      <w:r w:rsidR="00162B1A" w:rsidRPr="008D5941">
        <w:t>facilities</w:t>
      </w:r>
      <w:r w:rsidR="00080208" w:rsidRPr="008D5941">
        <w:t xml:space="preserve"> </w:t>
      </w:r>
      <w:r w:rsidR="00162B1A" w:rsidRPr="008D5941">
        <w:t>and</w:t>
      </w:r>
      <w:r w:rsidR="00080208" w:rsidRPr="008D5941">
        <w:t xml:space="preserve"> </w:t>
      </w:r>
      <w:r w:rsidR="00162B1A" w:rsidRPr="008D5941">
        <w:t>includes</w:t>
      </w:r>
      <w:r w:rsidR="00080208" w:rsidRPr="008D5941">
        <w:t xml:space="preserve"> </w:t>
      </w:r>
      <w:r w:rsidR="00EF3CC3" w:rsidRPr="008D5941">
        <w:t>only</w:t>
      </w:r>
      <w:r w:rsidR="00080208" w:rsidRPr="008D5941">
        <w:t xml:space="preserve"> </w:t>
      </w:r>
      <w:r w:rsidR="00162B1A" w:rsidRPr="008D5941">
        <w:t>generation</w:t>
      </w:r>
      <w:r w:rsidR="00080208" w:rsidRPr="008D5941">
        <w:t xml:space="preserve"> </w:t>
      </w:r>
      <w:r w:rsidR="00162B1A" w:rsidRPr="008D5941">
        <w:t>associated</w:t>
      </w:r>
      <w:r w:rsidR="00080208" w:rsidRPr="008D5941">
        <w:t xml:space="preserve"> </w:t>
      </w:r>
      <w:r w:rsidR="00162B1A" w:rsidRPr="008D5941">
        <w:t>with</w:t>
      </w:r>
      <w:r w:rsidR="00080208" w:rsidRPr="008D5941">
        <w:t xml:space="preserve"> </w:t>
      </w:r>
      <w:r w:rsidR="00162B1A" w:rsidRPr="008D5941">
        <w:t>TFE</w:t>
      </w:r>
      <w:r w:rsidR="00080208" w:rsidRPr="008D5941">
        <w:t xml:space="preserve"> </w:t>
      </w:r>
      <w:r w:rsidR="00162B1A" w:rsidRPr="008D5941">
        <w:t>and</w:t>
      </w:r>
      <w:r w:rsidR="00080208" w:rsidRPr="008D5941">
        <w:t xml:space="preserve"> </w:t>
      </w:r>
      <w:r w:rsidR="00162B1A" w:rsidRPr="008D5941">
        <w:t>HFP</w:t>
      </w:r>
      <w:r w:rsidR="00080208" w:rsidRPr="008D5941">
        <w:t xml:space="preserve"> </w:t>
      </w:r>
      <w:r w:rsidR="00162B1A" w:rsidRPr="008D5941">
        <w:t>production.</w:t>
      </w:r>
      <w:r w:rsidR="00080208" w:rsidRPr="008D5941">
        <w:t xml:space="preserve"> </w:t>
      </w:r>
    </w:p>
    <w:p w14:paraId="384FCDF6" w14:textId="0B0526AB" w:rsidR="007A1485" w:rsidRPr="008D5941" w:rsidRDefault="2EA0B810" w:rsidP="00F320EB">
      <w:pPr>
        <w:pStyle w:val="Heading3"/>
      </w:pPr>
      <w:bookmarkStart w:id="156" w:name="_Toc239776678"/>
      <w:r w:rsidRPr="008D5941">
        <w:t>2.3.3</w:t>
      </w:r>
      <w:r w:rsidR="000145C4" w:rsidRPr="008D5941">
        <w:tab/>
      </w:r>
      <w:r w:rsidRPr="008D5941">
        <w:t>Emissions</w:t>
      </w:r>
      <w:r w:rsidR="00080208" w:rsidRPr="008D5941">
        <w:t xml:space="preserve"> </w:t>
      </w:r>
      <w:r w:rsidRPr="008D5941">
        <w:t>from</w:t>
      </w:r>
      <w:r w:rsidR="00080208" w:rsidRPr="008D5941">
        <w:t xml:space="preserve"> </w:t>
      </w:r>
      <w:r w:rsidRPr="008D5941">
        <w:t>the</w:t>
      </w:r>
      <w:r w:rsidR="00080208" w:rsidRPr="008D5941">
        <w:t xml:space="preserve"> </w:t>
      </w:r>
      <w:r w:rsidRPr="008D5941">
        <w:t>use</w:t>
      </w:r>
      <w:r w:rsidR="00080208" w:rsidRPr="008D5941">
        <w:t xml:space="preserve"> </w:t>
      </w:r>
      <w:r w:rsidRPr="008D5941">
        <w:t>of</w:t>
      </w:r>
      <w:r w:rsidR="00080208" w:rsidRPr="008D5941">
        <w:t xml:space="preserve"> </w:t>
      </w:r>
      <w:r w:rsidRPr="008D5941">
        <w:t>HFC-23</w:t>
      </w:r>
      <w:r w:rsidR="00080208" w:rsidRPr="008D5941">
        <w:t xml:space="preserve"> </w:t>
      </w:r>
      <w:r w:rsidRPr="008D5941">
        <w:t>as</w:t>
      </w:r>
      <w:r w:rsidR="00080208" w:rsidRPr="008D5941">
        <w:t xml:space="preserve"> </w:t>
      </w:r>
      <w:r w:rsidRPr="008D5941">
        <w:t>feedstock</w:t>
      </w:r>
      <w:bookmarkEnd w:id="156"/>
      <w:r w:rsidR="00080208" w:rsidRPr="008D5941">
        <w:t xml:space="preserve"> </w:t>
      </w:r>
    </w:p>
    <w:p w14:paraId="689D306E" w14:textId="20A51BEA" w:rsidR="007A1485" w:rsidRPr="008D5941" w:rsidRDefault="007A1485" w:rsidP="00404ED4">
      <w:r w:rsidRPr="008D5941">
        <w:t>A</w:t>
      </w:r>
      <w:r w:rsidR="00080208" w:rsidRPr="008D5941">
        <w:t xml:space="preserve"> </w:t>
      </w:r>
      <w:r w:rsidRPr="008D5941">
        <w:t>main</w:t>
      </w:r>
      <w:r w:rsidR="00080208" w:rsidRPr="008D5941">
        <w:t xml:space="preserve"> </w:t>
      </w:r>
      <w:r w:rsidRPr="008D5941">
        <w:t>use</w:t>
      </w:r>
      <w:r w:rsidR="00080208" w:rsidRPr="008D5941">
        <w:t xml:space="preserve"> </w:t>
      </w:r>
      <w:r w:rsidRPr="008D5941">
        <w:t>of</w:t>
      </w:r>
      <w:r w:rsidR="00080208" w:rsidRPr="008D5941">
        <w:t xml:space="preserve"> </w:t>
      </w:r>
      <w:r w:rsidRPr="008D5941">
        <w:t>HFC-23</w:t>
      </w:r>
      <w:r w:rsidR="00080208" w:rsidRPr="008D5941">
        <w:t xml:space="preserve"> </w:t>
      </w:r>
      <w:r w:rsidRPr="008D5941">
        <w:t>as</w:t>
      </w:r>
      <w:r w:rsidR="00080208" w:rsidRPr="008D5941">
        <w:t xml:space="preserve"> </w:t>
      </w:r>
      <w:r w:rsidRPr="008D5941">
        <w:t>feedstock</w:t>
      </w:r>
      <w:r w:rsidR="00080208" w:rsidRPr="008D5941">
        <w:t xml:space="preserve"> </w:t>
      </w:r>
      <w:r w:rsidRPr="008D5941">
        <w:t>is</w:t>
      </w:r>
      <w:r w:rsidR="00080208" w:rsidRPr="008D5941">
        <w:t xml:space="preserve"> </w:t>
      </w:r>
      <w:r w:rsidRPr="008D5941">
        <w:t>production</w:t>
      </w:r>
      <w:r w:rsidR="00080208" w:rsidRPr="008D5941">
        <w:t xml:space="preserve"> </w:t>
      </w:r>
      <w:r w:rsidRPr="008D5941">
        <w:t>of</w:t>
      </w:r>
      <w:r w:rsidR="00080208" w:rsidRPr="008D5941">
        <w:t xml:space="preserve"> </w:t>
      </w:r>
      <w:proofErr w:type="spellStart"/>
      <w:r w:rsidR="00710873" w:rsidRPr="008D5941">
        <w:t>bromotrifluoromethane</w:t>
      </w:r>
      <w:proofErr w:type="spellEnd"/>
      <w:r w:rsidR="00710873" w:rsidRPr="008D5941">
        <w:t xml:space="preserve"> </w:t>
      </w:r>
      <w:r w:rsidR="00710873">
        <w:t>(H</w:t>
      </w:r>
      <w:r w:rsidRPr="008D5941">
        <w:t>alon</w:t>
      </w:r>
      <w:r w:rsidR="00080208" w:rsidRPr="008D5941">
        <w:t xml:space="preserve"> </w:t>
      </w:r>
      <w:r w:rsidRPr="008D5941">
        <w:t>1301</w:t>
      </w:r>
      <w:r w:rsidR="00710873">
        <w:t>)</w:t>
      </w:r>
      <w:r w:rsidR="2EA0B810" w:rsidRPr="008D5941">
        <w:t>,</w:t>
      </w:r>
      <w:r w:rsidR="00080208" w:rsidRPr="008D5941">
        <w:t xml:space="preserve"> </w:t>
      </w:r>
      <w:r w:rsidR="2EA0B810" w:rsidRPr="008D5941">
        <w:t>which</w:t>
      </w:r>
      <w:r w:rsidR="00080208" w:rsidRPr="008D5941">
        <w:t xml:space="preserve"> </w:t>
      </w:r>
      <w:r w:rsidR="2EA0B810" w:rsidRPr="008D5941">
        <w:t>is</w:t>
      </w:r>
      <w:r w:rsidR="00080208" w:rsidRPr="008D5941">
        <w:t xml:space="preserve"> </w:t>
      </w:r>
      <w:r w:rsidR="2EA0B810" w:rsidRPr="008D5941">
        <w:t>then</w:t>
      </w:r>
      <w:r w:rsidR="00080208" w:rsidRPr="008D5941">
        <w:t xml:space="preserve"> </w:t>
      </w:r>
      <w:r w:rsidR="2EA0B810" w:rsidRPr="008D5941">
        <w:t>used</w:t>
      </w:r>
      <w:r w:rsidR="00080208" w:rsidRPr="008D5941">
        <w:t xml:space="preserve"> </w:t>
      </w:r>
      <w:r w:rsidR="2EA0B810" w:rsidRPr="008D5941">
        <w:t>as</w:t>
      </w:r>
      <w:r w:rsidR="00080208" w:rsidRPr="008D5941">
        <w:t xml:space="preserve"> </w:t>
      </w:r>
      <w:r w:rsidR="2EA0B810" w:rsidRPr="008D5941">
        <w:t>a</w:t>
      </w:r>
      <w:r w:rsidR="00080208" w:rsidRPr="008D5941">
        <w:t xml:space="preserve"> </w:t>
      </w:r>
      <w:r w:rsidR="2EA0B810" w:rsidRPr="008D5941">
        <w:t>feedstock</w:t>
      </w:r>
      <w:r w:rsidR="00080208" w:rsidRPr="008D5941">
        <w:t xml:space="preserve"> </w:t>
      </w:r>
      <w:r w:rsidR="2EA0B810" w:rsidRPr="008D5941">
        <w:t>for</w:t>
      </w:r>
      <w:r w:rsidR="00080208" w:rsidRPr="008D5941">
        <w:t xml:space="preserve"> </w:t>
      </w:r>
      <w:r w:rsidR="2EA0B810" w:rsidRPr="008D5941">
        <w:t>fipronil</w:t>
      </w:r>
      <w:r w:rsidR="00080208" w:rsidRPr="008D5941">
        <w:t xml:space="preserve"> </w:t>
      </w:r>
      <w:r w:rsidR="2EA0B810" w:rsidRPr="008D5941">
        <w:t>and</w:t>
      </w:r>
      <w:r w:rsidR="00080208" w:rsidRPr="008D5941">
        <w:t xml:space="preserve"> </w:t>
      </w:r>
      <w:r w:rsidR="2EA0B810" w:rsidRPr="008D5941">
        <w:t>other</w:t>
      </w:r>
      <w:r w:rsidR="00080208" w:rsidRPr="008D5941">
        <w:t xml:space="preserve"> </w:t>
      </w:r>
      <w:r w:rsidR="2EA0B810" w:rsidRPr="008D5941">
        <w:t>chemical</w:t>
      </w:r>
      <w:r w:rsidR="00080208" w:rsidRPr="008D5941">
        <w:t xml:space="preserve"> </w:t>
      </w:r>
      <w:r w:rsidR="2EA0B810" w:rsidRPr="008D5941">
        <w:t>production</w:t>
      </w:r>
      <w:r w:rsidR="00FF0EF8">
        <w:t>.</w:t>
      </w:r>
      <w:r w:rsidRPr="008D5941">
        <w:rPr>
          <w:rStyle w:val="FootnoteReference"/>
        </w:rPr>
        <w:footnoteReference w:id="19"/>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arise</w:t>
      </w:r>
      <w:r w:rsidR="00080208" w:rsidRPr="008D5941">
        <w:t xml:space="preserve"> </w:t>
      </w:r>
      <w:r w:rsidRPr="008D5941">
        <w:t>from</w:t>
      </w:r>
      <w:r w:rsidR="00080208" w:rsidRPr="008D5941">
        <w:t xml:space="preserve"> </w:t>
      </w:r>
      <w:r w:rsidRPr="008D5941">
        <w:t>this</w:t>
      </w:r>
      <w:r w:rsidR="00080208" w:rsidRPr="008D5941">
        <w:t xml:space="preserve"> </w:t>
      </w:r>
      <w:r w:rsidRPr="008D5941">
        <w:t>feedstock</w:t>
      </w:r>
      <w:r w:rsidR="00080208" w:rsidRPr="008D5941">
        <w:t xml:space="preserve"> </w:t>
      </w:r>
      <w:r w:rsidRPr="008D5941">
        <w:t>use;</w:t>
      </w:r>
      <w:r w:rsidR="00080208" w:rsidRPr="008D5941">
        <w:t xml:space="preserve"> </w:t>
      </w:r>
      <w:r w:rsidRPr="008D5941">
        <w:t>from</w:t>
      </w:r>
      <w:r w:rsidR="00080208" w:rsidRPr="008D5941">
        <w:t xml:space="preserve"> </w:t>
      </w:r>
      <w:r w:rsidRPr="008D5941">
        <w:t>the</w:t>
      </w:r>
      <w:r w:rsidR="00080208" w:rsidRPr="008D5941">
        <w:t xml:space="preserve"> </w:t>
      </w:r>
      <w:r w:rsidRPr="008D5941">
        <w:t>supply</w:t>
      </w:r>
      <w:r w:rsidR="00080208" w:rsidRPr="008D5941">
        <w:t xml:space="preserve"> </w:t>
      </w:r>
      <w:r w:rsidRPr="008D5941">
        <w:t>of</w:t>
      </w:r>
      <w:r w:rsidR="00080208" w:rsidRPr="008D5941">
        <w:t xml:space="preserve"> </w:t>
      </w:r>
      <w:r w:rsidRPr="008D5941">
        <w:t>the</w:t>
      </w:r>
      <w:r w:rsidR="00080208" w:rsidRPr="008D5941">
        <w:t xml:space="preserve"> </w:t>
      </w:r>
      <w:r w:rsidRPr="008D5941">
        <w:t>HFC-23</w:t>
      </w:r>
      <w:r w:rsidR="00080208" w:rsidRPr="008D5941">
        <w:t xml:space="preserve"> </w:t>
      </w:r>
      <w:r w:rsidRPr="008D5941">
        <w:t>and</w:t>
      </w:r>
      <w:r w:rsidR="00080208" w:rsidRPr="008D5941">
        <w:t xml:space="preserve"> </w:t>
      </w:r>
      <w:r w:rsidRPr="008D5941">
        <w:t>from</w:t>
      </w:r>
      <w:r w:rsidR="00080208" w:rsidRPr="008D5941">
        <w:t xml:space="preserve"> </w:t>
      </w:r>
      <w:r w:rsidRPr="008D5941">
        <w:t>chemical</w:t>
      </w:r>
      <w:r w:rsidR="00080208" w:rsidRPr="008D5941">
        <w:t xml:space="preserve"> </w:t>
      </w:r>
      <w:r w:rsidRPr="008D5941">
        <w:t>processes</w:t>
      </w:r>
      <w:r w:rsidR="00080208" w:rsidRPr="008D5941">
        <w:t xml:space="preserve"> </w:t>
      </w:r>
      <w:r w:rsidRPr="008D5941">
        <w:t>where</w:t>
      </w:r>
      <w:r w:rsidR="00080208" w:rsidRPr="008D5941">
        <w:t xml:space="preserve"> </w:t>
      </w:r>
      <w:r w:rsidRPr="008D5941">
        <w:t>HFC-23</w:t>
      </w:r>
      <w:r w:rsidR="00080208" w:rsidRPr="008D5941">
        <w:t xml:space="preserve"> </w:t>
      </w:r>
      <w:r w:rsidR="00CC03E3" w:rsidRPr="008D5941">
        <w:t>is</w:t>
      </w:r>
      <w:r w:rsidR="00080208" w:rsidRPr="008D5941">
        <w:t xml:space="preserve"> </w:t>
      </w:r>
      <w:r w:rsidRPr="008D5941">
        <w:t>used</w:t>
      </w:r>
      <w:r w:rsidR="00080208" w:rsidRPr="008D5941">
        <w:t xml:space="preserve"> </w:t>
      </w:r>
      <w:r w:rsidRPr="008D5941">
        <w:t>as</w:t>
      </w:r>
      <w:r w:rsidR="00080208" w:rsidRPr="008D5941">
        <w:t xml:space="preserve"> </w:t>
      </w:r>
      <w:r w:rsidRPr="008D5941">
        <w:t>feedstock.</w:t>
      </w:r>
      <w:r w:rsidR="00080208" w:rsidRPr="008D5941">
        <w:t xml:space="preserve"> </w:t>
      </w:r>
      <w:r w:rsidRPr="008D5941">
        <w:rPr>
          <w:color w:val="000000" w:themeColor="text1"/>
        </w:rPr>
        <w:t>Feedstock</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for</w:t>
      </w:r>
      <w:r w:rsidR="00080208" w:rsidRPr="008D5941">
        <w:rPr>
          <w:color w:val="000000" w:themeColor="text1"/>
        </w:rPr>
        <w:t xml:space="preserve"> </w:t>
      </w:r>
      <w:r w:rsidRPr="008D5941">
        <w:rPr>
          <w:color w:val="000000" w:themeColor="text1"/>
        </w:rPr>
        <w:t>internal</w:t>
      </w:r>
      <w:r w:rsidR="00080208" w:rsidRPr="008D5941">
        <w:rPr>
          <w:color w:val="000000" w:themeColor="text1"/>
        </w:rPr>
        <w:t xml:space="preserve"> </w:t>
      </w:r>
      <w:r w:rsidRPr="008D5941">
        <w:rPr>
          <w:color w:val="000000" w:themeColor="text1"/>
        </w:rPr>
        <w:t>use</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imports</w:t>
      </w:r>
      <w:r w:rsidR="00080208" w:rsidRPr="008D5941">
        <w:rPr>
          <w:color w:val="000000" w:themeColor="text1"/>
        </w:rPr>
        <w:t xml:space="preserve"> </w:t>
      </w:r>
      <w:r w:rsidR="2EA0B810" w:rsidRPr="008D5941">
        <w:rPr>
          <w:color w:val="000000" w:themeColor="text1"/>
        </w:rPr>
        <w:t>is</w:t>
      </w:r>
      <w:r w:rsidR="00080208" w:rsidRPr="008D5941">
        <w:rPr>
          <w:color w:val="000000" w:themeColor="text1"/>
        </w:rPr>
        <w:t xml:space="preserve"> </w:t>
      </w:r>
      <w:r w:rsidRPr="008D5941">
        <w:rPr>
          <w:color w:val="000000" w:themeColor="text1"/>
        </w:rPr>
        <w:t>reported</w:t>
      </w:r>
      <w:r w:rsidR="00080208" w:rsidRPr="008D5941">
        <w:rPr>
          <w:color w:val="000000" w:themeColor="text1"/>
        </w:rPr>
        <w:t xml:space="preserve"> </w:t>
      </w:r>
      <w:r w:rsidRPr="008D5941">
        <w:rPr>
          <w:color w:val="000000" w:themeColor="text1"/>
        </w:rPr>
        <w:t>by</w:t>
      </w:r>
      <w:r w:rsidR="00080208" w:rsidRPr="008D5941">
        <w:rPr>
          <w:color w:val="000000" w:themeColor="text1"/>
        </w:rPr>
        <w:t xml:space="preserve"> </w:t>
      </w:r>
      <w:r w:rsidRPr="008D5941">
        <w:rPr>
          <w:color w:val="000000" w:themeColor="text1"/>
        </w:rPr>
        <w:t>parties,</w:t>
      </w:r>
      <w:r w:rsidR="00080208" w:rsidRPr="008D5941">
        <w:rPr>
          <w:color w:val="000000" w:themeColor="text1"/>
        </w:rPr>
        <w:t xml:space="preserve"> </w:t>
      </w:r>
      <w:r w:rsidRPr="008D5941">
        <w:rPr>
          <w:color w:val="000000" w:themeColor="text1"/>
        </w:rPr>
        <w:t>under</w:t>
      </w:r>
      <w:r w:rsidR="00080208" w:rsidRPr="008D5941">
        <w:rPr>
          <w:color w:val="000000" w:themeColor="text1"/>
        </w:rPr>
        <w:t xml:space="preserve"> </w:t>
      </w:r>
      <w:r w:rsidRPr="008D5941">
        <w:rPr>
          <w:color w:val="000000" w:themeColor="text1"/>
        </w:rPr>
        <w:t>Article</w:t>
      </w:r>
      <w:r w:rsidR="00080208" w:rsidRPr="008D5941">
        <w:rPr>
          <w:color w:val="000000" w:themeColor="text1"/>
        </w:rPr>
        <w:t xml:space="preserve"> </w:t>
      </w:r>
      <w:r w:rsidRPr="008D5941">
        <w:rPr>
          <w:color w:val="000000" w:themeColor="text1"/>
        </w:rPr>
        <w:t>7</w:t>
      </w:r>
      <w:r w:rsidRPr="008D5941">
        <w:t>.</w:t>
      </w:r>
      <w:r w:rsidR="00080208" w:rsidRPr="008D5941">
        <w:t xml:space="preserve"> </w:t>
      </w:r>
      <w:r w:rsidRPr="008D5941">
        <w:t>Some</w:t>
      </w:r>
      <w:r w:rsidR="00080208" w:rsidRPr="008D5941">
        <w:t xml:space="preserve"> </w:t>
      </w:r>
      <w:r w:rsidRPr="008D5941">
        <w:t>parties</w:t>
      </w:r>
      <w:r w:rsidR="00080208" w:rsidRPr="008D5941">
        <w:t xml:space="preserve"> </w:t>
      </w:r>
      <w:r w:rsidRPr="008D5941">
        <w:t>have</w:t>
      </w:r>
      <w:r w:rsidR="00080208" w:rsidRPr="008D5941">
        <w:t xml:space="preserve"> </w:t>
      </w:r>
      <w:r w:rsidRPr="008D5941">
        <w:t>not</w:t>
      </w:r>
      <w:r w:rsidR="00080208" w:rsidRPr="008D5941">
        <w:t xml:space="preserve"> </w:t>
      </w:r>
      <w:r w:rsidR="2EA0B810" w:rsidRPr="008D5941">
        <w:t>been</w:t>
      </w:r>
      <w:r w:rsidR="00080208" w:rsidRPr="008D5941">
        <w:t xml:space="preserve"> </w:t>
      </w:r>
      <w:r w:rsidR="2EA0B810" w:rsidRPr="008D5941">
        <w:t>required</w:t>
      </w:r>
      <w:r w:rsidR="00080208" w:rsidRPr="008D5941">
        <w:t xml:space="preserve"> </w:t>
      </w:r>
      <w:r w:rsidR="2EA0B810" w:rsidRPr="008D5941">
        <w:t>to</w:t>
      </w:r>
      <w:r w:rsidR="00080208" w:rsidRPr="008D5941">
        <w:t xml:space="preserve"> </w:t>
      </w:r>
      <w:r w:rsidR="2EA0B810" w:rsidRPr="008D5941">
        <w:t>report</w:t>
      </w:r>
      <w:r w:rsidR="00080208" w:rsidRPr="008D5941">
        <w:t xml:space="preserve"> </w:t>
      </w:r>
      <w:r w:rsidR="2EA0B810" w:rsidRPr="008D5941">
        <w:t>HFC</w:t>
      </w:r>
      <w:r w:rsidR="00080208" w:rsidRPr="008D5941">
        <w:t xml:space="preserve"> </w:t>
      </w:r>
      <w:r w:rsidR="2EA0B810" w:rsidRPr="008D5941">
        <w:t>data</w:t>
      </w:r>
      <w:r w:rsidR="00080208" w:rsidRPr="008D5941">
        <w:t xml:space="preserve"> </w:t>
      </w:r>
      <w:r w:rsidR="2EA0B810" w:rsidRPr="008D5941">
        <w:t>for</w:t>
      </w:r>
      <w:r w:rsidR="00080208" w:rsidRPr="008D5941">
        <w:t xml:space="preserve"> </w:t>
      </w:r>
      <w:r w:rsidR="2EA0B810" w:rsidRPr="008D5941">
        <w:t>each</w:t>
      </w:r>
      <w:r w:rsidR="00080208" w:rsidRPr="008D5941">
        <w:t xml:space="preserve"> </w:t>
      </w:r>
      <w:r w:rsidR="2EA0B810" w:rsidRPr="008D5941">
        <w:t>of</w:t>
      </w:r>
      <w:r w:rsidR="00080208" w:rsidRPr="008D5941">
        <w:t xml:space="preserve"> </w:t>
      </w:r>
      <w:r w:rsidR="2EA0B810" w:rsidRPr="008D5941">
        <w:t>these</w:t>
      </w:r>
      <w:r w:rsidR="00080208" w:rsidRPr="008D5941">
        <w:t xml:space="preserve"> </w:t>
      </w:r>
      <w:r w:rsidR="2EA0B810" w:rsidRPr="008D5941">
        <w:t>years</w:t>
      </w:r>
      <w:r w:rsidR="00080208" w:rsidRPr="008D5941">
        <w:t xml:space="preserve"> </w:t>
      </w:r>
      <w:r w:rsidR="2EA0B810" w:rsidRPr="008D5941">
        <w:t>(2019,</w:t>
      </w:r>
      <w:r w:rsidR="00080208" w:rsidRPr="008D5941">
        <w:t xml:space="preserve"> </w:t>
      </w:r>
      <w:r w:rsidR="2EA0B810" w:rsidRPr="008D5941">
        <w:t>2020,</w:t>
      </w:r>
      <w:r w:rsidR="00080208" w:rsidRPr="008D5941">
        <w:t xml:space="preserve"> </w:t>
      </w:r>
      <w:r w:rsidR="2EA0B810" w:rsidRPr="008D5941">
        <w:t>2021)</w:t>
      </w:r>
      <w:r w:rsidR="00080208" w:rsidRPr="008D5941">
        <w:t xml:space="preserve"> </w:t>
      </w:r>
      <w:r w:rsidR="2EA0B810" w:rsidRPr="008D5941">
        <w:t>due</w:t>
      </w:r>
      <w:r w:rsidR="00080208" w:rsidRPr="008D5941">
        <w:t xml:space="preserve"> </w:t>
      </w:r>
      <w:r w:rsidR="2EA0B810" w:rsidRPr="008D5941">
        <w:t>to</w:t>
      </w:r>
      <w:r w:rsidR="00080208" w:rsidRPr="008D5941">
        <w:t xml:space="preserve"> </w:t>
      </w:r>
      <w:r w:rsidR="2EA0B810" w:rsidRPr="008D5941">
        <w:t>the</w:t>
      </w:r>
      <w:r w:rsidR="00080208" w:rsidRPr="008D5941">
        <w:t xml:space="preserve"> </w:t>
      </w:r>
      <w:r w:rsidR="2EA0B810" w:rsidRPr="008D5941">
        <w:t>timing</w:t>
      </w:r>
      <w:r w:rsidR="00080208" w:rsidRPr="008D5941">
        <w:t xml:space="preserve"> </w:t>
      </w:r>
      <w:r w:rsidR="2EA0B810" w:rsidRPr="008D5941">
        <w:t>of</w:t>
      </w:r>
      <w:r w:rsidR="00080208" w:rsidRPr="008D5941">
        <w:t xml:space="preserve"> </w:t>
      </w:r>
      <w:r w:rsidR="2EA0B810" w:rsidRPr="008D5941">
        <w:t>reporting</w:t>
      </w:r>
      <w:r w:rsidR="00080208" w:rsidRPr="008D5941">
        <w:t xml:space="preserve"> </w:t>
      </w:r>
      <w:r w:rsidR="2EA0B810" w:rsidRPr="008D5941">
        <w:t>obligations,</w:t>
      </w:r>
      <w:r w:rsidR="00080208" w:rsidRPr="008D5941">
        <w:t xml:space="preserve"> </w:t>
      </w:r>
      <w:r w:rsidR="2EA0B810" w:rsidRPr="008D5941">
        <w:t>such</w:t>
      </w:r>
      <w:r w:rsidR="00080208" w:rsidRPr="008D5941">
        <w:t xml:space="preserve"> </w:t>
      </w:r>
      <w:r w:rsidR="2EA0B810" w:rsidRPr="008D5941">
        <w:t>as</w:t>
      </w:r>
      <w:r w:rsidR="00080208" w:rsidRPr="008D5941">
        <w:t xml:space="preserve"> </w:t>
      </w:r>
      <w:r w:rsidRPr="008D5941">
        <w:t>when</w:t>
      </w:r>
      <w:r w:rsidR="00080208" w:rsidRPr="008D5941">
        <w:t xml:space="preserve"> </w:t>
      </w:r>
      <w:r w:rsidRPr="008D5941">
        <w:t>parties</w:t>
      </w:r>
      <w:r w:rsidR="00080208" w:rsidRPr="008D5941">
        <w:t xml:space="preserve"> </w:t>
      </w:r>
      <w:r w:rsidRPr="008D5941">
        <w:t>ratified</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p>
    <w:p w14:paraId="483CCCE0" w14:textId="1CF1F1AC" w:rsidR="005717D3" w:rsidRPr="008D5941" w:rsidRDefault="2EA0B810" w:rsidP="00405258">
      <w:pPr>
        <w:rPr>
          <w:rFonts w:eastAsia="Times New Roman"/>
          <w:color w:val="auto"/>
          <w:sz w:val="24"/>
          <w:szCs w:val="24"/>
          <w:lang w:eastAsia="en-GB"/>
        </w:rPr>
      </w:pPr>
      <w:r w:rsidRPr="008D5941">
        <w:t>In</w:t>
      </w:r>
      <w:r w:rsidR="00080208" w:rsidRPr="008D5941">
        <w:t xml:space="preserve"> </w:t>
      </w:r>
      <w:r w:rsidRPr="008D5941">
        <w:t>2023,</w:t>
      </w:r>
      <w:r w:rsidR="00080208" w:rsidRPr="008D5941">
        <w:t xml:space="preserve"> </w:t>
      </w:r>
      <w:r w:rsidRPr="008D5941">
        <w:t>the</w:t>
      </w:r>
      <w:r w:rsidR="00080208" w:rsidRPr="008D5941">
        <w:t xml:space="preserve"> </w:t>
      </w:r>
      <w:r w:rsidRPr="008D5941">
        <w:t>available</w:t>
      </w:r>
      <w:r w:rsidR="00080208" w:rsidRPr="008D5941">
        <w:t xml:space="preserve"> </w:t>
      </w:r>
      <w:r w:rsidRPr="008D5941">
        <w:t>data</w:t>
      </w:r>
      <w:r w:rsidR="00080208" w:rsidRPr="008D5941">
        <w:t xml:space="preserve"> </w:t>
      </w:r>
      <w:r w:rsidR="00916FD8" w:rsidRPr="008D5941">
        <w:t>of</w:t>
      </w:r>
      <w:r w:rsidR="00080208" w:rsidRPr="008D5941">
        <w:t xml:space="preserve"> </w:t>
      </w:r>
      <w:r w:rsidR="00916FD8" w:rsidRPr="008D5941">
        <w:t>HFC-23</w:t>
      </w:r>
      <w:r w:rsidR="00080208" w:rsidRPr="008D5941">
        <w:t xml:space="preserve"> </w:t>
      </w:r>
      <w:r w:rsidR="00916FD8" w:rsidRPr="008D5941">
        <w:t>production</w:t>
      </w:r>
      <w:r w:rsidR="00080208" w:rsidRPr="008D5941">
        <w:t xml:space="preserve"> </w:t>
      </w:r>
      <w:r w:rsidR="00916FD8" w:rsidRPr="008D5941">
        <w:t>for</w:t>
      </w:r>
      <w:r w:rsidR="00080208" w:rsidRPr="008D5941">
        <w:t xml:space="preserve"> </w:t>
      </w:r>
      <w:r w:rsidR="00916FD8" w:rsidRPr="008D5941">
        <w:t>feedstock</w:t>
      </w:r>
      <w:r w:rsidR="00080208" w:rsidRPr="008D5941">
        <w:t xml:space="preserve"> </w:t>
      </w:r>
      <w:r w:rsidR="00916FD8" w:rsidRPr="008D5941">
        <w:t>uses</w:t>
      </w:r>
      <w:r w:rsidR="00080208" w:rsidRPr="008D5941">
        <w:t xml:space="preserve"> </w:t>
      </w:r>
      <w:r w:rsidR="00916FD8"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Pr="008D5941">
        <w:t>reporting</w:t>
      </w:r>
      <w:r w:rsidR="00080208" w:rsidRPr="008D5941">
        <w:t xml:space="preserve"> </w:t>
      </w:r>
      <w:r w:rsidRPr="008D5941">
        <w:t>shows</w:t>
      </w:r>
      <w:r w:rsidR="00080208" w:rsidRPr="008D5941">
        <w:t xml:space="preserve"> </w:t>
      </w:r>
      <w:r w:rsidRPr="008D5941">
        <w:t>for</w:t>
      </w:r>
      <w:r w:rsidR="00080208" w:rsidRPr="008D5941">
        <w:t xml:space="preserve"> </w:t>
      </w:r>
      <w:r w:rsidRPr="008D5941">
        <w:t>one</w:t>
      </w:r>
      <w:r w:rsidR="00080208" w:rsidRPr="008D5941">
        <w:t xml:space="preserve"> </w:t>
      </w:r>
      <w:r w:rsidRPr="008D5941">
        <w:t>party</w:t>
      </w:r>
      <w:r w:rsidR="00080208" w:rsidRPr="008D5941">
        <w:t xml:space="preserve"> </w:t>
      </w:r>
      <w:r w:rsidR="00916FD8" w:rsidRPr="008D5941">
        <w:t>that</w:t>
      </w:r>
      <w:r w:rsidR="00080208" w:rsidRPr="008D5941">
        <w:t xml:space="preserve"> </w:t>
      </w:r>
      <w:r w:rsidRPr="008D5941">
        <w:t>the</w:t>
      </w:r>
      <w:r w:rsidR="00080208" w:rsidRPr="008D5941">
        <w:t xml:space="preserve"> </w:t>
      </w:r>
      <w:r w:rsidRPr="008D5941">
        <w:t>reported</w:t>
      </w:r>
      <w:r w:rsidR="00080208" w:rsidRPr="008D5941">
        <w:t xml:space="preserve"> </w:t>
      </w:r>
      <w:r w:rsidRPr="008D5941">
        <w:t>quantity</w:t>
      </w:r>
      <w:r w:rsidR="00080208" w:rsidRPr="008D5941">
        <w:t xml:space="preserve"> </w:t>
      </w:r>
      <w:r w:rsidR="00710873">
        <w:t xml:space="preserve">of </w:t>
      </w:r>
      <w:proofErr w:type="spellStart"/>
      <w:r w:rsidR="00710873" w:rsidRPr="008D5941">
        <w:t>bromotrifluoromethane</w:t>
      </w:r>
      <w:proofErr w:type="spellEnd"/>
      <w:r w:rsidR="00080208" w:rsidRPr="008D5941">
        <w:t xml:space="preserve"> </w:t>
      </w:r>
      <w:r w:rsidRPr="008D5941">
        <w:t>used</w:t>
      </w:r>
      <w:r w:rsidR="00080208" w:rsidRPr="008D5941">
        <w:t xml:space="preserve"> </w:t>
      </w:r>
      <w:r w:rsidRPr="008D5941">
        <w:t>as</w:t>
      </w:r>
      <w:r w:rsidR="00080208" w:rsidRPr="008D5941">
        <w:t xml:space="preserve"> </w:t>
      </w:r>
      <w:r w:rsidRPr="008D5941">
        <w:t>feedstock</w:t>
      </w:r>
      <w:r w:rsidR="00080208" w:rsidRPr="008D5941">
        <w:t xml:space="preserve"> </w:t>
      </w:r>
      <w:r w:rsidRPr="008D5941">
        <w:t>broadly</w:t>
      </w:r>
      <w:r w:rsidR="00080208" w:rsidRPr="008D5941">
        <w:t xml:space="preserve"> </w:t>
      </w:r>
      <w:r w:rsidRPr="008D5941">
        <w:t>matches</w:t>
      </w:r>
      <w:r w:rsidR="00080208" w:rsidRPr="008D5941">
        <w:t xml:space="preserve"> </w:t>
      </w:r>
      <w:r w:rsidRPr="008D5941">
        <w:t>the</w:t>
      </w:r>
      <w:r w:rsidR="00080208" w:rsidRPr="008D5941">
        <w:t xml:space="preserve"> </w:t>
      </w:r>
      <w:r w:rsidRPr="008D5941">
        <w:t>reported</w:t>
      </w:r>
      <w:r w:rsidR="00080208" w:rsidRPr="008D5941">
        <w:t xml:space="preserve"> </w:t>
      </w:r>
      <w:r w:rsidRPr="008D5941">
        <w:t>quantity</w:t>
      </w:r>
      <w:r w:rsidR="00080208" w:rsidRPr="008D5941">
        <w:t xml:space="preserve"> </w:t>
      </w:r>
      <w:r w:rsidRPr="008D5941">
        <w:t>of</w:t>
      </w:r>
      <w:r w:rsidR="00080208" w:rsidRPr="008D5941">
        <w:t xml:space="preserve"> </w:t>
      </w:r>
      <w:r w:rsidRPr="008D5941">
        <w:t>HFC-23</w:t>
      </w:r>
      <w:r w:rsidR="00080208" w:rsidRPr="008D5941">
        <w:t xml:space="preserve"> </w:t>
      </w:r>
      <w:r w:rsidRPr="008D5941">
        <w:t>produced</w:t>
      </w:r>
      <w:r w:rsidR="00080208" w:rsidRPr="008D5941">
        <w:t xml:space="preserve"> </w:t>
      </w:r>
      <w:r w:rsidRPr="008D5941">
        <w:t>for</w:t>
      </w:r>
      <w:r w:rsidR="00080208" w:rsidRPr="008D5941">
        <w:t xml:space="preserve"> </w:t>
      </w:r>
      <w:r w:rsidRPr="008D5941">
        <w:t>feedstock</w:t>
      </w:r>
      <w:r w:rsidR="00916FD8" w:rsidRPr="008D5941">
        <w:t>,</w:t>
      </w:r>
      <w:r w:rsidR="00080208" w:rsidRPr="008D5941">
        <w:t xml:space="preserve"> </w:t>
      </w:r>
      <w:r w:rsidRPr="008D5941">
        <w:t>assuming</w:t>
      </w:r>
      <w:r w:rsidR="00080208" w:rsidRPr="008D5941">
        <w:t xml:space="preserve"> </w:t>
      </w:r>
      <w:r w:rsidRPr="008D5941">
        <w:t>this</w:t>
      </w:r>
      <w:r w:rsidR="00080208" w:rsidRPr="008D5941">
        <w:t xml:space="preserve"> </w:t>
      </w:r>
      <w:r w:rsidRPr="008D5941">
        <w:t>is</w:t>
      </w:r>
      <w:r w:rsidR="00080208" w:rsidRPr="008D5941">
        <w:t xml:space="preserve"> </w:t>
      </w:r>
      <w:r w:rsidRPr="008D5941">
        <w:t>the</w:t>
      </w:r>
      <w:r w:rsidR="00080208" w:rsidRPr="008D5941">
        <w:t xml:space="preserve"> </w:t>
      </w:r>
      <w:r w:rsidRPr="008D5941">
        <w:t>only</w:t>
      </w:r>
      <w:r w:rsidR="00080208" w:rsidRPr="008D5941">
        <w:t xml:space="preserve"> </w:t>
      </w:r>
      <w:r w:rsidRPr="008D5941">
        <w:t>use</w:t>
      </w:r>
      <w:r w:rsidR="00080208" w:rsidRPr="008D5941">
        <w:t xml:space="preserve"> </w:t>
      </w:r>
      <w:r w:rsidRPr="008D5941">
        <w:t>for</w:t>
      </w:r>
      <w:r w:rsidR="00080208" w:rsidRPr="008D5941">
        <w:t xml:space="preserve"> </w:t>
      </w:r>
      <w:r w:rsidRPr="008D5941">
        <w:t>HFC-23</w:t>
      </w:r>
      <w:r w:rsidR="00080208" w:rsidRPr="008D5941">
        <w:t xml:space="preserve"> </w:t>
      </w:r>
      <w:r w:rsidRPr="008D5941">
        <w:t>feedstock.</w:t>
      </w:r>
      <w:r w:rsidR="00080208" w:rsidRPr="008D5941">
        <w:t xml:space="preserve"> </w:t>
      </w:r>
      <w:r w:rsidR="00916FD8" w:rsidRPr="008D5941">
        <w:t>Another</w:t>
      </w:r>
      <w:r w:rsidR="00080208" w:rsidRPr="008D5941">
        <w:t xml:space="preserve"> </w:t>
      </w:r>
      <w:r w:rsidRPr="008D5941">
        <w:t>party</w:t>
      </w:r>
      <w:r w:rsidR="00080208" w:rsidRPr="008D5941">
        <w:t xml:space="preserve"> </w:t>
      </w:r>
      <w:r w:rsidRPr="008D5941">
        <w:t>reports</w:t>
      </w:r>
      <w:r w:rsidR="00080208" w:rsidRPr="008D5941">
        <w:t xml:space="preserve"> </w:t>
      </w:r>
      <w:r w:rsidRPr="008D5941">
        <w:t>significant</w:t>
      </w:r>
      <w:r w:rsidR="00080208" w:rsidRPr="008D5941">
        <w:t xml:space="preserve"> </w:t>
      </w:r>
      <w:proofErr w:type="spellStart"/>
      <w:r w:rsidR="00710873" w:rsidRPr="008D5941">
        <w:t>bromotrifluoromethane</w:t>
      </w:r>
      <w:proofErr w:type="spellEnd"/>
      <w:r w:rsidR="00080208" w:rsidRPr="008D5941">
        <w:t xml:space="preserve"> </w:t>
      </w:r>
      <w:r w:rsidRPr="008D5941">
        <w:t>production</w:t>
      </w:r>
      <w:r w:rsidR="00080208" w:rsidRPr="008D5941">
        <w:t xml:space="preserve"> </w:t>
      </w:r>
      <w:r w:rsidRPr="008D5941">
        <w:t>but</w:t>
      </w:r>
      <w:r w:rsidR="00080208" w:rsidRPr="008D5941">
        <w:t xml:space="preserve"> </w:t>
      </w:r>
      <w:r w:rsidRPr="008D5941">
        <w:t>no</w:t>
      </w:r>
      <w:r w:rsidR="00080208" w:rsidRPr="008D5941">
        <w:t xml:space="preserve"> </w:t>
      </w:r>
      <w:r w:rsidRPr="008D5941">
        <w:t>HFC-23</w:t>
      </w:r>
      <w:r w:rsidR="00080208" w:rsidRPr="008D5941">
        <w:t xml:space="preserve"> </w:t>
      </w:r>
      <w:r w:rsidRPr="008D5941">
        <w:t>production</w:t>
      </w:r>
      <w:r w:rsidR="00080208" w:rsidRPr="008D5941">
        <w:t xml:space="preserve"> </w:t>
      </w:r>
      <w:r w:rsidRPr="008D5941">
        <w:t>or</w:t>
      </w:r>
      <w:r w:rsidR="00080208" w:rsidRPr="008D5941">
        <w:t xml:space="preserve"> </w:t>
      </w:r>
      <w:r w:rsidRPr="008D5941">
        <w:t>imports</w:t>
      </w:r>
      <w:r w:rsidR="00080208" w:rsidRPr="008D5941">
        <w:t xml:space="preserve"> </w:t>
      </w:r>
      <w:r w:rsidRPr="008D5941">
        <w:t>of</w:t>
      </w:r>
      <w:r w:rsidR="00080208" w:rsidRPr="008D5941">
        <w:t xml:space="preserve"> </w:t>
      </w:r>
      <w:r w:rsidRPr="008D5941">
        <w:t>HFC-23</w:t>
      </w:r>
      <w:r w:rsidR="00080208" w:rsidRPr="008D5941">
        <w:t xml:space="preserve"> </w:t>
      </w:r>
      <w:r w:rsidRPr="008D5941">
        <w:t>for</w:t>
      </w:r>
      <w:r w:rsidR="00080208" w:rsidRPr="008D5941">
        <w:t xml:space="preserve"> </w:t>
      </w:r>
      <w:r w:rsidRPr="008D5941">
        <w:t>feedstock</w:t>
      </w:r>
      <w:r w:rsidR="00080208" w:rsidRPr="008D5941">
        <w:t xml:space="preserve"> </w:t>
      </w:r>
      <w:r w:rsidRPr="008D5941">
        <w:t>use.</w:t>
      </w:r>
      <w:r w:rsidR="00080208" w:rsidRPr="008D5941">
        <w:t xml:space="preserve"> </w:t>
      </w:r>
      <w:r w:rsidRPr="008D5941">
        <w:t>This</w:t>
      </w:r>
      <w:r w:rsidR="00080208" w:rsidRPr="008D5941">
        <w:t xml:space="preserve"> </w:t>
      </w:r>
      <w:r w:rsidRPr="008D5941">
        <w:t>party</w:t>
      </w:r>
      <w:r w:rsidR="00080208" w:rsidRPr="008D5941">
        <w:t xml:space="preserve"> </w:t>
      </w:r>
      <w:r w:rsidRPr="008D5941">
        <w:t>might</w:t>
      </w:r>
      <w:r w:rsidR="00080208" w:rsidRPr="008D5941">
        <w:t xml:space="preserve"> </w:t>
      </w:r>
      <w:r w:rsidRPr="008D5941">
        <w:t>be</w:t>
      </w:r>
      <w:r w:rsidR="00080208" w:rsidRPr="008D5941">
        <w:t xml:space="preserve"> </w:t>
      </w:r>
      <w:r w:rsidRPr="008D5941">
        <w:t>using</w:t>
      </w:r>
      <w:r w:rsidR="00080208" w:rsidRPr="008D5941">
        <w:t xml:space="preserve"> </w:t>
      </w:r>
      <w:r w:rsidRPr="008D5941">
        <w:t>a</w:t>
      </w:r>
      <w:r w:rsidR="00080208" w:rsidRPr="008D5941">
        <w:t xml:space="preserve"> </w:t>
      </w:r>
      <w:r w:rsidRPr="008D5941">
        <w:t>different</w:t>
      </w:r>
      <w:r w:rsidR="00080208" w:rsidRPr="008D5941">
        <w:t xml:space="preserve"> </w:t>
      </w:r>
      <w:r w:rsidRPr="008D5941">
        <w:t>chemical</w:t>
      </w:r>
      <w:r w:rsidR="00080208" w:rsidRPr="008D5941">
        <w:t xml:space="preserve"> </w:t>
      </w:r>
      <w:r w:rsidRPr="008D5941">
        <w:t>process</w:t>
      </w:r>
      <w:r w:rsidR="00080208" w:rsidRPr="008D5941">
        <w:t xml:space="preserve"> </w:t>
      </w:r>
      <w:r w:rsidRPr="008D5941">
        <w:t>to</w:t>
      </w:r>
      <w:r w:rsidR="00080208" w:rsidRPr="008D5941">
        <w:t xml:space="preserve"> </w:t>
      </w:r>
      <w:r w:rsidRPr="008D5941">
        <w:t>produce</w:t>
      </w:r>
      <w:r w:rsidR="00080208" w:rsidRPr="008D5941">
        <w:t xml:space="preserve"> </w:t>
      </w:r>
      <w:proofErr w:type="spellStart"/>
      <w:r w:rsidR="00710873" w:rsidRPr="008D5941">
        <w:t>bromotrifluoromethane</w:t>
      </w:r>
      <w:proofErr w:type="spellEnd"/>
      <w:r w:rsidR="00080208" w:rsidRPr="008D5941">
        <w:t xml:space="preserve"> </w:t>
      </w:r>
      <w:r w:rsidRPr="008D5941">
        <w:t>or</w:t>
      </w:r>
      <w:r w:rsidR="00080208" w:rsidRPr="008D5941">
        <w:t xml:space="preserve"> </w:t>
      </w:r>
      <w:r w:rsidRPr="008D5941">
        <w:t>consider</w:t>
      </w:r>
      <w:r w:rsidR="00916FD8" w:rsidRPr="008D5941">
        <w:t>s</w:t>
      </w:r>
      <w:r w:rsidR="00080208" w:rsidRPr="008D5941">
        <w:t xml:space="preserve"> </w:t>
      </w:r>
      <w:r w:rsidRPr="008D5941">
        <w:t>the</w:t>
      </w:r>
      <w:r w:rsidR="00080208" w:rsidRPr="008D5941">
        <w:t xml:space="preserve"> </w:t>
      </w:r>
      <w:r w:rsidRPr="008D5941">
        <w:t>HFC-23</w:t>
      </w:r>
      <w:r w:rsidR="00080208" w:rsidRPr="008D5941">
        <w:t xml:space="preserve"> </w:t>
      </w:r>
      <w:r w:rsidR="00916FD8" w:rsidRPr="008D5941">
        <w:t>to</w:t>
      </w:r>
      <w:r w:rsidR="00080208" w:rsidRPr="008D5941">
        <w:t xml:space="preserve"> </w:t>
      </w:r>
      <w:r w:rsidR="00916FD8" w:rsidRPr="008D5941">
        <w:t>be</w:t>
      </w:r>
      <w:r w:rsidR="00080208" w:rsidRPr="008D5941">
        <w:t xml:space="preserve"> </w:t>
      </w:r>
      <w:r w:rsidRPr="008D5941">
        <w:t>an</w:t>
      </w:r>
      <w:r w:rsidR="00080208" w:rsidRPr="008D5941">
        <w:t xml:space="preserve"> </w:t>
      </w:r>
      <w:r w:rsidRPr="008D5941">
        <w:t>intermediate.</w:t>
      </w:r>
      <w:r w:rsidR="00080208" w:rsidRPr="008D5941">
        <w:t xml:space="preserve"> </w:t>
      </w:r>
      <w:r w:rsidRPr="008D5941">
        <w:t>Other</w:t>
      </w:r>
      <w:r w:rsidR="00080208" w:rsidRPr="008D5941">
        <w:t xml:space="preserve"> </w:t>
      </w:r>
      <w:r w:rsidRPr="008D5941">
        <w:t>parties</w:t>
      </w:r>
      <w:r w:rsidR="00080208" w:rsidRPr="008D5941">
        <w:t xml:space="preserve"> </w:t>
      </w:r>
      <w:r w:rsidRPr="008D5941">
        <w:t>report</w:t>
      </w:r>
      <w:r w:rsidR="00080208" w:rsidRPr="008D5941">
        <w:t xml:space="preserve"> </w:t>
      </w:r>
      <w:r w:rsidRPr="008D5941">
        <w:t>HFC-23</w:t>
      </w:r>
      <w:r w:rsidR="00080208" w:rsidRPr="008D5941">
        <w:t xml:space="preserve"> </w:t>
      </w:r>
      <w:r w:rsidRPr="008D5941">
        <w:t>production</w:t>
      </w:r>
      <w:r w:rsidR="00080208" w:rsidRPr="008D5941">
        <w:t xml:space="preserve"> </w:t>
      </w:r>
      <w:r w:rsidRPr="008D5941">
        <w:t>but</w:t>
      </w:r>
      <w:r w:rsidR="00080208" w:rsidRPr="008D5941">
        <w:t xml:space="preserve"> </w:t>
      </w:r>
      <w:r w:rsidRPr="008D5941">
        <w:t>no</w:t>
      </w:r>
      <w:r w:rsidR="00080208" w:rsidRPr="008D5941">
        <w:t xml:space="preserve"> </w:t>
      </w:r>
      <w:proofErr w:type="spellStart"/>
      <w:r w:rsidR="00710873" w:rsidRPr="008D5941">
        <w:t>bromotrifluoromethane</w:t>
      </w:r>
      <w:proofErr w:type="spellEnd"/>
      <w:r w:rsidR="00080208" w:rsidRPr="008D5941">
        <w:t xml:space="preserve"> </w:t>
      </w:r>
      <w:r w:rsidRPr="008D5941">
        <w:t>production,</w:t>
      </w:r>
      <w:r w:rsidR="00080208" w:rsidRPr="008D5941">
        <w:t xml:space="preserve"> </w:t>
      </w:r>
      <w:r w:rsidRPr="008D5941">
        <w:t>which</w:t>
      </w:r>
      <w:r w:rsidR="00080208" w:rsidRPr="008D5941">
        <w:t xml:space="preserve"> </w:t>
      </w:r>
      <w:r w:rsidRPr="008D5941">
        <w:t>suggests</w:t>
      </w:r>
      <w:r w:rsidR="00080208" w:rsidRPr="008D5941">
        <w:t xml:space="preserve"> </w:t>
      </w:r>
      <w:r w:rsidRPr="008D5941">
        <w:t>either</w:t>
      </w:r>
      <w:r w:rsidR="00080208" w:rsidRPr="008D5941">
        <w:t xml:space="preserve"> </w:t>
      </w:r>
      <w:proofErr w:type="spellStart"/>
      <w:r w:rsidR="00710873" w:rsidRPr="008D5941">
        <w:t>bromotrifluoromethane</w:t>
      </w:r>
      <w:proofErr w:type="spellEnd"/>
      <w:r w:rsidR="00080208" w:rsidRPr="008D5941">
        <w:t xml:space="preserve"> </w:t>
      </w:r>
      <w:r w:rsidRPr="008D5941">
        <w:t>is</w:t>
      </w:r>
      <w:r w:rsidR="00080208" w:rsidRPr="008D5941">
        <w:t xml:space="preserve"> </w:t>
      </w:r>
      <w:r w:rsidRPr="008D5941">
        <w:t>considered</w:t>
      </w:r>
      <w:r w:rsidR="00080208" w:rsidRPr="008D5941">
        <w:t xml:space="preserve"> </w:t>
      </w:r>
      <w:r w:rsidRPr="008D5941">
        <w:t>an</w:t>
      </w:r>
      <w:r w:rsidR="00080208" w:rsidRPr="008D5941">
        <w:t xml:space="preserve"> </w:t>
      </w:r>
      <w:r w:rsidRPr="008D5941">
        <w:t>intermediate</w:t>
      </w:r>
      <w:r w:rsidR="00080208" w:rsidRPr="008D5941">
        <w:t xml:space="preserve"> </w:t>
      </w:r>
      <w:r w:rsidRPr="008D5941">
        <w:t>or</w:t>
      </w:r>
      <w:r w:rsidR="00080208" w:rsidRPr="008D5941">
        <w:t xml:space="preserve"> </w:t>
      </w:r>
      <w:r w:rsidRPr="008D5941">
        <w:t>the</w:t>
      </w:r>
      <w:r w:rsidR="00080208" w:rsidRPr="008D5941">
        <w:t xml:space="preserve"> </w:t>
      </w:r>
      <w:r w:rsidRPr="008D5941">
        <w:t>HFC-23</w:t>
      </w:r>
      <w:r w:rsidR="00080208" w:rsidRPr="008D5941">
        <w:t xml:space="preserve"> </w:t>
      </w:r>
      <w:r w:rsidRPr="008D5941">
        <w:t>is</w:t>
      </w:r>
      <w:r w:rsidR="00080208" w:rsidRPr="008D5941">
        <w:t xml:space="preserve"> </w:t>
      </w:r>
      <w:r w:rsidRPr="008D5941">
        <w:t>being</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different</w:t>
      </w:r>
      <w:r w:rsidR="00080208" w:rsidRPr="008D5941">
        <w:t xml:space="preserve"> </w:t>
      </w:r>
      <w:r w:rsidRPr="008D5941">
        <w:t>substance(s).</w:t>
      </w:r>
    </w:p>
    <w:p w14:paraId="38814ACB" w14:textId="5B867C45" w:rsidR="007A1485" w:rsidRPr="008D5941" w:rsidRDefault="007A1485" w:rsidP="2EA0B810">
      <w:pPr>
        <w:rPr>
          <w:rStyle w:val="Hyperlink"/>
          <w:rFonts w:eastAsia="Times New Roman"/>
        </w:rPr>
      </w:pPr>
      <w:r w:rsidRPr="008D5941">
        <w:t>The</w:t>
      </w:r>
      <w:r w:rsidR="00080208" w:rsidRPr="008D5941">
        <w:t xml:space="preserve"> </w:t>
      </w:r>
      <w:r w:rsidRPr="008D5941">
        <w:t>total</w:t>
      </w:r>
      <w:r w:rsidR="00080208" w:rsidRPr="008D5941">
        <w:t xml:space="preserve"> </w:t>
      </w:r>
      <w:r w:rsidRPr="008D5941">
        <w:t>reported</w:t>
      </w:r>
      <w:r w:rsidR="00080208" w:rsidRPr="008D5941">
        <w:t xml:space="preserve"> </w:t>
      </w:r>
      <w:r w:rsidRPr="008D5941">
        <w:t>HFC-23</w:t>
      </w:r>
      <w:r w:rsidR="00080208" w:rsidRPr="008D5941">
        <w:t xml:space="preserve"> </w:t>
      </w:r>
      <w:r w:rsidRPr="008D5941">
        <w:t>production</w:t>
      </w:r>
      <w:r w:rsidR="00080208" w:rsidRPr="008D5941">
        <w:t xml:space="preserve"> </w:t>
      </w:r>
      <w:r w:rsidRPr="008D5941">
        <w:t>for</w:t>
      </w:r>
      <w:r w:rsidR="00080208" w:rsidRPr="008D5941">
        <w:t xml:space="preserve"> </w:t>
      </w:r>
      <w:r w:rsidRPr="008D5941">
        <w:t>feedstock</w:t>
      </w:r>
      <w:r w:rsidR="00080208" w:rsidRPr="008D5941">
        <w:t xml:space="preserve"> </w:t>
      </w:r>
      <w:r w:rsidRPr="008D5941">
        <w:t>(for</w:t>
      </w:r>
      <w:r w:rsidR="00080208" w:rsidRPr="008D5941">
        <w:t xml:space="preserve"> </w:t>
      </w:r>
      <w:r w:rsidRPr="008D5941">
        <w:t>own</w:t>
      </w:r>
      <w:r w:rsidR="00080208" w:rsidRPr="008D5941">
        <w:t xml:space="preserve"> </w:t>
      </w:r>
      <w:r w:rsidRPr="008D5941">
        <w:t>use</w:t>
      </w:r>
      <w:r w:rsidR="00080208" w:rsidRPr="008D5941">
        <w:t xml:space="preserve"> </w:t>
      </w:r>
      <w:r w:rsidRPr="008D5941">
        <w:t>and</w:t>
      </w:r>
      <w:r w:rsidR="00080208" w:rsidRPr="008D5941">
        <w:t xml:space="preserve"> </w:t>
      </w:r>
      <w:r w:rsidRPr="008D5941">
        <w:t>imports)</w:t>
      </w:r>
      <w:r w:rsidR="00080208" w:rsidRPr="008D5941">
        <w:t xml:space="preserve"> </w:t>
      </w:r>
      <w:r w:rsidRPr="008D5941">
        <w:t>in</w:t>
      </w:r>
      <w:r w:rsidR="00080208" w:rsidRPr="008D5941">
        <w:t xml:space="preserve"> </w:t>
      </w:r>
      <w:r w:rsidRPr="008D5941">
        <w:t>2023</w:t>
      </w:r>
      <w:r w:rsidR="00080208" w:rsidRPr="008D5941">
        <w:t xml:space="preserve"> </w:t>
      </w:r>
      <w:r w:rsidRPr="008D5941">
        <w:t>is</w:t>
      </w:r>
      <w:r w:rsidR="00080208" w:rsidRPr="008D5941">
        <w:t xml:space="preserve"> </w:t>
      </w:r>
      <w:r w:rsidRPr="008D5941">
        <w:t>707</w:t>
      </w:r>
      <w:r w:rsidR="00080208" w:rsidRPr="008D5941">
        <w:t xml:space="preserve"> </w:t>
      </w:r>
      <w:r w:rsidRPr="008D5941">
        <w:t>tonnes,</w:t>
      </w:r>
      <w:r w:rsidR="00080208" w:rsidRPr="008D5941">
        <w:t xml:space="preserve"> </w:t>
      </w:r>
      <w:r w:rsidR="2EA0B810" w:rsidRPr="008D5941">
        <w:t>and</w:t>
      </w:r>
      <w:r w:rsidR="00080208" w:rsidRPr="008D5941">
        <w:t xml:space="preserve"> </w:t>
      </w:r>
      <w:r w:rsidR="2EA0B810" w:rsidRPr="008D5941">
        <w:t>in</w:t>
      </w:r>
      <w:r w:rsidR="00080208" w:rsidRPr="008D5941">
        <w:t xml:space="preserve"> </w:t>
      </w:r>
      <w:r w:rsidR="2EA0B810" w:rsidRPr="008D5941">
        <w:t>2024</w:t>
      </w:r>
      <w:r w:rsidR="00080208" w:rsidRPr="008D5941">
        <w:t xml:space="preserve"> </w:t>
      </w:r>
      <w:r w:rsidR="2EA0B810" w:rsidRPr="008D5941">
        <w:t>is</w:t>
      </w:r>
      <w:r w:rsidR="00080208" w:rsidRPr="008D5941">
        <w:t xml:space="preserve"> </w:t>
      </w:r>
      <w:r w:rsidR="2EA0B810" w:rsidRPr="008D5941">
        <w:t>710</w:t>
      </w:r>
      <w:r w:rsidR="00080208" w:rsidRPr="008D5941">
        <w:t xml:space="preserve"> </w:t>
      </w:r>
      <w:r w:rsidR="2EA0B810" w:rsidRPr="008D5941">
        <w:t>tonnes</w:t>
      </w:r>
      <w:r w:rsidR="00FB1B37" w:rsidRPr="008D5941">
        <w:t>.</w:t>
      </w:r>
      <w:r w:rsidRPr="008D5941">
        <w:rPr>
          <w:rStyle w:val="FootnoteReference"/>
        </w:rPr>
        <w:footnoteReference w:id="20"/>
      </w:r>
      <w:r w:rsidR="00080208" w:rsidRPr="008D5941">
        <w:t xml:space="preserve"> </w:t>
      </w:r>
      <w:r w:rsidR="2EA0B810" w:rsidRPr="008D5941">
        <w:t>Applying</w:t>
      </w:r>
      <w:r w:rsidR="00080208" w:rsidRPr="008D5941">
        <w:t xml:space="preserve"> </w:t>
      </w:r>
      <w:r w:rsidR="2EA0B810" w:rsidRPr="008D5941">
        <w:t>the</w:t>
      </w:r>
      <w:r w:rsidR="00080208" w:rsidRPr="008D5941">
        <w:t xml:space="preserve"> </w:t>
      </w:r>
      <w:r w:rsidR="2EA0B810" w:rsidRPr="008D5941">
        <w:t>MCTOC</w:t>
      </w:r>
      <w:r w:rsidR="00080208" w:rsidRPr="008D5941">
        <w:t xml:space="preserve"> </w:t>
      </w:r>
      <w:r w:rsidR="2EA0B810" w:rsidRPr="008D5941">
        <w:t>most</w:t>
      </w:r>
      <w:r w:rsidR="00080208" w:rsidRPr="008D5941">
        <w:t xml:space="preserve"> </w:t>
      </w:r>
      <w:r w:rsidR="2EA0B810" w:rsidRPr="008D5941">
        <w:t>likely</w:t>
      </w:r>
      <w:r w:rsidR="00080208" w:rsidRPr="008D5941">
        <w:t xml:space="preserve"> </w:t>
      </w:r>
      <w:r w:rsidR="2EA0B810" w:rsidRPr="008D5941">
        <w:t>emission</w:t>
      </w:r>
      <w:r w:rsidR="00080208" w:rsidRPr="008D5941">
        <w:t xml:space="preserve"> </w:t>
      </w:r>
      <w:r w:rsidR="2EA0B810" w:rsidRPr="008D5941">
        <w:t>factor</w:t>
      </w:r>
      <w:r w:rsidR="00080208" w:rsidRPr="008D5941">
        <w:t xml:space="preserve"> </w:t>
      </w:r>
      <w:r w:rsidR="2EA0B810" w:rsidRPr="008D5941">
        <w:t>(3.6%)</w:t>
      </w:r>
      <w:r w:rsidR="008103B0" w:rsidRPr="008D5941">
        <w:rPr>
          <w:rStyle w:val="FootnoteReference"/>
        </w:rPr>
        <w:footnoteReference w:id="21"/>
      </w:r>
      <w:r w:rsidR="008103B0" w:rsidRPr="008D5941">
        <w:rPr>
          <w:rStyle w:val="FootnoteReference"/>
        </w:rPr>
        <w:t>,</w:t>
      </w:r>
      <w:r w:rsidR="008103B0" w:rsidRPr="008D5941">
        <w:rPr>
          <w:rStyle w:val="FootnoteReference"/>
        </w:rPr>
        <w:footnoteReference w:id="22"/>
      </w:r>
      <w:r w:rsidR="00080208" w:rsidRPr="008D5941">
        <w:t xml:space="preserve"> </w:t>
      </w:r>
      <w:r w:rsidR="001F6543" w:rsidRPr="008D5941">
        <w:t>for</w:t>
      </w:r>
      <w:r w:rsidR="00080208" w:rsidRPr="008D5941">
        <w:t xml:space="preserve"> </w:t>
      </w:r>
      <w:r w:rsidR="008103B0" w:rsidRPr="008D5941">
        <w:t>production,</w:t>
      </w:r>
      <w:r w:rsidR="00080208" w:rsidRPr="008D5941">
        <w:t xml:space="preserve"> </w:t>
      </w:r>
      <w:r w:rsidR="008103B0" w:rsidRPr="008D5941">
        <w:t>supply</w:t>
      </w:r>
      <w:r w:rsidR="00080208" w:rsidRPr="008D5941">
        <w:t xml:space="preserve"> </w:t>
      </w:r>
      <w:r w:rsidR="008103B0" w:rsidRPr="008D5941">
        <w:t>chain,</w:t>
      </w:r>
      <w:r w:rsidR="00080208" w:rsidRPr="008D5941">
        <w:t xml:space="preserve"> </w:t>
      </w:r>
      <w:r w:rsidR="008103B0" w:rsidRPr="008D5941">
        <w:t>and</w:t>
      </w:r>
      <w:r w:rsidR="00080208" w:rsidRPr="008D5941">
        <w:t xml:space="preserve"> </w:t>
      </w:r>
      <w:r w:rsidR="008103B0" w:rsidRPr="008D5941">
        <w:t>use</w:t>
      </w:r>
      <w:r w:rsidR="00080208" w:rsidRPr="008D5941">
        <w:t xml:space="preserve"> </w:t>
      </w:r>
      <w:r w:rsidR="008103B0" w:rsidRPr="008D5941">
        <w:t>of</w:t>
      </w:r>
      <w:r w:rsidR="00080208" w:rsidRPr="008D5941">
        <w:t xml:space="preserve"> </w:t>
      </w:r>
      <w:r w:rsidR="008103B0" w:rsidRPr="008D5941">
        <w:t>feedstock</w:t>
      </w:r>
      <w:r w:rsidR="00080208" w:rsidRPr="008D5941">
        <w:t xml:space="preserve"> </w:t>
      </w:r>
      <w:r w:rsidR="2EA0B810" w:rsidRPr="008D5941">
        <w:t>to</w:t>
      </w:r>
      <w:r w:rsidR="00080208" w:rsidRPr="008D5941">
        <w:t xml:space="preserve"> </w:t>
      </w:r>
      <w:r w:rsidR="2EA0B810" w:rsidRPr="008D5941">
        <w:t>the</w:t>
      </w:r>
      <w:r w:rsidR="00080208" w:rsidRPr="008D5941">
        <w:t xml:space="preserve"> </w:t>
      </w:r>
      <w:r w:rsidR="2EA0B810" w:rsidRPr="008D5941">
        <w:t>2024</w:t>
      </w:r>
      <w:r w:rsidR="00080208" w:rsidRPr="008D5941">
        <w:t xml:space="preserve"> </w:t>
      </w:r>
      <w:r w:rsidR="008103B0" w:rsidRPr="008D5941">
        <w:t>production</w:t>
      </w:r>
      <w:r w:rsidR="00080208" w:rsidRPr="008D5941">
        <w:t xml:space="preserve"> </w:t>
      </w:r>
      <w:r w:rsidR="008103B0" w:rsidRPr="008D5941">
        <w:t>quantity</w:t>
      </w:r>
      <w:r w:rsidR="00080208" w:rsidRPr="008D5941">
        <w:t xml:space="preserve"> </w:t>
      </w:r>
      <w:r w:rsidR="2EA0B810" w:rsidRPr="008D5941">
        <w:t>equates</w:t>
      </w:r>
      <w:r w:rsidR="00080208" w:rsidRPr="008D5941">
        <w:t xml:space="preserve"> </w:t>
      </w:r>
      <w:r w:rsidR="2EA0B810" w:rsidRPr="008D5941">
        <w:t>to</w:t>
      </w:r>
      <w:r w:rsidR="00080208" w:rsidRPr="008D5941">
        <w:t xml:space="preserve"> </w:t>
      </w:r>
      <w:r w:rsidR="008103B0" w:rsidRPr="008D5941">
        <w:t>estimated</w:t>
      </w:r>
      <w:r w:rsidR="00080208" w:rsidRPr="008D5941">
        <w:t xml:space="preserve"> </w:t>
      </w:r>
      <w:r w:rsidR="008103B0" w:rsidRPr="008D5941">
        <w:t>HFC-23</w:t>
      </w:r>
      <w:r w:rsidR="00080208" w:rsidRPr="008D5941">
        <w:t xml:space="preserve"> </w:t>
      </w:r>
      <w:r w:rsidR="2EA0B810" w:rsidRPr="008D5941">
        <w:t>emissions</w:t>
      </w:r>
      <w:r w:rsidR="00080208" w:rsidRPr="008D5941">
        <w:t xml:space="preserve"> </w:t>
      </w:r>
      <w:r w:rsidR="2EA0B810" w:rsidRPr="008D5941">
        <w:t>of</w:t>
      </w:r>
      <w:r w:rsidR="00080208" w:rsidRPr="008D5941">
        <w:t xml:space="preserve"> </w:t>
      </w:r>
      <w:r w:rsidR="2EA0B810" w:rsidRPr="008D5941">
        <w:t>26</w:t>
      </w:r>
      <w:r w:rsidR="00080208" w:rsidRPr="008D5941">
        <w:t xml:space="preserve"> </w:t>
      </w:r>
      <w:r w:rsidR="2EA0B810" w:rsidRPr="008D5941">
        <w:t>tonne</w:t>
      </w:r>
      <w:r w:rsidR="008103B0" w:rsidRPr="008D5941">
        <w:t>s</w:t>
      </w:r>
      <w:r w:rsidR="2EA0B810" w:rsidRPr="008D5941">
        <w:t>.</w:t>
      </w:r>
    </w:p>
    <w:p w14:paraId="77F4F7DF" w14:textId="57676CA5" w:rsidR="00B339EA" w:rsidRPr="008D5941" w:rsidRDefault="2EA0B810" w:rsidP="00F320EB">
      <w:pPr>
        <w:pStyle w:val="Heading3"/>
      </w:pPr>
      <w:bookmarkStart w:id="157" w:name="_Toc239776679"/>
      <w:r w:rsidRPr="008D5941">
        <w:t>2.3.4</w:t>
      </w:r>
      <w:r w:rsidR="000145C4" w:rsidRPr="008D5941">
        <w:tab/>
      </w:r>
      <w:r w:rsidRPr="008D5941">
        <w:t>HFC-23</w:t>
      </w:r>
      <w:r w:rsidR="00080208" w:rsidRPr="008D5941">
        <w:t xml:space="preserve"> </w:t>
      </w:r>
      <w:r w:rsidRPr="008D5941">
        <w:t>by-product</w:t>
      </w:r>
      <w:r w:rsidR="00080208" w:rsidRPr="008D5941">
        <w:t xml:space="preserve"> </w:t>
      </w:r>
      <w:r w:rsidRPr="008D5941">
        <w:t>emissions</w:t>
      </w:r>
      <w:r w:rsidR="00080208" w:rsidRPr="008D5941">
        <w:t xml:space="preserve"> </w:t>
      </w:r>
      <w:r w:rsidR="091C030C" w:rsidRPr="008D5941">
        <w:t>from</w:t>
      </w:r>
      <w:r w:rsidR="00080208" w:rsidRPr="008D5941">
        <w:t xml:space="preserve"> </w:t>
      </w:r>
      <w:r w:rsidR="091C030C" w:rsidRPr="008D5941">
        <w:t>HCFC-22</w:t>
      </w:r>
      <w:r w:rsidR="00080208" w:rsidRPr="008D5941">
        <w:t xml:space="preserve"> </w:t>
      </w:r>
      <w:r w:rsidR="091C030C" w:rsidRPr="008D5941">
        <w:t>plant</w:t>
      </w:r>
      <w:r w:rsidR="00080208" w:rsidRPr="008D5941">
        <w:t xml:space="preserve"> </w:t>
      </w:r>
      <w:r w:rsidR="091C030C" w:rsidRPr="008D5941">
        <w:t>waste</w:t>
      </w:r>
      <w:r w:rsidR="00080208" w:rsidRPr="008D5941">
        <w:t xml:space="preserve"> </w:t>
      </w:r>
      <w:r w:rsidR="091C030C" w:rsidRPr="008D5941">
        <w:t>and</w:t>
      </w:r>
      <w:r w:rsidR="00080208" w:rsidRPr="008D5941">
        <w:t xml:space="preserve"> </w:t>
      </w:r>
      <w:r w:rsidR="091C030C" w:rsidRPr="008D5941">
        <w:t>product</w:t>
      </w:r>
      <w:r w:rsidR="00080208" w:rsidRPr="008D5941">
        <w:t xml:space="preserve"> </w:t>
      </w:r>
      <w:r w:rsidR="091C030C" w:rsidRPr="008D5941">
        <w:t>streams</w:t>
      </w:r>
      <w:bookmarkEnd w:id="157"/>
    </w:p>
    <w:p w14:paraId="74D46BA1" w14:textId="5C65AFE6" w:rsidR="00A47061" w:rsidRPr="008D5941" w:rsidRDefault="2EA0B810" w:rsidP="00A47061">
      <w:r w:rsidRPr="008D5941">
        <w:t>Most</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will</w:t>
      </w:r>
      <w:r w:rsidR="00080208" w:rsidRPr="008D5941">
        <w:t xml:space="preserve"> </w:t>
      </w:r>
      <w:r w:rsidRPr="008D5941">
        <w:t>be</w:t>
      </w:r>
      <w:r w:rsidR="00080208" w:rsidRPr="008D5941">
        <w:t xml:space="preserve"> </w:t>
      </w:r>
      <w:r w:rsidRPr="008D5941">
        <w:t>released</w:t>
      </w:r>
      <w:r w:rsidR="00080208" w:rsidRPr="008D5941">
        <w:t xml:space="preserve"> </w:t>
      </w:r>
      <w:r w:rsidRPr="008D5941">
        <w:t>through</w:t>
      </w:r>
      <w:r w:rsidR="00080208" w:rsidRPr="008D5941">
        <w:t xml:space="preserve"> </w:t>
      </w:r>
      <w:r w:rsidRPr="008D5941">
        <w:t>the</w:t>
      </w:r>
      <w:r w:rsidR="00080208" w:rsidRPr="008D5941">
        <w:t xml:space="preserve"> </w:t>
      </w:r>
      <w:r w:rsidRPr="008D5941">
        <w:t>plant</w:t>
      </w:r>
      <w:r w:rsidR="00080208" w:rsidRPr="008D5941">
        <w:t xml:space="preserve"> </w:t>
      </w:r>
      <w:r w:rsidRPr="008D5941">
        <w:t>vent(s),</w:t>
      </w:r>
      <w:r w:rsidR="00080208" w:rsidRPr="008D5941">
        <w:t xml:space="preserve"> </w:t>
      </w:r>
      <w:r w:rsidRPr="008D5941">
        <w:t>and/or</w:t>
      </w:r>
      <w:r w:rsidR="00080208" w:rsidRPr="008D5941">
        <w:t xml:space="preserve"> </w:t>
      </w:r>
      <w:r w:rsidRPr="008D5941">
        <w:t>mitigated,</w:t>
      </w:r>
      <w:r w:rsidR="00080208" w:rsidRPr="008D5941">
        <w:t xml:space="preserve"> </w:t>
      </w:r>
      <w:r w:rsidRPr="008D5941">
        <w:t>on</w:t>
      </w:r>
      <w:r w:rsidR="00080208" w:rsidRPr="008D5941">
        <w:t xml:space="preserve"> </w:t>
      </w:r>
      <w:r w:rsidRPr="008D5941">
        <w:t>the</w:t>
      </w:r>
      <w:r w:rsidR="00080208" w:rsidRPr="008D5941">
        <w:t xml:space="preserve"> </w:t>
      </w:r>
      <w:r w:rsidRPr="008D5941">
        <w:t>site</w:t>
      </w:r>
      <w:r w:rsidR="00080208" w:rsidRPr="008D5941">
        <w:t xml:space="preserve"> </w:t>
      </w:r>
      <w:r w:rsidRPr="008D5941">
        <w:t>where</w:t>
      </w:r>
      <w:r w:rsidR="00080208" w:rsidRPr="008D5941">
        <w:t xml:space="preserve"> </w:t>
      </w:r>
      <w:r w:rsidRPr="008D5941">
        <w:t>the</w:t>
      </w:r>
      <w:r w:rsidR="00080208" w:rsidRPr="008D5941">
        <w:t xml:space="preserve"> </w:t>
      </w:r>
      <w:r w:rsidRPr="008D5941">
        <w:t>HFC-23</w:t>
      </w:r>
      <w:r w:rsidR="00080208" w:rsidRPr="008D5941">
        <w:t xml:space="preserve"> </w:t>
      </w:r>
      <w:r w:rsidRPr="008D5941">
        <w:t>is</w:t>
      </w:r>
      <w:r w:rsidR="00080208" w:rsidRPr="008D5941">
        <w:t xml:space="preserve"> </w:t>
      </w:r>
      <w:r w:rsidRPr="008D5941">
        <w:t>generated.</w:t>
      </w:r>
      <w:r w:rsidR="00080208" w:rsidRPr="008D5941">
        <w:t xml:space="preserve"> </w:t>
      </w:r>
      <w:r w:rsidRPr="008D5941">
        <w:t>However,</w:t>
      </w:r>
      <w:r w:rsidR="00080208" w:rsidRPr="008D5941">
        <w:t xml:space="preserve"> </w:t>
      </w:r>
      <w:r w:rsidRPr="008D5941">
        <w:t>there</w:t>
      </w:r>
      <w:r w:rsidR="00080208" w:rsidRPr="008D5941">
        <w:t xml:space="preserve"> </w:t>
      </w:r>
      <w:r w:rsidRPr="008D5941">
        <w:t>is</w:t>
      </w:r>
      <w:r w:rsidR="00080208" w:rsidRPr="008D5941">
        <w:t xml:space="preserve"> </w:t>
      </w:r>
      <w:r w:rsidRPr="008D5941">
        <w:t>the</w:t>
      </w:r>
      <w:r w:rsidR="00080208" w:rsidRPr="008D5941">
        <w:t xml:space="preserve"> </w:t>
      </w:r>
      <w:r w:rsidRPr="008D5941">
        <w:t>possibility</w:t>
      </w:r>
      <w:r w:rsidR="00080208" w:rsidRPr="008D5941">
        <w:t xml:space="preserve"> </w:t>
      </w:r>
      <w:r w:rsidRPr="008D5941">
        <w:t>of</w:t>
      </w:r>
      <w:r w:rsidR="00080208" w:rsidRPr="008D5941">
        <w:t xml:space="preserve"> </w:t>
      </w:r>
      <w:r w:rsidRPr="008D5941">
        <w:t>a</w:t>
      </w:r>
      <w:r w:rsidR="00080208" w:rsidRPr="008D5941">
        <w:t xml:space="preserve"> </w:t>
      </w:r>
      <w:r w:rsidRPr="008D5941">
        <w:t>wide</w:t>
      </w:r>
      <w:r w:rsidR="00080208" w:rsidRPr="008D5941">
        <w:t xml:space="preserve"> </w:t>
      </w:r>
      <w:r w:rsidRPr="008D5941">
        <w:t>dispersal</w:t>
      </w:r>
      <w:r w:rsidR="00080208" w:rsidRPr="008D5941">
        <w:t xml:space="preserve"> </w:t>
      </w:r>
      <w:r w:rsidRPr="008D5941">
        <w:t>of</w:t>
      </w:r>
      <w:r w:rsidR="00080208" w:rsidRPr="008D5941">
        <w:t xml:space="preserve"> </w:t>
      </w:r>
      <w:r w:rsidRPr="008D5941">
        <w:t>the</w:t>
      </w:r>
      <w:r w:rsidR="00080208" w:rsidRPr="008D5941">
        <w:t xml:space="preserve"> </w:t>
      </w:r>
      <w:r w:rsidRPr="008D5941">
        <w:t>small</w:t>
      </w:r>
      <w:r w:rsidR="00080208" w:rsidRPr="008D5941">
        <w:t xml:space="preserve"> </w:t>
      </w:r>
      <w:r w:rsidRPr="008D5941">
        <w:t>percentage</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generated</w:t>
      </w:r>
      <w:r w:rsidR="00080208" w:rsidRPr="008D5941">
        <w:t xml:space="preserve"> </w:t>
      </w:r>
      <w:r w:rsidRPr="008D5941">
        <w:t>that</w:t>
      </w:r>
      <w:r w:rsidR="00080208" w:rsidRPr="008D5941">
        <w:t xml:space="preserve"> </w:t>
      </w:r>
      <w:r w:rsidRPr="008D5941">
        <w:t>is</w:t>
      </w:r>
      <w:r w:rsidR="00080208" w:rsidRPr="008D5941">
        <w:t xml:space="preserve"> </w:t>
      </w:r>
      <w:r w:rsidRPr="008D5941">
        <w:t>entrained/contained</w:t>
      </w:r>
      <w:r w:rsidR="00080208" w:rsidRPr="008D5941">
        <w:t xml:space="preserve"> </w:t>
      </w:r>
      <w:r w:rsidRPr="008D5941">
        <w:t>within</w:t>
      </w:r>
      <w:r w:rsidR="00080208" w:rsidRPr="008D5941">
        <w:t xml:space="preserve"> </w:t>
      </w:r>
      <w:r w:rsidRPr="008D5941">
        <w:t>products</w:t>
      </w:r>
      <w:r w:rsidR="00080208" w:rsidRPr="008D5941">
        <w:t xml:space="preserve"> </w:t>
      </w:r>
      <w:r w:rsidRPr="008D5941">
        <w:t>and</w:t>
      </w:r>
      <w:r w:rsidR="00080208" w:rsidRPr="008D5941">
        <w:t xml:space="preserve"> </w:t>
      </w:r>
      <w:r w:rsidRPr="008D5941">
        <w:t>waste</w:t>
      </w:r>
      <w:r w:rsidR="00080208" w:rsidRPr="008D5941">
        <w:t xml:space="preserve"> </w:t>
      </w:r>
      <w:r w:rsidRPr="008D5941">
        <w:t>streams</w:t>
      </w:r>
      <w:r w:rsidR="00080208" w:rsidRPr="008D5941">
        <w:t xml:space="preserve"> </w:t>
      </w:r>
      <w:r w:rsidRPr="008D5941">
        <w:t>leaving</w:t>
      </w:r>
      <w:r w:rsidR="00080208" w:rsidRPr="008D5941">
        <w:t xml:space="preserve"> </w:t>
      </w:r>
      <w:r w:rsidRPr="008D5941">
        <w:t>the</w:t>
      </w:r>
      <w:r w:rsidR="00080208" w:rsidRPr="008D5941">
        <w:t xml:space="preserve"> </w:t>
      </w:r>
      <w:r w:rsidRPr="008D5941">
        <w:t>process</w:t>
      </w:r>
      <w:r w:rsidR="00080208" w:rsidRPr="008D5941">
        <w:t xml:space="preserve"> </w:t>
      </w:r>
      <w:r w:rsidRPr="008D5941">
        <w:t>where</w:t>
      </w:r>
      <w:r w:rsidR="00080208" w:rsidRPr="008D5941">
        <w:t xml:space="preserve"> </w:t>
      </w:r>
      <w:r w:rsidRPr="008D5941">
        <w:t>HFC-23</w:t>
      </w:r>
      <w:r w:rsidR="00080208" w:rsidRPr="008D5941">
        <w:t xml:space="preserve"> </w:t>
      </w:r>
      <w:r w:rsidRPr="008D5941">
        <w:t>is</w:t>
      </w:r>
      <w:r w:rsidR="00080208" w:rsidRPr="008D5941">
        <w:t xml:space="preserve"> </w:t>
      </w:r>
      <w:r w:rsidRPr="008D5941">
        <w:t>generated.</w:t>
      </w:r>
      <w:r w:rsidR="00080208" w:rsidRPr="008D5941">
        <w:t xml:space="preserve"> </w:t>
      </w:r>
      <w:r w:rsidRPr="008D5941">
        <w:t>For</w:t>
      </w:r>
      <w:r w:rsidR="00080208" w:rsidRPr="008D5941">
        <w:t xml:space="preserve"> </w:t>
      </w:r>
      <w:r w:rsidRPr="008D5941">
        <w:t>example:</w:t>
      </w:r>
      <w:r w:rsidR="00080208" w:rsidRPr="008D5941">
        <w:t xml:space="preserve"> </w:t>
      </w:r>
    </w:p>
    <w:p w14:paraId="1431F128" w14:textId="7E687942" w:rsidR="00A47061" w:rsidRPr="008D5941" w:rsidRDefault="2EA0B810" w:rsidP="00404ED4">
      <w:pPr>
        <w:pStyle w:val="ListParagraph"/>
      </w:pPr>
      <w:r w:rsidRPr="008D5941">
        <w:t>Products</w:t>
      </w:r>
      <w:r w:rsidR="00080208" w:rsidRPr="008D5941">
        <w:t xml:space="preserve"> </w:t>
      </w:r>
      <w:r w:rsidRPr="008D5941">
        <w:t>including</w:t>
      </w:r>
      <w:r w:rsidR="00080208" w:rsidRPr="008D5941">
        <w:t xml:space="preserve"> </w:t>
      </w:r>
      <w:r w:rsidRPr="008D5941">
        <w:t>HCFCs,</w:t>
      </w:r>
      <w:r w:rsidR="00080208" w:rsidRPr="008D5941">
        <w:t xml:space="preserve"> </w:t>
      </w:r>
      <w:r w:rsidRPr="008D5941">
        <w:t>HFCs</w:t>
      </w:r>
      <w:r w:rsidR="00080208" w:rsidRPr="008D5941">
        <w:t xml:space="preserve"> </w:t>
      </w:r>
      <w:r w:rsidRPr="008D5941">
        <w:t>and</w:t>
      </w:r>
      <w:r w:rsidR="00080208" w:rsidRPr="008D5941">
        <w:t xml:space="preserve"> </w:t>
      </w:r>
      <w:r w:rsidRPr="008D5941">
        <w:t>co-produced</w:t>
      </w:r>
      <w:r w:rsidR="00080208" w:rsidRPr="008D5941">
        <w:t xml:space="preserve"> </w:t>
      </w:r>
      <w:r w:rsidRPr="008D5941">
        <w:t>HCl(aq.)</w:t>
      </w:r>
      <w:r w:rsidR="00080208" w:rsidRPr="008D5941">
        <w:t xml:space="preserve"> </w:t>
      </w:r>
      <w:r w:rsidRPr="008D5941">
        <w:t>have</w:t>
      </w:r>
      <w:r w:rsidR="00080208" w:rsidRPr="008D5941">
        <w:t xml:space="preserve"> </w:t>
      </w:r>
      <w:r w:rsidRPr="008D5941">
        <w:t>been</w:t>
      </w:r>
      <w:r w:rsidR="00080208" w:rsidRPr="008D5941">
        <w:t xml:space="preserve"> </w:t>
      </w:r>
      <w:r w:rsidRPr="008D5941">
        <w:t>found</w:t>
      </w:r>
      <w:r w:rsidR="00080208" w:rsidRPr="008D5941">
        <w:t xml:space="preserve"> </w:t>
      </w:r>
      <w:r w:rsidRPr="008D5941">
        <w:t>to</w:t>
      </w:r>
      <w:r w:rsidR="00080208" w:rsidRPr="008D5941">
        <w:t xml:space="preserve"> </w:t>
      </w:r>
      <w:r w:rsidRPr="008D5941">
        <w:t>contain</w:t>
      </w:r>
      <w:r w:rsidR="00080208" w:rsidRPr="008D5941">
        <w:t xml:space="preserve"> </w:t>
      </w:r>
      <w:r w:rsidRPr="008D5941">
        <w:t>up</w:t>
      </w:r>
      <w:r w:rsidR="00080208" w:rsidRPr="008D5941">
        <w:t xml:space="preserve"> </w:t>
      </w:r>
      <w:r w:rsidRPr="008D5941">
        <w:t>to</w:t>
      </w:r>
      <w:r w:rsidR="00080208" w:rsidRPr="008D5941">
        <w:t xml:space="preserve"> </w:t>
      </w:r>
      <w:r w:rsidRPr="008D5941">
        <w:t>~0.04</w:t>
      </w:r>
      <w:r w:rsidR="00080208" w:rsidRPr="008D5941">
        <w:t xml:space="preserve"> </w:t>
      </w:r>
      <w:r w:rsidRPr="008D5941">
        <w:t>wt</w:t>
      </w:r>
      <w:r w:rsidR="008103B0" w:rsidRPr="008D5941">
        <w:t>.</w:t>
      </w:r>
      <w:r w:rsidRPr="008D5941">
        <w:t>%</w:t>
      </w:r>
      <w:r w:rsidR="00080208" w:rsidRPr="008D5941">
        <w:t xml:space="preserve"> </w:t>
      </w:r>
      <w:r w:rsidRPr="008D5941">
        <w:t>of</w:t>
      </w:r>
      <w:r w:rsidR="00080208" w:rsidRPr="008D5941">
        <w:t xml:space="preserve"> </w:t>
      </w:r>
      <w:r w:rsidRPr="008D5941">
        <w:t>HFC-23.</w:t>
      </w:r>
      <w:r w:rsidR="00080208" w:rsidRPr="008D5941">
        <w:t xml:space="preserve"> </w:t>
      </w:r>
      <w:r w:rsidR="5BDF7CE0">
        <w:t xml:space="preserve">About </w:t>
      </w:r>
      <w:r w:rsidRPr="008D5941">
        <w:t>0.84</w:t>
      </w:r>
      <w:r w:rsidR="00080208" w:rsidRPr="008D5941">
        <w:t xml:space="preserve"> </w:t>
      </w:r>
      <w:r w:rsidRPr="008D5941">
        <w:t>tonnes</w:t>
      </w:r>
      <w:r w:rsidR="00080208" w:rsidRPr="008D5941">
        <w:t xml:space="preserve"> </w:t>
      </w:r>
      <w:r w:rsidRPr="008D5941">
        <w:t>HCl</w:t>
      </w:r>
      <w:r w:rsidR="00080208" w:rsidRPr="008D5941">
        <w:t xml:space="preserve"> </w:t>
      </w:r>
      <w:r w:rsidRPr="008D5941">
        <w:t>is</w:t>
      </w:r>
      <w:r w:rsidR="00080208" w:rsidRPr="008D5941">
        <w:t xml:space="preserve"> </w:t>
      </w:r>
      <w:r w:rsidRPr="008D5941">
        <w:t>produced</w:t>
      </w:r>
      <w:r w:rsidR="00080208" w:rsidRPr="008D5941">
        <w:t xml:space="preserve"> </w:t>
      </w:r>
      <w:r w:rsidRPr="008D5941">
        <w:t>per</w:t>
      </w:r>
      <w:r w:rsidR="00080208" w:rsidRPr="008D5941">
        <w:t xml:space="preserve"> </w:t>
      </w:r>
      <w:r w:rsidRPr="008D5941">
        <w:t>tonne</w:t>
      </w:r>
      <w:r w:rsidR="00080208" w:rsidRPr="008D5941">
        <w:t xml:space="preserve"> </w:t>
      </w:r>
      <w:r w:rsidRPr="008D5941">
        <w:t>of</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This</w:t>
      </w:r>
      <w:r w:rsidR="00080208" w:rsidRPr="008D5941">
        <w:t xml:space="preserve"> </w:t>
      </w:r>
      <w:r w:rsidRPr="008D5941">
        <w:t>HCl</w:t>
      </w:r>
      <w:r w:rsidR="00080208" w:rsidRPr="008D5941">
        <w:t xml:space="preserve"> </w:t>
      </w:r>
      <w:r w:rsidRPr="008D5941">
        <w:t>is</w:t>
      </w:r>
      <w:r w:rsidR="00080208" w:rsidRPr="008D5941">
        <w:t xml:space="preserve"> </w:t>
      </w:r>
      <w:r w:rsidRPr="008D5941">
        <w:t>typically</w:t>
      </w:r>
      <w:r w:rsidR="00080208" w:rsidRPr="008D5941">
        <w:t xml:space="preserve"> </w:t>
      </w:r>
      <w:r w:rsidRPr="008D5941">
        <w:t>absorbed</w:t>
      </w:r>
      <w:r w:rsidR="00080208" w:rsidRPr="008D5941">
        <w:t xml:space="preserve"> </w:t>
      </w:r>
      <w:r w:rsidRPr="008D5941">
        <w:t>water</w:t>
      </w:r>
      <w:r w:rsidR="00080208" w:rsidRPr="008D5941">
        <w:t xml:space="preserve"> </w:t>
      </w:r>
      <w:r w:rsidRPr="008D5941">
        <w:t>to</w:t>
      </w:r>
      <w:r w:rsidR="00080208" w:rsidRPr="008D5941">
        <w:t xml:space="preserve"> </w:t>
      </w:r>
      <w:r w:rsidRPr="008D5941">
        <w:t>form</w:t>
      </w:r>
      <w:r w:rsidR="00080208" w:rsidRPr="008D5941">
        <w:t xml:space="preserve"> </w:t>
      </w:r>
      <w:r w:rsidRPr="008D5941">
        <w:t>HCl</w:t>
      </w:r>
      <w:r w:rsidR="00080208" w:rsidRPr="008D5941">
        <w:t xml:space="preserve"> </w:t>
      </w:r>
      <w:r w:rsidRPr="008D5941">
        <w:t>(aq</w:t>
      </w:r>
      <w:r w:rsidR="009B59F5" w:rsidRPr="008D5941">
        <w:t>.</w:t>
      </w:r>
      <w:r w:rsidRPr="008D5941">
        <w:t>)</w:t>
      </w:r>
      <w:r w:rsidR="00080208" w:rsidRPr="008D5941">
        <w:t xml:space="preserve"> </w:t>
      </w:r>
      <w:r w:rsidRPr="008D5941">
        <w:t>with</w:t>
      </w:r>
      <w:r w:rsidR="00080208" w:rsidRPr="008D5941">
        <w:t xml:space="preserve"> </w:t>
      </w:r>
      <w:r w:rsidRPr="008D5941">
        <w:t>a</w:t>
      </w:r>
      <w:r w:rsidR="00080208" w:rsidRPr="008D5941">
        <w:t xml:space="preserve"> </w:t>
      </w:r>
      <w:r w:rsidRPr="008D5941">
        <w:t>strength</w:t>
      </w:r>
      <w:r w:rsidR="00080208" w:rsidRPr="008D5941">
        <w:t xml:space="preserve"> </w:t>
      </w:r>
      <w:r w:rsidRPr="008D5941">
        <w:t>ranging</w:t>
      </w:r>
      <w:r w:rsidR="00080208" w:rsidRPr="008D5941">
        <w:t xml:space="preserve"> </w:t>
      </w:r>
      <w:r w:rsidRPr="008D5941">
        <w:lastRenderedPageBreak/>
        <w:t>from</w:t>
      </w:r>
      <w:r w:rsidR="00080208" w:rsidRPr="008D5941">
        <w:t xml:space="preserve"> </w:t>
      </w:r>
      <w:r w:rsidRPr="008D5941">
        <w:t>36–20</w:t>
      </w:r>
      <w:r w:rsidR="00080208" w:rsidRPr="008D5941">
        <w:t xml:space="preserve"> </w:t>
      </w:r>
      <w:r w:rsidRPr="008D5941">
        <w:t>wt</w:t>
      </w:r>
      <w:r w:rsidR="008103B0" w:rsidRPr="008D5941">
        <w:t>.</w:t>
      </w:r>
      <w:r w:rsidRPr="008D5941">
        <w:t>%.</w:t>
      </w:r>
      <w:r w:rsidR="00080208" w:rsidRPr="008D5941">
        <w:t xml:space="preserve"> </w:t>
      </w:r>
      <w:r w:rsidRPr="008D5941">
        <w:t>This</w:t>
      </w:r>
      <w:r w:rsidR="00080208" w:rsidRPr="008D5941">
        <w:t xml:space="preserve"> </w:t>
      </w:r>
      <w:r w:rsidRPr="008D5941">
        <w:t>means</w:t>
      </w:r>
      <w:r w:rsidR="00080208" w:rsidRPr="008D5941">
        <w:t xml:space="preserve"> </w:t>
      </w:r>
      <w:r w:rsidRPr="008D5941">
        <w:t>that</w:t>
      </w:r>
      <w:r w:rsidR="00080208" w:rsidRPr="008D5941">
        <w:t xml:space="preserve"> </w:t>
      </w:r>
      <w:r w:rsidRPr="008D5941">
        <w:t>there</w:t>
      </w:r>
      <w:r w:rsidR="00080208" w:rsidRPr="008D5941">
        <w:t xml:space="preserve"> </w:t>
      </w:r>
      <w:r w:rsidRPr="008D5941">
        <w:t>could</w:t>
      </w:r>
      <w:r w:rsidR="00080208" w:rsidRPr="008D5941">
        <w:t xml:space="preserve"> </w:t>
      </w:r>
      <w:r w:rsidRPr="008D5941">
        <w:t>be</w:t>
      </w:r>
      <w:r w:rsidR="00080208" w:rsidRPr="008D5941">
        <w:t xml:space="preserve"> </w:t>
      </w:r>
      <w:r w:rsidRPr="008D5941">
        <w:t>as</w:t>
      </w:r>
      <w:r w:rsidR="00080208" w:rsidRPr="008D5941">
        <w:t xml:space="preserve"> </w:t>
      </w:r>
      <w:r w:rsidRPr="008D5941">
        <w:t>much</w:t>
      </w:r>
      <w:r w:rsidR="00080208" w:rsidRPr="008D5941">
        <w:t xml:space="preserve"> </w:t>
      </w:r>
      <w:r w:rsidRPr="008D5941">
        <w:t>as</w:t>
      </w:r>
      <w:r w:rsidR="00080208" w:rsidRPr="008D5941">
        <w:t xml:space="preserve"> </w:t>
      </w:r>
      <w:r w:rsidRPr="008D5941">
        <w:t>4.2</w:t>
      </w:r>
      <w:r w:rsidR="00080208" w:rsidRPr="008D5941">
        <w:t xml:space="preserve"> </w:t>
      </w:r>
      <w:r w:rsidRPr="008D5941">
        <w:t>tonnes</w:t>
      </w:r>
      <w:r w:rsidR="00080208" w:rsidRPr="008D5941">
        <w:t xml:space="preserve"> </w:t>
      </w:r>
      <w:r w:rsidRPr="008D5941">
        <w:t>of</w:t>
      </w:r>
      <w:r w:rsidR="00080208" w:rsidRPr="008D5941">
        <w:t xml:space="preserve"> </w:t>
      </w:r>
      <w:r w:rsidRPr="008D5941">
        <w:t>co-produced</w:t>
      </w:r>
      <w:r w:rsidR="00080208" w:rsidRPr="008D5941">
        <w:t xml:space="preserve"> </w:t>
      </w:r>
      <w:r w:rsidRPr="008D5941">
        <w:t>HCl</w:t>
      </w:r>
      <w:r w:rsidR="00080208" w:rsidRPr="008D5941">
        <w:t xml:space="preserve"> </w:t>
      </w:r>
      <w:r w:rsidRPr="008D5941">
        <w:t>(aq</w:t>
      </w:r>
      <w:r w:rsidR="008103B0" w:rsidRPr="008D5941">
        <w:t>.</w:t>
      </w:r>
      <w:r w:rsidRPr="008D5941">
        <w:t>)</w:t>
      </w:r>
      <w:r w:rsidR="00080208" w:rsidRPr="008D5941">
        <w:t xml:space="preserve"> </w:t>
      </w:r>
      <w:r w:rsidRPr="008D5941">
        <w:t>per</w:t>
      </w:r>
      <w:r w:rsidR="00080208" w:rsidRPr="008D5941">
        <w:t xml:space="preserve"> </w:t>
      </w:r>
      <w:r w:rsidRPr="008D5941">
        <w:t>tonne</w:t>
      </w:r>
      <w:r w:rsidR="00080208" w:rsidRPr="008D5941">
        <w:t xml:space="preserve"> </w:t>
      </w:r>
      <w:r w:rsidRPr="008D5941">
        <w:t>of</w:t>
      </w:r>
      <w:r w:rsidR="00080208" w:rsidRPr="008D5941">
        <w:t xml:space="preserve"> </w:t>
      </w:r>
      <w:r w:rsidRPr="008D5941">
        <w:t>HCFC-22</w:t>
      </w:r>
      <w:r w:rsidR="00080208" w:rsidRPr="008D5941">
        <w:t xml:space="preserve"> </w:t>
      </w:r>
      <w:r w:rsidRPr="008D5941">
        <w:t>produced.</w:t>
      </w:r>
      <w:r w:rsidR="00080208" w:rsidRPr="008D5941">
        <w:t xml:space="preserve"> </w:t>
      </w:r>
      <w:r w:rsidR="21BA0686" w:rsidRPr="008D5941">
        <w:t>As</w:t>
      </w:r>
      <w:r w:rsidR="00080208" w:rsidRPr="008D5941">
        <w:t xml:space="preserve"> </w:t>
      </w:r>
      <w:r w:rsidR="21BA0686" w:rsidRPr="008D5941">
        <w:t>an</w:t>
      </w:r>
      <w:r w:rsidR="00080208" w:rsidRPr="008D5941">
        <w:t xml:space="preserve"> </w:t>
      </w:r>
      <w:r w:rsidR="21BA0686" w:rsidRPr="008D5941">
        <w:t>example,</w:t>
      </w:r>
      <w:r w:rsidR="00080208" w:rsidRPr="008D5941">
        <w:t xml:space="preserve"> </w:t>
      </w:r>
      <w:r w:rsidR="21BA0686" w:rsidRPr="008D5941">
        <w:t>assuming</w:t>
      </w:r>
      <w:r w:rsidR="00080208" w:rsidRPr="008D5941">
        <w:t xml:space="preserve"> </w:t>
      </w:r>
      <w:r w:rsidR="21BA0686" w:rsidRPr="008D5941">
        <w:t>the</w:t>
      </w:r>
      <w:r w:rsidR="00080208" w:rsidRPr="008D5941">
        <w:t xml:space="preserve"> </w:t>
      </w:r>
      <w:r w:rsidR="21BA0686" w:rsidRPr="008D5941">
        <w:t>HCl</w:t>
      </w:r>
      <w:r w:rsidR="00080208" w:rsidRPr="008D5941">
        <w:t xml:space="preserve"> </w:t>
      </w:r>
      <w:r w:rsidR="21BA0686" w:rsidRPr="008D5941">
        <w:t>(aq</w:t>
      </w:r>
      <w:r w:rsidR="001F6543" w:rsidRPr="008D5941">
        <w:t>.</w:t>
      </w:r>
      <w:r w:rsidR="21BA0686" w:rsidRPr="008D5941">
        <w:t>)</w:t>
      </w:r>
      <w:r w:rsidR="00080208" w:rsidRPr="008D5941">
        <w:t xml:space="preserve"> </w:t>
      </w:r>
      <w:r w:rsidR="21BA0686" w:rsidRPr="008D5941">
        <w:t>from</w:t>
      </w:r>
      <w:r w:rsidR="00080208" w:rsidRPr="008D5941">
        <w:t xml:space="preserve"> </w:t>
      </w:r>
      <w:r w:rsidR="21BA0686" w:rsidRPr="008D5941">
        <w:t>HCFC-22</w:t>
      </w:r>
      <w:r w:rsidR="00080208" w:rsidRPr="008D5941">
        <w:t xml:space="preserve"> </w:t>
      </w:r>
      <w:r w:rsidR="21BA0686" w:rsidRPr="008D5941">
        <w:t>production</w:t>
      </w:r>
      <w:r w:rsidR="00080208" w:rsidRPr="008D5941">
        <w:t xml:space="preserve"> </w:t>
      </w:r>
      <w:r w:rsidR="21BA0686" w:rsidRPr="008D5941">
        <w:t>contained</w:t>
      </w:r>
      <w:r w:rsidR="00080208" w:rsidRPr="008D5941">
        <w:t xml:space="preserve"> </w:t>
      </w:r>
      <w:r w:rsidR="21BA0686" w:rsidRPr="008D5941">
        <w:t>0.02%</w:t>
      </w:r>
      <w:r w:rsidR="00080208" w:rsidRPr="008D5941">
        <w:t xml:space="preserve"> </w:t>
      </w:r>
      <w:r w:rsidR="21BA0686" w:rsidRPr="008D5941">
        <w:t>by</w:t>
      </w:r>
      <w:r w:rsidR="00080208" w:rsidRPr="008D5941">
        <w:t xml:space="preserve"> </w:t>
      </w:r>
      <w:r w:rsidR="21BA0686" w:rsidRPr="008D5941">
        <w:t>weight</w:t>
      </w:r>
      <w:r w:rsidR="00080208" w:rsidRPr="008D5941">
        <w:t xml:space="preserve"> </w:t>
      </w:r>
      <w:r w:rsidR="21BA0686" w:rsidRPr="008D5941">
        <w:t>HFC-23</w:t>
      </w:r>
      <w:r w:rsidR="00080208" w:rsidRPr="008D5941">
        <w:t xml:space="preserve"> </w:t>
      </w:r>
      <w:r w:rsidR="21BA0686" w:rsidRPr="008D5941">
        <w:t>and</w:t>
      </w:r>
      <w:r w:rsidR="00080208" w:rsidRPr="008D5941">
        <w:t xml:space="preserve"> </w:t>
      </w:r>
      <w:r w:rsidR="21BA0686" w:rsidRPr="008D5941">
        <w:t>was</w:t>
      </w:r>
      <w:r w:rsidR="00080208" w:rsidRPr="008D5941">
        <w:t xml:space="preserve"> </w:t>
      </w:r>
      <w:r w:rsidR="145B01E6">
        <w:t xml:space="preserve">at </w:t>
      </w:r>
      <w:r w:rsidR="21BA0686" w:rsidRPr="008D5941">
        <w:t>an</w:t>
      </w:r>
      <w:r w:rsidR="00080208" w:rsidRPr="008D5941">
        <w:t xml:space="preserve"> </w:t>
      </w:r>
      <w:r w:rsidR="21BA0686" w:rsidRPr="008D5941">
        <w:t>average</w:t>
      </w:r>
      <w:r w:rsidR="00080208" w:rsidRPr="008D5941">
        <w:t xml:space="preserve"> </w:t>
      </w:r>
      <w:r w:rsidR="21BA0686" w:rsidRPr="008D5941">
        <w:t>strength</w:t>
      </w:r>
      <w:r w:rsidR="00080208" w:rsidRPr="008D5941">
        <w:t xml:space="preserve"> </w:t>
      </w:r>
      <w:r w:rsidR="21BA0686" w:rsidRPr="008D5941">
        <w:t>of</w:t>
      </w:r>
      <w:r w:rsidR="00080208" w:rsidRPr="008D5941">
        <w:t xml:space="preserve"> </w:t>
      </w:r>
      <w:r w:rsidR="21BA0686" w:rsidRPr="008D5941">
        <w:t>28</w:t>
      </w:r>
      <w:r w:rsidR="00080208" w:rsidRPr="008D5941">
        <w:t xml:space="preserve"> </w:t>
      </w:r>
      <w:r w:rsidR="21BA0686" w:rsidRPr="008D5941">
        <w:t>wt</w:t>
      </w:r>
      <w:r w:rsidR="145B01E6">
        <w:t>.%,</w:t>
      </w:r>
      <w:r w:rsidR="00080208" w:rsidRPr="008D5941">
        <w:t xml:space="preserve"> </w:t>
      </w:r>
      <w:r w:rsidR="21BA0686" w:rsidRPr="008D5941">
        <w:t>this</w:t>
      </w:r>
      <w:r w:rsidR="00080208" w:rsidRPr="008D5941">
        <w:t xml:space="preserve"> </w:t>
      </w:r>
      <w:r w:rsidR="21BA0686" w:rsidRPr="008D5941">
        <w:t>would</w:t>
      </w:r>
      <w:r w:rsidR="00080208" w:rsidRPr="008D5941">
        <w:t xml:space="preserve"> </w:t>
      </w:r>
      <w:r w:rsidR="21BA0686" w:rsidRPr="008D5941">
        <w:t>result</w:t>
      </w:r>
      <w:r w:rsidR="00080208" w:rsidRPr="008D5941">
        <w:t xml:space="preserve"> </w:t>
      </w:r>
      <w:r w:rsidR="21BA0686" w:rsidRPr="008D5941">
        <w:t>in</w:t>
      </w:r>
      <w:r w:rsidR="00080208" w:rsidRPr="008D5941">
        <w:t xml:space="preserve"> </w:t>
      </w:r>
      <w:r w:rsidR="21BA0686" w:rsidRPr="008D5941">
        <w:t>emissions</w:t>
      </w:r>
      <w:r w:rsidR="00080208" w:rsidRPr="008D5941">
        <w:t xml:space="preserve"> </w:t>
      </w:r>
      <w:r w:rsidR="21BA0686" w:rsidRPr="008D5941">
        <w:t>of</w:t>
      </w:r>
      <w:r w:rsidR="00080208" w:rsidRPr="008D5941">
        <w:t xml:space="preserve"> </w:t>
      </w:r>
      <w:r w:rsidR="21BA0686" w:rsidRPr="008D5941">
        <w:t>about</w:t>
      </w:r>
      <w:r w:rsidR="00080208" w:rsidRPr="008D5941">
        <w:t xml:space="preserve"> </w:t>
      </w:r>
      <w:r w:rsidR="21BA0686" w:rsidRPr="008D5941">
        <w:t>700</w:t>
      </w:r>
      <w:r w:rsidR="00080208" w:rsidRPr="008D5941">
        <w:t xml:space="preserve"> </w:t>
      </w:r>
      <w:r w:rsidR="21BA0686" w:rsidRPr="008D5941">
        <w:t>tonnes</w:t>
      </w:r>
      <w:r w:rsidR="00080208" w:rsidRPr="008D5941">
        <w:t xml:space="preserve"> </w:t>
      </w:r>
      <w:r w:rsidR="21BA0686" w:rsidRPr="008D5941">
        <w:t>of</w:t>
      </w:r>
      <w:r w:rsidR="00080208" w:rsidRPr="008D5941">
        <w:t xml:space="preserve"> </w:t>
      </w:r>
      <w:r w:rsidR="21BA0686" w:rsidRPr="008D5941">
        <w:t>HFC-23,</w:t>
      </w:r>
      <w:r w:rsidR="00080208" w:rsidRPr="008D5941">
        <w:t xml:space="preserve"> </w:t>
      </w:r>
      <w:r w:rsidR="21BA0686" w:rsidRPr="008D5941">
        <w:t>from</w:t>
      </w:r>
      <w:r w:rsidR="00080208" w:rsidRPr="008D5941">
        <w:t xml:space="preserve"> </w:t>
      </w:r>
      <w:r w:rsidR="21BA0686" w:rsidRPr="008D5941">
        <w:t>total</w:t>
      </w:r>
      <w:r w:rsidR="00080208" w:rsidRPr="008D5941">
        <w:t xml:space="preserve"> </w:t>
      </w:r>
      <w:r w:rsidR="21BA0686" w:rsidRPr="008D5941">
        <w:t>reported</w:t>
      </w:r>
      <w:r w:rsidR="00080208" w:rsidRPr="008D5941">
        <w:t xml:space="preserve"> </w:t>
      </w:r>
      <w:r w:rsidR="21BA0686" w:rsidRPr="008D5941">
        <w:t>HCFC-22</w:t>
      </w:r>
      <w:r w:rsidR="00080208" w:rsidRPr="008D5941">
        <w:t xml:space="preserve"> </w:t>
      </w:r>
      <w:r w:rsidR="21BA0686" w:rsidRPr="008D5941">
        <w:t>production</w:t>
      </w:r>
      <w:r w:rsidR="00080208" w:rsidRPr="008D5941">
        <w:t xml:space="preserve"> </w:t>
      </w:r>
      <w:r w:rsidR="21BA0686" w:rsidRPr="008D5941">
        <w:t>in</w:t>
      </w:r>
      <w:r w:rsidR="00080208" w:rsidRPr="008D5941">
        <w:t xml:space="preserve"> </w:t>
      </w:r>
      <w:r w:rsidR="21BA0686" w:rsidRPr="008D5941">
        <w:t>2024,</w:t>
      </w:r>
      <w:r w:rsidR="00080208" w:rsidRPr="008D5941">
        <w:t xml:space="preserve"> </w:t>
      </w:r>
      <w:r w:rsidR="21BA0686" w:rsidRPr="008D5941">
        <w:t>if</w:t>
      </w:r>
      <w:r w:rsidR="00080208" w:rsidRPr="008D5941">
        <w:t xml:space="preserve"> </w:t>
      </w:r>
      <w:r w:rsidR="21BA0686" w:rsidRPr="008D5941">
        <w:t>there</w:t>
      </w:r>
      <w:r w:rsidR="00080208" w:rsidRPr="008D5941">
        <w:t xml:space="preserve"> </w:t>
      </w:r>
      <w:r w:rsidR="21BA0686" w:rsidRPr="008D5941">
        <w:t>was</w:t>
      </w:r>
      <w:r w:rsidR="00080208" w:rsidRPr="008D5941">
        <w:t xml:space="preserve"> </w:t>
      </w:r>
      <w:r w:rsidR="21BA0686" w:rsidRPr="008D5941">
        <w:t>no</w:t>
      </w:r>
      <w:r w:rsidR="00080208" w:rsidRPr="008D5941">
        <w:t xml:space="preserve"> </w:t>
      </w:r>
      <w:r w:rsidR="21BA0686" w:rsidRPr="008D5941">
        <w:t>abatement</w:t>
      </w:r>
      <w:r w:rsidR="00080208" w:rsidRPr="008D5941">
        <w:t xml:space="preserve"> </w:t>
      </w:r>
      <w:r w:rsidR="21BA0686" w:rsidRPr="008D5941">
        <w:t>before</w:t>
      </w:r>
      <w:r w:rsidR="00080208" w:rsidRPr="008D5941">
        <w:t xml:space="preserve"> </w:t>
      </w:r>
      <w:r w:rsidR="21BA0686" w:rsidRPr="008D5941">
        <w:t>the</w:t>
      </w:r>
      <w:r w:rsidR="00080208" w:rsidRPr="008D5941">
        <w:t xml:space="preserve"> </w:t>
      </w:r>
      <w:r w:rsidR="21BA0686" w:rsidRPr="008D5941">
        <w:t>HCl</w:t>
      </w:r>
      <w:r w:rsidR="00080208" w:rsidRPr="008D5941">
        <w:t xml:space="preserve"> </w:t>
      </w:r>
      <w:r w:rsidR="21BA0686" w:rsidRPr="008D5941">
        <w:t>(aq</w:t>
      </w:r>
      <w:r w:rsidR="001F6543" w:rsidRPr="008D5941">
        <w:t>.</w:t>
      </w:r>
      <w:r w:rsidR="21BA0686" w:rsidRPr="008D5941">
        <w:t>)</w:t>
      </w:r>
      <w:r w:rsidR="00080208" w:rsidRPr="008D5941">
        <w:t xml:space="preserve"> </w:t>
      </w:r>
      <w:r w:rsidR="21BA0686" w:rsidRPr="008D5941">
        <w:t>was</w:t>
      </w:r>
      <w:r w:rsidR="00080208" w:rsidRPr="008D5941">
        <w:t xml:space="preserve"> </w:t>
      </w:r>
      <w:r w:rsidR="21BA0686" w:rsidRPr="008D5941">
        <w:t>dispatched</w:t>
      </w:r>
      <w:r w:rsidR="00080208" w:rsidRPr="008D5941">
        <w:t xml:space="preserve"> </w:t>
      </w:r>
      <w:r w:rsidR="21BA0686" w:rsidRPr="008D5941">
        <w:t>from</w:t>
      </w:r>
      <w:r w:rsidR="00080208" w:rsidRPr="008D5941">
        <w:t xml:space="preserve"> </w:t>
      </w:r>
      <w:r w:rsidR="21BA0686" w:rsidRPr="008D5941">
        <w:t>the</w:t>
      </w:r>
      <w:r w:rsidR="00080208" w:rsidRPr="008D5941">
        <w:t xml:space="preserve"> </w:t>
      </w:r>
      <w:r w:rsidR="21BA0686" w:rsidRPr="008D5941">
        <w:t>production</w:t>
      </w:r>
      <w:r w:rsidR="00080208" w:rsidRPr="008D5941">
        <w:t xml:space="preserve"> </w:t>
      </w:r>
      <w:r w:rsidR="21BA0686" w:rsidRPr="008D5941">
        <w:t>site.</w:t>
      </w:r>
    </w:p>
    <w:p w14:paraId="5AFD5423" w14:textId="7EE043FF" w:rsidR="00A47061" w:rsidRPr="008D5941" w:rsidRDefault="1B7C2128" w:rsidP="00404ED4">
      <w:pPr>
        <w:pStyle w:val="ListParagraph"/>
      </w:pPr>
      <w:r w:rsidRPr="008D5941">
        <w:t>HFC-23</w:t>
      </w:r>
      <w:r w:rsidR="00080208" w:rsidRPr="008D5941">
        <w:t xml:space="preserve"> </w:t>
      </w:r>
      <w:r w:rsidRPr="008D5941">
        <w:t>contained</w:t>
      </w:r>
      <w:r w:rsidR="00080208" w:rsidRPr="008D5941">
        <w:t xml:space="preserve"> </w:t>
      </w:r>
      <w:r w:rsidRPr="008D5941">
        <w:t>as</w:t>
      </w:r>
      <w:r w:rsidR="00080208" w:rsidRPr="008D5941">
        <w:t xml:space="preserve"> </w:t>
      </w:r>
      <w:r w:rsidRPr="008D5941">
        <w:t>an</w:t>
      </w:r>
      <w:r w:rsidR="00080208" w:rsidRPr="008D5941">
        <w:t xml:space="preserve"> </w:t>
      </w:r>
      <w:r w:rsidRPr="008D5941">
        <w:t>impurity</w:t>
      </w:r>
      <w:r w:rsidR="00080208" w:rsidRPr="008D5941">
        <w:t xml:space="preserve"> </w:t>
      </w:r>
      <w:r w:rsidRPr="008D5941">
        <w:t>within</w:t>
      </w:r>
      <w:r w:rsidR="00080208" w:rsidRPr="008D5941">
        <w:t xml:space="preserve"> </w:t>
      </w:r>
      <w:r w:rsidRPr="008D5941">
        <w:t>HCFC</w:t>
      </w:r>
      <w:r w:rsidR="00080208" w:rsidRPr="008D5941">
        <w:t xml:space="preserve"> </w:t>
      </w:r>
      <w:r w:rsidRPr="008D5941">
        <w:t>or</w:t>
      </w:r>
      <w:r w:rsidR="00080208" w:rsidRPr="008D5941">
        <w:t xml:space="preserve"> </w:t>
      </w:r>
      <w:r w:rsidRPr="008D5941">
        <w:t>HFC</w:t>
      </w:r>
      <w:r w:rsidR="00080208" w:rsidRPr="008D5941">
        <w:t xml:space="preserve"> </w:t>
      </w:r>
      <w:r w:rsidRPr="008D5941">
        <w:t>products</w:t>
      </w:r>
      <w:r w:rsidR="00080208" w:rsidRPr="008D5941">
        <w:t xml:space="preserve"> </w:t>
      </w:r>
      <w:r w:rsidRPr="008D5941">
        <w:t>will</w:t>
      </w:r>
      <w:r w:rsidR="00080208" w:rsidRPr="008D5941">
        <w:t xml:space="preserve"> </w:t>
      </w:r>
      <w:r w:rsidRPr="008D5941">
        <w:t>likely</w:t>
      </w:r>
      <w:r w:rsidR="00080208" w:rsidRPr="008D5941">
        <w:t xml:space="preserve"> </w:t>
      </w:r>
      <w:r w:rsidRPr="008D5941">
        <w:t>be</w:t>
      </w:r>
      <w:r w:rsidR="00080208" w:rsidRPr="008D5941">
        <w:t xml:space="preserve"> </w:t>
      </w:r>
      <w:r w:rsidRPr="008D5941">
        <w:t>released</w:t>
      </w:r>
      <w:r w:rsidR="00080208" w:rsidRPr="008D5941">
        <w:t xml:space="preserve"> </w:t>
      </w:r>
      <w:r w:rsidRPr="008D5941">
        <w:t>to</w:t>
      </w:r>
      <w:r w:rsidR="00080208" w:rsidRPr="008D5941">
        <w:t xml:space="preserve"> </w:t>
      </w:r>
      <w:r w:rsidRPr="008D5941">
        <w:t>the</w:t>
      </w:r>
      <w:r w:rsidR="00080208" w:rsidRPr="008D5941">
        <w:t xml:space="preserve"> </w:t>
      </w:r>
      <w:r w:rsidRPr="008D5941">
        <w:t>atmosphere</w:t>
      </w:r>
      <w:r w:rsidR="00080208" w:rsidRPr="008D5941">
        <w:t xml:space="preserve"> </w:t>
      </w:r>
      <w:r w:rsidRPr="008D5941">
        <w:t>when</w:t>
      </w:r>
      <w:r w:rsidR="00080208" w:rsidRPr="008D5941">
        <w:t xml:space="preserve"> </w:t>
      </w:r>
      <w:r w:rsidRPr="008D5941">
        <w:t>the</w:t>
      </w:r>
      <w:r w:rsidR="00080208" w:rsidRPr="008D5941">
        <w:t xml:space="preserve"> </w:t>
      </w:r>
      <w:r w:rsidRPr="008D5941">
        <w:t>HCFC</w:t>
      </w:r>
      <w:r w:rsidR="00080208" w:rsidRPr="008D5941">
        <w:t xml:space="preserve"> </w:t>
      </w:r>
      <w:r w:rsidRPr="008D5941">
        <w:t>or</w:t>
      </w:r>
      <w:r w:rsidR="00080208" w:rsidRPr="008D5941">
        <w:t xml:space="preserve"> </w:t>
      </w:r>
      <w:r w:rsidRPr="008D5941">
        <w:t>HFC</w:t>
      </w:r>
      <w:r w:rsidR="00080208" w:rsidRPr="008D5941">
        <w:t xml:space="preserve"> </w:t>
      </w:r>
      <w:r w:rsidRPr="008D5941">
        <w:t>product</w:t>
      </w:r>
      <w:r w:rsidR="00080208" w:rsidRPr="008D5941">
        <w:t xml:space="preserve"> </w:t>
      </w:r>
      <w:r w:rsidRPr="008D5941">
        <w:t>is</w:t>
      </w:r>
      <w:r w:rsidR="00080208" w:rsidRPr="008D5941">
        <w:t xml:space="preserve"> </w:t>
      </w:r>
      <w:r w:rsidRPr="008D5941">
        <w:t>released,</w:t>
      </w:r>
      <w:r w:rsidR="00080208" w:rsidRPr="008D5941">
        <w:t xml:space="preserve"> </w:t>
      </w:r>
      <w:r w:rsidRPr="008D5941">
        <w:t>either</w:t>
      </w:r>
      <w:r w:rsidR="00080208" w:rsidRPr="008D5941">
        <w:t xml:space="preserve"> </w:t>
      </w:r>
      <w:r w:rsidRPr="008D5941">
        <w:t>during</w:t>
      </w:r>
      <w:r w:rsidR="00080208" w:rsidRPr="008D5941">
        <w:t xml:space="preserve"> </w:t>
      </w:r>
      <w:r w:rsidRPr="008D5941">
        <w:t>use</w:t>
      </w:r>
      <w:r w:rsidR="00080208" w:rsidRPr="008D5941">
        <w:t xml:space="preserve"> </w:t>
      </w:r>
      <w:r w:rsidR="6DDBC052" w:rsidRPr="008D5941">
        <w:t>(for</w:t>
      </w:r>
      <w:r w:rsidR="00080208" w:rsidRPr="008D5941">
        <w:t xml:space="preserve"> </w:t>
      </w:r>
      <w:r w:rsidR="6DDBC052" w:rsidRPr="008D5941">
        <w:t>example,</w:t>
      </w:r>
      <w:r w:rsidR="00080208" w:rsidRPr="008D5941">
        <w:t xml:space="preserve"> </w:t>
      </w:r>
      <w:r w:rsidR="6DDBC052" w:rsidRPr="008D5941">
        <w:t>from</w:t>
      </w:r>
      <w:r w:rsidR="00080208" w:rsidRPr="008D5941">
        <w:t xml:space="preserve"> </w:t>
      </w:r>
      <w:r w:rsidR="6DDBC052" w:rsidRPr="008D5941">
        <w:t>the</w:t>
      </w:r>
      <w:r w:rsidR="00080208" w:rsidRPr="008D5941">
        <w:t xml:space="preserve"> </w:t>
      </w:r>
      <w:r w:rsidR="6DDBC052" w:rsidRPr="008D5941">
        <w:t>bank</w:t>
      </w:r>
      <w:r w:rsidR="00080208" w:rsidRPr="008D5941">
        <w:t xml:space="preserve"> </w:t>
      </w:r>
      <w:r w:rsidR="6DDBC052" w:rsidRPr="008D5941">
        <w:t>of</w:t>
      </w:r>
      <w:r w:rsidR="00080208" w:rsidRPr="008D5941">
        <w:t xml:space="preserve"> </w:t>
      </w:r>
      <w:r w:rsidR="6DDBC052" w:rsidRPr="008D5941">
        <w:t>the</w:t>
      </w:r>
      <w:r w:rsidR="00080208" w:rsidRPr="008D5941">
        <w:t xml:space="preserve"> </w:t>
      </w:r>
      <w:r w:rsidR="6DDBC052" w:rsidRPr="008D5941">
        <w:t>product)</w:t>
      </w:r>
      <w:r w:rsidR="00080208" w:rsidRPr="008D5941">
        <w:t xml:space="preserve"> </w:t>
      </w:r>
      <w:r w:rsidRPr="008D5941">
        <w:t>or</w:t>
      </w:r>
      <w:r w:rsidR="00080208" w:rsidRPr="008D5941">
        <w:t xml:space="preserve"> </w:t>
      </w:r>
      <w:r w:rsidRPr="008D5941">
        <w:t>at</w:t>
      </w:r>
      <w:r w:rsidR="00080208" w:rsidRPr="008D5941">
        <w:t xml:space="preserve"> </w:t>
      </w:r>
      <w:r w:rsidRPr="008D5941">
        <w:t>end</w:t>
      </w:r>
      <w:r w:rsidR="00080208" w:rsidRPr="008D5941">
        <w:t xml:space="preserve"> </w:t>
      </w:r>
      <w:r w:rsidRPr="008D5941">
        <w:t>of</w:t>
      </w:r>
      <w:r w:rsidR="00080208" w:rsidRPr="008D5941">
        <w:t xml:space="preserve"> </w:t>
      </w:r>
      <w:r w:rsidRPr="008D5941">
        <w:t>life.</w:t>
      </w:r>
      <w:r w:rsidR="00080208" w:rsidRPr="008D5941">
        <w:t xml:space="preserve"> </w:t>
      </w:r>
    </w:p>
    <w:p w14:paraId="43919CEE" w14:textId="35B18667" w:rsidR="00A47061" w:rsidRPr="008D5941" w:rsidRDefault="1B7C2128" w:rsidP="00404ED4">
      <w:pPr>
        <w:pStyle w:val="ListParagraph"/>
      </w:pPr>
      <w:r w:rsidRPr="008D5941">
        <w:t>HFC-23</w:t>
      </w:r>
      <w:r w:rsidR="00080208" w:rsidRPr="008D5941">
        <w:t xml:space="preserve"> </w:t>
      </w:r>
      <w:r w:rsidRPr="008D5941">
        <w:t>contained</w:t>
      </w:r>
      <w:r w:rsidR="00080208" w:rsidRPr="008D5941">
        <w:t xml:space="preserve"> </w:t>
      </w:r>
      <w:r w:rsidRPr="008D5941">
        <w:t>within</w:t>
      </w:r>
      <w:r w:rsidR="00080208" w:rsidRPr="008D5941">
        <w:t xml:space="preserve"> </w:t>
      </w:r>
      <w:r w:rsidRPr="008D5941">
        <w:t>co-produced</w:t>
      </w:r>
      <w:r w:rsidR="00080208" w:rsidRPr="008D5941">
        <w:t xml:space="preserve"> </w:t>
      </w:r>
      <w:r w:rsidRPr="008D5941">
        <w:t>HCl</w:t>
      </w:r>
      <w:r w:rsidR="00080208" w:rsidRPr="008D5941">
        <w:t xml:space="preserve"> </w:t>
      </w:r>
      <w:r w:rsidRPr="008D5941">
        <w:t>(aq.)</w:t>
      </w:r>
      <w:r w:rsidR="00080208" w:rsidRPr="008D5941">
        <w:t xml:space="preserve"> </w:t>
      </w:r>
      <w:r w:rsidRPr="008D5941">
        <w:t>will</w:t>
      </w:r>
      <w:r w:rsidR="00080208" w:rsidRPr="008D5941">
        <w:t xml:space="preserve"> </w:t>
      </w:r>
      <w:r w:rsidRPr="008D5941">
        <w:t>slowly</w:t>
      </w:r>
      <w:r w:rsidR="00080208" w:rsidRPr="008D5941">
        <w:t xml:space="preserve"> </w:t>
      </w:r>
      <w:r w:rsidRPr="008D5941">
        <w:t>degas</w:t>
      </w:r>
      <w:r w:rsidR="00080208" w:rsidRPr="008D5941">
        <w:t xml:space="preserve"> </w:t>
      </w:r>
      <w:r w:rsidRPr="008D5941">
        <w:t>to</w:t>
      </w:r>
      <w:r w:rsidR="00080208" w:rsidRPr="008D5941">
        <w:t xml:space="preserve"> </w:t>
      </w:r>
      <w:r w:rsidRPr="008D5941">
        <w:t>atmosphere</w:t>
      </w:r>
      <w:r w:rsidR="00080208" w:rsidRPr="008D5941">
        <w:t xml:space="preserve"> </w:t>
      </w:r>
      <w:r w:rsidRPr="008D5941">
        <w:t>when</w:t>
      </w:r>
      <w:r w:rsidR="00080208" w:rsidRPr="008D5941">
        <w:t xml:space="preserve"> </w:t>
      </w:r>
      <w:r w:rsidRPr="008D5941">
        <w:t>the</w:t>
      </w:r>
      <w:r w:rsidR="00080208" w:rsidRPr="008D5941">
        <w:t xml:space="preserve"> </w:t>
      </w:r>
      <w:r w:rsidRPr="008D5941">
        <w:t>HCl</w:t>
      </w:r>
      <w:r w:rsidR="00080208" w:rsidRPr="008D5941">
        <w:t xml:space="preserve"> </w:t>
      </w:r>
      <w:r w:rsidRPr="008D5941">
        <w:t>(aq.)</w:t>
      </w:r>
      <w:r w:rsidR="00080208" w:rsidRPr="008D5941">
        <w:t xml:space="preserve"> </w:t>
      </w:r>
      <w:r w:rsidRPr="008D5941">
        <w:t>is</w:t>
      </w:r>
      <w:r w:rsidR="00080208" w:rsidRPr="008D5941">
        <w:t xml:space="preserve"> </w:t>
      </w:r>
      <w:r w:rsidRPr="008D5941">
        <w:t>transferred</w:t>
      </w:r>
      <w:r w:rsidR="00080208" w:rsidRPr="008D5941">
        <w:t xml:space="preserve"> </w:t>
      </w:r>
      <w:r w:rsidRPr="008D5941">
        <w:t>to</w:t>
      </w:r>
      <w:r w:rsidR="00080208" w:rsidRPr="008D5941">
        <w:t xml:space="preserve"> </w:t>
      </w:r>
      <w:r w:rsidRPr="008D5941">
        <w:t>a</w:t>
      </w:r>
      <w:r w:rsidR="00080208" w:rsidRPr="008D5941">
        <w:t xml:space="preserve"> </w:t>
      </w:r>
      <w:r w:rsidRPr="008D5941">
        <w:t>storage</w:t>
      </w:r>
      <w:r w:rsidR="00080208" w:rsidRPr="008D5941">
        <w:t xml:space="preserve"> </w:t>
      </w:r>
      <w:r w:rsidRPr="008D5941">
        <w:t>system</w:t>
      </w:r>
      <w:r w:rsidR="00080208" w:rsidRPr="008D5941">
        <w:t xml:space="preserve"> </w:t>
      </w:r>
      <w:r w:rsidRPr="008D5941">
        <w:t>that</w:t>
      </w:r>
      <w:r w:rsidR="00080208" w:rsidRPr="008D5941">
        <w:t xml:space="preserve"> </w:t>
      </w:r>
      <w:r w:rsidRPr="008D5941">
        <w:t>vents</w:t>
      </w:r>
      <w:r w:rsidR="00080208" w:rsidRPr="008D5941">
        <w:t xml:space="preserve"> </w:t>
      </w:r>
      <w:r w:rsidRPr="008D5941">
        <w:t>to</w:t>
      </w:r>
      <w:r w:rsidR="00080208" w:rsidRPr="008D5941">
        <w:t xml:space="preserve"> </w:t>
      </w:r>
      <w:r w:rsidRPr="008D5941">
        <w:t>atmosphere</w:t>
      </w:r>
      <w:r w:rsidR="00080208" w:rsidRPr="008D5941">
        <w:t xml:space="preserve"> </w:t>
      </w:r>
      <w:r w:rsidRPr="008D5941">
        <w:t>or</w:t>
      </w:r>
      <w:r w:rsidR="00080208" w:rsidRPr="008D5941">
        <w:t xml:space="preserve"> </w:t>
      </w:r>
      <w:r w:rsidRPr="008D5941">
        <w:t>during</w:t>
      </w:r>
      <w:r w:rsidR="00080208" w:rsidRPr="008D5941">
        <w:t xml:space="preserve"> </w:t>
      </w:r>
      <w:r w:rsidRPr="008D5941">
        <w:t>use</w:t>
      </w:r>
      <w:r w:rsidR="00080208" w:rsidRPr="008D5941">
        <w:t xml:space="preserve"> </w:t>
      </w:r>
      <w:r w:rsidRPr="008D5941">
        <w:t>(e.g.,</w:t>
      </w:r>
      <w:r w:rsidR="00080208" w:rsidRPr="008D5941">
        <w:t xml:space="preserve"> </w:t>
      </w:r>
      <w:r w:rsidRPr="008D5941">
        <w:t>in</w:t>
      </w:r>
      <w:r w:rsidR="00080208" w:rsidRPr="008D5941">
        <w:t xml:space="preserve"> </w:t>
      </w:r>
      <w:r w:rsidRPr="008D5941">
        <w:t>metal</w:t>
      </w:r>
      <w:r w:rsidR="00080208" w:rsidRPr="008D5941">
        <w:t xml:space="preserve"> </w:t>
      </w:r>
      <w:r w:rsidRPr="008D5941">
        <w:t>pickling</w:t>
      </w:r>
      <w:r w:rsidR="00080208" w:rsidRPr="008D5941">
        <w:t xml:space="preserve"> </w:t>
      </w:r>
      <w:r w:rsidRPr="008D5941">
        <w:t>vats).</w:t>
      </w:r>
      <w:r w:rsidR="00080208" w:rsidRPr="008D5941">
        <w:t xml:space="preserve">  </w:t>
      </w:r>
    </w:p>
    <w:p w14:paraId="443E249C" w14:textId="72B98D76" w:rsidR="00A47061" w:rsidRPr="008D5941" w:rsidRDefault="1B7C2128" w:rsidP="00B67595">
      <w:pPr>
        <w:pStyle w:val="ListParagraph"/>
        <w:spacing w:after="240"/>
      </w:pPr>
      <w:r w:rsidRPr="008D5941">
        <w:t>Aqueous</w:t>
      </w:r>
      <w:r w:rsidR="00080208" w:rsidRPr="008D5941">
        <w:t xml:space="preserve"> </w:t>
      </w:r>
      <w:r w:rsidRPr="008D5941">
        <w:t>waste</w:t>
      </w:r>
      <w:r w:rsidR="00080208" w:rsidRPr="008D5941">
        <w:t xml:space="preserve"> </w:t>
      </w:r>
      <w:r w:rsidRPr="008D5941">
        <w:t>streams</w:t>
      </w:r>
      <w:r w:rsidR="00080208" w:rsidRPr="008D5941">
        <w:t xml:space="preserve"> </w:t>
      </w:r>
      <w:r w:rsidRPr="008D5941">
        <w:t>resulting</w:t>
      </w:r>
      <w:r w:rsidR="00080208" w:rsidRPr="008D5941">
        <w:t xml:space="preserve"> </w:t>
      </w:r>
      <w:r w:rsidRPr="008D5941">
        <w:t>from</w:t>
      </w:r>
      <w:r w:rsidR="00080208" w:rsidRPr="008D5941">
        <w:t xml:space="preserve"> </w:t>
      </w:r>
      <w:r w:rsidRPr="008D5941">
        <w:t>contact</w:t>
      </w:r>
      <w:r w:rsidR="00080208" w:rsidRPr="008D5941">
        <w:t xml:space="preserve"> </w:t>
      </w:r>
      <w:r w:rsidRPr="008D5941">
        <w:t>with</w:t>
      </w:r>
      <w:r w:rsidR="00080208" w:rsidRPr="008D5941">
        <w:t xml:space="preserve"> </w:t>
      </w:r>
      <w:r w:rsidRPr="008D5941">
        <w:t>process</w:t>
      </w:r>
      <w:r w:rsidR="00080208" w:rsidRPr="008D5941">
        <w:t xml:space="preserve"> </w:t>
      </w:r>
      <w:r w:rsidRPr="008D5941">
        <w:t>streams</w:t>
      </w:r>
      <w:r w:rsidR="00080208" w:rsidRPr="008D5941">
        <w:t xml:space="preserve"> </w:t>
      </w:r>
      <w:r w:rsidRPr="008D5941">
        <w:t>containing</w:t>
      </w:r>
      <w:r w:rsidR="00080208" w:rsidRPr="008D5941">
        <w:t xml:space="preserve"> </w:t>
      </w:r>
      <w:r w:rsidRPr="008D5941">
        <w:t>HFC-23</w:t>
      </w:r>
      <w:r w:rsidR="00080208" w:rsidRPr="008D5941">
        <w:t xml:space="preserve"> </w:t>
      </w:r>
      <w:r w:rsidRPr="008D5941">
        <w:t>(e.g.,</w:t>
      </w:r>
      <w:r w:rsidR="00080208" w:rsidRPr="008D5941">
        <w:t xml:space="preserve"> </w:t>
      </w:r>
      <w:r w:rsidRPr="008D5941">
        <w:t>in</w:t>
      </w:r>
      <w:r w:rsidR="00080208" w:rsidRPr="008D5941">
        <w:t xml:space="preserve"> </w:t>
      </w:r>
      <w:r w:rsidRPr="008D5941">
        <w:t>plant</w:t>
      </w:r>
      <w:r w:rsidR="00080208" w:rsidRPr="008D5941">
        <w:t xml:space="preserve"> </w:t>
      </w:r>
      <w:r w:rsidRPr="008D5941">
        <w:t>scrubbing</w:t>
      </w:r>
      <w:r w:rsidR="00080208" w:rsidRPr="008D5941">
        <w:t xml:space="preserve"> </w:t>
      </w:r>
      <w:r w:rsidRPr="008D5941">
        <w:t>systems)</w:t>
      </w:r>
      <w:r w:rsidR="00080208" w:rsidRPr="008D5941">
        <w:t xml:space="preserve"> </w:t>
      </w:r>
      <w:r w:rsidRPr="008D5941">
        <w:t>will</w:t>
      </w:r>
      <w:r w:rsidR="00080208" w:rsidRPr="008D5941">
        <w:t xml:space="preserve"> </w:t>
      </w:r>
      <w:r w:rsidRPr="008D5941">
        <w:t>contain</w:t>
      </w:r>
      <w:r w:rsidR="00080208" w:rsidRPr="008D5941">
        <w:t xml:space="preserve"> </w:t>
      </w:r>
      <w:r w:rsidRPr="008D5941">
        <w:t>a</w:t>
      </w:r>
      <w:r w:rsidR="00080208" w:rsidRPr="008D5941">
        <w:t xml:space="preserve"> </w:t>
      </w:r>
      <w:r w:rsidRPr="008D5941">
        <w:t>small</w:t>
      </w:r>
      <w:r w:rsidR="00080208" w:rsidRPr="008D5941">
        <w:t xml:space="preserve"> </w:t>
      </w:r>
      <w:r w:rsidRPr="008D5941">
        <w:t>quantity</w:t>
      </w:r>
      <w:r w:rsidR="00080208" w:rsidRPr="008D5941">
        <w:t xml:space="preserve"> </w:t>
      </w:r>
      <w:r w:rsidRPr="008D5941">
        <w:t>of</w:t>
      </w:r>
      <w:r w:rsidR="00080208" w:rsidRPr="008D5941">
        <w:t xml:space="preserve"> </w:t>
      </w:r>
      <w:r w:rsidRPr="008D5941">
        <w:t>HFC-23</w:t>
      </w:r>
      <w:r w:rsidR="00080208" w:rsidRPr="008D5941">
        <w:t xml:space="preserve"> </w:t>
      </w:r>
      <w:r w:rsidRPr="008D5941">
        <w:t>(possibly</w:t>
      </w:r>
      <w:r w:rsidR="00080208" w:rsidRPr="008D5941">
        <w:t xml:space="preserve"> </w:t>
      </w:r>
      <w:r w:rsidRPr="008D5941">
        <w:t>up</w:t>
      </w:r>
      <w:r w:rsidR="00080208" w:rsidRPr="008D5941">
        <w:t xml:space="preserve"> </w:t>
      </w:r>
      <w:r w:rsidRPr="008D5941">
        <w:t>to</w:t>
      </w:r>
      <w:r w:rsidR="00080208" w:rsidRPr="008D5941">
        <w:t xml:space="preserve"> </w:t>
      </w:r>
      <w:r w:rsidRPr="008D5941">
        <w:t>0.1</w:t>
      </w:r>
      <w:r w:rsidR="00080208" w:rsidRPr="008D5941">
        <w:t xml:space="preserve"> </w:t>
      </w:r>
      <w:r w:rsidRPr="008D5941">
        <w:t>wt</w:t>
      </w:r>
      <w:r w:rsidR="001F6543" w:rsidRPr="008D5941">
        <w:t>.</w:t>
      </w:r>
      <w:r w:rsidRPr="008D5941">
        <w:t>%,</w:t>
      </w:r>
      <w:r w:rsidR="00080208" w:rsidRPr="008D5941">
        <w:t xml:space="preserve"> </w:t>
      </w:r>
      <w:r w:rsidRPr="008D5941">
        <w:t>although</w:t>
      </w:r>
      <w:r w:rsidR="00080208" w:rsidRPr="008D5941">
        <w:t xml:space="preserve"> </w:t>
      </w:r>
      <w:r w:rsidRPr="008D5941">
        <w:t>often</w:t>
      </w:r>
      <w:r w:rsidR="00080208" w:rsidRPr="008D5941">
        <w:t xml:space="preserve"> </w:t>
      </w:r>
      <w:r w:rsidRPr="008D5941">
        <w:t>considerably</w:t>
      </w:r>
      <w:r w:rsidR="00080208" w:rsidRPr="008D5941">
        <w:t xml:space="preserve"> </w:t>
      </w:r>
      <w:r w:rsidRPr="008D5941">
        <w:t>less)</w:t>
      </w:r>
      <w:r w:rsidR="00080208" w:rsidRPr="008D5941">
        <w:t xml:space="preserve"> </w:t>
      </w:r>
      <w:r w:rsidRPr="008D5941">
        <w:t>that</w:t>
      </w:r>
      <w:r w:rsidR="00080208" w:rsidRPr="008D5941">
        <w:t xml:space="preserve"> </w:t>
      </w:r>
      <w:r w:rsidRPr="008D5941">
        <w:t>will</w:t>
      </w:r>
      <w:r w:rsidR="00080208" w:rsidRPr="008D5941">
        <w:t xml:space="preserve"> </w:t>
      </w:r>
      <w:r w:rsidRPr="008D5941">
        <w:t>eventually</w:t>
      </w:r>
      <w:r w:rsidR="00080208" w:rsidRPr="008D5941">
        <w:t xml:space="preserve"> </w:t>
      </w:r>
      <w:r w:rsidRPr="008D5941">
        <w:t>enter</w:t>
      </w:r>
      <w:r w:rsidR="00080208" w:rsidRPr="008D5941">
        <w:t xml:space="preserve"> </w:t>
      </w:r>
      <w:r w:rsidRPr="008D5941">
        <w:t>the</w:t>
      </w:r>
      <w:r w:rsidR="00080208" w:rsidRPr="008D5941">
        <w:t xml:space="preserve"> </w:t>
      </w:r>
      <w:r w:rsidRPr="008D5941">
        <w:t>atmospheric</w:t>
      </w:r>
      <w:r w:rsidR="00080208" w:rsidRPr="008D5941">
        <w:t xml:space="preserve"> </w:t>
      </w:r>
      <w:r w:rsidRPr="008D5941">
        <w:t>compartment,</w:t>
      </w:r>
      <w:r w:rsidR="00080208" w:rsidRPr="008D5941">
        <w:t xml:space="preserve"> </w:t>
      </w:r>
      <w:r w:rsidRPr="008D5941">
        <w:t>either</w:t>
      </w:r>
      <w:r w:rsidR="00080208" w:rsidRPr="008D5941">
        <w:t xml:space="preserve"> </w:t>
      </w:r>
      <w:r w:rsidRPr="008D5941">
        <w:t>at</w:t>
      </w:r>
      <w:r w:rsidR="00080208" w:rsidRPr="008D5941">
        <w:t xml:space="preserve"> </w:t>
      </w:r>
      <w:r w:rsidRPr="008D5941">
        <w:t>the</w:t>
      </w:r>
      <w:r w:rsidR="00080208" w:rsidRPr="008D5941">
        <w:t xml:space="preserve"> </w:t>
      </w:r>
      <w:r w:rsidRPr="008D5941">
        <w:t>waste</w:t>
      </w:r>
      <w:r w:rsidR="00080208" w:rsidRPr="008D5941">
        <w:t xml:space="preserve"> </w:t>
      </w:r>
      <w:r w:rsidRPr="008D5941">
        <w:t>treatment</w:t>
      </w:r>
      <w:r w:rsidR="00080208" w:rsidRPr="008D5941">
        <w:t xml:space="preserve"> </w:t>
      </w:r>
      <w:r w:rsidRPr="008D5941">
        <w:t>plant</w:t>
      </w:r>
      <w:r w:rsidR="00080208" w:rsidRPr="008D5941">
        <w:t xml:space="preserve"> </w:t>
      </w:r>
      <w:r w:rsidRPr="008D5941">
        <w:t>or</w:t>
      </w:r>
      <w:r w:rsidR="00080208" w:rsidRPr="008D5941">
        <w:t xml:space="preserve"> </w:t>
      </w:r>
      <w:r w:rsidRPr="008D5941">
        <w:t>in</w:t>
      </w:r>
      <w:r w:rsidR="00080208" w:rsidRPr="008D5941">
        <w:t xml:space="preserve"> </w:t>
      </w:r>
      <w:r w:rsidRPr="008D5941">
        <w:t>the</w:t>
      </w:r>
      <w:r w:rsidR="00080208" w:rsidRPr="008D5941">
        <w:t xml:space="preserve"> </w:t>
      </w:r>
      <w:r w:rsidRPr="008D5941">
        <w:t>wider</w:t>
      </w:r>
      <w:r w:rsidR="00080208" w:rsidRPr="008D5941">
        <w:t xml:space="preserve"> </w:t>
      </w:r>
      <w:r w:rsidRPr="008D5941">
        <w:t>environment,</w:t>
      </w:r>
      <w:r w:rsidR="00080208" w:rsidRPr="008D5941">
        <w:t xml:space="preserve"> </w:t>
      </w:r>
      <w:r w:rsidRPr="008D5941">
        <w:t>e.g.,</w:t>
      </w:r>
      <w:r w:rsidR="00080208" w:rsidRPr="008D5941">
        <w:t xml:space="preserve"> </w:t>
      </w:r>
      <w:r w:rsidRPr="008D5941">
        <w:t>river</w:t>
      </w:r>
      <w:r w:rsidR="00080208" w:rsidRPr="008D5941">
        <w:t xml:space="preserve"> </w:t>
      </w:r>
      <w:r w:rsidRPr="008D5941">
        <w:t>system</w:t>
      </w:r>
      <w:r w:rsidR="00080208" w:rsidRPr="008D5941">
        <w:t xml:space="preserve"> </w:t>
      </w:r>
      <w:r w:rsidRPr="008D5941">
        <w:t>into</w:t>
      </w:r>
      <w:r w:rsidR="00080208" w:rsidRPr="008D5941">
        <w:t xml:space="preserve"> </w:t>
      </w:r>
      <w:r w:rsidRPr="008D5941">
        <w:t>which</w:t>
      </w:r>
      <w:r w:rsidR="00080208" w:rsidRPr="008D5941">
        <w:t xml:space="preserve"> </w:t>
      </w:r>
      <w:r w:rsidRPr="008D5941">
        <w:t>the</w:t>
      </w:r>
      <w:r w:rsidR="00080208" w:rsidRPr="008D5941">
        <w:t xml:space="preserve"> </w:t>
      </w:r>
      <w:r w:rsidRPr="008D5941">
        <w:t>treated</w:t>
      </w:r>
      <w:r w:rsidR="00080208" w:rsidRPr="008D5941">
        <w:t xml:space="preserve"> </w:t>
      </w:r>
      <w:r w:rsidRPr="008D5941">
        <w:t>aqueous</w:t>
      </w:r>
      <w:r w:rsidR="00080208" w:rsidRPr="008D5941">
        <w:t xml:space="preserve"> </w:t>
      </w:r>
      <w:r w:rsidRPr="008D5941">
        <w:t>effluent</w:t>
      </w:r>
      <w:r w:rsidR="00080208" w:rsidRPr="008D5941">
        <w:t xml:space="preserve"> </w:t>
      </w:r>
      <w:r w:rsidRPr="008D5941">
        <w:t>is</w:t>
      </w:r>
      <w:r w:rsidR="00080208" w:rsidRPr="008D5941">
        <w:t xml:space="preserve"> </w:t>
      </w:r>
      <w:r w:rsidRPr="008D5941">
        <w:t>ultimately</w:t>
      </w:r>
      <w:r w:rsidR="00080208" w:rsidRPr="008D5941">
        <w:t xml:space="preserve"> </w:t>
      </w:r>
      <w:r w:rsidRPr="008D5941">
        <w:t>discharged</w:t>
      </w:r>
      <w:r w:rsidR="00080208" w:rsidRPr="008D5941">
        <w:t xml:space="preserve"> </w:t>
      </w:r>
      <w:r w:rsidRPr="008D5941">
        <w:t>under</w:t>
      </w:r>
      <w:r w:rsidR="00080208" w:rsidRPr="008D5941">
        <w:t xml:space="preserve"> </w:t>
      </w:r>
      <w:r w:rsidRPr="008D5941">
        <w:t>regulatory</w:t>
      </w:r>
      <w:r w:rsidR="00080208" w:rsidRPr="008D5941">
        <w:t xml:space="preserve"> </w:t>
      </w:r>
      <w:r w:rsidRPr="008D5941">
        <w:t>permit.</w:t>
      </w:r>
      <w:r w:rsidR="00080208" w:rsidRPr="008D5941">
        <w:t xml:space="preserve"> </w:t>
      </w:r>
    </w:p>
    <w:p w14:paraId="7EA03021" w14:textId="6B1DB3B7" w:rsidR="000145C4" w:rsidRPr="008D5941" w:rsidRDefault="00A47061" w:rsidP="00F0310C">
      <w:r w:rsidRPr="008D5941">
        <w:t>These</w:t>
      </w:r>
      <w:r w:rsidR="00080208" w:rsidRPr="008D5941">
        <w:t xml:space="preserve"> </w:t>
      </w:r>
      <w:r w:rsidRPr="008D5941">
        <w:t>small</w:t>
      </w:r>
      <w:r w:rsidR="00E55006" w:rsidRPr="008D5941">
        <w:t>,</w:t>
      </w:r>
      <w:r w:rsidR="00080208" w:rsidRPr="008D5941">
        <w:t xml:space="preserve"> </w:t>
      </w:r>
      <w:r w:rsidRPr="008D5941">
        <w:t>but</w:t>
      </w:r>
      <w:r w:rsidR="00080208" w:rsidRPr="008D5941">
        <w:t xml:space="preserve"> </w:t>
      </w:r>
      <w:r w:rsidRPr="008D5941">
        <w:t>potentially</w:t>
      </w:r>
      <w:r w:rsidR="00080208" w:rsidRPr="008D5941">
        <w:t xml:space="preserve"> </w:t>
      </w:r>
      <w:r w:rsidRPr="008D5941">
        <w:t>widely</w:t>
      </w:r>
      <w:r w:rsidR="00080208" w:rsidRPr="008D5941">
        <w:t xml:space="preserve"> </w:t>
      </w:r>
      <w:r w:rsidRPr="008D5941">
        <w:t>distributed</w:t>
      </w:r>
      <w:r w:rsidR="00E55006" w:rsidRPr="008D5941">
        <w:t>,</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associated</w:t>
      </w:r>
      <w:r w:rsidR="00080208" w:rsidRPr="008D5941">
        <w:t xml:space="preserve"> </w:t>
      </w:r>
      <w:r w:rsidRPr="008D5941">
        <w:t>with</w:t>
      </w:r>
      <w:r w:rsidR="00080208" w:rsidRPr="008D5941">
        <w:t xml:space="preserve"> </w:t>
      </w:r>
      <w:r w:rsidRPr="008D5941">
        <w:t>the</w:t>
      </w:r>
      <w:r w:rsidR="00080208" w:rsidRPr="008D5941">
        <w:t xml:space="preserve"> </w:t>
      </w:r>
      <w:r w:rsidRPr="008D5941">
        <w:t>use</w:t>
      </w:r>
      <w:r w:rsidR="00080208" w:rsidRPr="008D5941">
        <w:t xml:space="preserve"> </w:t>
      </w:r>
      <w:r w:rsidRPr="008D5941">
        <w:t>of</w:t>
      </w:r>
      <w:r w:rsidR="00080208" w:rsidRPr="008D5941">
        <w:t xml:space="preserve"> </w:t>
      </w:r>
      <w:r w:rsidRPr="008D5941">
        <w:t>the</w:t>
      </w:r>
      <w:r w:rsidR="00080208" w:rsidRPr="008D5941">
        <w:t xml:space="preserve"> </w:t>
      </w:r>
      <w:r w:rsidRPr="008D5941">
        <w:t>products</w:t>
      </w:r>
      <w:r w:rsidR="00080208" w:rsidRPr="008D5941">
        <w:t xml:space="preserve"> </w:t>
      </w:r>
      <w:r w:rsidRPr="008D5941">
        <w:t>could</w:t>
      </w:r>
      <w:r w:rsidR="00080208" w:rsidRPr="008D5941">
        <w:t xml:space="preserve"> </w:t>
      </w:r>
      <w:r w:rsidRPr="008D5941">
        <w:t>manifest</w:t>
      </w:r>
      <w:r w:rsidR="00080208" w:rsidRPr="008D5941">
        <w:t xml:space="preserve"> </w:t>
      </w:r>
      <w:r w:rsidRPr="008D5941">
        <w:t>themselves</w:t>
      </w:r>
      <w:r w:rsidR="00080208" w:rsidRPr="008D5941">
        <w:t xml:space="preserve"> </w:t>
      </w:r>
      <w:r w:rsidRPr="008D5941">
        <w:t>as</w:t>
      </w:r>
      <w:r w:rsidR="00080208" w:rsidRPr="008D5941">
        <w:t xml:space="preserve"> </w:t>
      </w:r>
      <w:r w:rsidRPr="008D5941">
        <w:t>either</w:t>
      </w:r>
      <w:r w:rsidR="00080208" w:rsidRPr="008D5941">
        <w:t xml:space="preserve"> </w:t>
      </w:r>
      <w:r w:rsidRPr="008D5941">
        <w:t>a</w:t>
      </w:r>
      <w:r w:rsidR="00080208" w:rsidRPr="008D5941">
        <w:t xml:space="preserve"> </w:t>
      </w:r>
      <w:r w:rsidRPr="008D5941">
        <w:t>more</w:t>
      </w:r>
      <w:r w:rsidR="00080208" w:rsidRPr="008D5941">
        <w:t xml:space="preserve"> </w:t>
      </w:r>
      <w:r w:rsidRPr="008D5941">
        <w:t>generalised</w:t>
      </w:r>
      <w:r w:rsidR="00080208" w:rsidRPr="008D5941">
        <w:t xml:space="preserve"> </w:t>
      </w:r>
      <w:r w:rsidR="001041F6" w:rsidRPr="008D5941">
        <w:t>widespread</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or</w:t>
      </w:r>
      <w:r w:rsidR="00080208" w:rsidRPr="008D5941">
        <w:t xml:space="preserve"> </w:t>
      </w:r>
      <w:r w:rsidRPr="008D5941">
        <w:t>a</w:t>
      </w:r>
      <w:r w:rsidR="00080208" w:rsidRPr="008D5941">
        <w:t xml:space="preserve"> </w:t>
      </w:r>
      <w:r w:rsidRPr="008D5941">
        <w:t>localised</w:t>
      </w:r>
      <w:r w:rsidR="00080208" w:rsidRPr="008D5941">
        <w:t xml:space="preserve"> </w:t>
      </w:r>
      <w:r w:rsidRPr="008D5941">
        <w:t>point</w:t>
      </w:r>
      <w:r w:rsidR="00080208" w:rsidRPr="008D5941">
        <w:t xml:space="preserve"> </w:t>
      </w:r>
      <w:r w:rsidRPr="008D5941">
        <w:t>source</w:t>
      </w:r>
      <w:r w:rsidR="00080208" w:rsidRPr="008D5941">
        <w:t xml:space="preserve"> </w:t>
      </w:r>
      <w:r w:rsidRPr="008D5941">
        <w:t>HFC-23</w:t>
      </w:r>
      <w:r w:rsidR="00080208" w:rsidRPr="008D5941">
        <w:t xml:space="preserve"> </w:t>
      </w:r>
      <w:r w:rsidRPr="008D5941">
        <w:t>emission</w:t>
      </w:r>
      <w:r w:rsidR="00E55006" w:rsidRPr="008D5941">
        <w:t>,</w:t>
      </w:r>
      <w:r w:rsidR="00080208" w:rsidRPr="008D5941">
        <w:t xml:space="preserve"> </w:t>
      </w:r>
      <w:r w:rsidRPr="008D5941">
        <w:t>possibly</w:t>
      </w:r>
      <w:r w:rsidR="00080208" w:rsidRPr="008D5941">
        <w:t xml:space="preserve"> </w:t>
      </w:r>
      <w:r w:rsidRPr="008D5941">
        <w:t>both</w:t>
      </w:r>
      <w:r w:rsidR="00080208" w:rsidRPr="008D5941">
        <w:t xml:space="preserve"> </w:t>
      </w:r>
      <w:r w:rsidR="00E55006" w:rsidRPr="008D5941">
        <w:t>being</w:t>
      </w:r>
      <w:r w:rsidR="00080208" w:rsidRPr="008D5941">
        <w:t xml:space="preserve"> </w:t>
      </w:r>
      <w:r w:rsidRPr="008D5941">
        <w:t>a</w:t>
      </w:r>
      <w:r w:rsidR="00080208" w:rsidRPr="008D5941">
        <w:t xml:space="preserve"> </w:t>
      </w:r>
      <w:r w:rsidRPr="008D5941">
        <w:t>considerable</w:t>
      </w:r>
      <w:r w:rsidR="00080208" w:rsidRPr="008D5941">
        <w:t xml:space="preserve"> </w:t>
      </w:r>
      <w:r w:rsidRPr="008D5941">
        <w:t>distance</w:t>
      </w:r>
      <w:r w:rsidR="00080208" w:rsidRPr="008D5941">
        <w:t xml:space="preserve"> </w:t>
      </w:r>
      <w:r w:rsidRPr="008D5941">
        <w:t>from</w:t>
      </w:r>
      <w:r w:rsidR="00080208" w:rsidRPr="008D5941">
        <w:t xml:space="preserve"> </w:t>
      </w:r>
      <w:r w:rsidRPr="008D5941">
        <w:t>the</w:t>
      </w:r>
      <w:r w:rsidR="00080208" w:rsidRPr="008D5941">
        <w:t xml:space="preserve"> </w:t>
      </w:r>
      <w:r w:rsidRPr="008D5941">
        <w:t>HFC-23</w:t>
      </w:r>
      <w:r w:rsidR="00080208" w:rsidRPr="008D5941">
        <w:t xml:space="preserve"> </w:t>
      </w:r>
      <w:r w:rsidR="00E55006" w:rsidRPr="008D5941">
        <w:t>by-product</w:t>
      </w:r>
      <w:r w:rsidR="00080208" w:rsidRPr="008D5941">
        <w:t xml:space="preserve"> </w:t>
      </w:r>
      <w:r w:rsidRPr="008D5941">
        <w:t>generating</w:t>
      </w:r>
      <w:r w:rsidR="00080208" w:rsidRPr="008D5941">
        <w:t xml:space="preserve"> </w:t>
      </w:r>
      <w:r w:rsidRPr="008D5941">
        <w:t>plant</w:t>
      </w:r>
      <w:r w:rsidR="00080208" w:rsidRPr="008D5941">
        <w:t xml:space="preserve"> </w:t>
      </w:r>
      <w:r w:rsidRPr="008D5941">
        <w:t>and</w:t>
      </w:r>
      <w:r w:rsidR="00080208" w:rsidRPr="008D5941">
        <w:t xml:space="preserve"> </w:t>
      </w:r>
      <w:r w:rsidRPr="008D5941">
        <w:t>not</w:t>
      </w:r>
      <w:r w:rsidR="00080208" w:rsidRPr="008D5941">
        <w:t xml:space="preserve"> </w:t>
      </w:r>
      <w:r w:rsidRPr="008D5941">
        <w:t>directly</w:t>
      </w:r>
      <w:r w:rsidR="00080208" w:rsidRPr="008D5941">
        <w:t xml:space="preserve"> </w:t>
      </w:r>
      <w:r w:rsidRPr="008D5941">
        <w:t>relatable</w:t>
      </w:r>
      <w:r w:rsidR="00080208" w:rsidRPr="008D5941">
        <w:t xml:space="preserve"> </w:t>
      </w:r>
      <w:r w:rsidRPr="008D5941">
        <w:t>to</w:t>
      </w:r>
      <w:r w:rsidR="00080208" w:rsidRPr="008D5941">
        <w:t xml:space="preserve"> </w:t>
      </w:r>
      <w:r w:rsidRPr="008D5941">
        <w:t>that</w:t>
      </w:r>
      <w:r w:rsidR="00080208" w:rsidRPr="008D5941">
        <w:t xml:space="preserve"> </w:t>
      </w:r>
      <w:r w:rsidRPr="008D5941">
        <w:t>plant’s</w:t>
      </w:r>
      <w:r w:rsidR="00080208" w:rsidRPr="008D5941">
        <w:t xml:space="preserve"> </w:t>
      </w:r>
      <w:r w:rsidRPr="008D5941">
        <w:t>production</w:t>
      </w:r>
      <w:r w:rsidR="00080208" w:rsidRPr="008D5941">
        <w:t xml:space="preserve"> </w:t>
      </w:r>
      <w:r w:rsidRPr="008D5941">
        <w:t>timings.</w:t>
      </w:r>
    </w:p>
    <w:p w14:paraId="66D1C64B" w14:textId="6AE86DF4" w:rsidR="32693E51" w:rsidRPr="008D5941" w:rsidRDefault="000145C4" w:rsidP="00F320EB">
      <w:pPr>
        <w:pStyle w:val="Heading3"/>
      </w:pPr>
      <w:bookmarkStart w:id="158" w:name="_Toc239776680"/>
      <w:r w:rsidRPr="008D5941">
        <w:t>2</w:t>
      </w:r>
      <w:r w:rsidR="00E66C06" w:rsidRPr="008D5941">
        <w:t>.3.</w:t>
      </w:r>
      <w:r w:rsidR="00261991" w:rsidRPr="008D5941">
        <w:t>5</w:t>
      </w:r>
      <w:r w:rsidR="00E66C06" w:rsidRPr="008D5941">
        <w:tab/>
      </w:r>
      <w:r w:rsidR="053CEF8E" w:rsidRPr="008D5941">
        <w:t>Estimated</w:t>
      </w:r>
      <w:r w:rsidR="00080208" w:rsidRPr="008D5941">
        <w:t xml:space="preserve"> </w:t>
      </w:r>
      <w:r w:rsidR="053CEF8E" w:rsidRPr="008D5941">
        <w:t>emissions</w:t>
      </w:r>
      <w:r w:rsidR="00080208" w:rsidRPr="008D5941">
        <w:t xml:space="preserve"> </w:t>
      </w:r>
      <w:r w:rsidR="053CEF8E" w:rsidRPr="008D5941">
        <w:t>of</w:t>
      </w:r>
      <w:r w:rsidR="00080208" w:rsidRPr="008D5941">
        <w:t xml:space="preserve"> </w:t>
      </w:r>
      <w:r w:rsidR="053CEF8E" w:rsidRPr="008D5941">
        <w:t>HFC-23</w:t>
      </w:r>
      <w:r w:rsidR="00080208" w:rsidRPr="008D5941">
        <w:t xml:space="preserve"> </w:t>
      </w:r>
      <w:r w:rsidR="008D72F2" w:rsidRPr="008D5941">
        <w:t>as</w:t>
      </w:r>
      <w:r w:rsidR="00080208" w:rsidRPr="008D5941">
        <w:t xml:space="preserve"> </w:t>
      </w:r>
      <w:r w:rsidR="008D72F2" w:rsidRPr="008D5941">
        <w:t>an</w:t>
      </w:r>
      <w:r w:rsidR="00080208" w:rsidRPr="008D5941">
        <w:t xml:space="preserve"> </w:t>
      </w:r>
      <w:r w:rsidR="008D72F2" w:rsidRPr="008D5941">
        <w:t>impurity</w:t>
      </w:r>
      <w:r w:rsidR="00080208" w:rsidRPr="008D5941">
        <w:t xml:space="preserve"> </w:t>
      </w:r>
      <w:r w:rsidR="053CEF8E" w:rsidRPr="008D5941">
        <w:t>from</w:t>
      </w:r>
      <w:r w:rsidR="00080208" w:rsidRPr="008D5941">
        <w:t xml:space="preserve"> </w:t>
      </w:r>
      <w:r w:rsidR="091C030C" w:rsidRPr="008D5941">
        <w:t>emissions</w:t>
      </w:r>
      <w:r w:rsidR="00080208" w:rsidRPr="008D5941">
        <w:t xml:space="preserve"> </w:t>
      </w:r>
      <w:r w:rsidR="6DDBC052" w:rsidRPr="008D5941">
        <w:t>from</w:t>
      </w:r>
      <w:r w:rsidR="00080208" w:rsidRPr="008D5941">
        <w:t xml:space="preserve"> </w:t>
      </w:r>
      <w:r w:rsidR="6DDBC052" w:rsidRPr="008D5941">
        <w:t>the</w:t>
      </w:r>
      <w:r w:rsidR="00080208" w:rsidRPr="008D5941">
        <w:t xml:space="preserve"> </w:t>
      </w:r>
      <w:r w:rsidR="053CEF8E" w:rsidRPr="008D5941">
        <w:t>HCFC-22</w:t>
      </w:r>
      <w:r w:rsidR="00080208" w:rsidRPr="008D5941">
        <w:t xml:space="preserve"> </w:t>
      </w:r>
      <w:r w:rsidR="053CEF8E" w:rsidRPr="008D5941">
        <w:t>bank</w:t>
      </w:r>
      <w:bookmarkEnd w:id="158"/>
      <w:r w:rsidR="00080208" w:rsidRPr="008D5941">
        <w:t xml:space="preserve"> </w:t>
      </w:r>
    </w:p>
    <w:p w14:paraId="6C3DFDD9" w14:textId="42809156" w:rsidR="32693E51" w:rsidRPr="008D5941" w:rsidRDefault="053CEF8E" w:rsidP="00D923ED">
      <w:r w:rsidRPr="008D5941">
        <w:t>Banks</w:t>
      </w:r>
      <w:r w:rsidR="00080208" w:rsidRPr="008D5941">
        <w:t xml:space="preserve"> </w:t>
      </w:r>
      <w:r w:rsidRPr="008D5941">
        <w:t>are</w:t>
      </w:r>
      <w:r w:rsidR="00080208" w:rsidRPr="008D5941">
        <w:t xml:space="preserve"> </w:t>
      </w:r>
      <w:r w:rsidRPr="008D5941">
        <w:t>the</w:t>
      </w:r>
      <w:r w:rsidR="00080208" w:rsidRPr="008D5941">
        <w:t xml:space="preserve"> </w:t>
      </w:r>
      <w:r w:rsidRPr="008D5941">
        <w:t>total</w:t>
      </w:r>
      <w:r w:rsidR="00080208" w:rsidRPr="008D5941">
        <w:t xml:space="preserve"> </w:t>
      </w:r>
      <w:r w:rsidRPr="008D5941">
        <w:t>amount</w:t>
      </w:r>
      <w:r w:rsidR="00080208" w:rsidRPr="008D5941">
        <w:t xml:space="preserve"> </w:t>
      </w:r>
      <w:r w:rsidRPr="008D5941">
        <w:t>of</w:t>
      </w:r>
      <w:r w:rsidR="00080208" w:rsidRPr="008D5941">
        <w:t xml:space="preserve"> </w:t>
      </w:r>
      <w:r w:rsidRPr="008D5941">
        <w:t>substances</w:t>
      </w:r>
      <w:r w:rsidR="00080208" w:rsidRPr="008D5941">
        <w:t xml:space="preserve"> </w:t>
      </w:r>
      <w:r w:rsidRPr="008D5941">
        <w:t>contained</w:t>
      </w:r>
      <w:r w:rsidR="00080208" w:rsidRPr="008D5941">
        <w:t xml:space="preserve"> </w:t>
      </w:r>
      <w:r w:rsidRPr="008D5941">
        <w:t>in</w:t>
      </w:r>
      <w:r w:rsidR="00080208" w:rsidRPr="008D5941">
        <w:t xml:space="preserve"> </w:t>
      </w:r>
      <w:r w:rsidRPr="008D5941">
        <w:t>existing</w:t>
      </w:r>
      <w:r w:rsidR="00080208" w:rsidRPr="008D5941">
        <w:t xml:space="preserve"> </w:t>
      </w:r>
      <w:r w:rsidRPr="008D5941">
        <w:t>equipment,</w:t>
      </w:r>
      <w:r w:rsidR="00080208" w:rsidRPr="008D5941">
        <w:t xml:space="preserve"> </w:t>
      </w:r>
      <w:r w:rsidRPr="008D5941">
        <w:t>chemical</w:t>
      </w:r>
      <w:r w:rsidR="00080208" w:rsidRPr="008D5941">
        <w:t xml:space="preserve"> </w:t>
      </w:r>
      <w:r w:rsidRPr="008D5941">
        <w:t>stockpiles,</w:t>
      </w:r>
      <w:r w:rsidR="00080208" w:rsidRPr="008D5941">
        <w:t xml:space="preserve"> </w:t>
      </w:r>
      <w:r w:rsidRPr="008D5941">
        <w:t>foams,</w:t>
      </w:r>
      <w:r w:rsidR="00080208" w:rsidRPr="008D5941">
        <w:t xml:space="preserve"> </w:t>
      </w:r>
      <w:r w:rsidRPr="008D5941">
        <w:t>and</w:t>
      </w:r>
      <w:r w:rsidR="00080208" w:rsidRPr="008D5941">
        <w:t xml:space="preserve"> </w:t>
      </w:r>
      <w:r w:rsidRPr="008D5941">
        <w:t>other</w:t>
      </w:r>
      <w:r w:rsidR="00080208" w:rsidRPr="008D5941">
        <w:t xml:space="preserve"> </w:t>
      </w:r>
      <w:r w:rsidRPr="008D5941">
        <w:t>products</w:t>
      </w:r>
      <w:r w:rsidR="00501101" w:rsidRPr="008D5941">
        <w:t>,</w:t>
      </w:r>
      <w:r w:rsidR="00080208" w:rsidRPr="008D5941">
        <w:t xml:space="preserve"> </w:t>
      </w:r>
      <w:r w:rsidRPr="008D5941">
        <w:t>not</w:t>
      </w:r>
      <w:r w:rsidR="00080208" w:rsidRPr="008D5941">
        <w:t xml:space="preserve"> </w:t>
      </w:r>
      <w:r w:rsidRPr="008D5941">
        <w:t>yet</w:t>
      </w:r>
      <w:r w:rsidR="00080208" w:rsidRPr="008D5941">
        <w:t xml:space="preserve"> </w:t>
      </w:r>
      <w:r w:rsidRPr="008D5941">
        <w:t>released</w:t>
      </w:r>
      <w:r w:rsidR="00080208" w:rsidRPr="008D5941">
        <w:t xml:space="preserve"> </w:t>
      </w:r>
      <w:r w:rsidRPr="008D5941">
        <w:t>to</w:t>
      </w:r>
      <w:r w:rsidR="00080208" w:rsidRPr="008D5941">
        <w:t xml:space="preserve"> </w:t>
      </w:r>
      <w:r w:rsidRPr="008D5941">
        <w:t>the</w:t>
      </w:r>
      <w:r w:rsidR="00080208" w:rsidRPr="008D5941">
        <w:t xml:space="preserve"> </w:t>
      </w:r>
      <w:r w:rsidRPr="008D5941">
        <w:t>atmosphere.</w:t>
      </w:r>
      <w:r w:rsidR="00080208" w:rsidRPr="008D5941">
        <w:t xml:space="preserve"> </w:t>
      </w:r>
      <w:r w:rsidRPr="008D5941">
        <w:t>The</w:t>
      </w:r>
      <w:r w:rsidR="00080208" w:rsidRPr="008D5941">
        <w:t xml:space="preserve"> </w:t>
      </w:r>
      <w:r w:rsidRPr="008D5941">
        <w:t>HCFC-22</w:t>
      </w:r>
      <w:r w:rsidR="00080208" w:rsidRPr="008D5941">
        <w:t xml:space="preserve"> </w:t>
      </w:r>
      <w:r w:rsidRPr="008D5941">
        <w:t>bank</w:t>
      </w:r>
      <w:r w:rsidR="00080208" w:rsidRPr="008D5941">
        <w:t xml:space="preserve"> </w:t>
      </w:r>
      <w:r w:rsidRPr="008D5941">
        <w:t>is</w:t>
      </w:r>
      <w:r w:rsidR="00080208" w:rsidRPr="008D5941">
        <w:t xml:space="preserve"> </w:t>
      </w:r>
      <w:r w:rsidRPr="008D5941">
        <w:t>discussed</w:t>
      </w:r>
      <w:r w:rsidR="00080208" w:rsidRPr="008D5941">
        <w:t xml:space="preserve"> </w:t>
      </w:r>
      <w:r w:rsidRPr="008D5941">
        <w:t>in</w:t>
      </w:r>
      <w:r w:rsidR="00080208" w:rsidRPr="008D5941">
        <w:t xml:space="preserve"> </w:t>
      </w:r>
      <w:r w:rsidRPr="008D5941">
        <w:t>the</w:t>
      </w:r>
      <w:r w:rsidR="00080208" w:rsidRPr="008D5941">
        <w:t xml:space="preserve"> </w:t>
      </w:r>
      <w:r w:rsidR="005F1D4C" w:rsidRPr="008D5941">
        <w:t>2022</w:t>
      </w:r>
      <w:r w:rsidR="00080208" w:rsidRPr="008D5941">
        <w:t xml:space="preserve"> </w:t>
      </w:r>
      <w:r w:rsidR="2EA0B810" w:rsidRPr="008D5941">
        <w:t>MCTOC</w:t>
      </w:r>
      <w:r w:rsidR="00080208" w:rsidRPr="008D5941">
        <w:t xml:space="preserve"> </w:t>
      </w:r>
      <w:r w:rsidRPr="008D5941">
        <w:t>Assessment</w:t>
      </w:r>
      <w:r w:rsidR="00080208" w:rsidRPr="008D5941">
        <w:t xml:space="preserve"> </w:t>
      </w:r>
      <w:r w:rsidRPr="008D5941">
        <w:t>Report</w:t>
      </w:r>
      <w:r w:rsidR="00501101" w:rsidRPr="008D5941">
        <w:rPr>
          <w:rStyle w:val="FootnoteReference"/>
        </w:rPr>
        <w:footnoteReference w:id="23"/>
      </w:r>
      <w:r w:rsidRPr="008D5941">
        <w:t>.</w:t>
      </w:r>
      <w:r w:rsidR="00080208" w:rsidRPr="008D5941">
        <w:t xml:space="preserve"> </w:t>
      </w:r>
      <w:r w:rsidRPr="008D5941">
        <w:t>Emissions</w:t>
      </w:r>
      <w:r w:rsidR="00080208" w:rsidRPr="008D5941">
        <w:t xml:space="preserve"> </w:t>
      </w:r>
      <w:r w:rsidRPr="008D5941">
        <w:t>of</w:t>
      </w:r>
      <w:r w:rsidR="00080208" w:rsidRPr="008D5941">
        <w:t xml:space="preserve"> </w:t>
      </w:r>
      <w:r w:rsidRPr="008D5941">
        <w:t>HCFC-22</w:t>
      </w:r>
      <w:r w:rsidR="00080208" w:rsidRPr="008D5941">
        <w:t xml:space="preserve"> </w:t>
      </w:r>
      <w:r w:rsidRPr="008D5941">
        <w:t>from</w:t>
      </w:r>
      <w:r w:rsidR="00080208" w:rsidRPr="008D5941">
        <w:t xml:space="preserve"> </w:t>
      </w:r>
      <w:r w:rsidRPr="008D5941">
        <w:t>the</w:t>
      </w:r>
      <w:r w:rsidR="00080208" w:rsidRPr="008D5941">
        <w:t xml:space="preserve"> </w:t>
      </w:r>
      <w:r w:rsidRPr="008D5941">
        <w:t>bank</w:t>
      </w:r>
      <w:r w:rsidR="00080208" w:rsidRPr="008D5941">
        <w:t xml:space="preserve"> </w:t>
      </w:r>
      <w:r w:rsidRPr="008D5941">
        <w:t>are</w:t>
      </w:r>
      <w:r w:rsidR="00080208" w:rsidRPr="008D5941">
        <w:t xml:space="preserve"> </w:t>
      </w:r>
      <w:r w:rsidRPr="008D5941">
        <w:t>mainly</w:t>
      </w:r>
      <w:r w:rsidR="00080208" w:rsidRPr="008D5941">
        <w:t xml:space="preserve"> </w:t>
      </w:r>
      <w:r w:rsidRPr="008D5941">
        <w:t>due</w:t>
      </w:r>
      <w:r w:rsidR="00080208" w:rsidRPr="008D5941">
        <w:t xml:space="preserve"> </w:t>
      </w:r>
      <w:r w:rsidRPr="008D5941">
        <w:t>to</w:t>
      </w:r>
      <w:r w:rsidR="00080208" w:rsidRPr="008D5941">
        <w:t xml:space="preserve"> </w:t>
      </w:r>
      <w:r w:rsidRPr="008D5941">
        <w:t>leakage</w:t>
      </w:r>
      <w:r w:rsidR="00080208" w:rsidRPr="008D5941">
        <w:t xml:space="preserve"> </w:t>
      </w:r>
      <w:r w:rsidRPr="008D5941">
        <w:t>and</w:t>
      </w:r>
      <w:r w:rsidR="00080208" w:rsidRPr="008D5941">
        <w:t xml:space="preserve"> </w:t>
      </w:r>
      <w:r w:rsidRPr="008D5941">
        <w:t>end</w:t>
      </w:r>
      <w:r w:rsidR="00501101" w:rsidRPr="008D5941">
        <w:t>-</w:t>
      </w:r>
      <w:r w:rsidRPr="008D5941">
        <w:t>of</w:t>
      </w:r>
      <w:r w:rsidR="00501101" w:rsidRPr="008D5941">
        <w:t>-</w:t>
      </w:r>
      <w:r w:rsidRPr="008D5941">
        <w:t>life</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refrigeration</w:t>
      </w:r>
      <w:r w:rsidR="00080208" w:rsidRPr="008D5941">
        <w:t xml:space="preserve"> </w:t>
      </w:r>
      <w:r w:rsidRPr="008D5941">
        <w:t>and</w:t>
      </w:r>
      <w:r w:rsidR="00080208" w:rsidRPr="008D5941">
        <w:t xml:space="preserve"> </w:t>
      </w:r>
      <w:r w:rsidRPr="008D5941">
        <w:t>air-conditioning</w:t>
      </w:r>
      <w:r w:rsidR="00080208" w:rsidRPr="008D5941">
        <w:t xml:space="preserve"> </w:t>
      </w:r>
      <w:r w:rsidRPr="008D5941">
        <w:t>equipment.</w:t>
      </w:r>
      <w:r w:rsidR="00080208" w:rsidRPr="008D5941">
        <w:t xml:space="preserve"> </w:t>
      </w:r>
      <w:r w:rsidRPr="008D5941">
        <w:t>HFC-23</w:t>
      </w:r>
      <w:r w:rsidR="00080208" w:rsidRPr="008D5941">
        <w:t xml:space="preserve"> </w:t>
      </w:r>
      <w:r w:rsidRPr="008D5941">
        <w:t>as</w:t>
      </w:r>
      <w:r w:rsidR="00080208" w:rsidRPr="008D5941">
        <w:t xml:space="preserve"> </w:t>
      </w:r>
      <w:r w:rsidRPr="008D5941">
        <w:t>an</w:t>
      </w:r>
      <w:r w:rsidR="00080208" w:rsidRPr="008D5941">
        <w:t xml:space="preserve"> </w:t>
      </w:r>
      <w:r w:rsidRPr="008D5941">
        <w:t>impurity</w:t>
      </w:r>
      <w:r w:rsidR="00080208" w:rsidRPr="008D5941">
        <w:t xml:space="preserve"> </w:t>
      </w:r>
      <w:r w:rsidRPr="008D5941">
        <w:t>in</w:t>
      </w:r>
      <w:r w:rsidR="00080208" w:rsidRPr="008D5941">
        <w:t xml:space="preserve"> </w:t>
      </w:r>
      <w:r w:rsidRPr="008D5941">
        <w:t>HCFC-22</w:t>
      </w:r>
      <w:r w:rsidR="00080208" w:rsidRPr="008D5941">
        <w:t xml:space="preserve"> </w:t>
      </w:r>
      <w:r w:rsidRPr="008D5941">
        <w:t>refrigerant</w:t>
      </w:r>
      <w:r w:rsidR="00080208" w:rsidRPr="008D5941">
        <w:t xml:space="preserve"> </w:t>
      </w:r>
      <w:r w:rsidRPr="008D5941">
        <w:t>will</w:t>
      </w:r>
      <w:r w:rsidR="00080208" w:rsidRPr="008D5941">
        <w:t xml:space="preserve"> </w:t>
      </w:r>
      <w:r w:rsidRPr="008D5941">
        <w:t>also</w:t>
      </w:r>
      <w:r w:rsidR="00080208" w:rsidRPr="008D5941">
        <w:t xml:space="preserve"> </w:t>
      </w:r>
      <w:r w:rsidRPr="008D5941">
        <w:t>be</w:t>
      </w:r>
      <w:r w:rsidR="00080208" w:rsidRPr="008D5941">
        <w:t xml:space="preserve"> </w:t>
      </w:r>
      <w:r w:rsidRPr="008D5941">
        <w:t>emitted</w:t>
      </w:r>
      <w:r w:rsidR="00080208" w:rsidRPr="008D5941">
        <w:t xml:space="preserve"> </w:t>
      </w:r>
      <w:r w:rsidRPr="008D5941">
        <w:t>to</w:t>
      </w:r>
      <w:r w:rsidR="00080208" w:rsidRPr="008D5941">
        <w:t xml:space="preserve"> </w:t>
      </w:r>
      <w:r w:rsidRPr="008D5941">
        <w:t>atmosphere.</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can</w:t>
      </w:r>
      <w:r w:rsidR="00080208" w:rsidRPr="008D5941">
        <w:t xml:space="preserve"> </w:t>
      </w:r>
      <w:r w:rsidRPr="008D5941">
        <w:t>be</w:t>
      </w:r>
      <w:r w:rsidR="00080208" w:rsidRPr="008D5941">
        <w:t xml:space="preserve"> </w:t>
      </w:r>
      <w:r w:rsidRPr="008D5941">
        <w:t>estimated</w:t>
      </w:r>
      <w:r w:rsidR="00080208" w:rsidRPr="008D5941">
        <w:t xml:space="preserve"> </w:t>
      </w:r>
      <w:r w:rsidRPr="008D5941">
        <w:t>from</w:t>
      </w:r>
      <w:r w:rsidR="00080208" w:rsidRPr="008D5941">
        <w:t xml:space="preserve"> </w:t>
      </w:r>
      <w:r w:rsidRPr="008D5941">
        <w:t>its</w:t>
      </w:r>
      <w:r w:rsidR="00080208" w:rsidRPr="008D5941">
        <w:t xml:space="preserve"> </w:t>
      </w:r>
      <w:r w:rsidRPr="008D5941">
        <w:t>concentration</w:t>
      </w:r>
      <w:r w:rsidR="00080208" w:rsidRPr="008D5941">
        <w:t xml:space="preserve"> </w:t>
      </w:r>
      <w:r w:rsidRPr="008D5941">
        <w:t>as</w:t>
      </w:r>
      <w:r w:rsidR="00080208" w:rsidRPr="008D5941">
        <w:t xml:space="preserve"> </w:t>
      </w:r>
      <w:r w:rsidRPr="008D5941">
        <w:t>an</w:t>
      </w:r>
      <w:r w:rsidR="00080208" w:rsidRPr="008D5941">
        <w:t xml:space="preserve"> </w:t>
      </w:r>
      <w:r w:rsidRPr="008D5941">
        <w:t>impurity</w:t>
      </w:r>
      <w:r w:rsidR="00080208" w:rsidRPr="008D5941">
        <w:t xml:space="preserve"> </w:t>
      </w:r>
      <w:r w:rsidRPr="008D5941">
        <w:t>in</w:t>
      </w:r>
      <w:r w:rsidR="00080208" w:rsidRPr="008D5941">
        <w:t xml:space="preserve"> </w:t>
      </w:r>
      <w:r w:rsidRPr="008D5941">
        <w:t>HCFC-22</w:t>
      </w:r>
      <w:r w:rsidR="00080208" w:rsidRPr="008D5941">
        <w:t xml:space="preserve"> </w:t>
      </w:r>
      <w:r w:rsidRPr="008D5941">
        <w:t>and</w:t>
      </w:r>
      <w:r w:rsidR="00080208" w:rsidRPr="008D5941">
        <w:t xml:space="preserve"> </w:t>
      </w:r>
      <w:r w:rsidRPr="008D5941">
        <w:t>the</w:t>
      </w:r>
      <w:r w:rsidR="00080208" w:rsidRPr="008D5941">
        <w:t xml:space="preserve"> </w:t>
      </w:r>
      <w:r w:rsidRPr="008D5941">
        <w:t>reported</w:t>
      </w:r>
      <w:r w:rsidR="00080208" w:rsidRPr="008D5941">
        <w:t xml:space="preserve"> </w:t>
      </w:r>
      <w:r w:rsidRPr="008D5941">
        <w:t>emissions</w:t>
      </w:r>
      <w:r w:rsidR="00080208" w:rsidRPr="008D5941">
        <w:t xml:space="preserve"> </w:t>
      </w:r>
      <w:r w:rsidRPr="008D5941">
        <w:t>of</w:t>
      </w:r>
      <w:r w:rsidR="00080208" w:rsidRPr="008D5941">
        <w:t xml:space="preserve"> </w:t>
      </w:r>
      <w:r w:rsidRPr="008D5941">
        <w:t>HCFC-22.</w:t>
      </w:r>
      <w:r w:rsidR="00080208" w:rsidRPr="008D5941">
        <w:t xml:space="preserve"> </w:t>
      </w:r>
    </w:p>
    <w:p w14:paraId="3756E4E3" w14:textId="0FC96778" w:rsidR="00B33188" w:rsidRPr="008D5941" w:rsidRDefault="2EA0B810" w:rsidP="00EA1297">
      <w:r w:rsidRPr="008D5941">
        <w:t xml:space="preserve">Annual </w:t>
      </w:r>
      <w:r w:rsidR="145B01E6">
        <w:t>emissions</w:t>
      </w:r>
      <w:r w:rsidR="00080208" w:rsidRPr="008D5941">
        <w:t xml:space="preserve"> </w:t>
      </w:r>
      <w:r w:rsidRPr="008D5941">
        <w:t>of</w:t>
      </w:r>
      <w:r w:rsidR="00080208" w:rsidRPr="008D5941">
        <w:t xml:space="preserve"> </w:t>
      </w:r>
      <w:r w:rsidRPr="008D5941">
        <w:t>HCFC-22</w:t>
      </w:r>
      <w:r w:rsidR="00080208" w:rsidRPr="008D5941">
        <w:t xml:space="preserve"> </w:t>
      </w:r>
      <w:r w:rsidRPr="008D5941">
        <w:t>in</w:t>
      </w:r>
      <w:r w:rsidR="00080208" w:rsidRPr="008D5941">
        <w:t xml:space="preserve"> </w:t>
      </w:r>
      <w:r w:rsidRPr="008D5941">
        <w:t>2023</w:t>
      </w:r>
      <w:r w:rsidR="00080208" w:rsidRPr="008D5941">
        <w:t xml:space="preserve"> </w:t>
      </w:r>
      <w:r w:rsidRPr="008D5941">
        <w:t>and</w:t>
      </w:r>
      <w:r w:rsidR="00080208" w:rsidRPr="008D5941">
        <w:t xml:space="preserve"> </w:t>
      </w:r>
      <w:r w:rsidRPr="008D5941">
        <w:t>2024</w:t>
      </w:r>
      <w:r w:rsidR="00080208" w:rsidRPr="008D5941">
        <w:t xml:space="preserve"> </w:t>
      </w:r>
      <w:r w:rsidRPr="008D5941">
        <w:t>are</w:t>
      </w:r>
      <w:r w:rsidR="00080208" w:rsidRPr="008D5941">
        <w:t xml:space="preserve"> </w:t>
      </w:r>
      <w:r w:rsidRPr="008D5941">
        <w:t>about</w:t>
      </w:r>
      <w:r w:rsidR="00080208" w:rsidRPr="008D5941">
        <w:t xml:space="preserve"> </w:t>
      </w:r>
      <w:r w:rsidRPr="008D5941">
        <w:t>300,000</w:t>
      </w:r>
      <w:r w:rsidR="00080208" w:rsidRPr="008D5941">
        <w:t xml:space="preserve"> </w:t>
      </w:r>
      <w:r w:rsidRPr="008D5941">
        <w:t>tonnes</w:t>
      </w:r>
      <w:r w:rsidR="00C777DA">
        <w:t xml:space="preserve"> based on atmospheric observations</w:t>
      </w:r>
      <w:r w:rsidR="001F6543" w:rsidRPr="008D5941">
        <w:t>.</w:t>
      </w:r>
      <w:r w:rsidR="00B33188" w:rsidRPr="008D5941">
        <w:rPr>
          <w:rStyle w:val="FootnoteReference"/>
        </w:rPr>
        <w:footnoteReference w:id="24"/>
      </w:r>
      <w:r w:rsidR="00080208" w:rsidRPr="008D5941">
        <w:t xml:space="preserve"> </w:t>
      </w:r>
      <w:r w:rsidRPr="008D5941">
        <w:t>Some</w:t>
      </w:r>
      <w:r w:rsidR="00080208" w:rsidRPr="008D5941">
        <w:t xml:space="preserve"> </w:t>
      </w:r>
      <w:r w:rsidRPr="008D5941">
        <w:t>of</w:t>
      </w:r>
      <w:r w:rsidR="00080208" w:rsidRPr="008D5941">
        <w:t xml:space="preserve"> </w:t>
      </w:r>
      <w:r w:rsidRPr="008D5941">
        <w:t>these</w:t>
      </w:r>
      <w:r w:rsidR="00080208" w:rsidRPr="008D5941">
        <w:t xml:space="preserve"> </w:t>
      </w:r>
      <w:r w:rsidRPr="008D5941">
        <w:t>emissions</w:t>
      </w:r>
      <w:r w:rsidR="00080208" w:rsidRPr="008D5941">
        <w:t xml:space="preserve"> </w:t>
      </w:r>
      <w:r w:rsidRPr="008D5941">
        <w:t>will</w:t>
      </w:r>
      <w:r w:rsidR="00080208" w:rsidRPr="008D5941">
        <w:t xml:space="preserve"> </w:t>
      </w:r>
      <w:r w:rsidRPr="008D5941">
        <w:t>result</w:t>
      </w:r>
      <w:r w:rsidR="00080208" w:rsidRPr="008D5941">
        <w:t xml:space="preserve"> </w:t>
      </w:r>
      <w:r w:rsidRPr="008D5941">
        <w:t>from</w:t>
      </w:r>
      <w:r w:rsidR="00080208" w:rsidRPr="008D5941">
        <w:t xml:space="preserve"> </w:t>
      </w:r>
      <w:r w:rsidRPr="008D5941">
        <w:t>use</w:t>
      </w:r>
      <w:r w:rsidR="00080208" w:rsidRPr="008D5941">
        <w:t xml:space="preserve"> </w:t>
      </w:r>
      <w:r w:rsidRPr="008D5941">
        <w:t>of</w:t>
      </w:r>
      <w:r w:rsidR="00080208" w:rsidRPr="008D5941">
        <w:t xml:space="preserve"> </w:t>
      </w:r>
      <w:r w:rsidRPr="008D5941">
        <w:t>HCFC-22</w:t>
      </w:r>
      <w:r w:rsidR="00080208" w:rsidRPr="008D5941">
        <w:t xml:space="preserve"> </w:t>
      </w:r>
      <w:r w:rsidRPr="008D5941">
        <w:t>as</w:t>
      </w:r>
      <w:r w:rsidR="00080208" w:rsidRPr="008D5941">
        <w:t xml:space="preserve"> </w:t>
      </w:r>
      <w:r w:rsidRPr="008D5941">
        <w:t>a</w:t>
      </w:r>
      <w:r w:rsidR="00080208" w:rsidRPr="008D5941">
        <w:t xml:space="preserve"> </w:t>
      </w:r>
      <w:r w:rsidRPr="008D5941">
        <w:t>feedstock.</w:t>
      </w:r>
      <w:r w:rsidR="00080208" w:rsidRPr="008D5941">
        <w:t xml:space="preserve"> </w:t>
      </w:r>
      <w:r w:rsidRPr="008D5941">
        <w:t>The</w:t>
      </w:r>
      <w:r w:rsidR="00080208" w:rsidRPr="008D5941">
        <w:t xml:space="preserve"> </w:t>
      </w:r>
      <w:r w:rsidRPr="008D5941">
        <w:t>reported</w:t>
      </w:r>
      <w:r w:rsidR="00080208" w:rsidRPr="008D5941">
        <w:t xml:space="preserve"> </w:t>
      </w:r>
      <w:r w:rsidR="001F6543" w:rsidRPr="008D5941">
        <w:t>HCFC-22</w:t>
      </w:r>
      <w:r w:rsidR="00080208" w:rsidRPr="008D5941">
        <w:t xml:space="preserve"> </w:t>
      </w:r>
      <w:r w:rsidRPr="008D5941">
        <w:t>production</w:t>
      </w:r>
      <w:r w:rsidR="00080208" w:rsidRPr="008D5941">
        <w:t xml:space="preserve"> </w:t>
      </w:r>
      <w:r w:rsidRPr="008D5941">
        <w:t>for</w:t>
      </w:r>
      <w:r w:rsidR="00080208" w:rsidRPr="008D5941">
        <w:t xml:space="preserve"> </w:t>
      </w:r>
      <w:r w:rsidRPr="008D5941">
        <w:t>feedstock</w:t>
      </w:r>
      <w:r w:rsidR="00080208" w:rsidRPr="008D5941">
        <w:t xml:space="preserve"> </w:t>
      </w:r>
      <w:r w:rsidRPr="008D5941">
        <w:t>use</w:t>
      </w:r>
      <w:r w:rsidR="00080208" w:rsidRPr="008D5941">
        <w:t xml:space="preserve"> </w:t>
      </w:r>
      <w:r w:rsidRPr="008D5941">
        <w:t>was</w:t>
      </w:r>
      <w:r w:rsidR="00080208" w:rsidRPr="008D5941">
        <w:t xml:space="preserve"> </w:t>
      </w:r>
      <w:r w:rsidRPr="008D5941">
        <w:t>978,084</w:t>
      </w:r>
      <w:r w:rsidR="00080208" w:rsidRPr="008D5941">
        <w:t xml:space="preserve"> </w:t>
      </w:r>
      <w:r w:rsidRPr="008D5941">
        <w:t>tonnes</w:t>
      </w:r>
      <w:r w:rsidR="00080208" w:rsidRPr="008D5941">
        <w:t xml:space="preserve"> </w:t>
      </w:r>
      <w:r w:rsidRPr="008D5941">
        <w:t>in</w:t>
      </w:r>
      <w:r w:rsidR="00080208" w:rsidRPr="008D5941">
        <w:t xml:space="preserve"> </w:t>
      </w:r>
      <w:r w:rsidRPr="008D5941">
        <w:t>2023</w:t>
      </w:r>
      <w:r w:rsidR="00080208" w:rsidRPr="008D5941">
        <w:t xml:space="preserve"> </w:t>
      </w:r>
      <w:r w:rsidRPr="008D5941">
        <w:t>and</w:t>
      </w:r>
      <w:r w:rsidR="00080208" w:rsidRPr="008D5941">
        <w:t xml:space="preserve"> </w:t>
      </w:r>
      <w:r w:rsidRPr="008D5941">
        <w:t>990,395</w:t>
      </w:r>
      <w:r w:rsidR="00080208" w:rsidRPr="008D5941">
        <w:t xml:space="preserve"> </w:t>
      </w:r>
      <w:r w:rsidRPr="008D5941">
        <w:t>tonnes</w:t>
      </w:r>
      <w:r w:rsidR="00080208" w:rsidRPr="008D5941">
        <w:t xml:space="preserve"> </w:t>
      </w:r>
      <w:r w:rsidRPr="008D5941">
        <w:t>in</w:t>
      </w:r>
      <w:r w:rsidR="00080208" w:rsidRPr="008D5941">
        <w:t xml:space="preserve"> </w:t>
      </w:r>
      <w:r w:rsidRPr="008D5941">
        <w:t>2024</w:t>
      </w:r>
      <w:r w:rsidR="00B33188" w:rsidRPr="008D5941">
        <w:rPr>
          <w:rStyle w:val="FootnoteReference"/>
        </w:rPr>
        <w:footnoteReference w:id="25"/>
      </w:r>
      <w:r w:rsidRPr="008D5941">
        <w:t>.</w:t>
      </w:r>
      <w:r w:rsidR="00080208" w:rsidRPr="008D5941">
        <w:t xml:space="preserve"> </w:t>
      </w:r>
      <w:r w:rsidRPr="008D5941">
        <w:t>Emissions</w:t>
      </w:r>
      <w:r w:rsidR="00080208" w:rsidRPr="008D5941">
        <w:t xml:space="preserve"> </w:t>
      </w:r>
      <w:r w:rsidRPr="008D5941">
        <w:t>of</w:t>
      </w:r>
      <w:r w:rsidR="00080208" w:rsidRPr="008D5941">
        <w:t xml:space="preserve"> </w:t>
      </w:r>
      <w:r w:rsidRPr="008D5941">
        <w:t>HCFC-22</w:t>
      </w:r>
      <w:r w:rsidR="00080208" w:rsidRPr="008D5941">
        <w:t xml:space="preserve"> </w:t>
      </w:r>
      <w:r w:rsidRPr="008D5941">
        <w:t>due</w:t>
      </w:r>
      <w:r w:rsidR="00080208" w:rsidRPr="008D5941">
        <w:t xml:space="preserve"> </w:t>
      </w:r>
      <w:r w:rsidRPr="008D5941">
        <w:t>to</w:t>
      </w:r>
      <w:r w:rsidR="00080208" w:rsidRPr="008D5941">
        <w:t xml:space="preserve"> </w:t>
      </w:r>
      <w:r w:rsidRPr="008D5941">
        <w:t>feedstock</w:t>
      </w:r>
      <w:r w:rsidR="00080208" w:rsidRPr="008D5941">
        <w:t xml:space="preserve"> </w:t>
      </w:r>
      <w:r w:rsidRPr="008D5941">
        <w:t>use,</w:t>
      </w:r>
      <w:r w:rsidR="00080208" w:rsidRPr="008D5941">
        <w:t xml:space="preserve"> </w:t>
      </w:r>
      <w:r w:rsidR="001F6543" w:rsidRPr="008D5941">
        <w:t>by</w:t>
      </w:r>
      <w:r w:rsidR="00080208" w:rsidRPr="008D5941">
        <w:t xml:space="preserve"> </w:t>
      </w:r>
      <w:r w:rsidRPr="008D5941">
        <w:t>applying</w:t>
      </w:r>
      <w:r w:rsidR="00080208" w:rsidRPr="008D5941">
        <w:t xml:space="preserve"> </w:t>
      </w:r>
      <w:r w:rsidRPr="008D5941">
        <w:t>the</w:t>
      </w:r>
      <w:r w:rsidR="00080208" w:rsidRPr="008D5941">
        <w:t xml:space="preserve"> </w:t>
      </w:r>
      <w:r w:rsidRPr="008D5941">
        <w:t>MCTOC</w:t>
      </w:r>
      <w:r w:rsidR="00080208" w:rsidRPr="008D5941">
        <w:t xml:space="preserve"> </w:t>
      </w:r>
      <w:r w:rsidRPr="008D5941">
        <w:t>most</w:t>
      </w:r>
      <w:r w:rsidR="00080208" w:rsidRPr="008D5941">
        <w:t xml:space="preserve"> </w:t>
      </w:r>
      <w:r w:rsidRPr="008D5941">
        <w:t>likely</w:t>
      </w:r>
      <w:r w:rsidR="00080208" w:rsidRPr="008D5941">
        <w:t xml:space="preserve"> </w:t>
      </w:r>
      <w:r w:rsidRPr="008D5941">
        <w:t>emission</w:t>
      </w:r>
      <w:r w:rsidR="00080208" w:rsidRPr="008D5941">
        <w:t xml:space="preserve"> </w:t>
      </w:r>
      <w:r w:rsidRPr="008D5941">
        <w:t>factor</w:t>
      </w:r>
      <w:r w:rsidR="00080208" w:rsidRPr="008D5941">
        <w:t xml:space="preserve"> </w:t>
      </w:r>
      <w:r w:rsidRPr="008D5941">
        <w:t>(3.6%)</w:t>
      </w:r>
      <w:r w:rsidR="001F6543" w:rsidRPr="008D5941">
        <w:rPr>
          <w:rStyle w:val="FootnoteReference"/>
        </w:rPr>
        <w:footnoteReference w:id="26"/>
      </w:r>
      <w:r w:rsidR="001F6543" w:rsidRPr="008D5941">
        <w:rPr>
          <w:rStyle w:val="FootnoteReference"/>
        </w:rPr>
        <w:t>,</w:t>
      </w:r>
      <w:r w:rsidR="001F6543" w:rsidRPr="008D5941">
        <w:rPr>
          <w:rStyle w:val="FootnoteReference"/>
        </w:rPr>
        <w:footnoteReference w:id="27"/>
      </w:r>
      <w:r w:rsidR="00080208" w:rsidRPr="008D5941">
        <w:rPr>
          <w:rStyle w:val="FootnoteReference"/>
        </w:rPr>
        <w:t xml:space="preserve"> </w:t>
      </w:r>
      <w:r w:rsidR="001F6543" w:rsidRPr="008D5941">
        <w:t>for</w:t>
      </w:r>
      <w:r w:rsidR="00080208" w:rsidRPr="008D5941">
        <w:t xml:space="preserve"> </w:t>
      </w:r>
      <w:r w:rsidR="001F6543" w:rsidRPr="008D5941">
        <w:t>production,</w:t>
      </w:r>
      <w:r w:rsidR="00080208" w:rsidRPr="008D5941">
        <w:t xml:space="preserve"> </w:t>
      </w:r>
      <w:r w:rsidR="001F6543" w:rsidRPr="008D5941">
        <w:t>supply</w:t>
      </w:r>
      <w:r w:rsidR="00080208" w:rsidRPr="008D5941">
        <w:t xml:space="preserve"> </w:t>
      </w:r>
      <w:r w:rsidR="001F6543" w:rsidRPr="008D5941">
        <w:t>chain,</w:t>
      </w:r>
      <w:r w:rsidR="00080208" w:rsidRPr="008D5941">
        <w:t xml:space="preserve"> </w:t>
      </w:r>
      <w:r w:rsidR="001F6543" w:rsidRPr="008D5941">
        <w:t>and</w:t>
      </w:r>
      <w:r w:rsidR="00080208" w:rsidRPr="008D5941">
        <w:t xml:space="preserve"> </w:t>
      </w:r>
      <w:r w:rsidR="001F6543" w:rsidRPr="008D5941">
        <w:t>use</w:t>
      </w:r>
      <w:r w:rsidR="00080208" w:rsidRPr="008D5941">
        <w:t xml:space="preserve"> </w:t>
      </w:r>
      <w:r w:rsidR="001F6543" w:rsidRPr="008D5941">
        <w:t>of</w:t>
      </w:r>
      <w:r w:rsidR="00080208" w:rsidRPr="008D5941">
        <w:t xml:space="preserve"> </w:t>
      </w:r>
      <w:r w:rsidR="001F6543" w:rsidRPr="008D5941">
        <w:t>feedstock,</w:t>
      </w:r>
      <w:r w:rsidR="00080208" w:rsidRPr="008D5941">
        <w:t xml:space="preserve"> </w:t>
      </w:r>
      <w:r w:rsidRPr="008D5941">
        <w:t>are</w:t>
      </w:r>
      <w:r w:rsidR="00080208" w:rsidRPr="008D5941">
        <w:t xml:space="preserve"> </w:t>
      </w:r>
      <w:r w:rsidRPr="008D5941">
        <w:t>estimated</w:t>
      </w:r>
      <w:r w:rsidR="00080208" w:rsidRPr="008D5941">
        <w:t xml:space="preserve"> </w:t>
      </w:r>
      <w:r w:rsidR="001F6543" w:rsidRPr="008D5941">
        <w:t>at</w:t>
      </w:r>
      <w:r w:rsidR="00080208" w:rsidRPr="008D5941">
        <w:t xml:space="preserve"> </w:t>
      </w:r>
      <w:r w:rsidRPr="008D5941">
        <w:t>about</w:t>
      </w:r>
      <w:r w:rsidR="00080208" w:rsidRPr="008D5941">
        <w:t xml:space="preserve"> </w:t>
      </w:r>
      <w:r w:rsidRPr="008D5941">
        <w:t>35,000</w:t>
      </w:r>
      <w:r w:rsidR="00080208" w:rsidRPr="008D5941">
        <w:t xml:space="preserve"> </w:t>
      </w:r>
      <w:r w:rsidRPr="008D5941">
        <w:t>tonnes</w:t>
      </w:r>
      <w:r w:rsidR="001772FC">
        <w:t xml:space="preserve"> for 2024</w:t>
      </w:r>
      <w:r w:rsidRPr="008D5941">
        <w:t>.</w:t>
      </w:r>
      <w:r w:rsidR="00080208" w:rsidRPr="008D5941">
        <w:t xml:space="preserve"> </w:t>
      </w:r>
      <w:r w:rsidR="00B96401">
        <w:t>By</w:t>
      </w:r>
      <w:r w:rsidR="009372B9">
        <w:t xml:space="preserve"> subtracting </w:t>
      </w:r>
      <w:r w:rsidR="00B96401">
        <w:t xml:space="preserve">the estimated </w:t>
      </w:r>
      <w:r w:rsidR="009372B9">
        <w:t xml:space="preserve">feedstock emissions of 35,000 tonnes from total global emissions of HCFC-22, </w:t>
      </w:r>
      <w:r w:rsidR="00B96401">
        <w:t xml:space="preserve">remaining </w:t>
      </w:r>
      <w:r w:rsidR="009372B9" w:rsidRPr="008D5941">
        <w:t xml:space="preserve">emissions </w:t>
      </w:r>
      <w:r w:rsidR="00B96401">
        <w:t xml:space="preserve">of </w:t>
      </w:r>
      <w:r w:rsidR="009372B9" w:rsidRPr="008D5941">
        <w:t>approximately 265,000 tonnes</w:t>
      </w:r>
      <w:r w:rsidR="00B96401" w:rsidRPr="00B96401">
        <w:t xml:space="preserve"> </w:t>
      </w:r>
      <w:r w:rsidR="005D53DC">
        <w:t xml:space="preserve">HCFC-22 </w:t>
      </w:r>
      <w:r w:rsidR="00B96401">
        <w:t xml:space="preserve">can be </w:t>
      </w:r>
      <w:r w:rsidR="005D53DC">
        <w:t xml:space="preserve">estimated to be resulting </w:t>
      </w:r>
      <w:r w:rsidR="00B96401" w:rsidRPr="008D5941">
        <w:t xml:space="preserve">from </w:t>
      </w:r>
      <w:r w:rsidR="00CA0544">
        <w:t xml:space="preserve">emissions from </w:t>
      </w:r>
      <w:r w:rsidR="00B96401" w:rsidRPr="008D5941">
        <w:t>the bank of HCFC-22 refrigerant</w:t>
      </w:r>
      <w:r w:rsidR="00CA0544">
        <w:t>s</w:t>
      </w:r>
      <w:r w:rsidR="00F14E3D">
        <w:t>.</w:t>
      </w:r>
      <w:r w:rsidR="009372B9" w:rsidRPr="008D5941">
        <w:t xml:space="preserve"> </w:t>
      </w:r>
      <w:r w:rsidRPr="008D5941">
        <w:t>HFC-23</w:t>
      </w:r>
      <w:r w:rsidR="00080208" w:rsidRPr="008D5941">
        <w:t xml:space="preserve"> </w:t>
      </w:r>
      <w:r w:rsidRPr="008D5941">
        <w:t>impurity</w:t>
      </w:r>
      <w:r w:rsidR="00080208" w:rsidRPr="008D5941">
        <w:t xml:space="preserve"> </w:t>
      </w:r>
      <w:r w:rsidRPr="008D5941">
        <w:t>in</w:t>
      </w:r>
      <w:r w:rsidR="00080208" w:rsidRPr="008D5941">
        <w:t xml:space="preserve"> </w:t>
      </w:r>
      <w:r w:rsidRPr="008D5941">
        <w:t>HCFC-22</w:t>
      </w:r>
      <w:r w:rsidR="00080208" w:rsidRPr="008D5941">
        <w:t xml:space="preserve"> </w:t>
      </w:r>
      <w:r w:rsidRPr="008D5941">
        <w:t>used</w:t>
      </w:r>
      <w:r w:rsidR="00080208" w:rsidRPr="008D5941">
        <w:t xml:space="preserve"> </w:t>
      </w:r>
      <w:r w:rsidRPr="008D5941">
        <w:t>as</w:t>
      </w:r>
      <w:r w:rsidR="00080208" w:rsidRPr="008D5941">
        <w:t xml:space="preserve"> </w:t>
      </w:r>
      <w:r w:rsidRPr="008D5941">
        <w:t>refrigerant</w:t>
      </w:r>
      <w:r w:rsidR="00080208" w:rsidRPr="008D5941">
        <w:t xml:space="preserve"> </w:t>
      </w:r>
      <w:r w:rsidRPr="008D5941">
        <w:t>is</w:t>
      </w:r>
      <w:r w:rsidR="00080208" w:rsidRPr="008D5941">
        <w:t xml:space="preserve"> </w:t>
      </w:r>
      <w:r w:rsidRPr="008D5941">
        <w:t>typically</w:t>
      </w:r>
      <w:r w:rsidR="00080208" w:rsidRPr="008D5941">
        <w:t xml:space="preserve"> </w:t>
      </w:r>
      <w:r w:rsidRPr="008D5941">
        <w:t>&lt;150</w:t>
      </w:r>
      <w:r w:rsidR="00080208" w:rsidRPr="008D5941">
        <w:t xml:space="preserve"> </w:t>
      </w:r>
      <w:r w:rsidRPr="008D5941">
        <w:t>ppm</w:t>
      </w:r>
      <w:r w:rsidR="145B01E6">
        <w:t>.</w:t>
      </w:r>
      <w:r w:rsidR="00080208" w:rsidRPr="008D5941">
        <w:t xml:space="preserve"> </w:t>
      </w:r>
      <w:r w:rsidR="145B01E6">
        <w:t>If</w:t>
      </w:r>
      <w:r w:rsidR="00080208" w:rsidRPr="008D5941">
        <w:t xml:space="preserve"> </w:t>
      </w:r>
      <w:r w:rsidRPr="008D5941">
        <w:t>it</w:t>
      </w:r>
      <w:r w:rsidR="00080208" w:rsidRPr="008D5941">
        <w:t xml:space="preserve"> </w:t>
      </w:r>
      <w:r w:rsidRPr="008D5941">
        <w:t>is</w:t>
      </w:r>
      <w:r w:rsidR="00080208" w:rsidRPr="008D5941">
        <w:t xml:space="preserve"> </w:t>
      </w:r>
      <w:r w:rsidRPr="008D5941">
        <w:t>assumed</w:t>
      </w:r>
      <w:r w:rsidR="00080208" w:rsidRPr="008D5941">
        <w:t xml:space="preserve"> </w:t>
      </w:r>
      <w:r w:rsidRPr="008D5941">
        <w:t>that</w:t>
      </w:r>
      <w:r w:rsidR="00080208" w:rsidRPr="008D5941">
        <w:t xml:space="preserve"> </w:t>
      </w:r>
      <w:r w:rsidRPr="008D5941">
        <w:t>all</w:t>
      </w:r>
      <w:r w:rsidR="00080208" w:rsidRPr="008D5941">
        <w:t xml:space="preserve"> </w:t>
      </w:r>
      <w:r w:rsidRPr="008D5941">
        <w:t>HCFC-22</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the</w:t>
      </w:r>
      <w:r w:rsidR="00080208" w:rsidRPr="008D5941">
        <w:t xml:space="preserve"> </w:t>
      </w:r>
      <w:r w:rsidRPr="008D5941">
        <w:t>bank</w:t>
      </w:r>
      <w:r w:rsidR="00080208" w:rsidRPr="008D5941">
        <w:t xml:space="preserve"> </w:t>
      </w:r>
      <w:r w:rsidRPr="008D5941">
        <w:t>contain</w:t>
      </w:r>
      <w:r w:rsidR="00080208" w:rsidRPr="008D5941">
        <w:t xml:space="preserve"> </w:t>
      </w:r>
      <w:r w:rsidRPr="008D5941">
        <w:t>100</w:t>
      </w:r>
      <w:r w:rsidR="00080208" w:rsidRPr="008D5941">
        <w:t xml:space="preserve"> </w:t>
      </w:r>
      <w:r w:rsidRPr="008D5941">
        <w:t>ppm</w:t>
      </w:r>
      <w:r w:rsidR="00080208" w:rsidRPr="008D5941">
        <w:t xml:space="preserve"> </w:t>
      </w:r>
      <w:r w:rsidRPr="008D5941">
        <w:t>of</w:t>
      </w:r>
      <w:r w:rsidR="00080208" w:rsidRPr="008D5941">
        <w:t xml:space="preserve"> </w:t>
      </w:r>
      <w:r w:rsidRPr="008D5941">
        <w:t>HFC-23</w:t>
      </w:r>
      <w:r w:rsidR="001F6543" w:rsidRPr="008D5941">
        <w:t>,</w:t>
      </w:r>
      <w:r w:rsidR="00080208" w:rsidRPr="008D5941">
        <w:t xml:space="preserve"> </w:t>
      </w:r>
      <w:r w:rsidRPr="008D5941">
        <w:t>then</w:t>
      </w:r>
      <w:r w:rsidR="00080208" w:rsidRPr="008D5941">
        <w:t xml:space="preserve"> </w:t>
      </w:r>
      <w:r w:rsidRPr="008D5941">
        <w:t>about</w:t>
      </w:r>
      <w:r w:rsidR="00080208" w:rsidRPr="008D5941">
        <w:t xml:space="preserve"> </w:t>
      </w:r>
      <w:r w:rsidRPr="008D5941">
        <w:t>27</w:t>
      </w:r>
      <w:r w:rsidR="00080208" w:rsidRPr="008D5941">
        <w:t xml:space="preserve"> </w:t>
      </w:r>
      <w:r w:rsidRPr="008D5941">
        <w:t>tonnes</w:t>
      </w:r>
      <w:r w:rsidR="00080208" w:rsidRPr="008D5941">
        <w:t xml:space="preserve"> </w:t>
      </w:r>
      <w:r w:rsidRPr="008D5941">
        <w:t>of</w:t>
      </w:r>
      <w:r w:rsidR="00080208" w:rsidRPr="008D5941">
        <w:t xml:space="preserve"> </w:t>
      </w:r>
      <w:r w:rsidRPr="008D5941">
        <w:t>HFC-23</w:t>
      </w:r>
      <w:r w:rsidR="00080208" w:rsidRPr="008D5941">
        <w:t xml:space="preserve"> </w:t>
      </w:r>
      <w:r w:rsidR="009372B9">
        <w:t xml:space="preserve">emissions </w:t>
      </w:r>
      <w:r w:rsidR="00B41A3E">
        <w:t xml:space="preserve">can be estimated </w:t>
      </w:r>
      <w:r w:rsidR="009372B9">
        <w:t xml:space="preserve">from </w:t>
      </w:r>
      <w:r w:rsidR="005E037F">
        <w:lastRenderedPageBreak/>
        <w:t xml:space="preserve">HCFC-22 </w:t>
      </w:r>
      <w:r w:rsidR="009372B9">
        <w:t>bank</w:t>
      </w:r>
      <w:r w:rsidR="00EF104E">
        <w:t xml:space="preserve"> emissions</w:t>
      </w:r>
      <w:r w:rsidR="00BF10FB">
        <w:t xml:space="preserve"> for 2024</w:t>
      </w:r>
      <w:r w:rsidRPr="008D5941">
        <w:t>.</w:t>
      </w:r>
      <w:r w:rsidR="00080208" w:rsidRPr="008D5941">
        <w:t xml:space="preserve"> </w:t>
      </w:r>
      <w:r w:rsidRPr="008D5941">
        <w:t>HCFC-22</w:t>
      </w:r>
      <w:r w:rsidR="00080208" w:rsidRPr="008D5941">
        <w:t xml:space="preserve"> </w:t>
      </w:r>
      <w:r w:rsidRPr="008D5941">
        <w:t>used</w:t>
      </w:r>
      <w:r w:rsidR="00080208" w:rsidRPr="008D5941">
        <w:t xml:space="preserve"> </w:t>
      </w:r>
      <w:r w:rsidRPr="008D5941">
        <w:t>as</w:t>
      </w:r>
      <w:r w:rsidR="00080208" w:rsidRPr="008D5941">
        <w:t xml:space="preserve"> </w:t>
      </w:r>
      <w:r w:rsidRPr="008D5941">
        <w:t>feedstock</w:t>
      </w:r>
      <w:r w:rsidR="00080208" w:rsidRPr="008D5941">
        <w:t xml:space="preserve"> </w:t>
      </w:r>
      <w:r w:rsidRPr="008D5941">
        <w:t>typically</w:t>
      </w:r>
      <w:r w:rsidR="00080208" w:rsidRPr="008D5941">
        <w:t xml:space="preserve"> </w:t>
      </w:r>
      <w:r w:rsidRPr="008D5941">
        <w:t>contains</w:t>
      </w:r>
      <w:r w:rsidR="00080208" w:rsidRPr="008D5941">
        <w:t xml:space="preserve"> </w:t>
      </w:r>
      <w:r w:rsidRPr="008D5941">
        <w:t>HFC-23</w:t>
      </w:r>
      <w:r w:rsidR="00080208" w:rsidRPr="008D5941">
        <w:t xml:space="preserve"> </w:t>
      </w:r>
      <w:r w:rsidRPr="008D5941">
        <w:t>at</w:t>
      </w:r>
      <w:r w:rsidR="00080208" w:rsidRPr="008D5941">
        <w:t xml:space="preserve"> </w:t>
      </w:r>
      <w:r w:rsidRPr="008D5941">
        <w:t>much</w:t>
      </w:r>
      <w:r w:rsidR="00080208" w:rsidRPr="008D5941">
        <w:t xml:space="preserve"> </w:t>
      </w:r>
      <w:r w:rsidRPr="008D5941">
        <w:t>lower</w:t>
      </w:r>
      <w:r w:rsidR="00080208" w:rsidRPr="008D5941">
        <w:t xml:space="preserve"> </w:t>
      </w:r>
      <w:r w:rsidRPr="008D5941">
        <w:t>concentrations</w:t>
      </w:r>
      <w:r w:rsidR="00080208" w:rsidRPr="008D5941">
        <w:t xml:space="preserve"> </w:t>
      </w:r>
      <w:r w:rsidRPr="008D5941">
        <w:t>and</w:t>
      </w:r>
      <w:r w:rsidR="00080208" w:rsidRPr="008D5941">
        <w:t xml:space="preserve"> </w:t>
      </w:r>
      <w:r w:rsidRPr="008D5941">
        <w:t>HFC-23</w:t>
      </w:r>
      <w:r w:rsidR="00080208" w:rsidRPr="008D5941">
        <w:t xml:space="preserve"> </w:t>
      </w:r>
      <w:r w:rsidRPr="008D5941">
        <w:t>contained</w:t>
      </w:r>
      <w:r w:rsidR="00080208" w:rsidRPr="008D5941">
        <w:t xml:space="preserve"> </w:t>
      </w:r>
      <w:r w:rsidRPr="008D5941">
        <w:t>in</w:t>
      </w:r>
      <w:r w:rsidR="00080208" w:rsidRPr="008D5941">
        <w:t xml:space="preserve"> </w:t>
      </w:r>
      <w:r w:rsidRPr="008D5941">
        <w:t>emissions</w:t>
      </w:r>
      <w:r w:rsidR="00080208" w:rsidRPr="008D5941">
        <w:t xml:space="preserve"> </w:t>
      </w:r>
      <w:r w:rsidRPr="008D5941">
        <w:t>of</w:t>
      </w:r>
      <w:r w:rsidR="00080208" w:rsidRPr="008D5941">
        <w:t xml:space="preserve"> </w:t>
      </w:r>
      <w:r w:rsidRPr="008D5941">
        <w:t>HCFC-22</w:t>
      </w:r>
      <w:r w:rsidR="00080208" w:rsidRPr="008D5941">
        <w:t xml:space="preserve"> </w:t>
      </w:r>
      <w:r w:rsidRPr="008D5941">
        <w:t>from</w:t>
      </w:r>
      <w:r w:rsidR="00080208" w:rsidRPr="008D5941">
        <w:t xml:space="preserve"> </w:t>
      </w:r>
      <w:r w:rsidRPr="008D5941">
        <w:t>use</w:t>
      </w:r>
      <w:r w:rsidR="00080208" w:rsidRPr="008D5941">
        <w:t xml:space="preserve"> </w:t>
      </w:r>
      <w:r w:rsidRPr="008D5941">
        <w:t>as</w:t>
      </w:r>
      <w:r w:rsidR="00080208" w:rsidRPr="008D5941">
        <w:t xml:space="preserve"> </w:t>
      </w:r>
      <w:r w:rsidRPr="008D5941">
        <w:t>feedstock</w:t>
      </w:r>
      <w:r w:rsidR="00080208" w:rsidRPr="008D5941">
        <w:t xml:space="preserve"> </w:t>
      </w:r>
      <w:r w:rsidRPr="008D5941">
        <w:t>can</w:t>
      </w:r>
      <w:r w:rsidR="00080208" w:rsidRPr="008D5941">
        <w:t xml:space="preserve"> </w:t>
      </w:r>
      <w:r w:rsidRPr="008D5941">
        <w:t>be</w:t>
      </w:r>
      <w:r w:rsidR="00080208" w:rsidRPr="008D5941">
        <w:t xml:space="preserve"> </w:t>
      </w:r>
      <w:r w:rsidRPr="008D5941">
        <w:t>ignored.</w:t>
      </w:r>
      <w:r w:rsidR="00080208" w:rsidRPr="008D5941">
        <w:t xml:space="preserve">  </w:t>
      </w:r>
    </w:p>
    <w:p w14:paraId="7DCF94F9" w14:textId="1DC05FEA" w:rsidR="007E3E53" w:rsidRPr="008D5941" w:rsidRDefault="007E3E53" w:rsidP="00F320EB">
      <w:pPr>
        <w:pStyle w:val="Heading3"/>
      </w:pPr>
      <w:bookmarkStart w:id="159" w:name="_Toc239776681"/>
      <w:r w:rsidRPr="008D5941">
        <w:t>2.3.6</w:t>
      </w:r>
      <w:r w:rsidRPr="008D5941">
        <w:tab/>
        <w:t>HFC-23</w:t>
      </w:r>
      <w:r w:rsidR="00080208" w:rsidRPr="008D5941">
        <w:t xml:space="preserve"> </w:t>
      </w:r>
      <w:r w:rsidRPr="008D5941">
        <w:t>emissions</w:t>
      </w:r>
      <w:r w:rsidR="00080208" w:rsidRPr="008D5941">
        <w:t xml:space="preserve"> </w:t>
      </w:r>
      <w:r w:rsidRPr="008D5941">
        <w:t>reported</w:t>
      </w:r>
      <w:r w:rsidR="00080208" w:rsidRPr="008D5941">
        <w:t xml:space="preserve"> </w:t>
      </w:r>
      <w:r w:rsidRPr="008D5941">
        <w:t>from</w:t>
      </w:r>
      <w:r w:rsidR="00080208" w:rsidRPr="008D5941">
        <w:t xml:space="preserve"> </w:t>
      </w:r>
      <w:r w:rsidRPr="008D5941">
        <w:t>electrochemical</w:t>
      </w:r>
      <w:r w:rsidR="00080208" w:rsidRPr="008D5941">
        <w:t xml:space="preserve"> </w:t>
      </w:r>
      <w:r w:rsidRPr="008D5941">
        <w:t>fluorination</w:t>
      </w:r>
      <w:bookmarkEnd w:id="159"/>
    </w:p>
    <w:p w14:paraId="1F9302C1" w14:textId="7FF0BF88" w:rsidR="007E3E53" w:rsidRPr="008D5941" w:rsidRDefault="6F4FE707" w:rsidP="00CC148E">
      <w:r w:rsidRPr="008D5941">
        <w:t>Some</w:t>
      </w:r>
      <w:r w:rsidR="00080208" w:rsidRPr="008D5941">
        <w:t xml:space="preserve"> </w:t>
      </w:r>
      <w:r w:rsidRPr="008D5941">
        <w:t>data</w:t>
      </w:r>
      <w:r w:rsidR="00080208" w:rsidRPr="008D5941">
        <w:t xml:space="preserve"> </w:t>
      </w:r>
      <w:r w:rsidRPr="008D5941">
        <w:t>are</w:t>
      </w:r>
      <w:r w:rsidR="00080208" w:rsidRPr="008D5941">
        <w:t xml:space="preserve"> </w:t>
      </w:r>
      <w:r w:rsidRPr="008D5941">
        <w:t>available</w:t>
      </w:r>
      <w:r w:rsidR="00080208" w:rsidRPr="008D5941">
        <w:t xml:space="preserve"> </w:t>
      </w:r>
      <w:r w:rsidRPr="008D5941">
        <w:t>in</w:t>
      </w:r>
      <w:r w:rsidR="00080208" w:rsidRPr="008D5941">
        <w:t xml:space="preserve"> </w:t>
      </w:r>
      <w:r w:rsidRPr="008D5941">
        <w:t>CRF</w:t>
      </w:r>
      <w:r w:rsidR="00080208" w:rsidRPr="008D5941">
        <w:t xml:space="preserve"> </w:t>
      </w:r>
      <w:r w:rsidRPr="008D5941">
        <w:t>tables</w:t>
      </w:r>
      <w:r w:rsidR="00080208" w:rsidRPr="008D5941">
        <w:t xml:space="preserve"> </w:t>
      </w:r>
      <w:r w:rsidRPr="008D5941">
        <w:t>from</w:t>
      </w:r>
      <w:r w:rsidR="00080208" w:rsidRPr="008D5941">
        <w:t xml:space="preserve"> </w:t>
      </w:r>
      <w:r w:rsidRPr="008D5941">
        <w:t>submissions</w:t>
      </w:r>
      <w:r w:rsidR="00080208" w:rsidRPr="008D5941">
        <w:t xml:space="preserve"> </w:t>
      </w:r>
      <w:r w:rsidRPr="008D5941">
        <w:t>to</w:t>
      </w:r>
      <w:r w:rsidR="00080208" w:rsidRPr="008D5941">
        <w:t xml:space="preserve"> </w:t>
      </w:r>
      <w:r w:rsidRPr="008D5941">
        <w:t>UNFCCC</w:t>
      </w:r>
      <w:r w:rsidR="00080208" w:rsidRPr="008D5941">
        <w:t xml:space="preserve"> </w:t>
      </w:r>
      <w:r w:rsidRPr="008D5941">
        <w:t>by</w:t>
      </w:r>
      <w:r w:rsidR="00080208" w:rsidRPr="008D5941">
        <w:t xml:space="preserve"> </w:t>
      </w:r>
      <w:r w:rsidRPr="008D5941">
        <w:t>Annex</w:t>
      </w:r>
      <w:r w:rsidR="00080208" w:rsidRPr="008D5941">
        <w:t xml:space="preserve"> </w:t>
      </w:r>
      <w:r w:rsidR="145B01E6">
        <w:t>I</w:t>
      </w:r>
      <w:r w:rsidR="00080208" w:rsidRPr="008D5941">
        <w:t xml:space="preserve"> </w:t>
      </w:r>
      <w:r w:rsidRPr="008D5941">
        <w:t>countries</w:t>
      </w:r>
      <w:r w:rsidR="00080208" w:rsidRPr="008D5941">
        <w:t xml:space="preserve"> </w:t>
      </w:r>
      <w:r w:rsidRPr="008D5941">
        <w:t>for</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chemical</w:t>
      </w:r>
      <w:r w:rsidR="00080208" w:rsidRPr="008D5941">
        <w:t xml:space="preserve"> </w:t>
      </w:r>
      <w:r w:rsidRPr="008D5941">
        <w:t>processes</w:t>
      </w:r>
      <w:r w:rsidR="00080208" w:rsidRPr="008D5941">
        <w:t xml:space="preserve"> </w:t>
      </w:r>
      <w:r w:rsidRPr="008D5941">
        <w:t>other</w:t>
      </w:r>
      <w:r w:rsidR="00080208" w:rsidRPr="008D5941">
        <w:t xml:space="preserve"> </w:t>
      </w:r>
      <w:r w:rsidRPr="008D5941">
        <w:t>than</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r w:rsidRPr="008D5941">
        <w:t>of</w:t>
      </w:r>
      <w:r w:rsidR="00080208" w:rsidRPr="008D5941">
        <w:t xml:space="preserve"> </w:t>
      </w:r>
      <w:r w:rsidRPr="008D5941">
        <w:t>HCFC-22</w:t>
      </w:r>
      <w:r w:rsidR="00080208" w:rsidRPr="008D5941">
        <w:t xml:space="preserve"> </w:t>
      </w:r>
      <w:r w:rsidRPr="008D5941">
        <w:t>production.</w:t>
      </w:r>
      <w:r w:rsidR="00080208" w:rsidRPr="008D5941">
        <w:t xml:space="preserve"> </w:t>
      </w:r>
      <w:r w:rsidR="2EA0B810" w:rsidRPr="008D5941">
        <w:t>Previous</w:t>
      </w:r>
      <w:r w:rsidR="00080208" w:rsidRPr="008D5941">
        <w:t xml:space="preserve"> </w:t>
      </w:r>
      <w:r w:rsidR="2EA0B810" w:rsidRPr="008D5941">
        <w:t>reports</w:t>
      </w:r>
      <w:r w:rsidR="00080208" w:rsidRPr="008D5941">
        <w:t xml:space="preserve"> </w:t>
      </w:r>
      <w:r w:rsidR="2EA0B810" w:rsidRPr="008D5941">
        <w:t>of</w:t>
      </w:r>
      <w:r w:rsidR="00080208" w:rsidRPr="008D5941">
        <w:t xml:space="preserve"> </w:t>
      </w:r>
      <w:r w:rsidRPr="008D5941">
        <w:t>fugitive</w:t>
      </w:r>
      <w:r w:rsidR="00080208" w:rsidRPr="008D5941">
        <w:t xml:space="preserve"> </w:t>
      </w:r>
      <w:r w:rsidRPr="008D5941">
        <w:t>HFC-23</w:t>
      </w:r>
      <w:r w:rsidR="00080208" w:rsidRPr="008D5941">
        <w:t xml:space="preserve"> </w:t>
      </w:r>
      <w:r w:rsidRPr="008D5941">
        <w:t>emissions</w:t>
      </w:r>
      <w:r w:rsidR="00080208" w:rsidRPr="008D5941">
        <w:t xml:space="preserve"> </w:t>
      </w:r>
      <w:r w:rsidR="2EA0B810" w:rsidRPr="008D5941">
        <w:t>in</w:t>
      </w:r>
      <w:r w:rsidR="00080208" w:rsidRPr="008D5941">
        <w:t xml:space="preserve"> </w:t>
      </w:r>
      <w:r w:rsidRPr="008D5941">
        <w:t>the</w:t>
      </w:r>
      <w:r w:rsidR="00080208" w:rsidRPr="008D5941">
        <w:t xml:space="preserve"> </w:t>
      </w:r>
      <w:r w:rsidRPr="008D5941">
        <w:t>E</w:t>
      </w:r>
      <w:r w:rsidR="00CF5A23" w:rsidRPr="008D5941">
        <w:t>uropean</w:t>
      </w:r>
      <w:r w:rsidR="00080208" w:rsidRPr="008D5941">
        <w:t xml:space="preserve"> </w:t>
      </w:r>
      <w:r w:rsidR="00CF5A23" w:rsidRPr="008D5941">
        <w:t>Union</w:t>
      </w:r>
      <w:r w:rsidR="00080208" w:rsidRPr="008D5941">
        <w:t xml:space="preserve"> </w:t>
      </w:r>
      <w:r w:rsidR="00CF5A23" w:rsidRPr="008D5941">
        <w:t>(E</w:t>
      </w:r>
      <w:r w:rsidRPr="008D5941">
        <w:t>U</w:t>
      </w:r>
      <w:r w:rsidR="00CF5A23" w:rsidRPr="008D5941">
        <w:t>)</w:t>
      </w:r>
      <w:r w:rsidR="00080208" w:rsidRPr="008D5941">
        <w:t xml:space="preserve"> </w:t>
      </w:r>
      <w:r w:rsidR="2EA0B810" w:rsidRPr="008D5941">
        <w:t>were</w:t>
      </w:r>
      <w:r w:rsidR="00080208" w:rsidRPr="008D5941">
        <w:t xml:space="preserve"> </w:t>
      </w:r>
      <w:r w:rsidRPr="008D5941">
        <w:t>indicated</w:t>
      </w:r>
      <w:r w:rsidR="00080208" w:rsidRPr="008D5941">
        <w:t xml:space="preserve"> </w:t>
      </w:r>
      <w:r w:rsidRPr="008D5941">
        <w:t>to</w:t>
      </w:r>
      <w:r w:rsidR="00080208" w:rsidRPr="008D5941">
        <w:t xml:space="preserve"> </w:t>
      </w:r>
      <w:r w:rsidRPr="008D5941">
        <w:t>be</w:t>
      </w:r>
      <w:r w:rsidR="00080208" w:rsidRPr="008D5941">
        <w:t xml:space="preserve"> </w:t>
      </w:r>
      <w:r w:rsidRPr="008D5941">
        <w:t>from</w:t>
      </w:r>
      <w:r w:rsidR="00080208" w:rsidRPr="008D5941">
        <w:t xml:space="preserve"> </w:t>
      </w:r>
      <w:r w:rsidRPr="008D5941">
        <w:t>electrochemical</w:t>
      </w:r>
      <w:r w:rsidR="00080208" w:rsidRPr="008D5941">
        <w:t xml:space="preserve"> </w:t>
      </w:r>
      <w:r w:rsidRPr="008D5941">
        <w:t>fluorination</w:t>
      </w:r>
      <w:r w:rsidR="00080208" w:rsidRPr="008D5941">
        <w:t xml:space="preserve"> </w:t>
      </w:r>
      <w:r w:rsidRPr="008D5941">
        <w:t>processes,</w:t>
      </w:r>
      <w:r w:rsidR="00080208" w:rsidRPr="008D5941">
        <w:t xml:space="preserve"> </w:t>
      </w:r>
      <w:r w:rsidRPr="008D5941">
        <w:t>according</w:t>
      </w:r>
      <w:r w:rsidR="00080208" w:rsidRPr="008D5941">
        <w:t xml:space="preserve"> </w:t>
      </w:r>
      <w:r w:rsidRPr="008D5941">
        <w:t>to</w:t>
      </w:r>
      <w:r w:rsidR="00080208" w:rsidRPr="008D5941">
        <w:t xml:space="preserve"> </w:t>
      </w:r>
      <w:r w:rsidRPr="008D5941">
        <w:t>a</w:t>
      </w:r>
      <w:r w:rsidR="00CC148E" w:rsidRPr="008D5941">
        <w:t>n</w:t>
      </w:r>
      <w:r w:rsidR="00080208" w:rsidRPr="008D5941">
        <w:t xml:space="preserve"> </w:t>
      </w:r>
      <w:r w:rsidRPr="008D5941">
        <w:t>EU</w:t>
      </w:r>
      <w:r w:rsidR="00080208" w:rsidRPr="008D5941">
        <w:t xml:space="preserve"> </w:t>
      </w:r>
      <w:r w:rsidRPr="008D5941">
        <w:t>member</w:t>
      </w:r>
      <w:r w:rsidR="00080208" w:rsidRPr="008D5941">
        <w:t xml:space="preserve"> </w:t>
      </w:r>
      <w:r w:rsidRPr="008D5941">
        <w:t>state</w:t>
      </w:r>
      <w:r w:rsidR="00080208" w:rsidRPr="008D5941">
        <w:t xml:space="preserve"> </w:t>
      </w:r>
      <w:r w:rsidRPr="008D5941">
        <w:t>in</w:t>
      </w:r>
      <w:r w:rsidR="00080208" w:rsidRPr="008D5941">
        <w:t xml:space="preserve"> </w:t>
      </w:r>
      <w:r w:rsidRPr="008D5941">
        <w:t>its</w:t>
      </w:r>
      <w:r w:rsidR="00080208" w:rsidRPr="008D5941">
        <w:t xml:space="preserve"> </w:t>
      </w:r>
      <w:r w:rsidRPr="008D5941">
        <w:t>national</w:t>
      </w:r>
      <w:r w:rsidR="00080208" w:rsidRPr="008D5941">
        <w:t xml:space="preserve"> </w:t>
      </w:r>
      <w:r w:rsidRPr="008D5941">
        <w:t>inventory</w:t>
      </w:r>
      <w:r w:rsidR="00080208" w:rsidRPr="008D5941">
        <w:t xml:space="preserve"> </w:t>
      </w:r>
      <w:r w:rsidRPr="008D5941">
        <w:t>report</w:t>
      </w:r>
      <w:r w:rsidR="00080208" w:rsidRPr="008D5941">
        <w:t xml:space="preserve"> </w:t>
      </w:r>
      <w:r w:rsidRPr="008D5941">
        <w:t>(NIR)</w:t>
      </w:r>
      <w:r w:rsidR="00080208" w:rsidRPr="008D5941">
        <w:t xml:space="preserve"> </w:t>
      </w:r>
      <w:r w:rsidRPr="008D5941">
        <w:t>submission</w:t>
      </w:r>
      <w:r w:rsidR="00080208" w:rsidRPr="008D5941">
        <w:t xml:space="preserve"> </w:t>
      </w:r>
      <w:r w:rsidRPr="008D5941">
        <w:t>to</w:t>
      </w:r>
      <w:r w:rsidR="00080208" w:rsidRPr="008D5941">
        <w:t xml:space="preserve"> </w:t>
      </w:r>
      <w:r w:rsidRPr="008D5941">
        <w:t>UNFCCC</w:t>
      </w:r>
      <w:r w:rsidR="00CF5A23" w:rsidRPr="008D5941">
        <w:t>.</w:t>
      </w:r>
      <w:r w:rsidR="007E3E53" w:rsidRPr="008D5941">
        <w:rPr>
          <w:rStyle w:val="FootnoteReference"/>
        </w:rPr>
        <w:footnoteReference w:id="28"/>
      </w:r>
      <w:r w:rsidR="00080208" w:rsidRPr="008D5941">
        <w:t xml:space="preserve"> </w:t>
      </w:r>
      <w:r w:rsidRPr="008D5941">
        <w:t>According</w:t>
      </w:r>
      <w:r w:rsidR="00080208" w:rsidRPr="008D5941">
        <w:t xml:space="preserve"> </w:t>
      </w:r>
      <w:r w:rsidRPr="008D5941">
        <w:t>to</w:t>
      </w:r>
      <w:r w:rsidR="00080208" w:rsidRPr="008D5941">
        <w:t xml:space="preserve"> </w:t>
      </w:r>
      <w:r w:rsidRPr="008D5941">
        <w:t>the</w:t>
      </w:r>
      <w:r w:rsidR="00080208" w:rsidRPr="008D5941">
        <w:t xml:space="preserve"> </w:t>
      </w:r>
      <w:r w:rsidR="2EA0B810" w:rsidRPr="008D5941">
        <w:t>2026</w:t>
      </w:r>
      <w:r w:rsidR="00080208" w:rsidRPr="008D5941">
        <w:t xml:space="preserve"> </w:t>
      </w:r>
      <w:r w:rsidR="2EA0B810" w:rsidRPr="008D5941">
        <w:t>EU</w:t>
      </w:r>
      <w:r w:rsidR="00080208" w:rsidRPr="008D5941">
        <w:t xml:space="preserve"> </w:t>
      </w:r>
      <w:r w:rsidR="00CF5A23" w:rsidRPr="008D5941">
        <w:t>submission</w:t>
      </w:r>
      <w:r w:rsidR="00080208" w:rsidRPr="008D5941">
        <w:t xml:space="preserve"> </w:t>
      </w:r>
      <w:r w:rsidR="00CF5A23" w:rsidRPr="008D5941">
        <w:t>received</w:t>
      </w:r>
      <w:r w:rsidR="00080208" w:rsidRPr="008D5941">
        <w:t xml:space="preserve"> </w:t>
      </w:r>
      <w:r w:rsidR="00CF5A23" w:rsidRPr="008D5941">
        <w:t>in</w:t>
      </w:r>
      <w:r w:rsidR="00080208" w:rsidRPr="008D5941">
        <w:t xml:space="preserve"> </w:t>
      </w:r>
      <w:r w:rsidR="00CF5A23" w:rsidRPr="008D5941">
        <w:t>response</w:t>
      </w:r>
      <w:r w:rsidR="00080208" w:rsidRPr="008D5941">
        <w:t xml:space="preserve"> </w:t>
      </w:r>
      <w:r w:rsidR="2EA0B810" w:rsidRPr="008D5941">
        <w:t>to</w:t>
      </w:r>
      <w:r w:rsidR="00080208" w:rsidRPr="008D5941">
        <w:t xml:space="preserve"> </w:t>
      </w:r>
      <w:r w:rsidR="00CF5A23" w:rsidRPr="008D5941">
        <w:t>d</w:t>
      </w:r>
      <w:r w:rsidR="2EA0B810" w:rsidRPr="008D5941">
        <w:t>ecision</w:t>
      </w:r>
      <w:r w:rsidR="00080208" w:rsidRPr="008D5941">
        <w:t xml:space="preserve"> </w:t>
      </w:r>
      <w:r w:rsidR="2EA0B810" w:rsidRPr="008D5941">
        <w:t>XXXVII/2,</w:t>
      </w:r>
      <w:r w:rsidR="00080208" w:rsidRPr="008D5941">
        <w:t xml:space="preserve"> </w:t>
      </w:r>
      <w:r w:rsidR="2EA0B810" w:rsidRPr="008D5941">
        <w:t>a</w:t>
      </w:r>
      <w:r w:rsidR="00080208" w:rsidRPr="008D5941">
        <w:t xml:space="preserve"> </w:t>
      </w:r>
      <w:r w:rsidR="2EA0B810" w:rsidRPr="008D5941">
        <w:t>notable</w:t>
      </w:r>
      <w:r w:rsidR="00080208" w:rsidRPr="008D5941">
        <w:t xml:space="preserve"> </w:t>
      </w:r>
      <w:r w:rsidR="2EA0B810" w:rsidRPr="008D5941">
        <w:t>source</w:t>
      </w:r>
      <w:r w:rsidR="00080208" w:rsidRPr="008D5941">
        <w:t xml:space="preserve"> </w:t>
      </w:r>
      <w:r w:rsidR="00CF5A23" w:rsidRPr="008D5941">
        <w:t>in</w:t>
      </w:r>
      <w:r w:rsidR="00080208" w:rsidRPr="008D5941">
        <w:t xml:space="preserve"> </w:t>
      </w:r>
      <w:r w:rsidR="00CF5A23" w:rsidRPr="008D5941">
        <w:t>Belgium</w:t>
      </w:r>
      <w:r w:rsidR="00080208" w:rsidRPr="008D5941">
        <w:t xml:space="preserve"> </w:t>
      </w:r>
      <w:r w:rsidR="2EA0B810" w:rsidRPr="008D5941">
        <w:t>of</w:t>
      </w:r>
      <w:r w:rsidR="00080208" w:rsidRPr="008D5941">
        <w:t xml:space="preserve"> </w:t>
      </w:r>
      <w:r w:rsidR="00CF5A23" w:rsidRPr="008D5941">
        <w:t>HFC-23</w:t>
      </w:r>
      <w:r w:rsidR="00080208" w:rsidRPr="008D5941">
        <w:t xml:space="preserve"> </w:t>
      </w:r>
      <w:r w:rsidR="2EA0B810" w:rsidRPr="008D5941">
        <w:t>emissions</w:t>
      </w:r>
      <w:r w:rsidR="00080208" w:rsidRPr="008D5941">
        <w:t xml:space="preserve"> </w:t>
      </w:r>
      <w:r w:rsidR="00CF5A23" w:rsidRPr="008D5941">
        <w:t>from</w:t>
      </w:r>
      <w:r w:rsidR="00080208" w:rsidRPr="008D5941">
        <w:t xml:space="preserve"> </w:t>
      </w:r>
      <w:r w:rsidR="00CF5A23" w:rsidRPr="008D5941">
        <w:t>electrochemical</w:t>
      </w:r>
      <w:r w:rsidR="00080208" w:rsidRPr="008D5941">
        <w:t xml:space="preserve"> </w:t>
      </w:r>
      <w:r w:rsidR="00CF5A23" w:rsidRPr="008D5941">
        <w:t>fluorination</w:t>
      </w:r>
      <w:r w:rsidR="00080208" w:rsidRPr="008D5941">
        <w:t xml:space="preserve"> </w:t>
      </w:r>
      <w:r w:rsidR="0097513D" w:rsidRPr="008D5941">
        <w:t>processes</w:t>
      </w:r>
      <w:r w:rsidR="00080208" w:rsidRPr="008D5941">
        <w:t xml:space="preserve"> </w:t>
      </w:r>
      <w:r w:rsidR="2EA0B810" w:rsidRPr="008D5941">
        <w:t>was</w:t>
      </w:r>
      <w:r w:rsidR="00080208" w:rsidRPr="008D5941">
        <w:t xml:space="preserve"> </w:t>
      </w:r>
      <w:r w:rsidR="2EA0B810" w:rsidRPr="008D5941">
        <w:t>significantly</w:t>
      </w:r>
      <w:r w:rsidR="00080208" w:rsidRPr="008D5941">
        <w:t xml:space="preserve"> </w:t>
      </w:r>
      <w:r w:rsidR="2EA0B810" w:rsidRPr="008D5941">
        <w:t>mitigated</w:t>
      </w:r>
      <w:r w:rsidR="00080208" w:rsidRPr="008D5941">
        <w:t xml:space="preserve"> </w:t>
      </w:r>
      <w:r w:rsidR="2EA0B810" w:rsidRPr="008D5941">
        <w:t>once</w:t>
      </w:r>
      <w:r w:rsidR="00080208" w:rsidRPr="008D5941">
        <w:t xml:space="preserve"> </w:t>
      </w:r>
      <w:r w:rsidR="2EA0B810" w:rsidRPr="008D5941">
        <w:t>identified</w:t>
      </w:r>
      <w:r w:rsidR="00080208" w:rsidRPr="008D5941">
        <w:t xml:space="preserve"> </w:t>
      </w:r>
      <w:r w:rsidR="2EA0B810" w:rsidRPr="008D5941">
        <w:t>and</w:t>
      </w:r>
      <w:r w:rsidR="00080208" w:rsidRPr="008D5941">
        <w:t xml:space="preserve"> </w:t>
      </w:r>
      <w:r w:rsidR="0097513D" w:rsidRPr="008D5941">
        <w:t>has</w:t>
      </w:r>
      <w:r w:rsidR="00080208" w:rsidRPr="008D5941">
        <w:t xml:space="preserve"> </w:t>
      </w:r>
      <w:r w:rsidR="2EA0B810" w:rsidRPr="008D5941">
        <w:t>subsequently</w:t>
      </w:r>
      <w:r w:rsidR="00080208" w:rsidRPr="008D5941">
        <w:t xml:space="preserve"> </w:t>
      </w:r>
      <w:r w:rsidR="2EA0B810" w:rsidRPr="008D5941">
        <w:t>ceased</w:t>
      </w:r>
      <w:r w:rsidR="00080208" w:rsidRPr="008D5941">
        <w:t xml:space="preserve"> </w:t>
      </w:r>
      <w:r w:rsidR="2EA0B810" w:rsidRPr="008D5941">
        <w:t>operation</w:t>
      </w:r>
      <w:r w:rsidR="00080208" w:rsidRPr="008D5941">
        <w:t xml:space="preserve"> </w:t>
      </w:r>
      <w:r w:rsidR="2EA0B810" w:rsidRPr="008D5941">
        <w:t>in</w:t>
      </w:r>
      <w:r w:rsidR="00080208" w:rsidRPr="008D5941">
        <w:t xml:space="preserve"> </w:t>
      </w:r>
      <w:r w:rsidR="2EA0B810" w:rsidRPr="008D5941">
        <w:t>2025</w:t>
      </w:r>
      <w:r w:rsidRPr="008D5941">
        <w:t>.</w:t>
      </w:r>
      <w:r w:rsidR="00080208" w:rsidRPr="008D5941">
        <w:t xml:space="preserve"> </w:t>
      </w:r>
      <w:r w:rsidR="2EA0B810" w:rsidRPr="008D5941">
        <w:t>Similar</w:t>
      </w:r>
      <w:r w:rsidR="00080208" w:rsidRPr="008D5941">
        <w:t xml:space="preserve"> </w:t>
      </w:r>
      <w:r w:rsidR="2EA0B810" w:rsidRPr="008D5941">
        <w:t>production</w:t>
      </w:r>
      <w:r w:rsidR="00080208" w:rsidRPr="008D5941">
        <w:t xml:space="preserve"> </w:t>
      </w:r>
      <w:r w:rsidR="2EA0B810" w:rsidRPr="008D5941">
        <w:t>facilities</w:t>
      </w:r>
      <w:r w:rsidR="00080208" w:rsidRPr="008D5941">
        <w:t xml:space="preserve"> </w:t>
      </w:r>
      <w:r w:rsidR="2EA0B810" w:rsidRPr="008D5941">
        <w:t>for</w:t>
      </w:r>
      <w:r w:rsidR="00080208" w:rsidRPr="008D5941">
        <w:t xml:space="preserve"> </w:t>
      </w:r>
      <w:r w:rsidR="2EA0B810" w:rsidRPr="008D5941">
        <w:t>that</w:t>
      </w:r>
      <w:r w:rsidR="00080208" w:rsidRPr="008D5941">
        <w:t xml:space="preserve"> </w:t>
      </w:r>
      <w:r w:rsidR="2EA0B810" w:rsidRPr="008D5941">
        <w:t>company</w:t>
      </w:r>
      <w:r w:rsidR="00080208" w:rsidRPr="008D5941">
        <w:t xml:space="preserve"> </w:t>
      </w:r>
      <w:r w:rsidR="2EA0B810" w:rsidRPr="008D5941">
        <w:t>in</w:t>
      </w:r>
      <w:r w:rsidR="00080208" w:rsidRPr="008D5941">
        <w:t xml:space="preserve"> </w:t>
      </w:r>
      <w:r w:rsidR="2EA0B810" w:rsidRPr="008D5941">
        <w:t>the</w:t>
      </w:r>
      <w:r w:rsidR="00080208" w:rsidRPr="008D5941">
        <w:t xml:space="preserve"> </w:t>
      </w:r>
      <w:r w:rsidR="00CF5A23" w:rsidRPr="008D5941">
        <w:t>United</w:t>
      </w:r>
      <w:r w:rsidR="00080208" w:rsidRPr="008D5941">
        <w:t xml:space="preserve"> </w:t>
      </w:r>
      <w:r w:rsidR="00CF5A23" w:rsidRPr="008D5941">
        <w:t>States</w:t>
      </w:r>
      <w:r w:rsidR="00080208" w:rsidRPr="008D5941">
        <w:t xml:space="preserve"> </w:t>
      </w:r>
      <w:r w:rsidR="2EA0B810" w:rsidRPr="008D5941">
        <w:t>also</w:t>
      </w:r>
      <w:r w:rsidR="00080208" w:rsidRPr="008D5941">
        <w:t xml:space="preserve"> </w:t>
      </w:r>
      <w:r w:rsidR="2EA0B810" w:rsidRPr="008D5941">
        <w:t>terminated</w:t>
      </w:r>
      <w:r w:rsidR="00080208" w:rsidRPr="008D5941">
        <w:t xml:space="preserve"> </w:t>
      </w:r>
      <w:r w:rsidR="2EA0B810" w:rsidRPr="008D5941">
        <w:t>operation</w:t>
      </w:r>
      <w:r w:rsidR="00080208" w:rsidRPr="008D5941">
        <w:t xml:space="preserve"> </w:t>
      </w:r>
      <w:r w:rsidR="2EA0B810" w:rsidRPr="008D5941">
        <w:t>at</w:t>
      </w:r>
      <w:r w:rsidR="00080208" w:rsidRPr="008D5941">
        <w:t xml:space="preserve"> </w:t>
      </w:r>
      <w:r w:rsidR="2EA0B810" w:rsidRPr="008D5941">
        <w:t>that</w:t>
      </w:r>
      <w:r w:rsidR="00080208" w:rsidRPr="008D5941">
        <w:t xml:space="preserve"> </w:t>
      </w:r>
      <w:r w:rsidR="2EA0B810" w:rsidRPr="008D5941">
        <w:t>time</w:t>
      </w:r>
      <w:r w:rsidR="00080208" w:rsidRPr="008D5941">
        <w:t xml:space="preserve"> </w:t>
      </w:r>
      <w:r w:rsidR="2EA0B810" w:rsidRPr="008D5941">
        <w:t>due</w:t>
      </w:r>
      <w:r w:rsidR="00080208" w:rsidRPr="008D5941">
        <w:t xml:space="preserve"> </w:t>
      </w:r>
      <w:r w:rsidR="2EA0B810" w:rsidRPr="008D5941">
        <w:t>to</w:t>
      </w:r>
      <w:r w:rsidR="00080208" w:rsidRPr="008D5941">
        <w:t xml:space="preserve"> </w:t>
      </w:r>
      <w:r w:rsidR="2EA0B810" w:rsidRPr="008D5941">
        <w:t>the</w:t>
      </w:r>
      <w:r w:rsidR="00080208" w:rsidRPr="008D5941">
        <w:t xml:space="preserve"> </w:t>
      </w:r>
      <w:r w:rsidR="2EA0B810" w:rsidRPr="008D5941">
        <w:t>company’s</w:t>
      </w:r>
      <w:r w:rsidR="00080208" w:rsidRPr="008D5941">
        <w:t xml:space="preserve"> </w:t>
      </w:r>
      <w:r w:rsidR="2EA0B810" w:rsidRPr="008D5941">
        <w:t>publicly</w:t>
      </w:r>
      <w:r w:rsidR="00080208" w:rsidRPr="008D5941">
        <w:t xml:space="preserve"> </w:t>
      </w:r>
      <w:r w:rsidR="2EA0B810" w:rsidRPr="008D5941">
        <w:t>announced</w:t>
      </w:r>
      <w:r w:rsidR="00080208" w:rsidRPr="008D5941">
        <w:t xml:space="preserve"> </w:t>
      </w:r>
      <w:r w:rsidR="2EA0B810" w:rsidRPr="008D5941">
        <w:t>intention</w:t>
      </w:r>
      <w:r w:rsidR="00080208" w:rsidRPr="008D5941">
        <w:t xml:space="preserve"> </w:t>
      </w:r>
      <w:r w:rsidR="2EA0B810" w:rsidRPr="008D5941">
        <w:t>to</w:t>
      </w:r>
      <w:r w:rsidR="00080208" w:rsidRPr="008D5941">
        <w:t xml:space="preserve"> </w:t>
      </w:r>
      <w:r w:rsidR="2EA0B810" w:rsidRPr="008D5941">
        <w:t>discontinue</w:t>
      </w:r>
      <w:r w:rsidR="00080208" w:rsidRPr="008D5941">
        <w:t xml:space="preserve"> </w:t>
      </w:r>
      <w:r w:rsidR="2EA0B810" w:rsidRPr="008D5941">
        <w:t>producing</w:t>
      </w:r>
      <w:r w:rsidR="00080208" w:rsidRPr="008D5941">
        <w:t xml:space="preserve"> </w:t>
      </w:r>
      <w:r w:rsidR="2EA0B810" w:rsidRPr="008D5941">
        <w:t>all</w:t>
      </w:r>
      <w:r w:rsidR="00080208" w:rsidRPr="008D5941">
        <w:t xml:space="preserve"> </w:t>
      </w:r>
      <w:r w:rsidR="0097513D" w:rsidRPr="008D5941">
        <w:t>chemicals</w:t>
      </w:r>
      <w:r w:rsidR="00080208" w:rsidRPr="008D5941">
        <w:t xml:space="preserve"> </w:t>
      </w:r>
      <w:r w:rsidR="0097513D" w:rsidRPr="008D5941">
        <w:t>that</w:t>
      </w:r>
      <w:r w:rsidR="00080208" w:rsidRPr="008D5941">
        <w:t xml:space="preserve"> </w:t>
      </w:r>
      <w:r w:rsidR="2EA0B810" w:rsidRPr="008D5941">
        <w:t>fall</w:t>
      </w:r>
      <w:r w:rsidR="00080208" w:rsidRPr="008D5941">
        <w:t xml:space="preserve"> </w:t>
      </w:r>
      <w:r w:rsidR="2EA0B810" w:rsidRPr="008D5941">
        <w:t>under</w:t>
      </w:r>
      <w:r w:rsidR="00080208" w:rsidRPr="008D5941">
        <w:t xml:space="preserve"> </w:t>
      </w:r>
      <w:r w:rsidR="2EA0B810" w:rsidRPr="008D5941">
        <w:t>the</w:t>
      </w:r>
      <w:r w:rsidR="00080208" w:rsidRPr="008D5941">
        <w:t xml:space="preserve"> </w:t>
      </w:r>
      <w:r w:rsidR="2EA0B810" w:rsidRPr="008D5941">
        <w:t>PFAS</w:t>
      </w:r>
      <w:r w:rsidR="00080208" w:rsidRPr="008D5941">
        <w:t xml:space="preserve"> </w:t>
      </w:r>
      <w:r w:rsidR="2EA0B810" w:rsidRPr="008D5941">
        <w:t>definition</w:t>
      </w:r>
      <w:r w:rsidR="00080208" w:rsidRPr="008D5941">
        <w:t xml:space="preserve"> </w:t>
      </w:r>
      <w:r w:rsidR="2EA0B810" w:rsidRPr="008D5941">
        <w:t>by</w:t>
      </w:r>
      <w:r w:rsidR="00080208" w:rsidRPr="008D5941">
        <w:t xml:space="preserve"> </w:t>
      </w:r>
      <w:r w:rsidR="2EA0B810" w:rsidRPr="008D5941">
        <w:t>the</w:t>
      </w:r>
      <w:r w:rsidR="00080208" w:rsidRPr="008D5941">
        <w:t xml:space="preserve"> </w:t>
      </w:r>
      <w:r w:rsidR="2EA0B810" w:rsidRPr="008D5941">
        <w:t>end</w:t>
      </w:r>
      <w:r w:rsidR="00080208" w:rsidRPr="008D5941">
        <w:t xml:space="preserve"> </w:t>
      </w:r>
      <w:r w:rsidR="2EA0B810" w:rsidRPr="008D5941">
        <w:t>of</w:t>
      </w:r>
      <w:r w:rsidR="00080208" w:rsidRPr="008D5941">
        <w:t xml:space="preserve"> </w:t>
      </w:r>
      <w:r w:rsidR="2EA0B810" w:rsidRPr="008D5941">
        <w:t>2025.</w:t>
      </w:r>
      <w:r w:rsidR="00080208" w:rsidRPr="008D5941">
        <w:t xml:space="preserve"> </w:t>
      </w:r>
      <w:r w:rsidR="0097513D" w:rsidRPr="008D5941">
        <w:t>Electrochemical</w:t>
      </w:r>
      <w:r w:rsidR="00080208" w:rsidRPr="008D5941">
        <w:t xml:space="preserve"> </w:t>
      </w:r>
      <w:r w:rsidR="0097513D" w:rsidRPr="008D5941">
        <w:t>fluorination</w:t>
      </w:r>
      <w:r w:rsidR="00080208" w:rsidRPr="008D5941">
        <w:t xml:space="preserve"> </w:t>
      </w:r>
      <w:r w:rsidR="0097513D" w:rsidRPr="008D5941">
        <w:t>is</w:t>
      </w:r>
      <w:r w:rsidR="00080208" w:rsidRPr="008D5941">
        <w:t xml:space="preserve"> </w:t>
      </w:r>
      <w:r w:rsidR="0097513D" w:rsidRPr="008D5941">
        <w:t>understood</w:t>
      </w:r>
      <w:r w:rsidR="00080208" w:rsidRPr="008D5941">
        <w:t xml:space="preserve"> </w:t>
      </w:r>
      <w:r w:rsidR="0097513D" w:rsidRPr="008D5941">
        <w:t>to</w:t>
      </w:r>
      <w:r w:rsidR="00080208" w:rsidRPr="008D5941">
        <w:t xml:space="preserve"> </w:t>
      </w:r>
      <w:r w:rsidR="0097513D" w:rsidRPr="008D5941">
        <w:t>be</w:t>
      </w:r>
      <w:r w:rsidR="00080208" w:rsidRPr="008D5941">
        <w:t xml:space="preserve"> </w:t>
      </w:r>
      <w:r w:rsidR="0097513D" w:rsidRPr="008D5941">
        <w:t>reducing,</w:t>
      </w:r>
      <w:r w:rsidR="00080208" w:rsidRPr="008D5941">
        <w:t xml:space="preserve"> </w:t>
      </w:r>
      <w:r w:rsidR="0097513D" w:rsidRPr="008D5941">
        <w:t>with</w:t>
      </w:r>
      <w:r w:rsidR="00080208" w:rsidRPr="008D5941">
        <w:t xml:space="preserve"> </w:t>
      </w:r>
      <w:r w:rsidR="0097513D" w:rsidRPr="008D5941">
        <w:t>associated</w:t>
      </w:r>
      <w:r w:rsidR="00080208" w:rsidRPr="008D5941">
        <w:t xml:space="preserve"> </w:t>
      </w:r>
      <w:r w:rsidR="0097513D" w:rsidRPr="008D5941">
        <w:t>HFC-23</w:t>
      </w:r>
      <w:r w:rsidR="00080208" w:rsidRPr="008D5941">
        <w:t xml:space="preserve"> </w:t>
      </w:r>
      <w:r w:rsidR="0097513D" w:rsidRPr="008D5941">
        <w:t>emissions</w:t>
      </w:r>
      <w:r w:rsidR="00080208" w:rsidRPr="008D5941">
        <w:t xml:space="preserve"> </w:t>
      </w:r>
      <w:r w:rsidR="0097513D" w:rsidRPr="008D5941">
        <w:t>also</w:t>
      </w:r>
      <w:r w:rsidR="00080208" w:rsidRPr="008D5941">
        <w:t xml:space="preserve"> </w:t>
      </w:r>
      <w:r w:rsidR="0097513D" w:rsidRPr="008D5941">
        <w:t>expected</w:t>
      </w:r>
      <w:r w:rsidR="00080208" w:rsidRPr="008D5941">
        <w:t xml:space="preserve"> </w:t>
      </w:r>
      <w:r w:rsidR="0097513D" w:rsidRPr="008D5941">
        <w:t>to</w:t>
      </w:r>
      <w:r w:rsidR="00080208" w:rsidRPr="008D5941">
        <w:t xml:space="preserve"> </w:t>
      </w:r>
      <w:r w:rsidR="0097513D" w:rsidRPr="008D5941">
        <w:t>be</w:t>
      </w:r>
      <w:r w:rsidR="00080208" w:rsidRPr="008D5941">
        <w:t xml:space="preserve"> </w:t>
      </w:r>
      <w:r w:rsidR="0097513D" w:rsidRPr="008D5941">
        <w:t>trending</w:t>
      </w:r>
      <w:r w:rsidR="00080208" w:rsidRPr="008D5941">
        <w:t xml:space="preserve"> </w:t>
      </w:r>
      <w:r w:rsidR="0097513D" w:rsidRPr="008D5941">
        <w:t>downwards.</w:t>
      </w:r>
      <w:r w:rsidR="0097513D" w:rsidRPr="008D5941">
        <w:rPr>
          <w:rStyle w:val="FootnoteReference"/>
        </w:rPr>
        <w:footnoteReference w:id="29"/>
      </w:r>
      <w:r w:rsidR="00080208" w:rsidRPr="008D5941">
        <w:t xml:space="preserve"> </w:t>
      </w:r>
    </w:p>
    <w:p w14:paraId="0AEE8C49" w14:textId="645A7696" w:rsidR="32693E51" w:rsidRPr="008D5941" w:rsidRDefault="00CF3723" w:rsidP="00F320EB">
      <w:pPr>
        <w:pStyle w:val="Heading3"/>
      </w:pPr>
      <w:bookmarkStart w:id="160" w:name="_Toc239776682"/>
      <w:r w:rsidRPr="008D5941">
        <w:t>2</w:t>
      </w:r>
      <w:r w:rsidR="00F40B05" w:rsidRPr="008D5941">
        <w:t>.3.</w:t>
      </w:r>
      <w:r w:rsidR="007E3E53" w:rsidRPr="008D5941">
        <w:t>7</w:t>
      </w:r>
      <w:r w:rsidR="00F40B05" w:rsidRPr="008D5941">
        <w:tab/>
      </w:r>
      <w:r w:rsidR="04F9606C" w:rsidRPr="008D5941">
        <w:t>Production</w:t>
      </w:r>
      <w:r w:rsidR="00080208" w:rsidRPr="008D5941">
        <w:t xml:space="preserve"> </w:t>
      </w:r>
      <w:r w:rsidR="04F9606C" w:rsidRPr="008D5941">
        <w:t>and</w:t>
      </w:r>
      <w:r w:rsidR="00080208" w:rsidRPr="008D5941">
        <w:t xml:space="preserve"> </w:t>
      </w:r>
      <w:r w:rsidR="04F9606C" w:rsidRPr="008D5941">
        <w:t>consumption</w:t>
      </w:r>
      <w:r w:rsidR="00080208" w:rsidRPr="008D5941">
        <w:t xml:space="preserve"> </w:t>
      </w:r>
      <w:r w:rsidR="04F9606C" w:rsidRPr="008D5941">
        <w:t>of</w:t>
      </w:r>
      <w:r w:rsidR="00080208" w:rsidRPr="008D5941">
        <w:t xml:space="preserve"> </w:t>
      </w:r>
      <w:r w:rsidR="04F9606C" w:rsidRPr="008D5941">
        <w:t>HFC-23</w:t>
      </w:r>
      <w:r w:rsidR="00080208" w:rsidRPr="008D5941">
        <w:t xml:space="preserve"> </w:t>
      </w:r>
      <w:r w:rsidR="04F9606C" w:rsidRPr="008D5941">
        <w:t>for</w:t>
      </w:r>
      <w:r w:rsidR="00080208" w:rsidRPr="008D5941">
        <w:t xml:space="preserve"> </w:t>
      </w:r>
      <w:r w:rsidR="04F9606C" w:rsidRPr="008D5941">
        <w:t>emissive</w:t>
      </w:r>
      <w:r w:rsidR="00080208" w:rsidRPr="008D5941">
        <w:t xml:space="preserve"> </w:t>
      </w:r>
      <w:r w:rsidR="04F9606C" w:rsidRPr="008D5941">
        <w:t>uses</w:t>
      </w:r>
      <w:bookmarkEnd w:id="160"/>
    </w:p>
    <w:p w14:paraId="027BADA0" w14:textId="69E05343" w:rsidR="32693E51" w:rsidRPr="008D5941" w:rsidRDefault="04F9606C" w:rsidP="00D83303">
      <w:r w:rsidRPr="008D5941">
        <w:t>There</w:t>
      </w:r>
      <w:r w:rsidR="00080208" w:rsidRPr="008D5941">
        <w:t xml:space="preserve"> </w:t>
      </w:r>
      <w:r w:rsidRPr="008D5941">
        <w:t>are</w:t>
      </w:r>
      <w:r w:rsidR="00080208" w:rsidRPr="008D5941">
        <w:t xml:space="preserve"> </w:t>
      </w:r>
      <w:r w:rsidR="005738FA" w:rsidRPr="008D5941">
        <w:t>three</w:t>
      </w:r>
      <w:r w:rsidR="00080208" w:rsidRPr="008D5941">
        <w:t xml:space="preserve"> </w:t>
      </w:r>
      <w:r w:rsidRPr="008D5941">
        <w:t>main</w:t>
      </w:r>
      <w:r w:rsidR="00080208" w:rsidRPr="008D5941">
        <w:t xml:space="preserve"> </w:t>
      </w:r>
      <w:r w:rsidR="006864B1" w:rsidRPr="008D5941">
        <w:t>industry</w:t>
      </w:r>
      <w:r w:rsidR="00080208" w:rsidRPr="008D5941">
        <w:t xml:space="preserve"> </w:t>
      </w:r>
      <w:r w:rsidR="006864B1" w:rsidRPr="008D5941">
        <w:t>sector</w:t>
      </w:r>
      <w:r w:rsidR="00080208" w:rsidRPr="008D5941">
        <w:t xml:space="preserve"> </w:t>
      </w:r>
      <w:r w:rsidRPr="008D5941">
        <w:t>uses</w:t>
      </w:r>
      <w:r w:rsidR="00080208" w:rsidRPr="008D5941">
        <w:t xml:space="preserve"> </w:t>
      </w:r>
      <w:r w:rsidRPr="008D5941">
        <w:t>of</w:t>
      </w:r>
      <w:r w:rsidR="00080208" w:rsidRPr="008D5941">
        <w:t xml:space="preserve"> </w:t>
      </w:r>
      <w:r w:rsidRPr="008D5941">
        <w:t>HFC-23</w:t>
      </w:r>
      <w:r w:rsidR="00080208" w:rsidRPr="008D5941">
        <w:t xml:space="preserve"> </w:t>
      </w:r>
      <w:r w:rsidR="006864B1" w:rsidRPr="008D5941">
        <w:t>that</w:t>
      </w:r>
      <w:r w:rsidR="00080208" w:rsidRPr="008D5941">
        <w:t xml:space="preserve"> </w:t>
      </w:r>
      <w:r w:rsidR="006864B1" w:rsidRPr="008D5941">
        <w:t>result</w:t>
      </w:r>
      <w:r w:rsidR="00080208" w:rsidRPr="008D5941">
        <w:t xml:space="preserve"> </w:t>
      </w:r>
      <w:r w:rsidR="006864B1" w:rsidRPr="008D5941">
        <w:t>in</w:t>
      </w:r>
      <w:r w:rsidR="00080208" w:rsidRPr="008D5941">
        <w:t xml:space="preserve"> </w:t>
      </w:r>
      <w:r w:rsidR="006864B1" w:rsidRPr="008D5941">
        <w:t>potential</w:t>
      </w:r>
      <w:r w:rsidR="00080208" w:rsidRPr="008D5941">
        <w:t xml:space="preserve"> </w:t>
      </w:r>
      <w:r w:rsidR="006864B1" w:rsidRPr="008D5941">
        <w:t>emissions</w:t>
      </w:r>
      <w:r w:rsidRPr="008D5941">
        <w:t>:</w:t>
      </w:r>
    </w:p>
    <w:p w14:paraId="16607ED3" w14:textId="063F9762" w:rsidR="32693E51" w:rsidRPr="008D5941" w:rsidRDefault="1B7C2128" w:rsidP="00404ED4">
      <w:pPr>
        <w:pStyle w:val="ListParagraph"/>
      </w:pPr>
      <w:r w:rsidRPr="008D5941">
        <w:t>Fire</w:t>
      </w:r>
      <w:r w:rsidR="00080208" w:rsidRPr="008D5941">
        <w:t xml:space="preserve"> </w:t>
      </w:r>
      <w:r w:rsidRPr="008D5941">
        <w:t>suppressant</w:t>
      </w:r>
    </w:p>
    <w:p w14:paraId="28784BAF" w14:textId="5C67B8E2" w:rsidR="32693E51" w:rsidRPr="008D5941" w:rsidRDefault="1B7C2128" w:rsidP="00404ED4">
      <w:pPr>
        <w:pStyle w:val="ListParagraph"/>
      </w:pPr>
      <w:r w:rsidRPr="008D5941">
        <w:t>Low</w:t>
      </w:r>
      <w:r w:rsidR="00080208" w:rsidRPr="008D5941">
        <w:t xml:space="preserve"> </w:t>
      </w:r>
      <w:r w:rsidRPr="008D5941">
        <w:t>temperature</w:t>
      </w:r>
      <w:r w:rsidR="00080208" w:rsidRPr="008D5941">
        <w:t xml:space="preserve"> </w:t>
      </w:r>
      <w:r w:rsidRPr="008D5941">
        <w:t>refrigerant</w:t>
      </w:r>
    </w:p>
    <w:p w14:paraId="3EADF0E5" w14:textId="397AC1E2" w:rsidR="32693E51" w:rsidRPr="008D5941" w:rsidRDefault="1B7C2128" w:rsidP="00404ED4">
      <w:pPr>
        <w:pStyle w:val="ListParagraph"/>
        <w:spacing w:after="240"/>
      </w:pPr>
      <w:r w:rsidRPr="008D5941">
        <w:t>Etchant</w:t>
      </w:r>
      <w:r w:rsidR="00080208" w:rsidRPr="008D5941">
        <w:t xml:space="preserve"> </w:t>
      </w:r>
      <w:r w:rsidRPr="008D5941">
        <w:t>and</w:t>
      </w:r>
      <w:r w:rsidR="00080208" w:rsidRPr="008D5941">
        <w:t xml:space="preserve"> </w:t>
      </w:r>
      <w:r w:rsidRPr="008D5941">
        <w:t>chamber</w:t>
      </w:r>
      <w:r w:rsidR="00080208" w:rsidRPr="008D5941">
        <w:t xml:space="preserve"> </w:t>
      </w:r>
      <w:r w:rsidRPr="008D5941">
        <w:t>cleaning</w:t>
      </w:r>
      <w:r w:rsidR="00080208" w:rsidRPr="008D5941">
        <w:t xml:space="preserve"> </w:t>
      </w:r>
      <w:r w:rsidRPr="008D5941">
        <w:t>in</w:t>
      </w:r>
      <w:r w:rsidR="00080208" w:rsidRPr="008D5941">
        <w:t xml:space="preserve"> </w:t>
      </w:r>
      <w:r w:rsidRPr="008D5941">
        <w:t>semiconductor</w:t>
      </w:r>
      <w:r w:rsidR="00080208" w:rsidRPr="008D5941">
        <w:t xml:space="preserve"> </w:t>
      </w:r>
      <w:r w:rsidRPr="008D5941">
        <w:t>and</w:t>
      </w:r>
      <w:r w:rsidR="00080208" w:rsidRPr="008D5941">
        <w:t xml:space="preserve"> </w:t>
      </w:r>
      <w:r w:rsidRPr="008D5941">
        <w:t>electronics</w:t>
      </w:r>
      <w:r w:rsidR="00080208" w:rsidRPr="008D5941">
        <w:t xml:space="preserve"> </w:t>
      </w:r>
      <w:r w:rsidRPr="008D5941">
        <w:t>manufacturing</w:t>
      </w:r>
    </w:p>
    <w:p w14:paraId="5C6E4218" w14:textId="49F127B9" w:rsidR="00E66C06" w:rsidRPr="008D5941" w:rsidRDefault="2D6A3779" w:rsidP="00F40B05">
      <w:r w:rsidRPr="008D5941">
        <w:t>Use</w:t>
      </w:r>
      <w:r w:rsidR="00080208" w:rsidRPr="008D5941">
        <w:t xml:space="preserve"> </w:t>
      </w:r>
      <w:r w:rsidRPr="008D5941">
        <w:t>as</w:t>
      </w:r>
      <w:r w:rsidR="00080208" w:rsidRPr="008D5941">
        <w:t xml:space="preserve"> </w:t>
      </w:r>
      <w:r w:rsidRPr="008D5941">
        <w:t>fire</w:t>
      </w:r>
      <w:r w:rsidR="00080208" w:rsidRPr="008D5941">
        <w:t xml:space="preserve"> </w:t>
      </w:r>
      <w:r w:rsidRPr="008D5941">
        <w:t>suppressant</w:t>
      </w:r>
      <w:r w:rsidR="00080208" w:rsidRPr="008D5941">
        <w:t xml:space="preserve"> </w:t>
      </w:r>
      <w:r w:rsidRPr="008D5941">
        <w:t>and</w:t>
      </w:r>
      <w:r w:rsidR="00080208" w:rsidRPr="008D5941">
        <w:t xml:space="preserve"> </w:t>
      </w:r>
      <w:r w:rsidRPr="008D5941">
        <w:t>low</w:t>
      </w:r>
      <w:r w:rsidR="00080208" w:rsidRPr="008D5941">
        <w:t xml:space="preserve"> </w:t>
      </w:r>
      <w:r w:rsidRPr="008D5941">
        <w:t>temperature</w:t>
      </w:r>
      <w:r w:rsidR="00080208" w:rsidRPr="008D5941">
        <w:t xml:space="preserve"> </w:t>
      </w:r>
      <w:r w:rsidRPr="008D5941">
        <w:t>refrigerant</w:t>
      </w:r>
      <w:r w:rsidR="00080208" w:rsidRPr="008D5941">
        <w:t xml:space="preserve"> </w:t>
      </w:r>
      <w:r w:rsidRPr="008D5941">
        <w:t>creates</w:t>
      </w:r>
      <w:r w:rsidR="00080208" w:rsidRPr="008D5941">
        <w:t xml:space="preserve"> </w:t>
      </w:r>
      <w:r w:rsidRPr="008D5941">
        <w:t>a</w:t>
      </w:r>
      <w:r w:rsidR="00080208" w:rsidRPr="008D5941">
        <w:t xml:space="preserve"> </w:t>
      </w:r>
      <w:r w:rsidRPr="008D5941">
        <w:t>bank</w:t>
      </w:r>
      <w:r w:rsidR="00080208" w:rsidRPr="008D5941">
        <w:t xml:space="preserve"> </w:t>
      </w:r>
      <w:r w:rsidRPr="008D5941">
        <w:t>of</w:t>
      </w:r>
      <w:r w:rsidR="00080208" w:rsidRPr="008D5941">
        <w:t xml:space="preserve"> </w:t>
      </w:r>
      <w:r w:rsidRPr="008D5941">
        <w:t>installed</w:t>
      </w:r>
      <w:r w:rsidR="00080208" w:rsidRPr="008D5941">
        <w:t xml:space="preserve"> </w:t>
      </w:r>
      <w:r w:rsidRPr="008D5941">
        <w:t>equipment</w:t>
      </w:r>
      <w:r w:rsidR="00080208" w:rsidRPr="008D5941">
        <w:t xml:space="preserve"> </w:t>
      </w:r>
      <w:r w:rsidRPr="008D5941">
        <w:t>containing</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can</w:t>
      </w:r>
      <w:r w:rsidR="00080208" w:rsidRPr="008D5941">
        <w:t xml:space="preserve"> </w:t>
      </w:r>
      <w:r w:rsidRPr="008D5941">
        <w:t>occur</w:t>
      </w:r>
      <w:r w:rsidR="00080208" w:rsidRPr="008D5941">
        <w:t xml:space="preserve"> </w:t>
      </w:r>
      <w:r w:rsidRPr="008D5941">
        <w:t>during</w:t>
      </w:r>
      <w:r w:rsidR="00080208" w:rsidRPr="008D5941">
        <w:t xml:space="preserve"> </w:t>
      </w:r>
      <w:r w:rsidRPr="008D5941">
        <w:t>manufacture</w:t>
      </w:r>
      <w:r w:rsidR="00080208" w:rsidRPr="008D5941">
        <w:t xml:space="preserve"> </w:t>
      </w:r>
      <w:r w:rsidRPr="008D5941">
        <w:t>(filling),</w:t>
      </w:r>
      <w:r w:rsidR="00080208" w:rsidRPr="008D5941">
        <w:t xml:space="preserve"> </w:t>
      </w:r>
      <w:r w:rsidRPr="008D5941">
        <w:t>use</w:t>
      </w:r>
      <w:r w:rsidR="00C76152" w:rsidRPr="008D5941">
        <w:t>,</w:t>
      </w:r>
      <w:r w:rsidR="00080208" w:rsidRPr="008D5941">
        <w:t xml:space="preserve"> </w:t>
      </w:r>
      <w:r w:rsidRPr="008D5941">
        <w:t>and</w:t>
      </w:r>
      <w:r w:rsidR="00080208" w:rsidRPr="008D5941">
        <w:t xml:space="preserve"> </w:t>
      </w:r>
      <w:r w:rsidRPr="008D5941">
        <w:t>at</w:t>
      </w:r>
      <w:r w:rsidR="00080208" w:rsidRPr="008D5941">
        <w:t xml:space="preserve"> </w:t>
      </w:r>
      <w:r w:rsidRPr="008D5941">
        <w:t>end</w:t>
      </w:r>
      <w:r w:rsidR="00C76152" w:rsidRPr="008D5941">
        <w:t>-</w:t>
      </w:r>
      <w:r w:rsidRPr="008D5941">
        <w:t>of</w:t>
      </w:r>
      <w:r w:rsidR="00C76152" w:rsidRPr="008D5941">
        <w:t>-</w:t>
      </w:r>
      <w:r w:rsidRPr="008D5941">
        <w:t>life.</w:t>
      </w:r>
      <w:r w:rsidR="00080208" w:rsidRPr="008D5941">
        <w:t xml:space="preserve"> </w:t>
      </w:r>
      <w:r w:rsidRPr="008D5941">
        <w:t>The</w:t>
      </w:r>
      <w:r w:rsidR="00080208" w:rsidRPr="008D5941">
        <w:t xml:space="preserve"> </w:t>
      </w:r>
      <w:r w:rsidRPr="008D5941">
        <w:t>use</w:t>
      </w:r>
      <w:r w:rsidR="00080208" w:rsidRPr="008D5941">
        <w:t xml:space="preserve"> </w:t>
      </w:r>
      <w:r w:rsidRPr="008D5941">
        <w:t>of</w:t>
      </w:r>
      <w:r w:rsidR="00080208" w:rsidRPr="008D5941">
        <w:t xml:space="preserve"> </w:t>
      </w:r>
      <w:r w:rsidRPr="008D5941">
        <w:t>HFC-23</w:t>
      </w:r>
      <w:r w:rsidR="00080208" w:rsidRPr="008D5941">
        <w:t xml:space="preserve"> </w:t>
      </w:r>
      <w:r w:rsidRPr="008D5941">
        <w:t>as</w:t>
      </w:r>
      <w:r w:rsidR="00080208" w:rsidRPr="008D5941">
        <w:t xml:space="preserve"> </w:t>
      </w:r>
      <w:r w:rsidRPr="008D5941">
        <w:t>an</w:t>
      </w:r>
      <w:r w:rsidR="00080208" w:rsidRPr="008D5941">
        <w:t xml:space="preserve"> </w:t>
      </w:r>
      <w:r w:rsidRPr="008D5941">
        <w:t>etchant</w:t>
      </w:r>
      <w:r w:rsidR="00080208" w:rsidRPr="008D5941">
        <w:t xml:space="preserve"> </w:t>
      </w:r>
      <w:r w:rsidRPr="008D5941">
        <w:t>and</w:t>
      </w:r>
      <w:r w:rsidR="00080208" w:rsidRPr="008D5941">
        <w:t xml:space="preserve"> </w:t>
      </w:r>
      <w:r w:rsidRPr="008D5941">
        <w:t>for</w:t>
      </w:r>
      <w:r w:rsidR="00080208" w:rsidRPr="008D5941">
        <w:t xml:space="preserve"> </w:t>
      </w:r>
      <w:r w:rsidRPr="008D5941">
        <w:t>chamber</w:t>
      </w:r>
      <w:r w:rsidR="00080208" w:rsidRPr="008D5941">
        <w:t xml:space="preserve"> </w:t>
      </w:r>
      <w:r w:rsidRPr="008D5941">
        <w:t>cleaning</w:t>
      </w:r>
      <w:r w:rsidR="00080208" w:rsidRPr="008D5941">
        <w:t xml:space="preserve"> </w:t>
      </w:r>
      <w:r w:rsidRPr="008D5941">
        <w:t>results</w:t>
      </w:r>
      <w:r w:rsidR="00080208" w:rsidRPr="008D5941">
        <w:t xml:space="preserve"> </w:t>
      </w:r>
      <w:r w:rsidRPr="008D5941">
        <w:t>in</w:t>
      </w:r>
      <w:r w:rsidR="00080208" w:rsidRPr="008D5941">
        <w:t xml:space="preserve"> </w:t>
      </w:r>
      <w:r w:rsidRPr="008D5941">
        <w:t>emissions</w:t>
      </w:r>
      <w:r w:rsidR="00080208" w:rsidRPr="008D5941">
        <w:t xml:space="preserve"> </w:t>
      </w:r>
      <w:r w:rsidRPr="008D5941">
        <w:t>of</w:t>
      </w:r>
      <w:r w:rsidR="00080208" w:rsidRPr="008D5941">
        <w:t xml:space="preserve"> </w:t>
      </w:r>
      <w:r w:rsidRPr="008D5941">
        <w:t>unreacted</w:t>
      </w:r>
      <w:r w:rsidR="00080208" w:rsidRPr="008D5941">
        <w:t xml:space="preserve"> </w:t>
      </w:r>
      <w:r w:rsidRPr="008D5941">
        <w:t>HFC-23</w:t>
      </w:r>
      <w:r w:rsidR="00080208" w:rsidRPr="008D5941">
        <w:t xml:space="preserve"> </w:t>
      </w:r>
      <w:r w:rsidRPr="008D5941">
        <w:t>that</w:t>
      </w:r>
      <w:r w:rsidR="00080208" w:rsidRPr="008D5941">
        <w:t xml:space="preserve"> </w:t>
      </w:r>
      <w:r w:rsidR="00C76152" w:rsidRPr="008D5941">
        <w:t>can</w:t>
      </w:r>
      <w:r w:rsidR="00080208" w:rsidRPr="008D5941">
        <w:t xml:space="preserve"> </w:t>
      </w:r>
      <w:r w:rsidRPr="008D5941">
        <w:t>be</w:t>
      </w:r>
      <w:r w:rsidR="00080208" w:rsidRPr="008D5941">
        <w:t xml:space="preserve"> </w:t>
      </w:r>
      <w:r w:rsidRPr="008D5941">
        <w:t>significantly</w:t>
      </w:r>
      <w:r w:rsidR="00080208" w:rsidRPr="008D5941">
        <w:t xml:space="preserve"> </w:t>
      </w:r>
      <w:r w:rsidRPr="008D5941">
        <w:t>reduced</w:t>
      </w:r>
      <w:r w:rsidR="00080208" w:rsidRPr="008D5941">
        <w:t xml:space="preserve"> </w:t>
      </w:r>
      <w:r w:rsidRPr="008D5941">
        <w:t>by</w:t>
      </w:r>
      <w:r w:rsidR="00080208" w:rsidRPr="008D5941">
        <w:t xml:space="preserve"> </w:t>
      </w:r>
      <w:r w:rsidRPr="008D5941">
        <w:t>implementation</w:t>
      </w:r>
      <w:r w:rsidR="00080208" w:rsidRPr="008D5941">
        <w:t xml:space="preserve"> </w:t>
      </w:r>
      <w:r w:rsidRPr="008D5941">
        <w:t>of</w:t>
      </w:r>
      <w:r w:rsidR="00080208" w:rsidRPr="008D5941">
        <w:t xml:space="preserve"> </w:t>
      </w:r>
      <w:r w:rsidRPr="008D5941">
        <w:t>emissions</w:t>
      </w:r>
      <w:r w:rsidR="00080208" w:rsidRPr="008D5941">
        <w:t xml:space="preserve"> </w:t>
      </w:r>
      <w:r w:rsidRPr="008D5941">
        <w:t>control</w:t>
      </w:r>
      <w:r w:rsidR="00080208" w:rsidRPr="008D5941">
        <w:t xml:space="preserve"> </w:t>
      </w:r>
      <w:r w:rsidRPr="008D5941">
        <w:t>technologies.</w:t>
      </w:r>
      <w:r w:rsidR="00080208" w:rsidRPr="008D5941">
        <w:t xml:space="preserve"> </w:t>
      </w:r>
    </w:p>
    <w:p w14:paraId="696B0371" w14:textId="38C820AC" w:rsidR="00E66353" w:rsidRPr="008D5941" w:rsidRDefault="2EA0B810" w:rsidP="00E66353">
      <w:r w:rsidRPr="008D5941">
        <w:t>In</w:t>
      </w:r>
      <w:r w:rsidR="00080208" w:rsidRPr="008D5941">
        <w:t xml:space="preserve"> </w:t>
      </w:r>
      <w:r w:rsidRPr="008D5941">
        <w:t>2024,</w:t>
      </w:r>
      <w:r w:rsidR="00080208" w:rsidRPr="008D5941">
        <w:t xml:space="preserve"> </w:t>
      </w:r>
      <w:r w:rsidRPr="008D5941">
        <w:t>the</w:t>
      </w:r>
      <w:r w:rsidR="00080208" w:rsidRPr="008D5941">
        <w:t xml:space="preserve"> </w:t>
      </w:r>
      <w:r w:rsidRPr="008D5941">
        <w:t>reported</w:t>
      </w:r>
      <w:r w:rsidR="00080208" w:rsidRPr="008D5941">
        <w:t xml:space="preserve"> </w:t>
      </w:r>
      <w:r w:rsidRPr="008D5941">
        <w:t>consumption</w:t>
      </w:r>
      <w:r w:rsidR="00080208" w:rsidRPr="008D5941">
        <w:t xml:space="preserve"> </w:t>
      </w:r>
      <w:r w:rsidRPr="008D5941">
        <w:t>of</w:t>
      </w:r>
      <w:r w:rsidR="00080208" w:rsidRPr="008D5941">
        <w:t xml:space="preserve"> </w:t>
      </w:r>
      <w:r w:rsidRPr="008D5941">
        <w:t>HFC-23,</w:t>
      </w:r>
      <w:r w:rsidR="00080208" w:rsidRPr="008D5941">
        <w:t xml:space="preserve"> </w:t>
      </w:r>
      <w:r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Pr="008D5941">
        <w:t>of</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r w:rsidR="00080208" w:rsidRPr="008D5941">
        <w:t xml:space="preserve"> </w:t>
      </w:r>
      <w:r w:rsidRPr="008D5941">
        <w:t>was</w:t>
      </w:r>
      <w:r w:rsidR="00080208" w:rsidRPr="008D5941">
        <w:t xml:space="preserve"> </w:t>
      </w:r>
      <w:r w:rsidRPr="008D5941">
        <w:t>about</w:t>
      </w:r>
      <w:r w:rsidR="00080208" w:rsidRPr="008D5941">
        <w:t xml:space="preserve"> </w:t>
      </w:r>
      <w:r w:rsidRPr="008D5941">
        <w:t>2</w:t>
      </w:r>
      <w:r w:rsidR="00E66353" w:rsidRPr="008D5941">
        <w:t>,</w:t>
      </w:r>
      <w:r w:rsidRPr="008D5941">
        <w:t>200</w:t>
      </w:r>
      <w:r w:rsidR="00080208" w:rsidRPr="008D5941">
        <w:t xml:space="preserve"> </w:t>
      </w:r>
      <w:r w:rsidRPr="008D5941">
        <w:t>tonnes.</w:t>
      </w:r>
      <w:r w:rsidR="00080208" w:rsidRPr="008D5941">
        <w:t xml:space="preserve"> </w:t>
      </w:r>
      <w:r w:rsidRPr="008D5941">
        <w:t>Calculated</w:t>
      </w:r>
      <w:r w:rsidR="00080208" w:rsidRPr="008D5941">
        <w:t xml:space="preserve"> </w:t>
      </w:r>
      <w:r w:rsidRPr="008D5941">
        <w:t>consumption</w:t>
      </w:r>
      <w:r w:rsidR="00080208" w:rsidRPr="008D5941">
        <w:t xml:space="preserve"> </w:t>
      </w:r>
      <w:r w:rsidRPr="008D5941">
        <w:t>for</w:t>
      </w:r>
      <w:r w:rsidR="00080208" w:rsidRPr="008D5941">
        <w:t xml:space="preserve"> </w:t>
      </w:r>
      <w:r w:rsidRPr="008D5941">
        <w:t>HFC-23</w:t>
      </w:r>
      <w:r w:rsidR="00080208" w:rsidRPr="008D5941">
        <w:t xml:space="preserve"> </w:t>
      </w:r>
      <w:r w:rsidRPr="008D5941">
        <w:t>is</w:t>
      </w:r>
      <w:r w:rsidR="00080208" w:rsidRPr="008D5941">
        <w:t xml:space="preserve"> </w:t>
      </w:r>
      <w:r w:rsidRPr="008D5941">
        <w:t>Production</w:t>
      </w:r>
      <w:r w:rsidR="00080208" w:rsidRPr="008D5941">
        <w:t xml:space="preserve"> </w:t>
      </w:r>
      <w:r w:rsidR="00E66353" w:rsidRPr="008D5941">
        <w:t>plus</w:t>
      </w:r>
      <w:r w:rsidR="00080208" w:rsidRPr="008D5941">
        <w:t xml:space="preserve"> </w:t>
      </w:r>
      <w:r w:rsidRPr="008D5941">
        <w:t>Imports</w:t>
      </w:r>
      <w:r w:rsidR="00080208" w:rsidRPr="008D5941">
        <w:t xml:space="preserve"> </w:t>
      </w:r>
      <w:r w:rsidR="00E66353" w:rsidRPr="008D5941">
        <w:t>minus</w:t>
      </w:r>
      <w:r w:rsidR="00080208" w:rsidRPr="008D5941">
        <w:t xml:space="preserve"> </w:t>
      </w:r>
      <w:r w:rsidRPr="008D5941">
        <w:t>Exports</w:t>
      </w:r>
      <w:r w:rsidR="00080208" w:rsidRPr="008D5941">
        <w:t xml:space="preserve"> </w:t>
      </w:r>
      <w:r w:rsidR="00E66353" w:rsidRPr="008D5941">
        <w:t>minus</w:t>
      </w:r>
      <w:r w:rsidR="00080208" w:rsidRPr="008D5941">
        <w:t xml:space="preserve"> </w:t>
      </w:r>
      <w:r w:rsidRPr="008D5941">
        <w:t>Feedstock</w:t>
      </w:r>
      <w:r w:rsidR="00080208" w:rsidRPr="008D5941">
        <w:t xml:space="preserve"> </w:t>
      </w:r>
      <w:r w:rsidRPr="008D5941">
        <w:t>imports</w:t>
      </w:r>
      <w:r w:rsidR="00080208" w:rsidRPr="008D5941">
        <w:t xml:space="preserve"> </w:t>
      </w:r>
      <w:r w:rsidR="00E66353" w:rsidRPr="008D5941">
        <w:t>minus</w:t>
      </w:r>
      <w:r w:rsidR="00080208" w:rsidRPr="008D5941">
        <w:t xml:space="preserve"> </w:t>
      </w:r>
      <w:r w:rsidRPr="008D5941">
        <w:t>Destruction.</w:t>
      </w:r>
      <w:r w:rsidR="00080208" w:rsidRPr="008D5941">
        <w:t xml:space="preserve"> </w:t>
      </w:r>
      <w:r w:rsidRPr="008D5941">
        <w:t>The</w:t>
      </w:r>
      <w:r w:rsidR="00080208" w:rsidRPr="008D5941">
        <w:t xml:space="preserve"> </w:t>
      </w:r>
      <w:r w:rsidRPr="008D5941">
        <w:t>2</w:t>
      </w:r>
      <w:r w:rsidR="00E66353" w:rsidRPr="008D5941">
        <w:t>,</w:t>
      </w:r>
      <w:r w:rsidRPr="008D5941">
        <w:t>200</w:t>
      </w:r>
      <w:r w:rsidR="00080208" w:rsidRPr="008D5941">
        <w:t xml:space="preserve"> </w:t>
      </w:r>
      <w:r w:rsidRPr="008D5941">
        <w:t>tonnes</w:t>
      </w:r>
      <w:r w:rsidR="00080208" w:rsidRPr="008D5941">
        <w:t xml:space="preserve"> </w:t>
      </w:r>
      <w:r w:rsidRPr="008D5941">
        <w:t>quantity</w:t>
      </w:r>
      <w:r w:rsidR="00080208" w:rsidRPr="008D5941">
        <w:t xml:space="preserve"> </w:t>
      </w:r>
      <w:r w:rsidRPr="008D5941">
        <w:t>excludes</w:t>
      </w:r>
      <w:r w:rsidR="00080208" w:rsidRPr="008D5941">
        <w:t xml:space="preserve"> </w:t>
      </w:r>
      <w:r w:rsidRPr="008D5941">
        <w:t>mandatory</w:t>
      </w:r>
      <w:r w:rsidR="00080208" w:rsidRPr="008D5941">
        <w:t xml:space="preserve"> </w:t>
      </w:r>
      <w:r w:rsidRPr="008D5941">
        <w:t>destruction</w:t>
      </w:r>
      <w:r w:rsidR="00080208" w:rsidRPr="008D5941">
        <w:t xml:space="preserve"> </w:t>
      </w:r>
      <w:r w:rsidRPr="008D5941">
        <w:t>of</w:t>
      </w:r>
      <w:r w:rsidR="00080208" w:rsidRPr="008D5941">
        <w:t xml:space="preserve"> </w:t>
      </w:r>
      <w:r w:rsidRPr="008D5941">
        <w:t>HFC-23</w:t>
      </w:r>
      <w:r w:rsidR="00080208" w:rsidRPr="008D5941">
        <w:t xml:space="preserve"> </w:t>
      </w:r>
      <w:r w:rsidRPr="008D5941">
        <w:t>for</w:t>
      </w:r>
      <w:r w:rsidR="00080208" w:rsidRPr="008D5941">
        <w:t xml:space="preserve"> </w:t>
      </w:r>
      <w:r w:rsidRPr="008D5941">
        <w:t>by-product</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Annex</w:t>
      </w:r>
      <w:r w:rsidR="00080208" w:rsidRPr="008D5941">
        <w:t xml:space="preserve"> </w:t>
      </w:r>
      <w:r w:rsidRPr="008D5941">
        <w:t>C1</w:t>
      </w:r>
      <w:r w:rsidR="00080208" w:rsidRPr="008D5941">
        <w:t xml:space="preserve">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Pr="008D5941">
        <w:t>production</w:t>
      </w:r>
      <w:r w:rsidR="00080208" w:rsidRPr="008D5941">
        <w:t xml:space="preserve"> </w:t>
      </w:r>
      <w:r w:rsidRPr="008D5941">
        <w:t>but</w:t>
      </w:r>
      <w:r w:rsidR="00080208" w:rsidRPr="008D5941">
        <w:t xml:space="preserve"> </w:t>
      </w:r>
      <w:r w:rsidRPr="008D5941">
        <w:t>includes</w:t>
      </w:r>
      <w:r w:rsidR="00080208" w:rsidRPr="008D5941">
        <w:t xml:space="preserve"> </w:t>
      </w:r>
      <w:r w:rsidRPr="008D5941">
        <w:t>any</w:t>
      </w:r>
      <w:r w:rsidR="00080208" w:rsidRPr="008D5941">
        <w:t xml:space="preserve"> </w:t>
      </w:r>
      <w:r w:rsidRPr="008D5941">
        <w:t>reported</w:t>
      </w:r>
      <w:r w:rsidR="00080208" w:rsidRPr="008D5941">
        <w:t xml:space="preserve"> </w:t>
      </w:r>
      <w:r w:rsidRPr="008D5941">
        <w:t>HFC-23</w:t>
      </w:r>
      <w:r w:rsidR="00080208" w:rsidRPr="008D5941">
        <w:t xml:space="preserve"> </w:t>
      </w:r>
      <w:r w:rsidRPr="008D5941">
        <w:t>destroyed</w:t>
      </w:r>
      <w:r w:rsidR="00080208" w:rsidRPr="008D5941">
        <w:t xml:space="preserve"> </w:t>
      </w:r>
      <w:r w:rsidRPr="008D5941">
        <w:t>following</w:t>
      </w:r>
      <w:r w:rsidR="00080208" w:rsidRPr="008D5941">
        <w:t xml:space="preserve"> </w:t>
      </w:r>
      <w:r w:rsidRPr="008D5941">
        <w:t>use</w:t>
      </w:r>
      <w:r w:rsidR="00E66353" w:rsidRPr="008D5941">
        <w:t>,</w:t>
      </w:r>
      <w:r w:rsidR="00080208" w:rsidRPr="008D5941">
        <w:t xml:space="preserve"> </w:t>
      </w:r>
      <w:r w:rsidRPr="008D5941">
        <w:t>for</w:t>
      </w:r>
      <w:r w:rsidR="00080208" w:rsidRPr="008D5941">
        <w:t xml:space="preserve"> </w:t>
      </w:r>
      <w:r w:rsidRPr="008D5941">
        <w:t>example</w:t>
      </w:r>
      <w:r w:rsidR="0B7DFB2C">
        <w:t>,</w:t>
      </w:r>
      <w:r w:rsidR="00080208" w:rsidRPr="008D5941">
        <w:t xml:space="preserve"> </w:t>
      </w:r>
      <w:r w:rsidRPr="008D5941">
        <w:t>as</w:t>
      </w:r>
      <w:r w:rsidR="00080208" w:rsidRPr="008D5941">
        <w:t xml:space="preserve"> </w:t>
      </w:r>
      <w:r w:rsidRPr="008D5941">
        <w:t>refrigerant.</w:t>
      </w:r>
      <w:r w:rsidR="00080208" w:rsidRPr="008D5941">
        <w:t xml:space="preserve"> </w:t>
      </w:r>
    </w:p>
    <w:p w14:paraId="67E13C37" w14:textId="7B2FF6BA" w:rsidR="00D12185" w:rsidRPr="008D5941" w:rsidRDefault="00D12185" w:rsidP="00D12185">
      <w:r w:rsidRPr="008D5941">
        <w:t>Meanwhile,</w:t>
      </w:r>
      <w:r w:rsidR="00080208" w:rsidRPr="008D5941">
        <w:t xml:space="preserve"> </w:t>
      </w:r>
      <w:r w:rsidRPr="008D5941">
        <w:t>17</w:t>
      </w:r>
      <w:r w:rsidR="00080208" w:rsidRPr="008D5941">
        <w:t xml:space="preserve"> </w:t>
      </w:r>
      <w:r w:rsidRPr="008D5941">
        <w:t>Article</w:t>
      </w:r>
      <w:r w:rsidR="00080208" w:rsidRPr="008D5941">
        <w:t xml:space="preserve"> </w:t>
      </w:r>
      <w:r w:rsidRPr="008D5941">
        <w:t>5</w:t>
      </w:r>
      <w:r w:rsidR="00080208" w:rsidRPr="008D5941">
        <w:t xml:space="preserve"> </w:t>
      </w:r>
      <w:r w:rsidRPr="008D5941">
        <w:t>parties</w:t>
      </w:r>
      <w:r w:rsidR="00080208" w:rsidRPr="008D5941">
        <w:t xml:space="preserve"> </w:t>
      </w:r>
      <w:r w:rsidRPr="008D5941">
        <w:t>reported</w:t>
      </w:r>
      <w:r w:rsidR="00080208" w:rsidRPr="008D5941">
        <w:t xml:space="preserve"> </w:t>
      </w:r>
      <w:r w:rsidRPr="008D5941">
        <w:t>to</w:t>
      </w:r>
      <w:r w:rsidR="00080208" w:rsidRPr="008D5941">
        <w:t xml:space="preserve"> </w:t>
      </w:r>
      <w:r w:rsidRPr="008D5941">
        <w:t>the</w:t>
      </w:r>
      <w:r w:rsidR="00080208" w:rsidRPr="008D5941">
        <w:t xml:space="preserve"> </w:t>
      </w:r>
      <w:r w:rsidRPr="008D5941">
        <w:t>Executive</w:t>
      </w:r>
      <w:r w:rsidR="00080208" w:rsidRPr="008D5941">
        <w:t xml:space="preserve"> </w:t>
      </w:r>
      <w:r w:rsidRPr="008D5941">
        <w:t>Committee</w:t>
      </w:r>
      <w:r w:rsidR="00080208" w:rsidRPr="008D5941">
        <w:t xml:space="preserve"> </w:t>
      </w:r>
      <w:r w:rsidRPr="008D5941">
        <w:t>of</w:t>
      </w:r>
      <w:r w:rsidR="00080208" w:rsidRPr="008D5941">
        <w:t xml:space="preserve"> </w:t>
      </w:r>
      <w:r w:rsidRPr="008D5941">
        <w:t>the</w:t>
      </w:r>
      <w:r w:rsidR="00080208" w:rsidRPr="008D5941">
        <w:t xml:space="preserve"> </w:t>
      </w:r>
      <w:r w:rsidRPr="008D5941">
        <w:t>Multilateral</w:t>
      </w:r>
      <w:r w:rsidR="00080208" w:rsidRPr="008D5941">
        <w:t xml:space="preserve"> </w:t>
      </w:r>
      <w:r w:rsidRPr="008D5941">
        <w:t>Fund</w:t>
      </w:r>
      <w:r w:rsidR="00080208" w:rsidRPr="008D5941">
        <w:t xml:space="preserve"> </w:t>
      </w:r>
      <w:r w:rsidRPr="008D5941">
        <w:t>total</w:t>
      </w:r>
      <w:r w:rsidR="00080208" w:rsidRPr="008D5941">
        <w:t xml:space="preserve"> </w:t>
      </w:r>
      <w:r w:rsidRPr="008D5941">
        <w:t>consumption</w:t>
      </w:r>
      <w:r w:rsidR="00080208" w:rsidRPr="008D5941">
        <w:t xml:space="preserve"> </w:t>
      </w:r>
      <w:r w:rsidRPr="008D5941">
        <w:t>of</w:t>
      </w:r>
      <w:r w:rsidR="00080208" w:rsidRPr="008D5941">
        <w:t xml:space="preserve"> </w:t>
      </w:r>
      <w:r w:rsidRPr="008D5941">
        <w:t>1,581.62</w:t>
      </w:r>
      <w:r w:rsidR="00080208" w:rsidRPr="008D5941">
        <w:t xml:space="preserve"> </w:t>
      </w:r>
      <w:r w:rsidRPr="008D5941">
        <w:t>metric</w:t>
      </w:r>
      <w:r w:rsidR="00080208" w:rsidRPr="008D5941">
        <w:t xml:space="preserve"> </w:t>
      </w:r>
      <w:r w:rsidRPr="008D5941">
        <w:t>tonnes</w:t>
      </w:r>
      <w:r w:rsidR="00080208" w:rsidRPr="008D5941">
        <w:t xml:space="preserve"> </w:t>
      </w:r>
      <w:r w:rsidRPr="008D5941">
        <w:t>of</w:t>
      </w:r>
      <w:r w:rsidR="00080208" w:rsidRPr="008D5941">
        <w:t xml:space="preserve"> </w:t>
      </w:r>
      <w:r w:rsidRPr="008D5941">
        <w:t>HFC-23</w:t>
      </w:r>
      <w:r w:rsidR="00080208" w:rsidRPr="008D5941">
        <w:t xml:space="preserve"> </w:t>
      </w:r>
      <w:r w:rsidRPr="008D5941">
        <w:t>used</w:t>
      </w:r>
      <w:r w:rsidR="00080208" w:rsidRPr="008D5941">
        <w:t xml:space="preserve"> </w:t>
      </w:r>
      <w:r w:rsidRPr="008D5941">
        <w:t>in</w:t>
      </w:r>
      <w:r w:rsidR="00080208" w:rsidRPr="008D5941">
        <w:t xml:space="preserve"> </w:t>
      </w:r>
      <w:r w:rsidRPr="008D5941">
        <w:t>the</w:t>
      </w:r>
      <w:r w:rsidR="00080208" w:rsidRPr="008D5941">
        <w:t xml:space="preserve"> </w:t>
      </w:r>
      <w:r w:rsidRPr="008D5941">
        <w:t>fire</w:t>
      </w:r>
      <w:r w:rsidR="00080208" w:rsidRPr="008D5941">
        <w:t xml:space="preserve"> </w:t>
      </w:r>
      <w:r w:rsidRPr="008D5941">
        <w:t>fighting,</w:t>
      </w:r>
      <w:r w:rsidR="00080208" w:rsidRPr="008D5941">
        <w:t xml:space="preserve"> </w:t>
      </w:r>
      <w:r w:rsidRPr="008D5941">
        <w:t>refrigeration</w:t>
      </w:r>
      <w:r w:rsidR="00080208" w:rsidRPr="008D5941">
        <w:t xml:space="preserve"> </w:t>
      </w:r>
      <w:r w:rsidR="145B01E6">
        <w:t xml:space="preserve">system </w:t>
      </w:r>
      <w:r w:rsidRPr="008D5941">
        <w:t>manufacturing,</w:t>
      </w:r>
      <w:r w:rsidR="00080208" w:rsidRPr="008D5941">
        <w:t xml:space="preserve"> </w:t>
      </w:r>
      <w:r w:rsidRPr="008D5941">
        <w:t>refrigeration</w:t>
      </w:r>
      <w:r w:rsidR="00080208" w:rsidRPr="008D5941">
        <w:t xml:space="preserve"> </w:t>
      </w:r>
      <w:r w:rsidRPr="008D5941">
        <w:t>servicing,</w:t>
      </w:r>
      <w:r w:rsidR="00080208" w:rsidRPr="008D5941">
        <w:t xml:space="preserve"> </w:t>
      </w:r>
      <w:r w:rsidRPr="008D5941">
        <w:t>solvent,</w:t>
      </w:r>
      <w:r w:rsidR="00080208" w:rsidRPr="008D5941">
        <w:t xml:space="preserve"> </w:t>
      </w:r>
      <w:r w:rsidRPr="008D5941">
        <w:t>and</w:t>
      </w:r>
      <w:r w:rsidR="00080208" w:rsidRPr="008D5941">
        <w:t xml:space="preserve"> </w:t>
      </w:r>
      <w:r w:rsidRPr="008D5941">
        <w:t>other</w:t>
      </w:r>
      <w:r w:rsidR="00080208" w:rsidRPr="008D5941">
        <w:t xml:space="preserve"> </w:t>
      </w:r>
      <w:r w:rsidRPr="008D5941">
        <w:t>sectors</w:t>
      </w:r>
      <w:r w:rsidR="00080208" w:rsidRPr="008D5941">
        <w:t xml:space="preserve"> </w:t>
      </w:r>
      <w:r w:rsidRPr="008D5941">
        <w:t>in</w:t>
      </w:r>
      <w:r w:rsidR="00080208" w:rsidRPr="008D5941">
        <w:t xml:space="preserve"> </w:t>
      </w:r>
      <w:r w:rsidRPr="008D5941">
        <w:t>2024.</w:t>
      </w:r>
      <w:r w:rsidR="00080208" w:rsidRPr="008D5941">
        <w:t xml:space="preserve"> </w:t>
      </w:r>
      <w:r w:rsidRPr="008D5941">
        <w:t>These</w:t>
      </w:r>
      <w:r w:rsidR="00080208" w:rsidRPr="008D5941">
        <w:t xml:space="preserve"> </w:t>
      </w:r>
      <w:r w:rsidRPr="008D5941">
        <w:t>countries</w:t>
      </w:r>
      <w:r w:rsidR="00080208" w:rsidRPr="008D5941">
        <w:t xml:space="preserve"> </w:t>
      </w:r>
      <w:r w:rsidRPr="008D5941">
        <w:t>were</w:t>
      </w:r>
      <w:r w:rsidR="00080208" w:rsidRPr="008D5941">
        <w:t xml:space="preserve"> </w:t>
      </w:r>
      <w:r w:rsidRPr="008D5941">
        <w:t>Brazil,</w:t>
      </w:r>
      <w:r w:rsidR="00080208" w:rsidRPr="008D5941">
        <w:t xml:space="preserve"> </w:t>
      </w:r>
      <w:r w:rsidRPr="008D5941">
        <w:t>China,</w:t>
      </w:r>
      <w:r w:rsidR="00080208" w:rsidRPr="008D5941">
        <w:t xml:space="preserve"> </w:t>
      </w:r>
      <w:r w:rsidRPr="008D5941">
        <w:t>Egypt,</w:t>
      </w:r>
      <w:r w:rsidR="00080208" w:rsidRPr="008D5941">
        <w:t xml:space="preserve"> </w:t>
      </w:r>
      <w:r w:rsidRPr="008D5941">
        <w:t>El</w:t>
      </w:r>
      <w:r w:rsidR="00080208" w:rsidRPr="008D5941">
        <w:t xml:space="preserve"> </w:t>
      </w:r>
      <w:r w:rsidRPr="008D5941">
        <w:t>Salvador,</w:t>
      </w:r>
      <w:r w:rsidR="00080208" w:rsidRPr="008D5941">
        <w:t xml:space="preserve"> </w:t>
      </w:r>
      <w:r w:rsidRPr="008D5941">
        <w:t>Eritrea,</w:t>
      </w:r>
      <w:r w:rsidR="00080208" w:rsidRPr="008D5941">
        <w:t xml:space="preserve"> </w:t>
      </w:r>
      <w:r w:rsidRPr="008D5941">
        <w:t>India,</w:t>
      </w:r>
      <w:r w:rsidR="00080208" w:rsidRPr="008D5941">
        <w:t xml:space="preserve"> </w:t>
      </w:r>
      <w:r w:rsidRPr="008D5941">
        <w:t>Indonesia,</w:t>
      </w:r>
      <w:r w:rsidR="00080208" w:rsidRPr="008D5941">
        <w:t xml:space="preserve"> </w:t>
      </w:r>
      <w:r w:rsidRPr="008D5941">
        <w:t>Malaysia,</w:t>
      </w:r>
      <w:r w:rsidR="00080208" w:rsidRPr="008D5941">
        <w:t xml:space="preserve"> </w:t>
      </w:r>
      <w:r w:rsidRPr="008D5941">
        <w:t>Maldives,</w:t>
      </w:r>
      <w:r w:rsidR="00080208" w:rsidRPr="008D5941">
        <w:t xml:space="preserve"> </w:t>
      </w:r>
      <w:r w:rsidRPr="008D5941">
        <w:t>Mexico,</w:t>
      </w:r>
      <w:r w:rsidR="00080208" w:rsidRPr="008D5941">
        <w:t xml:space="preserve"> </w:t>
      </w:r>
      <w:r w:rsidRPr="008D5941">
        <w:t>the</w:t>
      </w:r>
      <w:r w:rsidR="00080208" w:rsidRPr="008D5941">
        <w:t xml:space="preserve"> </w:t>
      </w:r>
      <w:r w:rsidRPr="008D5941">
        <w:t>Philippines,</w:t>
      </w:r>
      <w:r w:rsidR="00080208" w:rsidRPr="008D5941">
        <w:t xml:space="preserve"> </w:t>
      </w:r>
      <w:r w:rsidRPr="008D5941">
        <w:t>Seychelles,</w:t>
      </w:r>
      <w:r w:rsidR="00080208" w:rsidRPr="008D5941">
        <w:t xml:space="preserve"> </w:t>
      </w:r>
      <w:r w:rsidRPr="008D5941">
        <w:t>Sri</w:t>
      </w:r>
      <w:r w:rsidR="00080208" w:rsidRPr="008D5941">
        <w:t xml:space="preserve"> </w:t>
      </w:r>
      <w:r w:rsidRPr="008D5941">
        <w:t>Lanka,</w:t>
      </w:r>
      <w:r w:rsidR="00080208" w:rsidRPr="008D5941">
        <w:t xml:space="preserve"> </w:t>
      </w:r>
      <w:r w:rsidRPr="008D5941">
        <w:t>Suriname,</w:t>
      </w:r>
      <w:r w:rsidR="00080208" w:rsidRPr="008D5941">
        <w:t xml:space="preserve"> </w:t>
      </w:r>
      <w:r w:rsidRPr="008D5941">
        <w:t>Thailand,</w:t>
      </w:r>
      <w:r w:rsidR="00080208" w:rsidRPr="008D5941">
        <w:t xml:space="preserve"> </w:t>
      </w:r>
      <w:r w:rsidRPr="008D5941">
        <w:t>Türkiye,</w:t>
      </w:r>
      <w:r w:rsidR="00080208" w:rsidRPr="008D5941">
        <w:t xml:space="preserve"> </w:t>
      </w:r>
      <w:r w:rsidRPr="008D5941">
        <w:t>and</w:t>
      </w:r>
      <w:r w:rsidR="00080208" w:rsidRPr="008D5941">
        <w:t xml:space="preserve"> </w:t>
      </w:r>
      <w:r w:rsidRPr="008D5941">
        <w:t>Viet</w:t>
      </w:r>
      <w:r w:rsidR="00080208" w:rsidRPr="008D5941">
        <w:t xml:space="preserve"> </w:t>
      </w:r>
      <w:r w:rsidRPr="008D5941">
        <w:t>Nam.</w:t>
      </w:r>
      <w:r w:rsidRPr="008D5941">
        <w:rPr>
          <w:rStyle w:val="FootnoteReference"/>
        </w:rPr>
        <w:footnoteReference w:id="30"/>
      </w:r>
    </w:p>
    <w:p w14:paraId="5376F59E" w14:textId="53804601" w:rsidR="002930C9" w:rsidRPr="008D5941" w:rsidRDefault="2EA0B810" w:rsidP="00E66353">
      <w:pPr>
        <w:rPr>
          <w:szCs w:val="22"/>
          <w:lang w:eastAsia="en-US"/>
        </w:rPr>
      </w:pPr>
      <w:r w:rsidRPr="008D5941">
        <w:lastRenderedPageBreak/>
        <w:t>Other</w:t>
      </w:r>
      <w:r w:rsidR="00080208" w:rsidRPr="008D5941">
        <w:t xml:space="preserve"> </w:t>
      </w:r>
      <w:r w:rsidRPr="008D5941">
        <w:t>publicly</w:t>
      </w:r>
      <w:r w:rsidR="00080208" w:rsidRPr="008D5941">
        <w:t xml:space="preserve"> </w:t>
      </w:r>
      <w:r w:rsidRPr="008D5941">
        <w:t>available</w:t>
      </w:r>
      <w:r w:rsidR="00080208" w:rsidRPr="008D5941">
        <w:t xml:space="preserve"> </w:t>
      </w:r>
      <w:r w:rsidRPr="008D5941">
        <w:t>data</w:t>
      </w:r>
      <w:r w:rsidR="00080208" w:rsidRPr="008D5941">
        <w:t xml:space="preserve"> </w:t>
      </w:r>
      <w:r w:rsidRPr="008D5941">
        <w:t>is</w:t>
      </w:r>
      <w:r w:rsidR="00080208" w:rsidRPr="008D5941">
        <w:t xml:space="preserve"> </w:t>
      </w:r>
      <w:r w:rsidRPr="008D5941">
        <w:t>available.</w:t>
      </w:r>
      <w:r w:rsidR="00080208" w:rsidRPr="008D5941">
        <w:rPr>
          <w:color w:val="auto"/>
          <w:lang w:eastAsia="en-GB"/>
        </w:rPr>
        <w:t xml:space="preserve"> </w:t>
      </w:r>
      <w:r w:rsidRPr="008D5941">
        <w:rPr>
          <w:color w:val="auto"/>
          <w:lang w:eastAsia="en-GB"/>
        </w:rPr>
        <w:t>The</w:t>
      </w:r>
      <w:r w:rsidR="00080208" w:rsidRPr="008D5941">
        <w:rPr>
          <w:color w:val="auto"/>
          <w:lang w:eastAsia="en-GB"/>
        </w:rPr>
        <w:t xml:space="preserve"> </w:t>
      </w:r>
      <w:r w:rsidRPr="008D5941">
        <w:rPr>
          <w:color w:val="auto"/>
          <w:lang w:eastAsia="en-GB"/>
        </w:rPr>
        <w:t>HFC-23</w:t>
      </w:r>
      <w:r w:rsidR="00080208" w:rsidRPr="008D5941">
        <w:rPr>
          <w:color w:val="auto"/>
          <w:lang w:eastAsia="en-GB"/>
        </w:rPr>
        <w:t xml:space="preserve"> </w:t>
      </w:r>
      <w:r w:rsidRPr="008D5941">
        <w:rPr>
          <w:color w:val="auto"/>
          <w:lang w:eastAsia="en-GB"/>
        </w:rPr>
        <w:t>production</w:t>
      </w:r>
      <w:r w:rsidR="00080208" w:rsidRPr="008D5941">
        <w:rPr>
          <w:color w:val="auto"/>
          <w:lang w:eastAsia="en-GB"/>
        </w:rPr>
        <w:t xml:space="preserve"> </w:t>
      </w:r>
      <w:r w:rsidRPr="008D5941">
        <w:rPr>
          <w:color w:val="auto"/>
          <w:lang w:eastAsia="en-GB"/>
        </w:rPr>
        <w:t>quotas</w:t>
      </w:r>
      <w:r w:rsidR="00080208" w:rsidRPr="008D5941">
        <w:rPr>
          <w:color w:val="auto"/>
          <w:lang w:eastAsia="en-GB"/>
        </w:rPr>
        <w:t xml:space="preserve"> </w:t>
      </w:r>
      <w:r w:rsidRPr="008D5941">
        <w:rPr>
          <w:color w:val="auto"/>
          <w:lang w:eastAsia="en-GB"/>
        </w:rPr>
        <w:t>publicly</w:t>
      </w:r>
      <w:r w:rsidR="00080208" w:rsidRPr="008D5941">
        <w:rPr>
          <w:color w:val="auto"/>
          <w:lang w:eastAsia="en-GB"/>
        </w:rPr>
        <w:t xml:space="preserve"> </w:t>
      </w:r>
      <w:r w:rsidRPr="008D5941">
        <w:rPr>
          <w:color w:val="auto"/>
          <w:lang w:eastAsia="en-GB"/>
        </w:rPr>
        <w:t>released</w:t>
      </w:r>
      <w:r w:rsidR="00080208" w:rsidRPr="008D5941">
        <w:rPr>
          <w:color w:val="auto"/>
          <w:lang w:eastAsia="en-GB"/>
        </w:rPr>
        <w:t xml:space="preserve"> </w:t>
      </w:r>
      <w:r w:rsidRPr="008D5941">
        <w:rPr>
          <w:color w:val="auto"/>
          <w:lang w:eastAsia="en-GB"/>
        </w:rPr>
        <w:t>by</w:t>
      </w:r>
      <w:r w:rsidR="00080208" w:rsidRPr="008D5941">
        <w:rPr>
          <w:color w:val="auto"/>
          <w:lang w:eastAsia="en-GB"/>
        </w:rPr>
        <w:t xml:space="preserve"> </w:t>
      </w:r>
      <w:r w:rsidR="00E66353" w:rsidRPr="008D5941">
        <w:rPr>
          <w:color w:val="auto"/>
          <w:lang w:eastAsia="en-GB"/>
        </w:rPr>
        <w:t>China</w:t>
      </w:r>
      <w:r w:rsidR="00080208" w:rsidRPr="008D5941">
        <w:rPr>
          <w:color w:val="auto"/>
          <w:lang w:eastAsia="en-GB"/>
        </w:rPr>
        <w:t xml:space="preserve"> </w:t>
      </w:r>
      <w:r w:rsidRPr="008D5941">
        <w:rPr>
          <w:color w:val="auto"/>
          <w:lang w:eastAsia="en-GB"/>
        </w:rPr>
        <w:t>have</w:t>
      </w:r>
      <w:r w:rsidR="00080208" w:rsidRPr="008D5941">
        <w:rPr>
          <w:color w:val="auto"/>
          <w:lang w:eastAsia="en-GB"/>
        </w:rPr>
        <w:t xml:space="preserve"> </w:t>
      </w:r>
      <w:r w:rsidRPr="008D5941">
        <w:rPr>
          <w:color w:val="auto"/>
          <w:lang w:eastAsia="en-GB"/>
        </w:rPr>
        <w:t>been</w:t>
      </w:r>
      <w:r w:rsidR="00080208" w:rsidRPr="008D5941">
        <w:rPr>
          <w:color w:val="auto"/>
          <w:lang w:eastAsia="en-GB"/>
        </w:rPr>
        <w:t xml:space="preserve"> </w:t>
      </w:r>
      <w:r w:rsidRPr="008D5941">
        <w:rPr>
          <w:color w:val="auto"/>
          <w:lang w:eastAsia="en-GB"/>
        </w:rPr>
        <w:t>above</w:t>
      </w:r>
      <w:r w:rsidR="00080208" w:rsidRPr="008D5941">
        <w:rPr>
          <w:color w:val="auto"/>
          <w:lang w:eastAsia="en-GB"/>
        </w:rPr>
        <w:t xml:space="preserve"> </w:t>
      </w:r>
      <w:r w:rsidRPr="008D5941">
        <w:rPr>
          <w:color w:val="auto"/>
          <w:lang w:eastAsia="en-GB"/>
        </w:rPr>
        <w:t>2,300</w:t>
      </w:r>
      <w:r w:rsidR="00080208" w:rsidRPr="008D5941">
        <w:rPr>
          <w:color w:val="auto"/>
          <w:lang w:eastAsia="en-GB"/>
        </w:rPr>
        <w:t xml:space="preserve"> </w:t>
      </w:r>
      <w:r w:rsidRPr="008D5941">
        <w:rPr>
          <w:color w:val="auto"/>
          <w:lang w:eastAsia="en-GB"/>
        </w:rPr>
        <w:t>tonnes</w:t>
      </w:r>
      <w:r w:rsidR="00080208" w:rsidRPr="008D5941">
        <w:rPr>
          <w:color w:val="auto"/>
          <w:lang w:eastAsia="en-GB"/>
        </w:rPr>
        <w:t xml:space="preserve"> </w:t>
      </w:r>
      <w:r w:rsidRPr="008D5941">
        <w:rPr>
          <w:color w:val="auto"/>
          <w:lang w:eastAsia="en-GB"/>
        </w:rPr>
        <w:t>per</w:t>
      </w:r>
      <w:r w:rsidR="00080208" w:rsidRPr="008D5941">
        <w:rPr>
          <w:color w:val="auto"/>
          <w:lang w:eastAsia="en-GB"/>
        </w:rPr>
        <w:t xml:space="preserve"> </w:t>
      </w:r>
      <w:r w:rsidRPr="008D5941">
        <w:rPr>
          <w:color w:val="auto"/>
          <w:lang w:eastAsia="en-GB"/>
        </w:rPr>
        <w:t>year</w:t>
      </w:r>
      <w:r w:rsidR="00080208" w:rsidRPr="008D5941">
        <w:rPr>
          <w:color w:val="auto"/>
          <w:lang w:eastAsia="en-GB"/>
        </w:rPr>
        <w:t xml:space="preserve"> </w:t>
      </w:r>
      <w:r w:rsidRPr="008D5941">
        <w:rPr>
          <w:color w:val="auto"/>
          <w:lang w:eastAsia="en-GB"/>
        </w:rPr>
        <w:t>since</w:t>
      </w:r>
      <w:r w:rsidR="00080208" w:rsidRPr="008D5941">
        <w:rPr>
          <w:color w:val="auto"/>
          <w:lang w:eastAsia="en-GB"/>
        </w:rPr>
        <w:t xml:space="preserve"> </w:t>
      </w:r>
      <w:r w:rsidRPr="008D5941">
        <w:rPr>
          <w:color w:val="auto"/>
          <w:lang w:eastAsia="en-GB"/>
        </w:rPr>
        <w:t>2024.</w:t>
      </w:r>
      <w:r w:rsidR="002930C9" w:rsidRPr="5F41ED21">
        <w:rPr>
          <w:rStyle w:val="FootnoteReference"/>
          <w:rFonts w:eastAsia="Times New Roman"/>
          <w:color w:val="auto"/>
          <w:lang w:eastAsia="en-GB"/>
        </w:rPr>
        <w:footnoteReference w:id="31"/>
      </w:r>
      <w:r w:rsidR="00080208" w:rsidRPr="008D5941">
        <w:rPr>
          <w:color w:val="auto"/>
          <w:lang w:eastAsia="en-GB"/>
        </w:rPr>
        <w:t xml:space="preserve"> </w:t>
      </w:r>
      <w:r w:rsidR="002930C9" w:rsidRPr="5F41ED21">
        <w:rPr>
          <w:rStyle w:val="FootnoteReference"/>
          <w:rFonts w:eastAsia="Times New Roman"/>
          <w:color w:val="auto"/>
          <w:lang w:eastAsia="en-GB"/>
        </w:rPr>
        <w:footnoteReference w:id="32"/>
      </w:r>
      <w:r w:rsidR="00080208" w:rsidRPr="008D5941">
        <w:rPr>
          <w:color w:val="auto"/>
          <w:lang w:eastAsia="en-GB"/>
        </w:rPr>
        <w:t xml:space="preserve"> </w:t>
      </w:r>
      <w:r w:rsidR="002930C9" w:rsidRPr="5F41ED21">
        <w:rPr>
          <w:rStyle w:val="FootnoteReference"/>
          <w:rFonts w:eastAsia="Times New Roman"/>
          <w:color w:val="auto"/>
          <w:lang w:eastAsia="en-GB"/>
        </w:rPr>
        <w:footnoteReference w:id="33"/>
      </w:r>
      <w:r w:rsidR="00080208" w:rsidRPr="008D5941">
        <w:rPr>
          <w:color w:val="auto"/>
          <w:lang w:eastAsia="en-GB"/>
        </w:rPr>
        <w:t xml:space="preserve"> </w:t>
      </w:r>
      <w:r w:rsidRPr="008D5941">
        <w:rPr>
          <w:lang w:eastAsia="en-US"/>
        </w:rPr>
        <w:t>The</w:t>
      </w:r>
      <w:r w:rsidR="00080208" w:rsidRPr="008D5941">
        <w:rPr>
          <w:lang w:eastAsia="en-US"/>
        </w:rPr>
        <w:t xml:space="preserve"> </w:t>
      </w:r>
      <w:r w:rsidRPr="008D5941">
        <w:rPr>
          <w:lang w:eastAsia="en-US"/>
        </w:rPr>
        <w:t>United</w:t>
      </w:r>
      <w:r w:rsidR="00080208" w:rsidRPr="008D5941">
        <w:rPr>
          <w:lang w:eastAsia="en-US"/>
        </w:rPr>
        <w:t xml:space="preserve"> </w:t>
      </w:r>
      <w:r w:rsidRPr="008D5941">
        <w:rPr>
          <w:lang w:eastAsia="en-US"/>
        </w:rPr>
        <w:t>States</w:t>
      </w:r>
      <w:r w:rsidR="00080208" w:rsidRPr="008D5941">
        <w:rPr>
          <w:lang w:eastAsia="en-US"/>
        </w:rPr>
        <w:t xml:space="preserve"> </w:t>
      </w:r>
      <w:r w:rsidRPr="008D5941">
        <w:rPr>
          <w:lang w:eastAsia="en-US"/>
        </w:rPr>
        <w:t>has</w:t>
      </w:r>
      <w:r w:rsidR="00080208" w:rsidRPr="008D5941">
        <w:rPr>
          <w:lang w:eastAsia="en-US"/>
        </w:rPr>
        <w:t xml:space="preserve"> </w:t>
      </w:r>
      <w:r w:rsidRPr="008D5941">
        <w:rPr>
          <w:lang w:eastAsia="en-US"/>
        </w:rPr>
        <w:t>published</w:t>
      </w:r>
      <w:r w:rsidR="00080208" w:rsidRPr="008D5941">
        <w:rPr>
          <w:lang w:eastAsia="en-US"/>
        </w:rPr>
        <w:t xml:space="preserve"> </w:t>
      </w:r>
      <w:r w:rsidRPr="008D5941">
        <w:rPr>
          <w:lang w:eastAsia="en-US"/>
        </w:rPr>
        <w:t>consumption</w:t>
      </w:r>
      <w:r w:rsidR="00080208" w:rsidRPr="008D5941">
        <w:rPr>
          <w:lang w:eastAsia="en-US"/>
        </w:rPr>
        <w:t xml:space="preserve"> </w:t>
      </w:r>
      <w:r w:rsidRPr="008D5941">
        <w:rPr>
          <w:lang w:eastAsia="en-US"/>
        </w:rPr>
        <w:t>of</w:t>
      </w:r>
      <w:r w:rsidR="00080208" w:rsidRPr="008D5941">
        <w:rPr>
          <w:lang w:eastAsia="en-US"/>
        </w:rPr>
        <w:t xml:space="preserve"> </w:t>
      </w:r>
      <w:r w:rsidRPr="008D5941">
        <w:rPr>
          <w:lang w:eastAsia="en-US"/>
        </w:rPr>
        <w:t>HFCs</w:t>
      </w:r>
      <w:r w:rsidR="00080208" w:rsidRPr="008D5941">
        <w:rPr>
          <w:lang w:eastAsia="en-US"/>
        </w:rPr>
        <w:t xml:space="preserve"> </w:t>
      </w:r>
      <w:r w:rsidRPr="008D5941">
        <w:rPr>
          <w:lang w:eastAsia="en-US"/>
        </w:rPr>
        <w:t>for</w:t>
      </w:r>
      <w:r w:rsidR="00080208" w:rsidRPr="008D5941">
        <w:rPr>
          <w:lang w:eastAsia="en-US"/>
        </w:rPr>
        <w:t xml:space="preserve"> </w:t>
      </w:r>
      <w:r w:rsidRPr="008D5941">
        <w:rPr>
          <w:lang w:eastAsia="en-US"/>
        </w:rPr>
        <w:t>2024</w:t>
      </w:r>
      <w:r w:rsidR="00080208" w:rsidRPr="008D5941">
        <w:rPr>
          <w:lang w:eastAsia="en-US"/>
        </w:rPr>
        <w:t xml:space="preserve"> </w:t>
      </w:r>
      <w:r w:rsidRPr="008D5941">
        <w:rPr>
          <w:lang w:eastAsia="en-US"/>
        </w:rPr>
        <w:t>as</w:t>
      </w:r>
      <w:r w:rsidR="00080208" w:rsidRPr="008D5941">
        <w:rPr>
          <w:lang w:eastAsia="en-US"/>
        </w:rPr>
        <w:t xml:space="preserve"> </w:t>
      </w:r>
      <w:r w:rsidRPr="008D5941">
        <w:rPr>
          <w:lang w:eastAsia="en-US"/>
        </w:rPr>
        <w:t>a</w:t>
      </w:r>
      <w:r w:rsidR="00080208" w:rsidRPr="008D5941">
        <w:rPr>
          <w:lang w:eastAsia="en-US"/>
        </w:rPr>
        <w:t xml:space="preserve"> </w:t>
      </w:r>
      <w:r w:rsidRPr="008D5941">
        <w:rPr>
          <w:lang w:eastAsia="en-US"/>
        </w:rPr>
        <w:t>requirement</w:t>
      </w:r>
      <w:r w:rsidR="00080208" w:rsidRPr="008D5941">
        <w:rPr>
          <w:lang w:eastAsia="en-US"/>
        </w:rPr>
        <w:t xml:space="preserve"> </w:t>
      </w:r>
      <w:r w:rsidRPr="008D5941">
        <w:rPr>
          <w:lang w:eastAsia="en-US"/>
        </w:rPr>
        <w:t>of</w:t>
      </w:r>
      <w:r w:rsidR="00080208" w:rsidRPr="008D5941">
        <w:rPr>
          <w:lang w:eastAsia="en-US"/>
        </w:rPr>
        <w:t xml:space="preserve"> </w:t>
      </w:r>
      <w:r w:rsidRPr="008D5941">
        <w:rPr>
          <w:lang w:eastAsia="en-US"/>
        </w:rPr>
        <w:t>the</w:t>
      </w:r>
      <w:r w:rsidR="00080208" w:rsidRPr="008D5941">
        <w:rPr>
          <w:lang w:eastAsia="en-US"/>
        </w:rPr>
        <w:t xml:space="preserve"> </w:t>
      </w:r>
      <w:r w:rsidRPr="008D5941">
        <w:rPr>
          <w:lang w:eastAsia="en-US"/>
        </w:rPr>
        <w:t>AIM</w:t>
      </w:r>
      <w:r w:rsidR="00080208" w:rsidRPr="008D5941">
        <w:rPr>
          <w:lang w:eastAsia="en-US"/>
        </w:rPr>
        <w:t xml:space="preserve"> </w:t>
      </w:r>
      <w:r w:rsidRPr="008D5941">
        <w:rPr>
          <w:lang w:eastAsia="en-US"/>
        </w:rPr>
        <w:t>Act.</w:t>
      </w:r>
      <w:r w:rsidR="002930C9" w:rsidRPr="5F41ED21">
        <w:rPr>
          <w:rFonts w:eastAsiaTheme="majorEastAsia"/>
          <w:vertAlign w:val="superscript"/>
          <w:lang w:eastAsia="en-US"/>
        </w:rPr>
        <w:footnoteReference w:id="34"/>
      </w:r>
      <w:r w:rsidR="00080208" w:rsidRPr="008D5941">
        <w:rPr>
          <w:lang w:eastAsia="en-US"/>
        </w:rPr>
        <w:t xml:space="preserve"> </w:t>
      </w:r>
      <w:r w:rsidRPr="008D5941">
        <w:rPr>
          <w:lang w:eastAsia="en-US"/>
        </w:rPr>
        <w:t>with</w:t>
      </w:r>
      <w:r w:rsidR="00080208" w:rsidRPr="008D5941">
        <w:rPr>
          <w:lang w:eastAsia="en-US"/>
        </w:rPr>
        <w:t xml:space="preserve"> </w:t>
      </w:r>
      <w:r w:rsidRPr="008D5941">
        <w:rPr>
          <w:lang w:eastAsia="en-US"/>
        </w:rPr>
        <w:t>110.8</w:t>
      </w:r>
      <w:r w:rsidR="00080208" w:rsidRPr="008D5941">
        <w:rPr>
          <w:lang w:eastAsia="en-US"/>
        </w:rPr>
        <w:t xml:space="preserve"> </w:t>
      </w:r>
      <w:r w:rsidRPr="008D5941">
        <w:rPr>
          <w:lang w:eastAsia="en-US"/>
        </w:rPr>
        <w:t>tonnes</w:t>
      </w:r>
      <w:r w:rsidR="00080208" w:rsidRPr="008D5941">
        <w:rPr>
          <w:lang w:eastAsia="en-US"/>
        </w:rPr>
        <w:t xml:space="preserve"> </w:t>
      </w:r>
      <w:r w:rsidRPr="008D5941">
        <w:rPr>
          <w:lang w:eastAsia="en-US"/>
        </w:rPr>
        <w:t>of</w:t>
      </w:r>
      <w:r w:rsidR="00080208" w:rsidRPr="008D5941">
        <w:rPr>
          <w:lang w:eastAsia="en-US"/>
        </w:rPr>
        <w:t xml:space="preserve"> </w:t>
      </w:r>
      <w:r w:rsidRPr="008D5941">
        <w:rPr>
          <w:lang w:eastAsia="en-US"/>
        </w:rPr>
        <w:t>HFC-23</w:t>
      </w:r>
      <w:r w:rsidR="00080208" w:rsidRPr="008D5941">
        <w:rPr>
          <w:lang w:eastAsia="en-US"/>
        </w:rPr>
        <w:t xml:space="preserve"> </w:t>
      </w:r>
      <w:r w:rsidRPr="008D5941">
        <w:rPr>
          <w:lang w:eastAsia="en-US"/>
        </w:rPr>
        <w:t>consumption,</w:t>
      </w:r>
      <w:r w:rsidR="00080208" w:rsidRPr="008D5941">
        <w:rPr>
          <w:lang w:eastAsia="en-US"/>
        </w:rPr>
        <w:t xml:space="preserve"> </w:t>
      </w:r>
      <w:r w:rsidRPr="008D5941">
        <w:rPr>
          <w:lang w:eastAsia="en-US"/>
        </w:rPr>
        <w:t>calculated</w:t>
      </w:r>
      <w:r w:rsidR="00080208" w:rsidRPr="008D5941">
        <w:rPr>
          <w:lang w:eastAsia="en-US"/>
        </w:rPr>
        <w:t xml:space="preserve"> </w:t>
      </w:r>
      <w:r w:rsidRPr="008D5941">
        <w:rPr>
          <w:lang w:eastAsia="en-US"/>
        </w:rPr>
        <w:t>according</w:t>
      </w:r>
      <w:r w:rsidR="00080208" w:rsidRPr="008D5941">
        <w:rPr>
          <w:lang w:eastAsia="en-US"/>
        </w:rPr>
        <w:t xml:space="preserve"> </w:t>
      </w:r>
      <w:r w:rsidRPr="008D5941">
        <w:rPr>
          <w:lang w:eastAsia="en-US"/>
        </w:rPr>
        <w:t>to</w:t>
      </w:r>
      <w:r w:rsidR="00080208" w:rsidRPr="008D5941">
        <w:rPr>
          <w:lang w:eastAsia="en-US"/>
        </w:rPr>
        <w:t xml:space="preserve"> </w:t>
      </w:r>
      <w:r w:rsidRPr="008D5941">
        <w:rPr>
          <w:lang w:eastAsia="en-US"/>
        </w:rPr>
        <w:t>reporting</w:t>
      </w:r>
      <w:r w:rsidR="00080208" w:rsidRPr="008D5941">
        <w:rPr>
          <w:lang w:eastAsia="en-US"/>
        </w:rPr>
        <w:t xml:space="preserve"> </w:t>
      </w:r>
      <w:r w:rsidRPr="008D5941">
        <w:rPr>
          <w:lang w:eastAsia="en-US"/>
        </w:rPr>
        <w:t>requirements</w:t>
      </w:r>
      <w:r w:rsidR="00080208" w:rsidRPr="008D5941">
        <w:rPr>
          <w:lang w:eastAsia="en-US"/>
        </w:rPr>
        <w:t xml:space="preserve"> </w:t>
      </w:r>
      <w:r w:rsidRPr="008D5941">
        <w:rPr>
          <w:lang w:eastAsia="en-US"/>
        </w:rPr>
        <w:t>under</w:t>
      </w:r>
      <w:r w:rsidR="00080208" w:rsidRPr="008D5941">
        <w:rPr>
          <w:lang w:eastAsia="en-US"/>
        </w:rPr>
        <w:t xml:space="preserve"> </w:t>
      </w:r>
      <w:r w:rsidRPr="008D5941">
        <w:rPr>
          <w:lang w:eastAsia="en-US"/>
        </w:rPr>
        <w:t>the</w:t>
      </w:r>
      <w:r w:rsidR="00080208" w:rsidRPr="008D5941">
        <w:rPr>
          <w:lang w:eastAsia="en-US"/>
        </w:rPr>
        <w:t xml:space="preserve"> </w:t>
      </w:r>
      <w:r w:rsidRPr="008D5941">
        <w:rPr>
          <w:lang w:eastAsia="en-US"/>
        </w:rPr>
        <w:t>Montreal</w:t>
      </w:r>
      <w:r w:rsidR="00080208" w:rsidRPr="008D5941">
        <w:rPr>
          <w:lang w:eastAsia="en-US"/>
        </w:rPr>
        <w:t xml:space="preserve"> </w:t>
      </w:r>
      <w:r w:rsidRPr="008D5941">
        <w:rPr>
          <w:lang w:eastAsia="en-US"/>
        </w:rPr>
        <w:t>Protocol.</w:t>
      </w:r>
      <w:r w:rsidR="00080208" w:rsidRPr="008D5941">
        <w:rPr>
          <w:lang w:eastAsia="en-US"/>
        </w:rPr>
        <w:t xml:space="preserve"> </w:t>
      </w:r>
      <w:r w:rsidRPr="008D5941">
        <w:rPr>
          <w:lang w:eastAsia="en-US"/>
        </w:rPr>
        <w:t>The</w:t>
      </w:r>
      <w:r w:rsidR="00080208" w:rsidRPr="008D5941">
        <w:rPr>
          <w:lang w:eastAsia="en-US"/>
        </w:rPr>
        <w:t xml:space="preserve"> </w:t>
      </w:r>
      <w:r w:rsidRPr="008D5941">
        <w:rPr>
          <w:lang w:eastAsia="en-US"/>
        </w:rPr>
        <w:t>EU</w:t>
      </w:r>
      <w:r w:rsidR="008B2108" w:rsidRPr="008D5941">
        <w:rPr>
          <w:lang w:eastAsia="en-US"/>
        </w:rPr>
        <w:t>’s</w:t>
      </w:r>
      <w:r w:rsidR="00080208" w:rsidRPr="008D5941">
        <w:rPr>
          <w:lang w:eastAsia="en-US"/>
        </w:rPr>
        <w:t xml:space="preserve"> </w:t>
      </w:r>
      <w:r w:rsidRPr="008D5941">
        <w:rPr>
          <w:i/>
          <w:iCs/>
          <w:lang w:eastAsia="en-US"/>
        </w:rPr>
        <w:t>Fluorinated</w:t>
      </w:r>
      <w:r w:rsidR="00080208" w:rsidRPr="008D5941">
        <w:rPr>
          <w:i/>
          <w:iCs/>
          <w:lang w:eastAsia="en-US"/>
        </w:rPr>
        <w:t xml:space="preserve"> </w:t>
      </w:r>
      <w:r w:rsidRPr="008D5941">
        <w:rPr>
          <w:i/>
          <w:iCs/>
          <w:lang w:eastAsia="en-US"/>
        </w:rPr>
        <w:t>greenhouse</w:t>
      </w:r>
      <w:r w:rsidR="00080208" w:rsidRPr="008D5941">
        <w:rPr>
          <w:i/>
          <w:iCs/>
          <w:lang w:eastAsia="en-US"/>
        </w:rPr>
        <w:t xml:space="preserve"> </w:t>
      </w:r>
      <w:r w:rsidRPr="008D5941">
        <w:rPr>
          <w:i/>
          <w:iCs/>
          <w:lang w:eastAsia="en-US"/>
        </w:rPr>
        <w:t>gases</w:t>
      </w:r>
      <w:r w:rsidR="00080208" w:rsidRPr="008D5941">
        <w:rPr>
          <w:i/>
          <w:iCs/>
          <w:lang w:eastAsia="en-US"/>
        </w:rPr>
        <w:t xml:space="preserve"> </w:t>
      </w:r>
      <w:r w:rsidRPr="008D5941">
        <w:rPr>
          <w:i/>
          <w:iCs/>
          <w:lang w:eastAsia="en-US"/>
        </w:rPr>
        <w:t>2025</w:t>
      </w:r>
      <w:r w:rsidR="00080208" w:rsidRPr="008D5941">
        <w:rPr>
          <w:lang w:eastAsia="en-US"/>
        </w:rPr>
        <w:t xml:space="preserve"> </w:t>
      </w:r>
      <w:r w:rsidRPr="008D5941">
        <w:rPr>
          <w:lang w:eastAsia="en-US"/>
        </w:rPr>
        <w:t>reported</w:t>
      </w:r>
      <w:r w:rsidR="00080208" w:rsidRPr="008D5941">
        <w:rPr>
          <w:lang w:eastAsia="en-US"/>
        </w:rPr>
        <w:t xml:space="preserve"> </w:t>
      </w:r>
      <w:r w:rsidRPr="008D5941">
        <w:rPr>
          <w:lang w:eastAsia="en-US"/>
        </w:rPr>
        <w:t>total</w:t>
      </w:r>
      <w:r w:rsidR="00080208" w:rsidRPr="008D5941">
        <w:rPr>
          <w:lang w:eastAsia="en-US"/>
        </w:rPr>
        <w:t xml:space="preserve"> </w:t>
      </w:r>
      <w:r w:rsidRPr="008D5941">
        <w:rPr>
          <w:lang w:eastAsia="en-US"/>
        </w:rPr>
        <w:t>supply</w:t>
      </w:r>
      <w:r w:rsidR="00080208" w:rsidRPr="008D5941">
        <w:rPr>
          <w:lang w:eastAsia="en-US"/>
        </w:rPr>
        <w:t xml:space="preserve"> </w:t>
      </w:r>
      <w:r w:rsidRPr="008D5941">
        <w:rPr>
          <w:lang w:eastAsia="en-US"/>
        </w:rPr>
        <w:t>of</w:t>
      </w:r>
      <w:r w:rsidR="00080208" w:rsidRPr="008D5941">
        <w:rPr>
          <w:lang w:eastAsia="en-US"/>
        </w:rPr>
        <w:t xml:space="preserve"> </w:t>
      </w:r>
      <w:r w:rsidRPr="008D5941">
        <w:rPr>
          <w:lang w:eastAsia="en-US"/>
        </w:rPr>
        <w:t>36</w:t>
      </w:r>
      <w:r w:rsidR="00080208" w:rsidRPr="008D5941">
        <w:rPr>
          <w:lang w:eastAsia="en-US"/>
        </w:rPr>
        <w:t xml:space="preserve"> </w:t>
      </w:r>
      <w:r w:rsidRPr="008D5941">
        <w:rPr>
          <w:lang w:eastAsia="en-US"/>
        </w:rPr>
        <w:t>tonnes</w:t>
      </w:r>
      <w:r w:rsidR="00080208" w:rsidRPr="008D5941">
        <w:rPr>
          <w:lang w:eastAsia="en-US"/>
        </w:rPr>
        <w:t xml:space="preserve"> </w:t>
      </w:r>
      <w:r w:rsidRPr="008D5941">
        <w:rPr>
          <w:lang w:eastAsia="en-US"/>
        </w:rPr>
        <w:t>HFC-23</w:t>
      </w:r>
      <w:r w:rsidR="00080208" w:rsidRPr="008D5941">
        <w:rPr>
          <w:lang w:eastAsia="en-US"/>
        </w:rPr>
        <w:t xml:space="preserve"> </w:t>
      </w:r>
      <w:r w:rsidRPr="008D5941">
        <w:rPr>
          <w:lang w:eastAsia="en-US"/>
        </w:rPr>
        <w:t>to</w:t>
      </w:r>
      <w:r w:rsidR="00080208" w:rsidRPr="008D5941">
        <w:rPr>
          <w:lang w:eastAsia="en-US"/>
        </w:rPr>
        <w:t xml:space="preserve"> </w:t>
      </w:r>
      <w:r w:rsidRPr="008D5941">
        <w:rPr>
          <w:lang w:eastAsia="en-US"/>
        </w:rPr>
        <w:t>the</w:t>
      </w:r>
      <w:r w:rsidR="00080208" w:rsidRPr="008D5941">
        <w:rPr>
          <w:lang w:eastAsia="en-US"/>
        </w:rPr>
        <w:t xml:space="preserve"> </w:t>
      </w:r>
      <w:r w:rsidRPr="008D5941">
        <w:rPr>
          <w:lang w:eastAsia="en-US"/>
        </w:rPr>
        <w:t>EU</w:t>
      </w:r>
      <w:r w:rsidR="00080208" w:rsidRPr="008D5941">
        <w:rPr>
          <w:lang w:eastAsia="en-US"/>
        </w:rPr>
        <w:t xml:space="preserve"> </w:t>
      </w:r>
      <w:r w:rsidRPr="008D5941">
        <w:rPr>
          <w:lang w:eastAsia="en-US"/>
        </w:rPr>
        <w:t>market</w:t>
      </w:r>
      <w:r w:rsidR="00080208" w:rsidRPr="008D5941">
        <w:rPr>
          <w:lang w:eastAsia="en-US"/>
        </w:rPr>
        <w:t xml:space="preserve"> </w:t>
      </w:r>
      <w:r w:rsidRPr="008D5941">
        <w:rPr>
          <w:lang w:eastAsia="en-US"/>
        </w:rPr>
        <w:t>in</w:t>
      </w:r>
      <w:r w:rsidR="00080208" w:rsidRPr="008D5941">
        <w:rPr>
          <w:lang w:eastAsia="en-US"/>
        </w:rPr>
        <w:t xml:space="preserve"> </w:t>
      </w:r>
      <w:r w:rsidRPr="008D5941">
        <w:rPr>
          <w:lang w:eastAsia="en-US"/>
        </w:rPr>
        <w:t>2024.</w:t>
      </w:r>
      <w:r w:rsidR="00080208" w:rsidRPr="008D5941">
        <w:rPr>
          <w:lang w:eastAsia="en-US"/>
        </w:rPr>
        <w:t xml:space="preserve"> </w:t>
      </w:r>
      <w:r w:rsidRPr="008D5941">
        <w:rPr>
          <w:lang w:eastAsia="en-US"/>
        </w:rPr>
        <w:t>This</w:t>
      </w:r>
      <w:r w:rsidR="00080208" w:rsidRPr="008D5941">
        <w:rPr>
          <w:lang w:eastAsia="en-US"/>
        </w:rPr>
        <w:t xml:space="preserve"> </w:t>
      </w:r>
      <w:r w:rsidRPr="008D5941">
        <w:rPr>
          <w:lang w:eastAsia="en-US"/>
        </w:rPr>
        <w:t>quantity</w:t>
      </w:r>
      <w:r w:rsidR="00080208" w:rsidRPr="008D5941">
        <w:rPr>
          <w:lang w:eastAsia="en-US"/>
        </w:rPr>
        <w:t xml:space="preserve"> </w:t>
      </w:r>
      <w:r w:rsidRPr="008D5941">
        <w:rPr>
          <w:lang w:eastAsia="en-US"/>
        </w:rPr>
        <w:t>does</w:t>
      </w:r>
      <w:r w:rsidR="00080208" w:rsidRPr="008D5941">
        <w:rPr>
          <w:lang w:eastAsia="en-US"/>
        </w:rPr>
        <w:t xml:space="preserve"> </w:t>
      </w:r>
      <w:r w:rsidRPr="008D5941">
        <w:rPr>
          <w:lang w:eastAsia="en-US"/>
        </w:rPr>
        <w:t>not</w:t>
      </w:r>
      <w:r w:rsidR="00080208" w:rsidRPr="008D5941">
        <w:rPr>
          <w:lang w:eastAsia="en-US"/>
        </w:rPr>
        <w:t xml:space="preserve"> </w:t>
      </w:r>
      <w:r w:rsidRPr="008D5941">
        <w:rPr>
          <w:lang w:eastAsia="en-US"/>
        </w:rPr>
        <w:t>take</w:t>
      </w:r>
      <w:r w:rsidR="00080208" w:rsidRPr="008D5941">
        <w:rPr>
          <w:lang w:eastAsia="en-US"/>
        </w:rPr>
        <w:t xml:space="preserve"> </w:t>
      </w:r>
      <w:r w:rsidRPr="008D5941">
        <w:rPr>
          <w:lang w:eastAsia="en-US"/>
        </w:rPr>
        <w:t>account</w:t>
      </w:r>
      <w:r w:rsidR="00080208" w:rsidRPr="008D5941">
        <w:rPr>
          <w:lang w:eastAsia="en-US"/>
        </w:rPr>
        <w:t xml:space="preserve"> </w:t>
      </w:r>
      <w:r w:rsidRPr="008D5941">
        <w:rPr>
          <w:lang w:eastAsia="en-US"/>
        </w:rPr>
        <w:t>of</w:t>
      </w:r>
      <w:r w:rsidR="00080208" w:rsidRPr="008D5941">
        <w:rPr>
          <w:lang w:eastAsia="en-US"/>
        </w:rPr>
        <w:t xml:space="preserve"> </w:t>
      </w:r>
      <w:r w:rsidRPr="008D5941">
        <w:rPr>
          <w:lang w:eastAsia="en-US"/>
        </w:rPr>
        <w:t>any</w:t>
      </w:r>
      <w:r w:rsidR="00080208" w:rsidRPr="008D5941">
        <w:rPr>
          <w:lang w:eastAsia="en-US"/>
        </w:rPr>
        <w:t xml:space="preserve"> </w:t>
      </w:r>
      <w:r w:rsidRPr="008D5941">
        <w:rPr>
          <w:lang w:eastAsia="en-US"/>
        </w:rPr>
        <w:t>HFC-23</w:t>
      </w:r>
      <w:r w:rsidR="00080208" w:rsidRPr="008D5941">
        <w:rPr>
          <w:lang w:eastAsia="en-US"/>
        </w:rPr>
        <w:t xml:space="preserve"> </w:t>
      </w:r>
      <w:r w:rsidRPr="008D5941">
        <w:rPr>
          <w:lang w:eastAsia="en-US"/>
        </w:rPr>
        <w:t>destroyed.</w:t>
      </w:r>
      <w:r w:rsidR="002930C9" w:rsidRPr="5F41ED21">
        <w:rPr>
          <w:rStyle w:val="FootnoteReference"/>
          <w:rFonts w:eastAsia="Times New Roman"/>
          <w:color w:val="000000" w:themeColor="text1"/>
          <w:lang w:eastAsia="en-US"/>
        </w:rPr>
        <w:footnoteReference w:id="35"/>
      </w:r>
      <w:r w:rsidR="00080208" w:rsidRPr="008D5941">
        <w:rPr>
          <w:lang w:eastAsia="en-US"/>
        </w:rPr>
        <w:t xml:space="preserve"> </w:t>
      </w:r>
    </w:p>
    <w:p w14:paraId="1FC6B3D5" w14:textId="50C5AD30" w:rsidR="008932AC" w:rsidRDefault="008932AC" w:rsidP="008932AC">
      <w:r>
        <w:t>Publicly available annual greenhouse gas inventory data is reported to and compiled by the UNFCCC from national inventory reports (NIRs). Annex I parties</w:t>
      </w:r>
      <w:r w:rsidR="000716F8">
        <w:rPr>
          <w:rStyle w:val="FootnoteReference"/>
        </w:rPr>
        <w:footnoteReference w:id="36"/>
      </w:r>
      <w:r>
        <w:t xml:space="preserve"> are required to submit NIRs of anthropogenic emissions by sources and removals by sinks of greenhouse gases. To prepare their NIRs, parties use the 2006 IPCC Guidelines, and any subsequent agreed version or refinement of the IPCC guidelines. Parties can currently use on a voluntary basis the Intergovernmental Panel on Climate Change 2019 Refinement to the 2006 IPCC Guidelines for National Greenhouse Gas Inventories. </w:t>
      </w:r>
    </w:p>
    <w:p w14:paraId="4683CA6A" w14:textId="0943B937" w:rsidR="000716F8" w:rsidRDefault="008932AC" w:rsidP="008932AC">
      <w:r>
        <w:t xml:space="preserve">Countries can take different approaches to compiling and/or estimating emissions for these inventories according to and within these guidelines. </w:t>
      </w:r>
      <w:r w:rsidR="00552683">
        <w:t>T</w:t>
      </w:r>
      <w:r>
        <w:t>hese guideline methodologies can differ from methodologies employed by TEAP, or others, in estimating emissions. No estimation technique will be perfect; different outputs are to be expected from different methodologies.</w:t>
      </w:r>
    </w:p>
    <w:p w14:paraId="6A8FF78B" w14:textId="11B421DD" w:rsidR="00254247" w:rsidRPr="008D5941" w:rsidRDefault="00254247" w:rsidP="008932AC">
      <w:r w:rsidRPr="008D5941">
        <w:t>Table</w:t>
      </w:r>
      <w:r w:rsidR="00080208" w:rsidRPr="008D5941">
        <w:t xml:space="preserve"> </w:t>
      </w:r>
      <w:r w:rsidRPr="008D5941">
        <w:t>2.3</w:t>
      </w:r>
      <w:r w:rsidR="00080208" w:rsidRPr="008D5941">
        <w:t xml:space="preserve"> </w:t>
      </w:r>
      <w:r w:rsidRPr="008D5941">
        <w:t>summarises</w:t>
      </w:r>
      <w:r w:rsidR="00080208" w:rsidRPr="008D5941">
        <w:t xml:space="preserve"> </w:t>
      </w:r>
      <w:r w:rsidRPr="008D5941">
        <w:t>available</w:t>
      </w:r>
      <w:r w:rsidR="00080208" w:rsidRPr="008D5941">
        <w:t xml:space="preserve"> </w:t>
      </w:r>
      <w:r w:rsidRPr="008D5941">
        <w:t>consumption</w:t>
      </w:r>
      <w:r w:rsidR="00080208" w:rsidRPr="008D5941">
        <w:t xml:space="preserve"> </w:t>
      </w:r>
      <w:r w:rsidRPr="008D5941">
        <w:t>and</w:t>
      </w:r>
      <w:r w:rsidR="00080208" w:rsidRPr="008D5941">
        <w:t xml:space="preserve"> </w:t>
      </w:r>
      <w:r w:rsidRPr="008D5941">
        <w:t>emissions</w:t>
      </w:r>
      <w:r w:rsidR="00080208" w:rsidRPr="008D5941">
        <w:t xml:space="preserve"> </w:t>
      </w:r>
      <w:r w:rsidRPr="008D5941">
        <w:t>data</w:t>
      </w:r>
      <w:r w:rsidR="00080208" w:rsidRPr="008D5941">
        <w:t xml:space="preserve"> </w:t>
      </w:r>
      <w:r w:rsidRPr="008D5941">
        <w:t>in</w:t>
      </w:r>
      <w:r w:rsidR="00080208" w:rsidRPr="008D5941">
        <w:t xml:space="preserve"> </w:t>
      </w:r>
      <w:r w:rsidRPr="008D5941">
        <w:t>UNFCCC</w:t>
      </w:r>
      <w:r w:rsidR="00080208" w:rsidRPr="008D5941">
        <w:t xml:space="preserve"> </w:t>
      </w:r>
      <w:r w:rsidRPr="008D5941">
        <w:t>national</w:t>
      </w:r>
      <w:r w:rsidR="00080208" w:rsidRPr="008D5941">
        <w:t xml:space="preserve"> </w:t>
      </w:r>
      <w:r w:rsidRPr="008D5941">
        <w:t>submissions</w:t>
      </w:r>
      <w:r w:rsidR="00080208" w:rsidRPr="008D5941">
        <w:t xml:space="preserve"> </w:t>
      </w:r>
      <w:r w:rsidRPr="008D5941">
        <w:t>for</w:t>
      </w:r>
      <w:r w:rsidR="00080208" w:rsidRPr="008D5941">
        <w:t xml:space="preserve"> </w:t>
      </w:r>
      <w:r w:rsidRPr="008D5941">
        <w:t>those</w:t>
      </w:r>
      <w:r w:rsidR="00080208" w:rsidRPr="008D5941">
        <w:t xml:space="preserve"> </w:t>
      </w:r>
      <w:r w:rsidRPr="008D5941">
        <w:t>countries</w:t>
      </w:r>
      <w:r w:rsidR="00080208" w:rsidRPr="008D5941">
        <w:t xml:space="preserve"> </w:t>
      </w:r>
      <w:r w:rsidRPr="008D5941">
        <w:t>that</w:t>
      </w:r>
      <w:r w:rsidR="00080208" w:rsidRPr="008D5941">
        <w:t xml:space="preserve"> </w:t>
      </w:r>
      <w:r w:rsidRPr="008D5941">
        <w:t>reported</w:t>
      </w:r>
      <w:r w:rsidR="00080208" w:rsidRPr="008D5941">
        <w:t xml:space="preserve"> </w:t>
      </w:r>
      <w:r w:rsidR="008B2108" w:rsidRPr="008D5941">
        <w:t>more</w:t>
      </w:r>
      <w:r w:rsidR="00080208" w:rsidRPr="008D5941">
        <w:t xml:space="preserve"> </w:t>
      </w:r>
      <w:r w:rsidR="008B2108" w:rsidRPr="008D5941">
        <w:t>than</w:t>
      </w:r>
      <w:r w:rsidR="00080208" w:rsidRPr="008D5941">
        <w:t xml:space="preserve"> </w:t>
      </w:r>
      <w:r w:rsidRPr="008D5941">
        <w:t>10</w:t>
      </w:r>
      <w:r w:rsidR="00080208" w:rsidRPr="008D5941">
        <w:t xml:space="preserve"> </w:t>
      </w:r>
      <w:r w:rsidRPr="008D5941">
        <w:t>tonnes</w:t>
      </w:r>
      <w:r w:rsidR="00080208" w:rsidRPr="008D5941">
        <w:t xml:space="preserve"> </w:t>
      </w:r>
      <w:r w:rsidRPr="008D5941">
        <w:t>of</w:t>
      </w:r>
      <w:r w:rsidR="00080208" w:rsidRPr="008D5941">
        <w:t xml:space="preserve"> </w:t>
      </w:r>
      <w:r w:rsidRPr="008D5941">
        <w:t>reported</w:t>
      </w:r>
      <w:r w:rsidR="00080208" w:rsidRPr="008D5941">
        <w:t xml:space="preserve"> </w:t>
      </w:r>
      <w:r w:rsidRPr="008D5941">
        <w:t>calculated</w:t>
      </w:r>
      <w:r w:rsidR="00080208" w:rsidRPr="008D5941">
        <w:t xml:space="preserve"> </w:t>
      </w:r>
      <w:r w:rsidRPr="008D5941">
        <w:t>consumption</w:t>
      </w:r>
      <w:r w:rsidR="00080208" w:rsidRPr="008D5941">
        <w:t xml:space="preserve"> </w:t>
      </w:r>
      <w:r w:rsidRPr="008D5941">
        <w:t>(Article</w:t>
      </w:r>
      <w:r w:rsidR="00080208" w:rsidRPr="008D5941">
        <w:t xml:space="preserve"> </w:t>
      </w:r>
      <w:r w:rsidRPr="008D5941">
        <w:t>7)</w:t>
      </w:r>
      <w:r w:rsidR="00080208" w:rsidRPr="008D5941">
        <w:t xml:space="preserve"> </w:t>
      </w:r>
      <w:r w:rsidRPr="008D5941">
        <w:t>of</w:t>
      </w:r>
      <w:r w:rsidR="00080208" w:rsidRPr="008D5941">
        <w:t xml:space="preserve"> </w:t>
      </w:r>
      <w:r w:rsidRPr="008D5941">
        <w:t>HFC-23</w:t>
      </w:r>
      <w:r w:rsidR="00080208" w:rsidRPr="008D5941">
        <w:t xml:space="preserve"> </w:t>
      </w:r>
      <w:r w:rsidRPr="008D5941">
        <w:t>in</w:t>
      </w:r>
      <w:r w:rsidR="00080208" w:rsidRPr="008D5941">
        <w:t xml:space="preserve"> </w:t>
      </w:r>
      <w:r w:rsidRPr="008D5941">
        <w:t>2024.</w:t>
      </w:r>
      <w:r w:rsidR="00080208" w:rsidRPr="008D5941">
        <w:t xml:space="preserve"> </w:t>
      </w:r>
      <w:r w:rsidRPr="008D5941">
        <w:t>The</w:t>
      </w:r>
      <w:r w:rsidR="00080208" w:rsidRPr="008D5941">
        <w:t xml:space="preserve"> </w:t>
      </w:r>
      <w:r w:rsidRPr="008D5941">
        <w:t>data</w:t>
      </w:r>
      <w:r w:rsidR="00080208" w:rsidRPr="008D5941">
        <w:t xml:space="preserve"> </w:t>
      </w:r>
      <w:r w:rsidRPr="008D5941">
        <w:t>for</w:t>
      </w:r>
      <w:r w:rsidR="00080208" w:rsidRPr="008D5941">
        <w:t xml:space="preserve"> </w:t>
      </w:r>
      <w:r w:rsidRPr="008D5941">
        <w:t>the</w:t>
      </w:r>
      <w:r w:rsidR="00080208" w:rsidRPr="008D5941">
        <w:t xml:space="preserve"> </w:t>
      </w:r>
      <w:r w:rsidRPr="008D5941">
        <w:t>most</w:t>
      </w:r>
      <w:r w:rsidR="00080208" w:rsidRPr="008D5941">
        <w:t xml:space="preserve"> </w:t>
      </w:r>
      <w:r w:rsidRPr="008D5941">
        <w:t>recent</w:t>
      </w:r>
      <w:r w:rsidR="00080208" w:rsidRPr="008D5941">
        <w:t xml:space="preserve"> </w:t>
      </w:r>
      <w:r w:rsidRPr="008D5941">
        <w:t>year</w:t>
      </w:r>
      <w:r w:rsidR="00080208" w:rsidRPr="008D5941">
        <w:t xml:space="preserve"> </w:t>
      </w:r>
      <w:r w:rsidRPr="008D5941">
        <w:t>is</w:t>
      </w:r>
      <w:r w:rsidR="00080208" w:rsidRPr="008D5941">
        <w:t xml:space="preserve"> </w:t>
      </w:r>
      <w:r w:rsidRPr="008D5941">
        <w:t>reported</w:t>
      </w:r>
      <w:r w:rsidR="00080208" w:rsidRPr="008D5941">
        <w:t xml:space="preserve"> </w:t>
      </w:r>
      <w:r w:rsidRPr="008D5941">
        <w:t>for</w:t>
      </w:r>
      <w:r w:rsidR="00080208" w:rsidRPr="008D5941">
        <w:t xml:space="preserve"> </w:t>
      </w:r>
      <w:r w:rsidRPr="008D5941">
        <w:t>each</w:t>
      </w:r>
      <w:r w:rsidR="00080208" w:rsidRPr="008D5941">
        <w:t xml:space="preserve"> </w:t>
      </w:r>
      <w:r w:rsidR="008B2108" w:rsidRPr="008D5941">
        <w:t>country,</w:t>
      </w:r>
      <w:r w:rsidR="00080208" w:rsidRPr="008D5941">
        <w:t xml:space="preserve"> </w:t>
      </w:r>
      <w:r w:rsidRPr="008D5941">
        <w:t>but</w:t>
      </w:r>
      <w:r w:rsidR="00080208" w:rsidRPr="008D5941">
        <w:t xml:space="preserve"> </w:t>
      </w:r>
      <w:r w:rsidRPr="008D5941">
        <w:t>the</w:t>
      </w:r>
      <w:r w:rsidR="00080208" w:rsidRPr="008D5941">
        <w:t xml:space="preserve"> </w:t>
      </w:r>
      <w:r w:rsidRPr="008D5941">
        <w:t>available</w:t>
      </w:r>
      <w:r w:rsidR="00080208" w:rsidRPr="008D5941">
        <w:t xml:space="preserve"> </w:t>
      </w:r>
      <w:r w:rsidRPr="008D5941">
        <w:t>data</w:t>
      </w:r>
      <w:r w:rsidR="00080208" w:rsidRPr="008D5941">
        <w:t xml:space="preserve"> </w:t>
      </w:r>
      <w:r w:rsidRPr="008D5941">
        <w:t>may</w:t>
      </w:r>
      <w:r w:rsidR="00080208" w:rsidRPr="008D5941">
        <w:t xml:space="preserve"> </w:t>
      </w:r>
      <w:r w:rsidRPr="008D5941">
        <w:t>not</w:t>
      </w:r>
      <w:r w:rsidR="00080208" w:rsidRPr="008D5941">
        <w:t xml:space="preserve"> </w:t>
      </w:r>
      <w:r w:rsidRPr="008D5941">
        <w:t>be</w:t>
      </w:r>
      <w:r w:rsidR="00080208" w:rsidRPr="008D5941">
        <w:t xml:space="preserve"> </w:t>
      </w:r>
      <w:r w:rsidRPr="008D5941">
        <w:t>complete</w:t>
      </w:r>
      <w:r w:rsidR="00080208" w:rsidRPr="008D5941">
        <w:t xml:space="preserve"> </w:t>
      </w:r>
      <w:r w:rsidRPr="008D5941">
        <w:t>depending</w:t>
      </w:r>
      <w:r w:rsidR="00080208" w:rsidRPr="008D5941">
        <w:t xml:space="preserve"> </w:t>
      </w:r>
      <w:r w:rsidRPr="008D5941">
        <w:t>on</w:t>
      </w:r>
      <w:r w:rsidR="00080208" w:rsidRPr="008D5941">
        <w:t xml:space="preserve"> </w:t>
      </w:r>
      <w:r w:rsidRPr="008D5941">
        <w:t>the</w:t>
      </w:r>
      <w:r w:rsidR="00080208" w:rsidRPr="008D5941">
        <w:t xml:space="preserve"> </w:t>
      </w:r>
      <w:r w:rsidRPr="008D5941">
        <w:t>whether</w:t>
      </w:r>
      <w:r w:rsidR="00080208" w:rsidRPr="008D5941">
        <w:t xml:space="preserve"> </w:t>
      </w:r>
      <w:r w:rsidRPr="008D5941">
        <w:t>the</w:t>
      </w:r>
      <w:r w:rsidR="00080208" w:rsidRPr="008D5941">
        <w:t xml:space="preserve"> </w:t>
      </w:r>
      <w:r w:rsidRPr="008D5941">
        <w:t>submission</w:t>
      </w:r>
      <w:r w:rsidR="00080208" w:rsidRPr="008D5941">
        <w:t xml:space="preserve"> </w:t>
      </w:r>
      <w:r w:rsidRPr="008D5941">
        <w:t>is</w:t>
      </w:r>
      <w:r w:rsidR="00080208" w:rsidRPr="008D5941">
        <w:t xml:space="preserve"> </w:t>
      </w:r>
      <w:r w:rsidRPr="008D5941">
        <w:t>a</w:t>
      </w:r>
      <w:r w:rsidR="00080208" w:rsidRPr="008D5941">
        <w:t xml:space="preserve"> </w:t>
      </w:r>
      <w:r w:rsidRPr="008D5941">
        <w:t>National</w:t>
      </w:r>
      <w:r w:rsidR="00080208" w:rsidRPr="008D5941">
        <w:t xml:space="preserve"> </w:t>
      </w:r>
      <w:r w:rsidRPr="008D5941">
        <w:t>Inventory</w:t>
      </w:r>
      <w:r w:rsidR="00080208" w:rsidRPr="008D5941">
        <w:t xml:space="preserve"> </w:t>
      </w:r>
      <w:r w:rsidRPr="008D5941">
        <w:t>Submission</w:t>
      </w:r>
      <w:r w:rsidR="00080208" w:rsidRPr="008D5941">
        <w:t xml:space="preserve"> </w:t>
      </w:r>
      <w:r w:rsidRPr="008D5941">
        <w:t>or</w:t>
      </w:r>
      <w:r w:rsidR="00080208" w:rsidRPr="008D5941">
        <w:t xml:space="preserve"> </w:t>
      </w:r>
      <w:r w:rsidRPr="008D5941">
        <w:t>first</w:t>
      </w:r>
      <w:r w:rsidR="00080208" w:rsidRPr="008D5941">
        <w:t xml:space="preserve"> </w:t>
      </w:r>
      <w:r w:rsidRPr="008D5941">
        <w:t>Biennial</w:t>
      </w:r>
      <w:r w:rsidR="00080208" w:rsidRPr="008D5941">
        <w:t xml:space="preserve"> </w:t>
      </w:r>
      <w:r w:rsidRPr="008D5941">
        <w:t>Transparency</w:t>
      </w:r>
      <w:r w:rsidR="00080208" w:rsidRPr="008D5941">
        <w:t xml:space="preserve"> </w:t>
      </w:r>
      <w:r w:rsidRPr="008D5941">
        <w:t>Report.</w:t>
      </w:r>
      <w:r w:rsidR="00080208" w:rsidRPr="008D5941">
        <w:t xml:space="preserve"> </w:t>
      </w:r>
      <w:r w:rsidRPr="008D5941">
        <w:t>Data</w:t>
      </w:r>
      <w:r w:rsidR="00080208" w:rsidRPr="008D5941">
        <w:t xml:space="preserve"> </w:t>
      </w:r>
      <w:r w:rsidRPr="008D5941">
        <w:t>is</w:t>
      </w:r>
      <w:r w:rsidR="00080208" w:rsidRPr="008D5941">
        <w:t xml:space="preserve"> </w:t>
      </w:r>
      <w:r w:rsidRPr="008D5941">
        <w:t>not</w:t>
      </w:r>
      <w:r w:rsidR="00080208" w:rsidRPr="008D5941">
        <w:t xml:space="preserve"> </w:t>
      </w:r>
      <w:r w:rsidRPr="008D5941">
        <w:t>available</w:t>
      </w:r>
      <w:r w:rsidR="00080208" w:rsidRPr="008D5941">
        <w:t xml:space="preserve"> </w:t>
      </w:r>
      <w:r w:rsidRPr="008D5941">
        <w:t>for</w:t>
      </w:r>
      <w:r w:rsidR="00080208" w:rsidRPr="008D5941">
        <w:t xml:space="preserve"> </w:t>
      </w:r>
      <w:r w:rsidRPr="008D5941">
        <w:t>all</w:t>
      </w:r>
      <w:r w:rsidR="00080208" w:rsidRPr="008D5941">
        <w:t xml:space="preserve"> </w:t>
      </w:r>
      <w:r w:rsidRPr="008D5941">
        <w:t>countries</w:t>
      </w:r>
      <w:r w:rsidR="00080208" w:rsidRPr="008D5941">
        <w:t xml:space="preserve"> </w:t>
      </w:r>
      <w:r w:rsidRPr="008D5941">
        <w:t>that</w:t>
      </w:r>
      <w:r w:rsidR="00080208" w:rsidRPr="008D5941">
        <w:t xml:space="preserve"> </w:t>
      </w:r>
      <w:r w:rsidRPr="008D5941">
        <w:t>reported</w:t>
      </w:r>
      <w:r w:rsidR="00080208" w:rsidRPr="008D5941">
        <w:t xml:space="preserve"> </w:t>
      </w:r>
      <w:r w:rsidR="008B2108" w:rsidRPr="008D5941">
        <w:t>more</w:t>
      </w:r>
      <w:r w:rsidR="00080208" w:rsidRPr="008D5941">
        <w:t xml:space="preserve"> </w:t>
      </w:r>
      <w:r w:rsidR="008B2108" w:rsidRPr="008D5941">
        <w:t>than</w:t>
      </w:r>
      <w:r w:rsidR="00080208" w:rsidRPr="008D5941">
        <w:t xml:space="preserve"> </w:t>
      </w:r>
      <w:r w:rsidRPr="008D5941">
        <w:t>10</w:t>
      </w:r>
      <w:r w:rsidR="00080208" w:rsidRPr="008D5941">
        <w:t xml:space="preserve"> </w:t>
      </w:r>
      <w:r w:rsidRPr="008D5941">
        <w:t>tonnes</w:t>
      </w:r>
      <w:r w:rsidR="00080208" w:rsidRPr="008D5941">
        <w:t xml:space="preserve"> </w:t>
      </w:r>
      <w:r w:rsidRPr="008D5941">
        <w:t>of</w:t>
      </w:r>
      <w:r w:rsidR="00080208" w:rsidRPr="008D5941">
        <w:t xml:space="preserve"> </w:t>
      </w:r>
      <w:r w:rsidRPr="008D5941">
        <w:t>calculated</w:t>
      </w:r>
      <w:r w:rsidR="00080208" w:rsidRPr="008D5941">
        <w:t xml:space="preserve"> </w:t>
      </w:r>
      <w:r w:rsidRPr="008D5941">
        <w:t>consumption.</w:t>
      </w:r>
      <w:r w:rsidR="00080208" w:rsidRPr="008D5941">
        <w:t xml:space="preserve"> </w:t>
      </w:r>
    </w:p>
    <w:p w14:paraId="2A08E743" w14:textId="77777777" w:rsidR="000129D8" w:rsidRDefault="000129D8">
      <w:pPr>
        <w:spacing w:after="0"/>
        <w:rPr>
          <w:rFonts w:eastAsia="Times New Roman"/>
          <w:b/>
          <w:bCs/>
        </w:rPr>
      </w:pPr>
      <w:r>
        <w:br w:type="page"/>
      </w:r>
    </w:p>
    <w:p w14:paraId="3E2070A3" w14:textId="08FD53B8" w:rsidR="005C4E15" w:rsidRPr="008D5941" w:rsidRDefault="005C4E15" w:rsidP="008B2108">
      <w:pPr>
        <w:pStyle w:val="FigureandTableHeadings"/>
      </w:pPr>
      <w:r w:rsidRPr="008D5941">
        <w:lastRenderedPageBreak/>
        <w:t>Table</w:t>
      </w:r>
      <w:r w:rsidR="00080208" w:rsidRPr="008D5941">
        <w:t xml:space="preserve"> </w:t>
      </w:r>
      <w:r w:rsidRPr="008D5941">
        <w:t>2.3</w:t>
      </w:r>
      <w:r w:rsidR="008B2108" w:rsidRPr="008D5941">
        <w:tab/>
      </w:r>
      <w:r w:rsidR="00436DB6">
        <w:t xml:space="preserve">Reported </w:t>
      </w:r>
      <w:r w:rsidRPr="008D5941">
        <w:t>HFC-23</w:t>
      </w:r>
      <w:r w:rsidR="00080208" w:rsidRPr="008D5941">
        <w:t xml:space="preserve"> </w:t>
      </w:r>
      <w:r w:rsidRPr="008D5941">
        <w:t>consumption</w:t>
      </w:r>
      <w:r w:rsidR="00080208" w:rsidRPr="008D5941">
        <w:t xml:space="preserve"> </w:t>
      </w:r>
      <w:r w:rsidRPr="008D5941">
        <w:t>and</w:t>
      </w:r>
      <w:r w:rsidR="00080208" w:rsidRPr="008D5941">
        <w:t xml:space="preserve"> </w:t>
      </w:r>
      <w:r w:rsidRPr="008D5941">
        <w:t>emissions</w:t>
      </w:r>
      <w:r w:rsidR="00080208" w:rsidRPr="008D5941">
        <w:t xml:space="preserve"> </w:t>
      </w:r>
      <w:r w:rsidR="004B7CAF" w:rsidRPr="008D5941">
        <w:t>data</w:t>
      </w:r>
      <w:r w:rsidR="00080208" w:rsidRPr="008D5941">
        <w:t xml:space="preserve"> </w:t>
      </w:r>
      <w:r w:rsidR="00083EF1">
        <w:t xml:space="preserve">taken </w:t>
      </w:r>
      <w:r w:rsidR="004B7CAF" w:rsidRPr="008D5941">
        <w:t>from</w:t>
      </w:r>
      <w:r w:rsidR="00080208" w:rsidRPr="008D5941">
        <w:t xml:space="preserve"> </w:t>
      </w:r>
      <w:r w:rsidR="004B7CAF" w:rsidRPr="008D5941">
        <w:t>UNFCCC</w:t>
      </w:r>
      <w:r w:rsidR="00080208" w:rsidRPr="008D5941">
        <w:t xml:space="preserve"> </w:t>
      </w:r>
      <w:r w:rsidR="004B7CAF" w:rsidRPr="008D5941">
        <w:t>national</w:t>
      </w:r>
      <w:r w:rsidR="00080208" w:rsidRPr="008D5941">
        <w:t xml:space="preserve"> </w:t>
      </w:r>
      <w:r w:rsidR="004B7CAF" w:rsidRPr="008D5941">
        <w:t>submissions</w:t>
      </w:r>
      <w:r w:rsidR="481E7F57">
        <w:t xml:space="preserve">, and emission year </w:t>
      </w:r>
      <w:r w:rsidR="00080208" w:rsidRPr="008D5941">
        <w:t xml:space="preserve"> </w:t>
      </w:r>
    </w:p>
    <w:tbl>
      <w:tblPr>
        <w:tblW w:w="9770" w:type="dxa"/>
        <w:tblInd w:w="-289" w:type="dxa"/>
        <w:tblLayout w:type="fixed"/>
        <w:tblLook w:val="04A0" w:firstRow="1" w:lastRow="0" w:firstColumn="1" w:lastColumn="0" w:noHBand="0" w:noVBand="1"/>
      </w:tblPr>
      <w:tblGrid>
        <w:gridCol w:w="2121"/>
        <w:gridCol w:w="1273"/>
        <w:gridCol w:w="1276"/>
        <w:gridCol w:w="1274"/>
        <w:gridCol w:w="1278"/>
        <w:gridCol w:w="1274"/>
        <w:gridCol w:w="1274"/>
      </w:tblGrid>
      <w:tr w:rsidR="00E37BAA" w:rsidRPr="008D5941" w14:paraId="27687276" w14:textId="77777777" w:rsidTr="00087AA7">
        <w:trPr>
          <w:trHeight w:val="240"/>
        </w:trPr>
        <w:tc>
          <w:tcPr>
            <w:tcW w:w="2121" w:type="dxa"/>
            <w:vMerge w:val="restart"/>
            <w:tcBorders>
              <w:top w:val="single" w:sz="4" w:space="0" w:color="auto"/>
              <w:left w:val="single" w:sz="4" w:space="0" w:color="auto"/>
              <w:bottom w:val="single" w:sz="4" w:space="0" w:color="auto"/>
              <w:right w:val="single" w:sz="4" w:space="0" w:color="auto"/>
            </w:tcBorders>
            <w:vAlign w:val="center"/>
            <w:hideMark/>
          </w:tcPr>
          <w:p w14:paraId="3ACA81AA" w14:textId="417D9743"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UNFCCC</w:t>
            </w:r>
            <w:r w:rsidR="00080208" w:rsidRPr="008D5941">
              <w:rPr>
                <w:rFonts w:eastAsia="Times New Roman"/>
                <w:b/>
                <w:bCs/>
                <w:sz w:val="18"/>
                <w:szCs w:val="18"/>
                <w:lang w:eastAsia="en-GB"/>
              </w:rPr>
              <w:t xml:space="preserve"> </w:t>
            </w:r>
            <w:r w:rsidRPr="008D5941">
              <w:rPr>
                <w:rFonts w:eastAsia="Times New Roman"/>
                <w:b/>
                <w:bCs/>
                <w:sz w:val="18"/>
                <w:szCs w:val="18"/>
                <w:lang w:eastAsia="en-GB"/>
              </w:rPr>
              <w:t>National</w:t>
            </w:r>
            <w:r w:rsidR="00080208" w:rsidRPr="008D5941">
              <w:rPr>
                <w:rFonts w:eastAsia="Times New Roman"/>
                <w:b/>
                <w:bCs/>
                <w:sz w:val="18"/>
                <w:szCs w:val="18"/>
                <w:lang w:eastAsia="en-GB"/>
              </w:rPr>
              <w:t xml:space="preserve"> </w:t>
            </w:r>
            <w:r w:rsidRPr="008D5941">
              <w:rPr>
                <w:rFonts w:eastAsia="Times New Roman"/>
                <w:b/>
                <w:bCs/>
                <w:sz w:val="18"/>
                <w:szCs w:val="18"/>
                <w:lang w:eastAsia="en-GB"/>
              </w:rPr>
              <w:t>submissions</w:t>
            </w:r>
            <w:r w:rsidR="00080208" w:rsidRPr="008D5941">
              <w:rPr>
                <w:rFonts w:eastAsia="Times New Roman"/>
                <w:b/>
                <w:bCs/>
                <w:sz w:val="18"/>
                <w:szCs w:val="18"/>
                <w:lang w:eastAsia="en-GB"/>
              </w:rPr>
              <w:t xml:space="preserve"> </w:t>
            </w:r>
            <w:r w:rsidR="00F47A80" w:rsidRPr="008D5941">
              <w:rPr>
                <w:rFonts w:eastAsia="Times New Roman"/>
                <w:b/>
                <w:bCs/>
                <w:sz w:val="18"/>
                <w:szCs w:val="18"/>
                <w:lang w:eastAsia="en-GB"/>
              </w:rPr>
              <w:t>(tonnes)</w:t>
            </w:r>
          </w:p>
        </w:tc>
        <w:tc>
          <w:tcPr>
            <w:tcW w:w="2549" w:type="dxa"/>
            <w:gridSpan w:val="2"/>
            <w:tcBorders>
              <w:top w:val="single" w:sz="4" w:space="0" w:color="auto"/>
              <w:left w:val="nil"/>
              <w:bottom w:val="single" w:sz="4" w:space="0" w:color="auto"/>
              <w:right w:val="single" w:sz="4" w:space="0" w:color="auto"/>
            </w:tcBorders>
            <w:noWrap/>
            <w:vAlign w:val="center"/>
            <w:hideMark/>
          </w:tcPr>
          <w:p w14:paraId="05DD176D"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Refrigeration</w:t>
            </w:r>
          </w:p>
        </w:tc>
        <w:tc>
          <w:tcPr>
            <w:tcW w:w="2552" w:type="dxa"/>
            <w:gridSpan w:val="2"/>
            <w:tcBorders>
              <w:top w:val="single" w:sz="4" w:space="0" w:color="auto"/>
              <w:left w:val="nil"/>
              <w:bottom w:val="single" w:sz="4" w:space="0" w:color="auto"/>
              <w:right w:val="single" w:sz="4" w:space="0" w:color="auto"/>
            </w:tcBorders>
            <w:noWrap/>
            <w:vAlign w:val="center"/>
            <w:hideMark/>
          </w:tcPr>
          <w:p w14:paraId="0DD85AB6" w14:textId="2478A33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Fire</w:t>
            </w:r>
            <w:r w:rsidR="00080208" w:rsidRPr="008D5941">
              <w:rPr>
                <w:rFonts w:eastAsia="Times New Roman"/>
                <w:b/>
                <w:bCs/>
                <w:sz w:val="18"/>
                <w:szCs w:val="18"/>
                <w:lang w:eastAsia="en-GB"/>
              </w:rPr>
              <w:t xml:space="preserve"> </w:t>
            </w:r>
            <w:r w:rsidRPr="008D5941">
              <w:rPr>
                <w:rFonts w:eastAsia="Times New Roman"/>
                <w:b/>
                <w:bCs/>
                <w:sz w:val="18"/>
                <w:szCs w:val="18"/>
                <w:lang w:eastAsia="en-GB"/>
              </w:rPr>
              <w:t>Protection</w:t>
            </w:r>
          </w:p>
        </w:tc>
        <w:tc>
          <w:tcPr>
            <w:tcW w:w="2548" w:type="dxa"/>
            <w:gridSpan w:val="2"/>
            <w:tcBorders>
              <w:top w:val="single" w:sz="4" w:space="0" w:color="auto"/>
              <w:left w:val="nil"/>
              <w:bottom w:val="single" w:sz="4" w:space="0" w:color="auto"/>
              <w:right w:val="single" w:sz="4" w:space="0" w:color="auto"/>
            </w:tcBorders>
            <w:noWrap/>
            <w:vAlign w:val="center"/>
            <w:hideMark/>
          </w:tcPr>
          <w:p w14:paraId="401CAEBE"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Electronics</w:t>
            </w:r>
          </w:p>
        </w:tc>
      </w:tr>
      <w:tr w:rsidR="00E37BAA" w:rsidRPr="008D5941" w14:paraId="5E646FC0" w14:textId="77777777" w:rsidTr="00087AA7">
        <w:trPr>
          <w:trHeight w:val="240"/>
        </w:trPr>
        <w:tc>
          <w:tcPr>
            <w:tcW w:w="2121" w:type="dxa"/>
            <w:vMerge/>
            <w:tcBorders>
              <w:top w:val="single" w:sz="4" w:space="0" w:color="auto"/>
              <w:left w:val="single" w:sz="4" w:space="0" w:color="auto"/>
              <w:bottom w:val="single" w:sz="4" w:space="0" w:color="auto"/>
              <w:right w:val="single" w:sz="4" w:space="0" w:color="auto"/>
            </w:tcBorders>
            <w:vAlign w:val="center"/>
            <w:hideMark/>
          </w:tcPr>
          <w:p w14:paraId="6CFBDE9F" w14:textId="77777777" w:rsidR="00E37BAA" w:rsidRPr="008D5941" w:rsidRDefault="00E37BAA" w:rsidP="00E37BAA">
            <w:pPr>
              <w:spacing w:after="0"/>
              <w:rPr>
                <w:rFonts w:eastAsia="Times New Roman"/>
                <w:b/>
                <w:bCs/>
                <w:sz w:val="18"/>
                <w:szCs w:val="18"/>
                <w:lang w:eastAsia="en-GB"/>
              </w:rPr>
            </w:pPr>
          </w:p>
        </w:tc>
        <w:tc>
          <w:tcPr>
            <w:tcW w:w="1273" w:type="dxa"/>
            <w:tcBorders>
              <w:top w:val="nil"/>
              <w:left w:val="single" w:sz="4" w:space="0" w:color="auto"/>
              <w:bottom w:val="single" w:sz="4" w:space="0" w:color="auto"/>
              <w:right w:val="single" w:sz="4" w:space="0" w:color="auto"/>
            </w:tcBorders>
            <w:noWrap/>
            <w:vAlign w:val="center"/>
            <w:hideMark/>
          </w:tcPr>
          <w:p w14:paraId="15987E17"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Consumption</w:t>
            </w:r>
          </w:p>
        </w:tc>
        <w:tc>
          <w:tcPr>
            <w:tcW w:w="1276" w:type="dxa"/>
            <w:tcBorders>
              <w:top w:val="nil"/>
              <w:left w:val="nil"/>
              <w:bottom w:val="single" w:sz="4" w:space="0" w:color="auto"/>
              <w:right w:val="single" w:sz="4" w:space="0" w:color="auto"/>
            </w:tcBorders>
            <w:noWrap/>
            <w:vAlign w:val="center"/>
            <w:hideMark/>
          </w:tcPr>
          <w:p w14:paraId="1629E371"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Emissions</w:t>
            </w:r>
          </w:p>
        </w:tc>
        <w:tc>
          <w:tcPr>
            <w:tcW w:w="1274" w:type="dxa"/>
            <w:tcBorders>
              <w:top w:val="nil"/>
              <w:left w:val="nil"/>
              <w:bottom w:val="single" w:sz="4" w:space="0" w:color="auto"/>
              <w:right w:val="single" w:sz="4" w:space="0" w:color="auto"/>
            </w:tcBorders>
            <w:noWrap/>
            <w:vAlign w:val="center"/>
            <w:hideMark/>
          </w:tcPr>
          <w:p w14:paraId="60072A89"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Consumption</w:t>
            </w:r>
          </w:p>
        </w:tc>
        <w:tc>
          <w:tcPr>
            <w:tcW w:w="1278" w:type="dxa"/>
            <w:tcBorders>
              <w:top w:val="nil"/>
              <w:left w:val="nil"/>
              <w:bottom w:val="single" w:sz="4" w:space="0" w:color="auto"/>
              <w:right w:val="single" w:sz="4" w:space="0" w:color="auto"/>
            </w:tcBorders>
            <w:noWrap/>
            <w:vAlign w:val="center"/>
            <w:hideMark/>
          </w:tcPr>
          <w:p w14:paraId="0DF7A45C"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Emissions</w:t>
            </w:r>
          </w:p>
        </w:tc>
        <w:tc>
          <w:tcPr>
            <w:tcW w:w="1274" w:type="dxa"/>
            <w:tcBorders>
              <w:top w:val="nil"/>
              <w:left w:val="nil"/>
              <w:bottom w:val="single" w:sz="4" w:space="0" w:color="auto"/>
              <w:right w:val="single" w:sz="4" w:space="0" w:color="auto"/>
            </w:tcBorders>
            <w:noWrap/>
            <w:vAlign w:val="center"/>
            <w:hideMark/>
          </w:tcPr>
          <w:p w14:paraId="7069280C"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Consumption</w:t>
            </w:r>
          </w:p>
        </w:tc>
        <w:tc>
          <w:tcPr>
            <w:tcW w:w="1274" w:type="dxa"/>
            <w:tcBorders>
              <w:top w:val="nil"/>
              <w:left w:val="nil"/>
              <w:bottom w:val="single" w:sz="4" w:space="0" w:color="auto"/>
              <w:right w:val="single" w:sz="4" w:space="0" w:color="auto"/>
            </w:tcBorders>
            <w:noWrap/>
            <w:vAlign w:val="center"/>
            <w:hideMark/>
          </w:tcPr>
          <w:p w14:paraId="0D325145" w14:textId="77777777" w:rsidR="00E37BAA" w:rsidRPr="008D5941" w:rsidRDefault="00E37BAA" w:rsidP="00087AA7">
            <w:pPr>
              <w:spacing w:after="0"/>
              <w:jc w:val="center"/>
              <w:rPr>
                <w:rFonts w:eastAsia="Times New Roman"/>
                <w:b/>
                <w:bCs/>
                <w:sz w:val="18"/>
                <w:szCs w:val="18"/>
                <w:lang w:eastAsia="en-GB"/>
              </w:rPr>
            </w:pPr>
            <w:r w:rsidRPr="008D5941">
              <w:rPr>
                <w:rFonts w:eastAsia="Times New Roman"/>
                <w:b/>
                <w:bCs/>
                <w:sz w:val="18"/>
                <w:szCs w:val="18"/>
                <w:lang w:eastAsia="en-GB"/>
              </w:rPr>
              <w:t>Emissions</w:t>
            </w:r>
          </w:p>
        </w:tc>
      </w:tr>
      <w:tr w:rsidR="00E37BAA" w:rsidRPr="008D5941" w14:paraId="0EACDFDF" w14:textId="77777777" w:rsidTr="00087AA7">
        <w:trPr>
          <w:trHeight w:val="240"/>
        </w:trPr>
        <w:tc>
          <w:tcPr>
            <w:tcW w:w="2121" w:type="dxa"/>
            <w:tcBorders>
              <w:top w:val="single" w:sz="4" w:space="0" w:color="auto"/>
              <w:left w:val="single" w:sz="4" w:space="0" w:color="auto"/>
              <w:bottom w:val="single" w:sz="4" w:space="0" w:color="auto"/>
              <w:right w:val="single" w:sz="4" w:space="0" w:color="auto"/>
            </w:tcBorders>
            <w:noWrap/>
            <w:vAlign w:val="bottom"/>
            <w:hideMark/>
          </w:tcPr>
          <w:p w14:paraId="4E1FEE9E" w14:textId="5E6F1816"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EU</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2024</w:t>
            </w:r>
          </w:p>
        </w:tc>
        <w:tc>
          <w:tcPr>
            <w:tcW w:w="1273" w:type="dxa"/>
            <w:tcBorders>
              <w:top w:val="nil"/>
              <w:left w:val="nil"/>
              <w:bottom w:val="single" w:sz="4" w:space="0" w:color="auto"/>
              <w:right w:val="single" w:sz="4" w:space="0" w:color="auto"/>
            </w:tcBorders>
            <w:noWrap/>
            <w:vAlign w:val="center"/>
            <w:hideMark/>
          </w:tcPr>
          <w:p w14:paraId="3A120362" w14:textId="77777777" w:rsidR="00E37BAA" w:rsidRPr="008D5941" w:rsidRDefault="00E37BAA" w:rsidP="00087AA7">
            <w:pPr>
              <w:tabs>
                <w:tab w:val="decimal" w:pos="466"/>
              </w:tabs>
              <w:spacing w:after="0"/>
              <w:jc w:val="center"/>
              <w:rPr>
                <w:rFonts w:eastAsia="Times New Roman"/>
                <w:sz w:val="18"/>
                <w:szCs w:val="18"/>
                <w:lang w:eastAsia="en-GB"/>
              </w:rPr>
            </w:pPr>
            <w:r w:rsidRPr="008D5941">
              <w:rPr>
                <w:rFonts w:eastAsia="Times New Roman"/>
                <w:sz w:val="18"/>
                <w:szCs w:val="18"/>
                <w:lang w:eastAsia="en-GB"/>
              </w:rPr>
              <w:t>2.353</w:t>
            </w:r>
          </w:p>
        </w:tc>
        <w:tc>
          <w:tcPr>
            <w:tcW w:w="1276" w:type="dxa"/>
            <w:tcBorders>
              <w:top w:val="nil"/>
              <w:left w:val="nil"/>
              <w:bottom w:val="single" w:sz="4" w:space="0" w:color="auto"/>
              <w:right w:val="single" w:sz="4" w:space="0" w:color="auto"/>
            </w:tcBorders>
            <w:noWrap/>
            <w:vAlign w:val="center"/>
            <w:hideMark/>
          </w:tcPr>
          <w:p w14:paraId="6018943A" w14:textId="77777777" w:rsidR="00E37BAA" w:rsidRPr="008D5941" w:rsidRDefault="00E37BAA" w:rsidP="00087AA7">
            <w:pPr>
              <w:tabs>
                <w:tab w:val="decimal" w:pos="463"/>
              </w:tabs>
              <w:spacing w:after="0"/>
              <w:jc w:val="center"/>
              <w:rPr>
                <w:rFonts w:eastAsia="Times New Roman"/>
                <w:sz w:val="18"/>
                <w:szCs w:val="18"/>
                <w:lang w:eastAsia="en-GB"/>
              </w:rPr>
            </w:pPr>
            <w:r w:rsidRPr="008D5941">
              <w:rPr>
                <w:rFonts w:eastAsia="Times New Roman"/>
                <w:sz w:val="18"/>
                <w:szCs w:val="18"/>
                <w:lang w:eastAsia="en-GB"/>
              </w:rPr>
              <w:t>16.76</w:t>
            </w:r>
          </w:p>
        </w:tc>
        <w:tc>
          <w:tcPr>
            <w:tcW w:w="1274" w:type="dxa"/>
            <w:tcBorders>
              <w:top w:val="nil"/>
              <w:left w:val="nil"/>
              <w:bottom w:val="single" w:sz="4" w:space="0" w:color="auto"/>
              <w:right w:val="single" w:sz="4" w:space="0" w:color="auto"/>
            </w:tcBorders>
            <w:noWrap/>
            <w:vAlign w:val="center"/>
            <w:hideMark/>
          </w:tcPr>
          <w:p w14:paraId="29FB55CE" w14:textId="77777777" w:rsidR="00E37BAA" w:rsidRPr="008D5941" w:rsidRDefault="00E37BAA" w:rsidP="00087AA7">
            <w:pPr>
              <w:tabs>
                <w:tab w:val="decimal" w:pos="462"/>
              </w:tabs>
              <w:spacing w:after="0"/>
              <w:jc w:val="center"/>
              <w:rPr>
                <w:rFonts w:eastAsia="Times New Roman"/>
                <w:sz w:val="18"/>
                <w:szCs w:val="18"/>
                <w:lang w:eastAsia="en-GB"/>
              </w:rPr>
            </w:pPr>
            <w:r w:rsidRPr="008D5941">
              <w:rPr>
                <w:rFonts w:eastAsia="Times New Roman"/>
                <w:sz w:val="18"/>
                <w:szCs w:val="18"/>
                <w:lang w:eastAsia="en-GB"/>
              </w:rPr>
              <w:t>0</w:t>
            </w:r>
          </w:p>
        </w:tc>
        <w:tc>
          <w:tcPr>
            <w:tcW w:w="1278" w:type="dxa"/>
            <w:tcBorders>
              <w:top w:val="nil"/>
              <w:left w:val="nil"/>
              <w:bottom w:val="single" w:sz="4" w:space="0" w:color="auto"/>
              <w:right w:val="single" w:sz="4" w:space="0" w:color="auto"/>
            </w:tcBorders>
            <w:noWrap/>
            <w:vAlign w:val="center"/>
            <w:hideMark/>
          </w:tcPr>
          <w:p w14:paraId="2A17866C" w14:textId="77777777" w:rsidR="00E37BAA" w:rsidRPr="008D5941" w:rsidRDefault="00E37BAA" w:rsidP="00087AA7">
            <w:pPr>
              <w:tabs>
                <w:tab w:val="decimal" w:pos="461"/>
              </w:tabs>
              <w:spacing w:after="0"/>
              <w:jc w:val="center"/>
              <w:rPr>
                <w:rFonts w:eastAsia="Times New Roman"/>
                <w:sz w:val="18"/>
                <w:szCs w:val="18"/>
                <w:lang w:eastAsia="en-GB"/>
              </w:rPr>
            </w:pPr>
            <w:r w:rsidRPr="008D5941">
              <w:rPr>
                <w:rFonts w:eastAsia="Times New Roman"/>
                <w:sz w:val="18"/>
                <w:szCs w:val="18"/>
                <w:lang w:eastAsia="en-GB"/>
              </w:rPr>
              <w:t>9.955</w:t>
            </w:r>
          </w:p>
        </w:tc>
        <w:tc>
          <w:tcPr>
            <w:tcW w:w="1274" w:type="dxa"/>
            <w:tcBorders>
              <w:top w:val="nil"/>
              <w:left w:val="nil"/>
              <w:bottom w:val="single" w:sz="4" w:space="0" w:color="auto"/>
              <w:right w:val="single" w:sz="4" w:space="0" w:color="auto"/>
            </w:tcBorders>
            <w:noWrap/>
            <w:vAlign w:val="center"/>
            <w:hideMark/>
          </w:tcPr>
          <w:p w14:paraId="638C94C1" w14:textId="33F4437D" w:rsidR="00E37BAA" w:rsidRPr="008D5941" w:rsidRDefault="00E37BAA" w:rsidP="00087AA7">
            <w:pPr>
              <w:tabs>
                <w:tab w:val="decimal" w:pos="459"/>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2333A0CF" w14:textId="77777777" w:rsidR="00E37BAA" w:rsidRPr="008D5941" w:rsidRDefault="00E37BAA" w:rsidP="00087AA7">
            <w:pPr>
              <w:tabs>
                <w:tab w:val="decimal" w:pos="457"/>
              </w:tabs>
              <w:spacing w:after="0"/>
              <w:jc w:val="center"/>
              <w:rPr>
                <w:rFonts w:eastAsia="Times New Roman"/>
                <w:sz w:val="18"/>
                <w:szCs w:val="18"/>
                <w:lang w:eastAsia="en-GB"/>
              </w:rPr>
            </w:pPr>
            <w:r w:rsidRPr="008D5941">
              <w:rPr>
                <w:rFonts w:eastAsia="Times New Roman"/>
                <w:sz w:val="18"/>
                <w:szCs w:val="18"/>
                <w:lang w:eastAsia="en-GB"/>
              </w:rPr>
              <w:t>1.874</w:t>
            </w:r>
          </w:p>
        </w:tc>
      </w:tr>
      <w:tr w:rsidR="00E37BAA" w:rsidRPr="008D5941" w14:paraId="698C2DD0"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19152A1B" w14:textId="75F7B818"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USA</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2022</w:t>
            </w:r>
          </w:p>
        </w:tc>
        <w:tc>
          <w:tcPr>
            <w:tcW w:w="1273" w:type="dxa"/>
            <w:tcBorders>
              <w:top w:val="nil"/>
              <w:left w:val="nil"/>
              <w:bottom w:val="single" w:sz="4" w:space="0" w:color="auto"/>
              <w:right w:val="single" w:sz="4" w:space="0" w:color="auto"/>
            </w:tcBorders>
            <w:noWrap/>
            <w:vAlign w:val="center"/>
            <w:hideMark/>
          </w:tcPr>
          <w:p w14:paraId="5BFD1B35" w14:textId="3CCDD8C5" w:rsidR="00E37BAA" w:rsidRPr="008D5941" w:rsidRDefault="00E37BAA" w:rsidP="00087AA7">
            <w:pPr>
              <w:tabs>
                <w:tab w:val="decimal" w:pos="466"/>
              </w:tabs>
              <w:spacing w:after="0"/>
              <w:jc w:val="center"/>
              <w:rPr>
                <w:rFonts w:eastAsia="Times New Roman"/>
                <w:sz w:val="18"/>
                <w:szCs w:val="18"/>
                <w:lang w:eastAsia="en-GB"/>
              </w:rPr>
            </w:pPr>
          </w:p>
        </w:tc>
        <w:tc>
          <w:tcPr>
            <w:tcW w:w="1276" w:type="dxa"/>
            <w:tcBorders>
              <w:top w:val="nil"/>
              <w:left w:val="nil"/>
              <w:bottom w:val="single" w:sz="4" w:space="0" w:color="auto"/>
              <w:right w:val="single" w:sz="4" w:space="0" w:color="auto"/>
            </w:tcBorders>
            <w:noWrap/>
            <w:vAlign w:val="center"/>
            <w:hideMark/>
          </w:tcPr>
          <w:p w14:paraId="1809B273" w14:textId="77777777" w:rsidR="00E37BAA" w:rsidRPr="008D5941" w:rsidRDefault="00E37BAA" w:rsidP="00087AA7">
            <w:pPr>
              <w:spacing w:after="0"/>
              <w:jc w:val="center"/>
              <w:rPr>
                <w:rFonts w:eastAsia="Times New Roman"/>
                <w:sz w:val="18"/>
                <w:szCs w:val="18"/>
                <w:lang w:eastAsia="en-GB"/>
              </w:rPr>
            </w:pPr>
            <w:r w:rsidRPr="008D5941">
              <w:rPr>
                <w:rFonts w:eastAsia="Times New Roman"/>
                <w:sz w:val="18"/>
                <w:szCs w:val="18"/>
                <w:lang w:eastAsia="en-GB"/>
              </w:rPr>
              <w:t>NA</w:t>
            </w:r>
          </w:p>
        </w:tc>
        <w:tc>
          <w:tcPr>
            <w:tcW w:w="1274" w:type="dxa"/>
            <w:tcBorders>
              <w:top w:val="nil"/>
              <w:left w:val="nil"/>
              <w:bottom w:val="single" w:sz="4" w:space="0" w:color="auto"/>
              <w:right w:val="single" w:sz="4" w:space="0" w:color="auto"/>
            </w:tcBorders>
            <w:noWrap/>
            <w:vAlign w:val="center"/>
            <w:hideMark/>
          </w:tcPr>
          <w:p w14:paraId="470F925C" w14:textId="77777777" w:rsidR="00E37BAA" w:rsidRPr="008D5941" w:rsidRDefault="00E37BAA" w:rsidP="00087AA7">
            <w:pPr>
              <w:tabs>
                <w:tab w:val="decimal" w:pos="462"/>
              </w:tabs>
              <w:spacing w:after="0"/>
              <w:jc w:val="center"/>
              <w:rPr>
                <w:rFonts w:eastAsia="Times New Roman"/>
                <w:sz w:val="18"/>
                <w:szCs w:val="18"/>
                <w:lang w:eastAsia="en-GB"/>
              </w:rPr>
            </w:pPr>
            <w:r w:rsidRPr="008D5941">
              <w:rPr>
                <w:rFonts w:eastAsia="Times New Roman"/>
                <w:sz w:val="18"/>
                <w:szCs w:val="18"/>
                <w:lang w:eastAsia="en-GB"/>
              </w:rPr>
              <w:t>9.45</w:t>
            </w:r>
          </w:p>
        </w:tc>
        <w:tc>
          <w:tcPr>
            <w:tcW w:w="1278" w:type="dxa"/>
            <w:tcBorders>
              <w:top w:val="nil"/>
              <w:left w:val="nil"/>
              <w:bottom w:val="single" w:sz="4" w:space="0" w:color="auto"/>
              <w:right w:val="single" w:sz="4" w:space="0" w:color="auto"/>
            </w:tcBorders>
            <w:noWrap/>
            <w:vAlign w:val="center"/>
            <w:hideMark/>
          </w:tcPr>
          <w:p w14:paraId="3B6EB02F" w14:textId="77777777" w:rsidR="00E37BAA" w:rsidRPr="008D5941" w:rsidRDefault="00E37BAA" w:rsidP="00087AA7">
            <w:pPr>
              <w:tabs>
                <w:tab w:val="decimal" w:pos="461"/>
              </w:tabs>
              <w:spacing w:after="0"/>
              <w:jc w:val="center"/>
              <w:rPr>
                <w:rFonts w:eastAsia="Times New Roman"/>
                <w:sz w:val="18"/>
                <w:szCs w:val="18"/>
                <w:lang w:eastAsia="en-GB"/>
              </w:rPr>
            </w:pPr>
            <w:r w:rsidRPr="008D5941">
              <w:rPr>
                <w:rFonts w:eastAsia="Times New Roman"/>
                <w:sz w:val="18"/>
                <w:szCs w:val="18"/>
                <w:lang w:eastAsia="en-GB"/>
              </w:rPr>
              <w:t>2.51</w:t>
            </w:r>
          </w:p>
        </w:tc>
        <w:tc>
          <w:tcPr>
            <w:tcW w:w="1274" w:type="dxa"/>
            <w:tcBorders>
              <w:top w:val="nil"/>
              <w:left w:val="nil"/>
              <w:bottom w:val="single" w:sz="4" w:space="0" w:color="auto"/>
              <w:right w:val="single" w:sz="4" w:space="0" w:color="auto"/>
            </w:tcBorders>
            <w:noWrap/>
            <w:vAlign w:val="center"/>
            <w:hideMark/>
          </w:tcPr>
          <w:p w14:paraId="2069CFF8" w14:textId="4001C68C" w:rsidR="00E37BAA" w:rsidRPr="008D5941" w:rsidRDefault="00E37BAA" w:rsidP="00087AA7">
            <w:pPr>
              <w:tabs>
                <w:tab w:val="decimal" w:pos="459"/>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165C2F38" w14:textId="77777777" w:rsidR="00E37BAA" w:rsidRPr="008D5941" w:rsidRDefault="00E37BAA" w:rsidP="00087AA7">
            <w:pPr>
              <w:tabs>
                <w:tab w:val="decimal" w:pos="457"/>
              </w:tabs>
              <w:spacing w:after="0"/>
              <w:jc w:val="center"/>
              <w:rPr>
                <w:rFonts w:eastAsia="Times New Roman"/>
                <w:sz w:val="18"/>
                <w:szCs w:val="18"/>
                <w:lang w:eastAsia="en-GB"/>
              </w:rPr>
            </w:pPr>
            <w:r w:rsidRPr="008D5941">
              <w:rPr>
                <w:rFonts w:eastAsia="Times New Roman"/>
                <w:sz w:val="18"/>
                <w:szCs w:val="18"/>
                <w:lang w:eastAsia="en-GB"/>
              </w:rPr>
              <w:t>25.23</w:t>
            </w:r>
          </w:p>
        </w:tc>
      </w:tr>
      <w:tr w:rsidR="00E37BAA" w:rsidRPr="008D5941" w14:paraId="32D8CA69"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41C686CA" w14:textId="06AD122B"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Japan</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2024</w:t>
            </w:r>
          </w:p>
        </w:tc>
        <w:tc>
          <w:tcPr>
            <w:tcW w:w="1273" w:type="dxa"/>
            <w:tcBorders>
              <w:top w:val="nil"/>
              <w:left w:val="nil"/>
              <w:bottom w:val="single" w:sz="4" w:space="0" w:color="auto"/>
              <w:right w:val="single" w:sz="4" w:space="0" w:color="auto"/>
            </w:tcBorders>
            <w:noWrap/>
            <w:vAlign w:val="center"/>
            <w:hideMark/>
          </w:tcPr>
          <w:p w14:paraId="782DC161" w14:textId="1F2ABF8E" w:rsidR="00E37BAA" w:rsidRPr="008D5941" w:rsidRDefault="00E37BAA" w:rsidP="00087AA7">
            <w:pPr>
              <w:tabs>
                <w:tab w:val="decimal" w:pos="466"/>
              </w:tabs>
              <w:spacing w:after="0"/>
              <w:jc w:val="center"/>
              <w:rPr>
                <w:rFonts w:eastAsia="Times New Roman"/>
                <w:sz w:val="18"/>
                <w:szCs w:val="18"/>
                <w:lang w:eastAsia="en-GB"/>
              </w:rPr>
            </w:pPr>
          </w:p>
        </w:tc>
        <w:tc>
          <w:tcPr>
            <w:tcW w:w="1276" w:type="dxa"/>
            <w:tcBorders>
              <w:top w:val="nil"/>
              <w:left w:val="nil"/>
              <w:bottom w:val="single" w:sz="4" w:space="0" w:color="auto"/>
              <w:right w:val="single" w:sz="4" w:space="0" w:color="auto"/>
            </w:tcBorders>
            <w:noWrap/>
            <w:vAlign w:val="center"/>
            <w:hideMark/>
          </w:tcPr>
          <w:p w14:paraId="0E60A9D1" w14:textId="77777777" w:rsidR="00E37BAA" w:rsidRPr="008D5941" w:rsidRDefault="00E37BAA" w:rsidP="00087AA7">
            <w:pPr>
              <w:tabs>
                <w:tab w:val="decimal" w:pos="463"/>
              </w:tabs>
              <w:spacing w:after="0"/>
              <w:jc w:val="center"/>
              <w:rPr>
                <w:rFonts w:eastAsia="Times New Roman"/>
                <w:sz w:val="18"/>
                <w:szCs w:val="18"/>
                <w:lang w:eastAsia="en-GB"/>
              </w:rPr>
            </w:pPr>
            <w:r w:rsidRPr="008D5941">
              <w:rPr>
                <w:rFonts w:eastAsia="Times New Roman"/>
                <w:sz w:val="18"/>
                <w:szCs w:val="18"/>
                <w:lang w:eastAsia="en-GB"/>
              </w:rPr>
              <w:t>0</w:t>
            </w:r>
          </w:p>
        </w:tc>
        <w:tc>
          <w:tcPr>
            <w:tcW w:w="1274" w:type="dxa"/>
            <w:tcBorders>
              <w:top w:val="nil"/>
              <w:left w:val="nil"/>
              <w:bottom w:val="single" w:sz="4" w:space="0" w:color="auto"/>
              <w:right w:val="single" w:sz="4" w:space="0" w:color="auto"/>
            </w:tcBorders>
            <w:noWrap/>
            <w:vAlign w:val="center"/>
            <w:hideMark/>
          </w:tcPr>
          <w:p w14:paraId="2D5F68E8" w14:textId="77777777" w:rsidR="00E37BAA" w:rsidRPr="008D5941" w:rsidRDefault="00E37BAA" w:rsidP="00087AA7">
            <w:pPr>
              <w:tabs>
                <w:tab w:val="decimal" w:pos="462"/>
              </w:tabs>
              <w:spacing w:after="0"/>
              <w:jc w:val="center"/>
              <w:rPr>
                <w:rFonts w:eastAsia="Times New Roman"/>
                <w:sz w:val="18"/>
                <w:szCs w:val="18"/>
                <w:lang w:eastAsia="en-GB"/>
              </w:rPr>
            </w:pPr>
            <w:r w:rsidRPr="008D5941">
              <w:rPr>
                <w:rFonts w:eastAsia="Times New Roman"/>
                <w:sz w:val="18"/>
                <w:szCs w:val="18"/>
                <w:lang w:eastAsia="en-GB"/>
              </w:rPr>
              <w:t>0</w:t>
            </w:r>
          </w:p>
        </w:tc>
        <w:tc>
          <w:tcPr>
            <w:tcW w:w="1278" w:type="dxa"/>
            <w:tcBorders>
              <w:top w:val="nil"/>
              <w:left w:val="nil"/>
              <w:bottom w:val="single" w:sz="4" w:space="0" w:color="auto"/>
              <w:right w:val="single" w:sz="4" w:space="0" w:color="auto"/>
            </w:tcBorders>
            <w:noWrap/>
            <w:vAlign w:val="center"/>
            <w:hideMark/>
          </w:tcPr>
          <w:p w14:paraId="404845AD" w14:textId="77777777" w:rsidR="00E37BAA" w:rsidRPr="008D5941" w:rsidRDefault="00E37BAA" w:rsidP="00087AA7">
            <w:pPr>
              <w:tabs>
                <w:tab w:val="decimal" w:pos="461"/>
              </w:tabs>
              <w:spacing w:after="0"/>
              <w:jc w:val="center"/>
              <w:rPr>
                <w:rFonts w:eastAsia="Times New Roman"/>
                <w:sz w:val="18"/>
                <w:szCs w:val="18"/>
                <w:lang w:eastAsia="en-GB"/>
              </w:rPr>
            </w:pPr>
            <w:r w:rsidRPr="008D5941">
              <w:rPr>
                <w:rFonts w:eastAsia="Times New Roman"/>
                <w:sz w:val="18"/>
                <w:szCs w:val="18"/>
                <w:lang w:eastAsia="en-GB"/>
              </w:rPr>
              <w:t>0.55</w:t>
            </w:r>
          </w:p>
        </w:tc>
        <w:tc>
          <w:tcPr>
            <w:tcW w:w="1274" w:type="dxa"/>
            <w:tcBorders>
              <w:top w:val="nil"/>
              <w:left w:val="nil"/>
              <w:bottom w:val="single" w:sz="4" w:space="0" w:color="auto"/>
              <w:right w:val="single" w:sz="4" w:space="0" w:color="auto"/>
            </w:tcBorders>
            <w:noWrap/>
            <w:vAlign w:val="center"/>
            <w:hideMark/>
          </w:tcPr>
          <w:p w14:paraId="2FA5DCEF" w14:textId="77777777" w:rsidR="00E37BAA" w:rsidRPr="008D5941" w:rsidRDefault="00E37BAA" w:rsidP="00087AA7">
            <w:pPr>
              <w:tabs>
                <w:tab w:val="decimal" w:pos="459"/>
              </w:tabs>
              <w:spacing w:after="0"/>
              <w:jc w:val="center"/>
              <w:rPr>
                <w:rFonts w:eastAsia="Times New Roman"/>
                <w:sz w:val="18"/>
                <w:szCs w:val="18"/>
                <w:lang w:eastAsia="en-GB"/>
              </w:rPr>
            </w:pPr>
            <w:r w:rsidRPr="008D5941">
              <w:rPr>
                <w:rFonts w:eastAsia="Times New Roman"/>
                <w:sz w:val="18"/>
                <w:szCs w:val="18"/>
                <w:lang w:eastAsia="en-GB"/>
              </w:rPr>
              <w:t>89.9</w:t>
            </w:r>
          </w:p>
        </w:tc>
        <w:tc>
          <w:tcPr>
            <w:tcW w:w="1274" w:type="dxa"/>
            <w:tcBorders>
              <w:top w:val="nil"/>
              <w:left w:val="nil"/>
              <w:bottom w:val="single" w:sz="4" w:space="0" w:color="auto"/>
              <w:right w:val="single" w:sz="4" w:space="0" w:color="auto"/>
            </w:tcBorders>
            <w:noWrap/>
            <w:vAlign w:val="center"/>
            <w:hideMark/>
          </w:tcPr>
          <w:p w14:paraId="0919838F" w14:textId="77777777" w:rsidR="00E37BAA" w:rsidRPr="008D5941" w:rsidRDefault="00E37BAA" w:rsidP="00087AA7">
            <w:pPr>
              <w:tabs>
                <w:tab w:val="decimal" w:pos="457"/>
              </w:tabs>
              <w:spacing w:after="0"/>
              <w:jc w:val="center"/>
              <w:rPr>
                <w:rFonts w:eastAsia="Times New Roman"/>
                <w:sz w:val="18"/>
                <w:szCs w:val="18"/>
                <w:lang w:eastAsia="en-GB"/>
              </w:rPr>
            </w:pPr>
            <w:r w:rsidRPr="008D5941">
              <w:rPr>
                <w:rFonts w:eastAsia="Times New Roman"/>
                <w:sz w:val="18"/>
                <w:szCs w:val="18"/>
                <w:lang w:eastAsia="en-GB"/>
              </w:rPr>
              <w:t>4.84</w:t>
            </w:r>
          </w:p>
        </w:tc>
      </w:tr>
      <w:tr w:rsidR="00E37BAA" w:rsidRPr="008D5941" w14:paraId="6BF20853"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41D9E03B" w14:textId="5ABB76FD"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Republic</w:t>
            </w:r>
            <w:r w:rsidR="00080208" w:rsidRPr="008D5941">
              <w:rPr>
                <w:rFonts w:eastAsia="Times New Roman"/>
                <w:b/>
                <w:bCs/>
                <w:sz w:val="18"/>
                <w:szCs w:val="18"/>
                <w:lang w:eastAsia="en-GB"/>
              </w:rPr>
              <w:t xml:space="preserve"> </w:t>
            </w:r>
            <w:r w:rsidRPr="008D5941">
              <w:rPr>
                <w:rFonts w:eastAsia="Times New Roman"/>
                <w:b/>
                <w:bCs/>
                <w:sz w:val="18"/>
                <w:szCs w:val="18"/>
                <w:lang w:eastAsia="en-GB"/>
              </w:rPr>
              <w:t>of</w:t>
            </w:r>
            <w:r w:rsidR="00080208" w:rsidRPr="008D5941">
              <w:rPr>
                <w:rFonts w:eastAsia="Times New Roman"/>
                <w:b/>
                <w:bCs/>
                <w:sz w:val="18"/>
                <w:szCs w:val="18"/>
                <w:lang w:eastAsia="en-GB"/>
              </w:rPr>
              <w:t xml:space="preserve"> </w:t>
            </w:r>
            <w:r w:rsidRPr="008D5941">
              <w:rPr>
                <w:rFonts w:eastAsia="Times New Roman"/>
                <w:b/>
                <w:bCs/>
                <w:sz w:val="18"/>
                <w:szCs w:val="18"/>
                <w:lang w:eastAsia="en-GB"/>
              </w:rPr>
              <w:t>Korea</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2022</w:t>
            </w:r>
          </w:p>
        </w:tc>
        <w:tc>
          <w:tcPr>
            <w:tcW w:w="1273" w:type="dxa"/>
            <w:tcBorders>
              <w:top w:val="nil"/>
              <w:left w:val="nil"/>
              <w:bottom w:val="single" w:sz="4" w:space="0" w:color="auto"/>
              <w:right w:val="single" w:sz="4" w:space="0" w:color="auto"/>
            </w:tcBorders>
            <w:noWrap/>
            <w:vAlign w:val="center"/>
            <w:hideMark/>
          </w:tcPr>
          <w:p w14:paraId="5E7C1937" w14:textId="77777777" w:rsidR="00E37BAA" w:rsidRPr="008D5941" w:rsidRDefault="00E37BAA" w:rsidP="00087AA7">
            <w:pPr>
              <w:tabs>
                <w:tab w:val="decimal" w:pos="466"/>
              </w:tabs>
              <w:spacing w:after="0"/>
              <w:jc w:val="center"/>
              <w:rPr>
                <w:rFonts w:eastAsia="Times New Roman"/>
                <w:sz w:val="18"/>
                <w:szCs w:val="18"/>
                <w:lang w:eastAsia="en-GB"/>
              </w:rPr>
            </w:pPr>
            <w:r w:rsidRPr="008D5941">
              <w:rPr>
                <w:rFonts w:eastAsia="Times New Roman"/>
                <w:sz w:val="18"/>
                <w:szCs w:val="18"/>
                <w:lang w:eastAsia="en-GB"/>
              </w:rPr>
              <w:t>32.72</w:t>
            </w:r>
          </w:p>
        </w:tc>
        <w:tc>
          <w:tcPr>
            <w:tcW w:w="1276" w:type="dxa"/>
            <w:tcBorders>
              <w:top w:val="nil"/>
              <w:left w:val="nil"/>
              <w:bottom w:val="single" w:sz="4" w:space="0" w:color="auto"/>
              <w:right w:val="single" w:sz="4" w:space="0" w:color="auto"/>
            </w:tcBorders>
            <w:noWrap/>
            <w:vAlign w:val="center"/>
            <w:hideMark/>
          </w:tcPr>
          <w:p w14:paraId="59E02E64" w14:textId="77777777" w:rsidR="00E37BAA" w:rsidRPr="008D5941" w:rsidRDefault="00E37BAA" w:rsidP="00087AA7">
            <w:pPr>
              <w:tabs>
                <w:tab w:val="decimal" w:pos="463"/>
              </w:tabs>
              <w:spacing w:after="0"/>
              <w:jc w:val="center"/>
              <w:rPr>
                <w:rFonts w:eastAsia="Times New Roman"/>
                <w:sz w:val="18"/>
                <w:szCs w:val="18"/>
                <w:lang w:eastAsia="en-GB"/>
              </w:rPr>
            </w:pPr>
            <w:r w:rsidRPr="008D5941">
              <w:rPr>
                <w:rFonts w:eastAsia="Times New Roman"/>
                <w:sz w:val="18"/>
                <w:szCs w:val="18"/>
                <w:lang w:eastAsia="en-GB"/>
              </w:rPr>
              <w:t>33.71</w:t>
            </w:r>
          </w:p>
        </w:tc>
        <w:tc>
          <w:tcPr>
            <w:tcW w:w="1274" w:type="dxa"/>
            <w:tcBorders>
              <w:top w:val="nil"/>
              <w:left w:val="nil"/>
              <w:bottom w:val="single" w:sz="4" w:space="0" w:color="auto"/>
              <w:right w:val="single" w:sz="4" w:space="0" w:color="auto"/>
            </w:tcBorders>
            <w:noWrap/>
            <w:vAlign w:val="center"/>
            <w:hideMark/>
          </w:tcPr>
          <w:p w14:paraId="0860A340" w14:textId="77777777" w:rsidR="00E37BAA" w:rsidRPr="008D5941" w:rsidRDefault="00E37BAA" w:rsidP="00087AA7">
            <w:pPr>
              <w:tabs>
                <w:tab w:val="decimal" w:pos="462"/>
              </w:tabs>
              <w:spacing w:after="0"/>
              <w:jc w:val="center"/>
              <w:rPr>
                <w:rFonts w:eastAsia="Times New Roman"/>
                <w:sz w:val="18"/>
                <w:szCs w:val="18"/>
                <w:lang w:eastAsia="en-GB"/>
              </w:rPr>
            </w:pPr>
            <w:r w:rsidRPr="008D5941">
              <w:rPr>
                <w:rFonts w:eastAsia="Times New Roman"/>
                <w:sz w:val="18"/>
                <w:szCs w:val="18"/>
                <w:lang w:eastAsia="en-GB"/>
              </w:rPr>
              <w:t>263.92</w:t>
            </w:r>
          </w:p>
        </w:tc>
        <w:tc>
          <w:tcPr>
            <w:tcW w:w="1278" w:type="dxa"/>
            <w:tcBorders>
              <w:top w:val="nil"/>
              <w:left w:val="nil"/>
              <w:bottom w:val="single" w:sz="4" w:space="0" w:color="auto"/>
              <w:right w:val="single" w:sz="4" w:space="0" w:color="auto"/>
            </w:tcBorders>
            <w:noWrap/>
            <w:vAlign w:val="center"/>
            <w:hideMark/>
          </w:tcPr>
          <w:p w14:paraId="7E637775" w14:textId="77777777" w:rsidR="00E37BAA" w:rsidRPr="008D5941" w:rsidRDefault="00E37BAA" w:rsidP="00087AA7">
            <w:pPr>
              <w:tabs>
                <w:tab w:val="decimal" w:pos="461"/>
              </w:tabs>
              <w:spacing w:after="0"/>
              <w:jc w:val="center"/>
              <w:rPr>
                <w:rFonts w:eastAsia="Times New Roman"/>
                <w:sz w:val="18"/>
                <w:szCs w:val="18"/>
                <w:lang w:eastAsia="en-GB"/>
              </w:rPr>
            </w:pPr>
            <w:r w:rsidRPr="008D5941">
              <w:rPr>
                <w:rFonts w:eastAsia="Times New Roman"/>
                <w:sz w:val="18"/>
                <w:szCs w:val="18"/>
                <w:lang w:eastAsia="en-GB"/>
              </w:rPr>
              <w:t>87.9</w:t>
            </w:r>
          </w:p>
        </w:tc>
        <w:tc>
          <w:tcPr>
            <w:tcW w:w="1274" w:type="dxa"/>
            <w:tcBorders>
              <w:top w:val="nil"/>
              <w:left w:val="nil"/>
              <w:bottom w:val="single" w:sz="4" w:space="0" w:color="auto"/>
              <w:right w:val="single" w:sz="4" w:space="0" w:color="auto"/>
            </w:tcBorders>
            <w:noWrap/>
            <w:vAlign w:val="center"/>
            <w:hideMark/>
          </w:tcPr>
          <w:p w14:paraId="48EABFF6" w14:textId="46036421" w:rsidR="00E37BAA" w:rsidRPr="008D5941" w:rsidRDefault="00E37BAA" w:rsidP="00087AA7">
            <w:pPr>
              <w:tabs>
                <w:tab w:val="decimal" w:pos="459"/>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70D30EF7" w14:textId="77777777" w:rsidR="00E37BAA" w:rsidRPr="008D5941" w:rsidRDefault="00E37BAA" w:rsidP="00087AA7">
            <w:pPr>
              <w:tabs>
                <w:tab w:val="decimal" w:pos="457"/>
              </w:tabs>
              <w:spacing w:after="0"/>
              <w:jc w:val="center"/>
              <w:rPr>
                <w:rFonts w:eastAsia="Times New Roman"/>
                <w:sz w:val="18"/>
                <w:szCs w:val="18"/>
                <w:lang w:eastAsia="en-GB"/>
              </w:rPr>
            </w:pPr>
            <w:r w:rsidRPr="008D5941">
              <w:rPr>
                <w:rFonts w:eastAsia="Times New Roman"/>
                <w:sz w:val="18"/>
                <w:szCs w:val="18"/>
                <w:lang w:eastAsia="en-GB"/>
              </w:rPr>
              <w:t>62.82</w:t>
            </w:r>
          </w:p>
        </w:tc>
      </w:tr>
      <w:tr w:rsidR="00E37BAA" w:rsidRPr="008D5941" w14:paraId="2A166945"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3F3635E3" w14:textId="27C3139C"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Russian</w:t>
            </w:r>
            <w:r w:rsidR="00080208" w:rsidRPr="008D5941">
              <w:rPr>
                <w:rFonts w:eastAsia="Times New Roman"/>
                <w:b/>
                <w:bCs/>
                <w:sz w:val="18"/>
                <w:szCs w:val="18"/>
                <w:lang w:eastAsia="en-GB"/>
              </w:rPr>
              <w:t xml:space="preserve"> </w:t>
            </w:r>
            <w:r w:rsidRPr="008D5941">
              <w:rPr>
                <w:rFonts w:eastAsia="Times New Roman"/>
                <w:b/>
                <w:bCs/>
                <w:sz w:val="18"/>
                <w:szCs w:val="18"/>
                <w:lang w:eastAsia="en-GB"/>
              </w:rPr>
              <w:t>Federation</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2024</w:t>
            </w:r>
          </w:p>
        </w:tc>
        <w:tc>
          <w:tcPr>
            <w:tcW w:w="1273" w:type="dxa"/>
            <w:tcBorders>
              <w:top w:val="nil"/>
              <w:left w:val="nil"/>
              <w:bottom w:val="single" w:sz="4" w:space="0" w:color="auto"/>
              <w:right w:val="single" w:sz="4" w:space="0" w:color="auto"/>
            </w:tcBorders>
            <w:noWrap/>
            <w:vAlign w:val="center"/>
            <w:hideMark/>
          </w:tcPr>
          <w:p w14:paraId="1DBE284C" w14:textId="0B253303" w:rsidR="00E37BAA" w:rsidRPr="008D5941" w:rsidRDefault="00E37BAA" w:rsidP="00087AA7">
            <w:pPr>
              <w:tabs>
                <w:tab w:val="decimal" w:pos="466"/>
              </w:tabs>
              <w:spacing w:after="0"/>
              <w:jc w:val="center"/>
              <w:rPr>
                <w:rFonts w:eastAsia="Times New Roman"/>
                <w:sz w:val="18"/>
                <w:szCs w:val="18"/>
                <w:lang w:eastAsia="en-GB"/>
              </w:rPr>
            </w:pPr>
          </w:p>
        </w:tc>
        <w:tc>
          <w:tcPr>
            <w:tcW w:w="1276" w:type="dxa"/>
            <w:tcBorders>
              <w:top w:val="nil"/>
              <w:left w:val="nil"/>
              <w:bottom w:val="single" w:sz="4" w:space="0" w:color="auto"/>
              <w:right w:val="single" w:sz="4" w:space="0" w:color="auto"/>
            </w:tcBorders>
            <w:noWrap/>
            <w:vAlign w:val="center"/>
            <w:hideMark/>
          </w:tcPr>
          <w:p w14:paraId="231CB57E" w14:textId="77777777" w:rsidR="00E37BAA" w:rsidRPr="008D5941" w:rsidRDefault="00E37BAA" w:rsidP="00087AA7">
            <w:pPr>
              <w:tabs>
                <w:tab w:val="decimal" w:pos="463"/>
              </w:tabs>
              <w:spacing w:after="0"/>
              <w:jc w:val="center"/>
              <w:rPr>
                <w:rFonts w:eastAsia="Times New Roman"/>
                <w:sz w:val="18"/>
                <w:szCs w:val="18"/>
                <w:lang w:eastAsia="en-GB"/>
              </w:rPr>
            </w:pPr>
            <w:r w:rsidRPr="008D5941">
              <w:rPr>
                <w:rFonts w:eastAsia="Times New Roman"/>
                <w:sz w:val="18"/>
                <w:szCs w:val="18"/>
                <w:lang w:eastAsia="en-GB"/>
              </w:rPr>
              <w:t>26.66</w:t>
            </w:r>
          </w:p>
        </w:tc>
        <w:tc>
          <w:tcPr>
            <w:tcW w:w="1274" w:type="dxa"/>
            <w:tcBorders>
              <w:top w:val="nil"/>
              <w:left w:val="nil"/>
              <w:bottom w:val="single" w:sz="4" w:space="0" w:color="auto"/>
              <w:right w:val="single" w:sz="4" w:space="0" w:color="auto"/>
            </w:tcBorders>
            <w:noWrap/>
            <w:vAlign w:val="center"/>
            <w:hideMark/>
          </w:tcPr>
          <w:p w14:paraId="1F6B59FF" w14:textId="2D22B895" w:rsidR="00E37BAA" w:rsidRPr="008D5941" w:rsidRDefault="00E37BAA" w:rsidP="00087AA7">
            <w:pPr>
              <w:tabs>
                <w:tab w:val="decimal" w:pos="462"/>
              </w:tabs>
              <w:spacing w:after="0"/>
              <w:jc w:val="center"/>
              <w:rPr>
                <w:rFonts w:eastAsia="Times New Roman"/>
                <w:sz w:val="18"/>
                <w:szCs w:val="18"/>
                <w:lang w:eastAsia="en-GB"/>
              </w:rPr>
            </w:pPr>
          </w:p>
        </w:tc>
        <w:tc>
          <w:tcPr>
            <w:tcW w:w="1278" w:type="dxa"/>
            <w:tcBorders>
              <w:top w:val="nil"/>
              <w:left w:val="nil"/>
              <w:bottom w:val="single" w:sz="4" w:space="0" w:color="auto"/>
              <w:right w:val="single" w:sz="4" w:space="0" w:color="auto"/>
            </w:tcBorders>
            <w:noWrap/>
            <w:vAlign w:val="center"/>
            <w:hideMark/>
          </w:tcPr>
          <w:p w14:paraId="74686074" w14:textId="280FF257" w:rsidR="00E37BAA" w:rsidRPr="008D5941" w:rsidRDefault="00E37BAA" w:rsidP="00087AA7">
            <w:pPr>
              <w:tabs>
                <w:tab w:val="decimal" w:pos="461"/>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634933A8" w14:textId="77777777" w:rsidR="00E37BAA" w:rsidRPr="008D5941" w:rsidRDefault="00E37BAA" w:rsidP="00087AA7">
            <w:pPr>
              <w:tabs>
                <w:tab w:val="decimal" w:pos="459"/>
              </w:tabs>
              <w:spacing w:after="0"/>
              <w:jc w:val="center"/>
              <w:rPr>
                <w:rFonts w:eastAsia="Times New Roman"/>
                <w:sz w:val="18"/>
                <w:szCs w:val="18"/>
                <w:lang w:eastAsia="en-GB"/>
              </w:rPr>
            </w:pPr>
            <w:r w:rsidRPr="008D5941">
              <w:rPr>
                <w:rFonts w:eastAsia="Times New Roman"/>
                <w:sz w:val="18"/>
                <w:szCs w:val="18"/>
                <w:lang w:eastAsia="en-GB"/>
              </w:rPr>
              <w:t>0.6</w:t>
            </w:r>
          </w:p>
        </w:tc>
        <w:tc>
          <w:tcPr>
            <w:tcW w:w="1274" w:type="dxa"/>
            <w:tcBorders>
              <w:top w:val="nil"/>
              <w:left w:val="nil"/>
              <w:bottom w:val="single" w:sz="4" w:space="0" w:color="auto"/>
              <w:right w:val="single" w:sz="4" w:space="0" w:color="auto"/>
            </w:tcBorders>
            <w:noWrap/>
            <w:vAlign w:val="center"/>
            <w:hideMark/>
          </w:tcPr>
          <w:p w14:paraId="0A4F9511" w14:textId="77777777" w:rsidR="00E37BAA" w:rsidRPr="008D5941" w:rsidRDefault="00E37BAA" w:rsidP="00087AA7">
            <w:pPr>
              <w:tabs>
                <w:tab w:val="decimal" w:pos="457"/>
              </w:tabs>
              <w:spacing w:after="0"/>
              <w:jc w:val="center"/>
              <w:rPr>
                <w:rFonts w:eastAsia="Times New Roman"/>
                <w:sz w:val="18"/>
                <w:szCs w:val="18"/>
                <w:lang w:eastAsia="en-GB"/>
              </w:rPr>
            </w:pPr>
            <w:r w:rsidRPr="008D5941">
              <w:rPr>
                <w:rFonts w:eastAsia="Times New Roman"/>
                <w:sz w:val="18"/>
                <w:szCs w:val="18"/>
                <w:lang w:eastAsia="en-GB"/>
              </w:rPr>
              <w:t>0.02</w:t>
            </w:r>
          </w:p>
        </w:tc>
      </w:tr>
      <w:tr w:rsidR="00E37BAA" w:rsidRPr="008D5941" w14:paraId="0C74B035"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38D14978" w14:textId="6F3FA858"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China</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2021</w:t>
            </w:r>
          </w:p>
        </w:tc>
        <w:tc>
          <w:tcPr>
            <w:tcW w:w="1273" w:type="dxa"/>
            <w:tcBorders>
              <w:top w:val="nil"/>
              <w:left w:val="nil"/>
              <w:bottom w:val="single" w:sz="4" w:space="0" w:color="auto"/>
              <w:right w:val="single" w:sz="4" w:space="0" w:color="auto"/>
            </w:tcBorders>
            <w:noWrap/>
            <w:vAlign w:val="center"/>
            <w:hideMark/>
          </w:tcPr>
          <w:p w14:paraId="4FFC4C6C" w14:textId="77777777" w:rsidR="00E37BAA" w:rsidRPr="008D5941" w:rsidRDefault="00E37BAA" w:rsidP="00087AA7">
            <w:pPr>
              <w:tabs>
                <w:tab w:val="decimal" w:pos="466"/>
              </w:tabs>
              <w:spacing w:after="0"/>
              <w:jc w:val="center"/>
              <w:rPr>
                <w:rFonts w:eastAsia="Times New Roman"/>
                <w:sz w:val="18"/>
                <w:szCs w:val="18"/>
                <w:lang w:eastAsia="en-GB"/>
              </w:rPr>
            </w:pPr>
            <w:r w:rsidRPr="008D5941">
              <w:rPr>
                <w:rFonts w:eastAsia="Times New Roman"/>
                <w:sz w:val="18"/>
                <w:szCs w:val="18"/>
                <w:lang w:eastAsia="en-GB"/>
              </w:rPr>
              <w:t>10</w:t>
            </w:r>
          </w:p>
        </w:tc>
        <w:tc>
          <w:tcPr>
            <w:tcW w:w="1276" w:type="dxa"/>
            <w:tcBorders>
              <w:top w:val="nil"/>
              <w:left w:val="nil"/>
              <w:bottom w:val="single" w:sz="4" w:space="0" w:color="auto"/>
              <w:right w:val="single" w:sz="4" w:space="0" w:color="auto"/>
            </w:tcBorders>
            <w:noWrap/>
            <w:vAlign w:val="center"/>
            <w:hideMark/>
          </w:tcPr>
          <w:p w14:paraId="1D0C9E2F" w14:textId="77777777" w:rsidR="00E37BAA" w:rsidRPr="008D5941" w:rsidRDefault="00E37BAA" w:rsidP="00087AA7">
            <w:pPr>
              <w:tabs>
                <w:tab w:val="decimal" w:pos="463"/>
              </w:tabs>
              <w:spacing w:after="0"/>
              <w:jc w:val="center"/>
              <w:rPr>
                <w:rFonts w:eastAsia="Times New Roman"/>
                <w:sz w:val="18"/>
                <w:szCs w:val="18"/>
                <w:lang w:eastAsia="en-GB"/>
              </w:rPr>
            </w:pPr>
            <w:r w:rsidRPr="008D5941">
              <w:rPr>
                <w:rFonts w:eastAsia="Times New Roman"/>
                <w:sz w:val="18"/>
                <w:szCs w:val="18"/>
                <w:lang w:eastAsia="en-GB"/>
              </w:rPr>
              <w:t>1.9</w:t>
            </w:r>
          </w:p>
        </w:tc>
        <w:tc>
          <w:tcPr>
            <w:tcW w:w="1274" w:type="dxa"/>
            <w:tcBorders>
              <w:top w:val="nil"/>
              <w:left w:val="nil"/>
              <w:bottom w:val="single" w:sz="4" w:space="0" w:color="auto"/>
              <w:right w:val="single" w:sz="4" w:space="0" w:color="auto"/>
            </w:tcBorders>
            <w:noWrap/>
            <w:vAlign w:val="center"/>
            <w:hideMark/>
          </w:tcPr>
          <w:p w14:paraId="081D277A" w14:textId="06D0AEA7" w:rsidR="00E37BAA" w:rsidRPr="008D5941" w:rsidRDefault="00E37BAA" w:rsidP="00087AA7">
            <w:pPr>
              <w:tabs>
                <w:tab w:val="decimal" w:pos="462"/>
              </w:tabs>
              <w:spacing w:after="0"/>
              <w:jc w:val="center"/>
              <w:rPr>
                <w:rFonts w:eastAsia="Times New Roman"/>
                <w:sz w:val="18"/>
                <w:szCs w:val="18"/>
                <w:lang w:eastAsia="en-GB"/>
              </w:rPr>
            </w:pPr>
          </w:p>
        </w:tc>
        <w:tc>
          <w:tcPr>
            <w:tcW w:w="1278" w:type="dxa"/>
            <w:tcBorders>
              <w:top w:val="nil"/>
              <w:left w:val="nil"/>
              <w:bottom w:val="single" w:sz="4" w:space="0" w:color="auto"/>
              <w:right w:val="single" w:sz="4" w:space="0" w:color="auto"/>
            </w:tcBorders>
            <w:noWrap/>
            <w:vAlign w:val="center"/>
            <w:hideMark/>
          </w:tcPr>
          <w:p w14:paraId="618021D9" w14:textId="0EC8F53E" w:rsidR="00E37BAA" w:rsidRPr="008D5941" w:rsidRDefault="00E37BAA" w:rsidP="00087AA7">
            <w:pPr>
              <w:tabs>
                <w:tab w:val="decimal" w:pos="461"/>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0B9F7A52" w14:textId="4E750452" w:rsidR="00E37BAA" w:rsidRPr="008D5941" w:rsidRDefault="00E37BAA" w:rsidP="00087AA7">
            <w:pPr>
              <w:tabs>
                <w:tab w:val="decimal" w:pos="459"/>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00245244" w14:textId="7A338B7D" w:rsidR="00E37BAA" w:rsidRPr="008D5941" w:rsidRDefault="00E37BAA" w:rsidP="00087AA7">
            <w:pPr>
              <w:tabs>
                <w:tab w:val="decimal" w:pos="457"/>
              </w:tabs>
              <w:spacing w:after="0"/>
              <w:jc w:val="center"/>
              <w:rPr>
                <w:rFonts w:eastAsia="Times New Roman"/>
                <w:sz w:val="18"/>
                <w:szCs w:val="18"/>
                <w:lang w:eastAsia="en-GB"/>
              </w:rPr>
            </w:pPr>
          </w:p>
        </w:tc>
      </w:tr>
      <w:tr w:rsidR="00E37BAA" w:rsidRPr="008D5941" w14:paraId="7E010E54"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739888E4" w14:textId="1A8FC413" w:rsidR="00E37BAA" w:rsidRPr="008D5941" w:rsidRDefault="00E37BAA" w:rsidP="00E37BAA">
            <w:pPr>
              <w:spacing w:after="0"/>
              <w:rPr>
                <w:rFonts w:eastAsia="Times New Roman"/>
                <w:b/>
                <w:bCs/>
                <w:sz w:val="18"/>
                <w:szCs w:val="18"/>
                <w:lang w:eastAsia="en-GB"/>
              </w:rPr>
            </w:pPr>
            <w:r w:rsidRPr="008D5941">
              <w:rPr>
                <w:rFonts w:eastAsia="Times New Roman"/>
                <w:b/>
                <w:bCs/>
                <w:sz w:val="18"/>
                <w:szCs w:val="18"/>
                <w:lang w:eastAsia="en-GB"/>
              </w:rPr>
              <w:t>Singapore</w:t>
            </w:r>
            <w:r w:rsidR="00080208" w:rsidRPr="008D5941">
              <w:rPr>
                <w:rFonts w:eastAsia="Times New Roman"/>
                <w:b/>
                <w:bCs/>
                <w:sz w:val="18"/>
                <w:szCs w:val="18"/>
                <w:lang w:eastAsia="en-GB"/>
              </w:rPr>
              <w:t xml:space="preserve"> </w:t>
            </w:r>
            <w:r w:rsidRPr="008D5941">
              <w:rPr>
                <w:rFonts w:eastAsia="Times New Roman"/>
                <w:b/>
                <w:bCs/>
                <w:sz w:val="18"/>
                <w:szCs w:val="18"/>
                <w:lang w:eastAsia="en-GB"/>
              </w:rPr>
              <w:t>2022</w:t>
            </w:r>
          </w:p>
        </w:tc>
        <w:tc>
          <w:tcPr>
            <w:tcW w:w="1273" w:type="dxa"/>
            <w:tcBorders>
              <w:top w:val="nil"/>
              <w:left w:val="nil"/>
              <w:bottom w:val="single" w:sz="4" w:space="0" w:color="auto"/>
              <w:right w:val="single" w:sz="4" w:space="0" w:color="auto"/>
            </w:tcBorders>
            <w:noWrap/>
            <w:vAlign w:val="center"/>
            <w:hideMark/>
          </w:tcPr>
          <w:p w14:paraId="3DC87E6B" w14:textId="267B221D" w:rsidR="00E37BAA" w:rsidRPr="008D5941" w:rsidRDefault="00E37BAA" w:rsidP="00087AA7">
            <w:pPr>
              <w:tabs>
                <w:tab w:val="decimal" w:pos="466"/>
              </w:tabs>
              <w:spacing w:after="0"/>
              <w:jc w:val="center"/>
              <w:rPr>
                <w:rFonts w:eastAsia="Times New Roman"/>
                <w:sz w:val="18"/>
                <w:szCs w:val="18"/>
                <w:lang w:eastAsia="en-GB"/>
              </w:rPr>
            </w:pPr>
          </w:p>
        </w:tc>
        <w:tc>
          <w:tcPr>
            <w:tcW w:w="1276" w:type="dxa"/>
            <w:tcBorders>
              <w:top w:val="nil"/>
              <w:left w:val="nil"/>
              <w:bottom w:val="single" w:sz="4" w:space="0" w:color="auto"/>
              <w:right w:val="single" w:sz="4" w:space="0" w:color="auto"/>
            </w:tcBorders>
            <w:noWrap/>
            <w:vAlign w:val="center"/>
            <w:hideMark/>
          </w:tcPr>
          <w:p w14:paraId="4FA69348" w14:textId="5CD874FF" w:rsidR="00E37BAA" w:rsidRPr="008D5941" w:rsidRDefault="00E37BAA" w:rsidP="00087AA7">
            <w:pPr>
              <w:tabs>
                <w:tab w:val="decimal" w:pos="463"/>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446D04C7" w14:textId="770D38E5" w:rsidR="00E37BAA" w:rsidRPr="008D5941" w:rsidRDefault="00E37BAA" w:rsidP="00087AA7">
            <w:pPr>
              <w:tabs>
                <w:tab w:val="decimal" w:pos="462"/>
              </w:tabs>
              <w:spacing w:after="0"/>
              <w:jc w:val="center"/>
              <w:rPr>
                <w:rFonts w:eastAsia="Times New Roman"/>
                <w:sz w:val="18"/>
                <w:szCs w:val="18"/>
                <w:lang w:eastAsia="en-GB"/>
              </w:rPr>
            </w:pPr>
          </w:p>
        </w:tc>
        <w:tc>
          <w:tcPr>
            <w:tcW w:w="1278" w:type="dxa"/>
            <w:tcBorders>
              <w:top w:val="nil"/>
              <w:left w:val="nil"/>
              <w:bottom w:val="single" w:sz="4" w:space="0" w:color="auto"/>
              <w:right w:val="single" w:sz="4" w:space="0" w:color="auto"/>
            </w:tcBorders>
            <w:noWrap/>
            <w:vAlign w:val="center"/>
            <w:hideMark/>
          </w:tcPr>
          <w:p w14:paraId="255D150B" w14:textId="514C965C" w:rsidR="00E37BAA" w:rsidRPr="008D5941" w:rsidRDefault="00E37BAA" w:rsidP="00087AA7">
            <w:pPr>
              <w:tabs>
                <w:tab w:val="decimal" w:pos="461"/>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7EFD1D29" w14:textId="02313A4B" w:rsidR="00E37BAA" w:rsidRPr="008D5941" w:rsidRDefault="00E37BAA" w:rsidP="00087AA7">
            <w:pPr>
              <w:tabs>
                <w:tab w:val="decimal" w:pos="459"/>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4F54A9C0" w14:textId="77777777" w:rsidR="00E37BAA" w:rsidRPr="008D5941" w:rsidRDefault="00E37BAA" w:rsidP="00087AA7">
            <w:pPr>
              <w:tabs>
                <w:tab w:val="decimal" w:pos="457"/>
              </w:tabs>
              <w:spacing w:after="0"/>
              <w:jc w:val="center"/>
              <w:rPr>
                <w:rFonts w:eastAsia="Times New Roman"/>
                <w:sz w:val="18"/>
                <w:szCs w:val="18"/>
                <w:lang w:eastAsia="en-GB"/>
              </w:rPr>
            </w:pPr>
            <w:r w:rsidRPr="008D5941">
              <w:rPr>
                <w:rFonts w:eastAsia="Times New Roman"/>
                <w:sz w:val="18"/>
                <w:szCs w:val="18"/>
                <w:lang w:eastAsia="en-GB"/>
              </w:rPr>
              <w:t>9.33</w:t>
            </w:r>
          </w:p>
        </w:tc>
      </w:tr>
      <w:tr w:rsidR="004A658A" w:rsidRPr="006F1E08" w14:paraId="507F5AD2" w14:textId="77777777" w:rsidTr="00087AA7">
        <w:trPr>
          <w:trHeight w:val="240"/>
        </w:trPr>
        <w:tc>
          <w:tcPr>
            <w:tcW w:w="2121" w:type="dxa"/>
            <w:tcBorders>
              <w:top w:val="nil"/>
              <w:left w:val="single" w:sz="4" w:space="0" w:color="auto"/>
              <w:bottom w:val="single" w:sz="4" w:space="0" w:color="auto"/>
              <w:right w:val="single" w:sz="4" w:space="0" w:color="auto"/>
            </w:tcBorders>
            <w:noWrap/>
            <w:vAlign w:val="bottom"/>
            <w:hideMark/>
          </w:tcPr>
          <w:p w14:paraId="6A04DCF1" w14:textId="5DB38852" w:rsidR="004A658A" w:rsidRPr="004A658A" w:rsidRDefault="004A658A">
            <w:pPr>
              <w:spacing w:after="0"/>
              <w:rPr>
                <w:rFonts w:eastAsia="Times New Roman"/>
                <w:b/>
                <w:bCs/>
                <w:sz w:val="18"/>
                <w:szCs w:val="18"/>
                <w:lang w:eastAsia="en-GB"/>
              </w:rPr>
            </w:pPr>
            <w:r w:rsidRPr="004A658A">
              <w:rPr>
                <w:rFonts w:eastAsia="Times New Roman"/>
                <w:b/>
                <w:bCs/>
                <w:sz w:val="18"/>
                <w:szCs w:val="18"/>
                <w:lang w:eastAsia="en-GB"/>
              </w:rPr>
              <w:t xml:space="preserve">Total </w:t>
            </w:r>
            <w:r w:rsidR="0031648B">
              <w:rPr>
                <w:rFonts w:eastAsia="Times New Roman"/>
                <w:b/>
                <w:bCs/>
                <w:sz w:val="18"/>
                <w:szCs w:val="18"/>
                <w:lang w:eastAsia="en-GB"/>
              </w:rPr>
              <w:t xml:space="preserve">Reported </w:t>
            </w:r>
            <w:r w:rsidRPr="004A658A">
              <w:rPr>
                <w:rFonts w:eastAsia="Times New Roman"/>
                <w:b/>
                <w:bCs/>
                <w:sz w:val="18"/>
                <w:szCs w:val="18"/>
                <w:lang w:eastAsia="en-GB"/>
              </w:rPr>
              <w:t>Emissions</w:t>
            </w:r>
          </w:p>
        </w:tc>
        <w:tc>
          <w:tcPr>
            <w:tcW w:w="1273" w:type="dxa"/>
            <w:tcBorders>
              <w:top w:val="nil"/>
              <w:left w:val="nil"/>
              <w:bottom w:val="single" w:sz="4" w:space="0" w:color="auto"/>
              <w:right w:val="single" w:sz="4" w:space="0" w:color="auto"/>
            </w:tcBorders>
            <w:noWrap/>
            <w:vAlign w:val="center"/>
            <w:hideMark/>
          </w:tcPr>
          <w:p w14:paraId="579CF1DA" w14:textId="77777777" w:rsidR="004A658A" w:rsidRPr="004A658A" w:rsidRDefault="004A658A" w:rsidP="00087AA7">
            <w:pPr>
              <w:tabs>
                <w:tab w:val="decimal" w:pos="466"/>
              </w:tabs>
              <w:spacing w:after="0"/>
              <w:jc w:val="center"/>
              <w:rPr>
                <w:rFonts w:eastAsia="Times New Roman"/>
                <w:sz w:val="18"/>
                <w:szCs w:val="18"/>
                <w:lang w:eastAsia="en-GB"/>
              </w:rPr>
            </w:pPr>
          </w:p>
        </w:tc>
        <w:tc>
          <w:tcPr>
            <w:tcW w:w="1276" w:type="dxa"/>
            <w:tcBorders>
              <w:top w:val="nil"/>
              <w:left w:val="nil"/>
              <w:bottom w:val="single" w:sz="4" w:space="0" w:color="auto"/>
              <w:right w:val="single" w:sz="4" w:space="0" w:color="auto"/>
            </w:tcBorders>
            <w:noWrap/>
            <w:vAlign w:val="center"/>
            <w:hideMark/>
          </w:tcPr>
          <w:p w14:paraId="3AF70C0A" w14:textId="77777777" w:rsidR="004A658A" w:rsidRPr="004A658A" w:rsidRDefault="004A658A" w:rsidP="00087AA7">
            <w:pPr>
              <w:tabs>
                <w:tab w:val="decimal" w:pos="463"/>
              </w:tabs>
              <w:spacing w:after="0"/>
              <w:jc w:val="center"/>
              <w:rPr>
                <w:rFonts w:eastAsia="Times New Roman"/>
                <w:sz w:val="18"/>
                <w:szCs w:val="18"/>
                <w:lang w:eastAsia="en-GB"/>
              </w:rPr>
            </w:pPr>
            <w:r w:rsidRPr="004A658A">
              <w:rPr>
                <w:rFonts w:eastAsia="Times New Roman"/>
                <w:sz w:val="18"/>
                <w:szCs w:val="18"/>
                <w:lang w:eastAsia="en-GB"/>
              </w:rPr>
              <w:t>79.03</w:t>
            </w:r>
          </w:p>
        </w:tc>
        <w:tc>
          <w:tcPr>
            <w:tcW w:w="1274" w:type="dxa"/>
            <w:tcBorders>
              <w:top w:val="nil"/>
              <w:left w:val="nil"/>
              <w:bottom w:val="single" w:sz="4" w:space="0" w:color="auto"/>
              <w:right w:val="single" w:sz="4" w:space="0" w:color="auto"/>
            </w:tcBorders>
            <w:noWrap/>
            <w:vAlign w:val="center"/>
            <w:hideMark/>
          </w:tcPr>
          <w:p w14:paraId="3295BF4A" w14:textId="77777777" w:rsidR="004A658A" w:rsidRPr="004A658A" w:rsidRDefault="004A658A" w:rsidP="00087AA7">
            <w:pPr>
              <w:tabs>
                <w:tab w:val="decimal" w:pos="462"/>
              </w:tabs>
              <w:spacing w:after="0"/>
              <w:jc w:val="center"/>
              <w:rPr>
                <w:rFonts w:eastAsia="Times New Roman"/>
                <w:sz w:val="18"/>
                <w:szCs w:val="18"/>
                <w:lang w:eastAsia="en-GB"/>
              </w:rPr>
            </w:pPr>
          </w:p>
        </w:tc>
        <w:tc>
          <w:tcPr>
            <w:tcW w:w="1278" w:type="dxa"/>
            <w:tcBorders>
              <w:top w:val="nil"/>
              <w:left w:val="nil"/>
              <w:bottom w:val="single" w:sz="4" w:space="0" w:color="auto"/>
              <w:right w:val="single" w:sz="4" w:space="0" w:color="auto"/>
            </w:tcBorders>
            <w:noWrap/>
            <w:vAlign w:val="center"/>
            <w:hideMark/>
          </w:tcPr>
          <w:p w14:paraId="35D843B0" w14:textId="77777777" w:rsidR="004A658A" w:rsidRPr="004A658A" w:rsidRDefault="004A658A" w:rsidP="00087AA7">
            <w:pPr>
              <w:tabs>
                <w:tab w:val="decimal" w:pos="461"/>
              </w:tabs>
              <w:spacing w:after="0"/>
              <w:jc w:val="center"/>
              <w:rPr>
                <w:rFonts w:eastAsia="Times New Roman"/>
                <w:sz w:val="18"/>
                <w:szCs w:val="18"/>
                <w:lang w:eastAsia="en-GB"/>
              </w:rPr>
            </w:pPr>
            <w:r w:rsidRPr="004A658A">
              <w:rPr>
                <w:rFonts w:eastAsia="Times New Roman"/>
                <w:sz w:val="18"/>
                <w:szCs w:val="18"/>
                <w:lang w:eastAsia="en-GB"/>
              </w:rPr>
              <w:t>100.915</w:t>
            </w:r>
          </w:p>
        </w:tc>
        <w:tc>
          <w:tcPr>
            <w:tcW w:w="1274" w:type="dxa"/>
            <w:tcBorders>
              <w:top w:val="nil"/>
              <w:left w:val="nil"/>
              <w:bottom w:val="single" w:sz="4" w:space="0" w:color="auto"/>
              <w:right w:val="single" w:sz="4" w:space="0" w:color="auto"/>
            </w:tcBorders>
            <w:noWrap/>
            <w:vAlign w:val="center"/>
            <w:hideMark/>
          </w:tcPr>
          <w:p w14:paraId="44A98D8E" w14:textId="77777777" w:rsidR="004A658A" w:rsidRPr="004A658A" w:rsidRDefault="004A658A" w:rsidP="00087AA7">
            <w:pPr>
              <w:tabs>
                <w:tab w:val="decimal" w:pos="459"/>
              </w:tabs>
              <w:spacing w:after="0"/>
              <w:jc w:val="center"/>
              <w:rPr>
                <w:rFonts w:eastAsia="Times New Roman"/>
                <w:sz w:val="18"/>
                <w:szCs w:val="18"/>
                <w:lang w:eastAsia="en-GB"/>
              </w:rPr>
            </w:pPr>
          </w:p>
        </w:tc>
        <w:tc>
          <w:tcPr>
            <w:tcW w:w="1274" w:type="dxa"/>
            <w:tcBorders>
              <w:top w:val="nil"/>
              <w:left w:val="nil"/>
              <w:bottom w:val="single" w:sz="4" w:space="0" w:color="auto"/>
              <w:right w:val="single" w:sz="4" w:space="0" w:color="auto"/>
            </w:tcBorders>
            <w:noWrap/>
            <w:vAlign w:val="center"/>
            <w:hideMark/>
          </w:tcPr>
          <w:p w14:paraId="37A85987" w14:textId="77777777" w:rsidR="004A658A" w:rsidRPr="004A658A" w:rsidRDefault="004A658A" w:rsidP="00087AA7">
            <w:pPr>
              <w:tabs>
                <w:tab w:val="decimal" w:pos="457"/>
              </w:tabs>
              <w:spacing w:after="0"/>
              <w:jc w:val="center"/>
              <w:rPr>
                <w:rFonts w:eastAsia="Times New Roman"/>
                <w:sz w:val="18"/>
                <w:szCs w:val="18"/>
                <w:lang w:eastAsia="en-GB"/>
              </w:rPr>
            </w:pPr>
            <w:r w:rsidRPr="004A658A">
              <w:rPr>
                <w:rFonts w:eastAsia="Times New Roman"/>
                <w:sz w:val="18"/>
                <w:szCs w:val="18"/>
                <w:lang w:eastAsia="en-GB"/>
              </w:rPr>
              <w:t>104.114</w:t>
            </w:r>
          </w:p>
        </w:tc>
      </w:tr>
    </w:tbl>
    <w:p w14:paraId="22E9030F" w14:textId="1F752DBB" w:rsidR="00097A48" w:rsidRDefault="00F73193" w:rsidP="00097A48">
      <w:pPr>
        <w:pStyle w:val="Tablefootnotes"/>
        <w:spacing w:before="120"/>
      </w:pPr>
      <w:r w:rsidRPr="005B569F">
        <w:t>Note</w:t>
      </w:r>
      <w:r w:rsidR="00B67595">
        <w:t>s</w:t>
      </w:r>
      <w:r w:rsidRPr="005B569F">
        <w:t xml:space="preserve">: </w:t>
      </w:r>
    </w:p>
    <w:p w14:paraId="13FE1B72" w14:textId="77CD148B" w:rsidR="00F71245" w:rsidRDefault="00F71245" w:rsidP="000D537B">
      <w:pPr>
        <w:pStyle w:val="Tablefootnotes"/>
        <w:spacing w:before="120" w:line="259" w:lineRule="auto"/>
      </w:pPr>
      <w:r>
        <w:t xml:space="preserve">Reported data from UNFCCC national submissions are provided only </w:t>
      </w:r>
      <w:r w:rsidR="00097A48" w:rsidRPr="00097A48">
        <w:t>for those countries that reported more than 10 tonnes of reported calculated consumption (Article 7) of HFC-23 in</w:t>
      </w:r>
      <w:r w:rsidR="00BD1370">
        <w:t xml:space="preserve"> 2024</w:t>
      </w:r>
      <w:r>
        <w:t>.</w:t>
      </w:r>
    </w:p>
    <w:p w14:paraId="350765C2" w14:textId="7691D00C" w:rsidR="001C19A5" w:rsidRPr="005B569F" w:rsidRDefault="00F73193" w:rsidP="005B569F">
      <w:pPr>
        <w:pStyle w:val="Tablefootnotes"/>
        <w:spacing w:before="120" w:after="240"/>
      </w:pPr>
      <w:r w:rsidRPr="005B569F">
        <w:t>The UNFCCC consumption may not be the same as the Article 7 reported consumption</w:t>
      </w:r>
      <w:r w:rsidR="00B55BD0">
        <w:t>.</w:t>
      </w:r>
      <w:r w:rsidRPr="005B569F">
        <w:t xml:space="preserve"> </w:t>
      </w:r>
      <w:r w:rsidR="00B55BD0">
        <w:t>T</w:t>
      </w:r>
      <w:r w:rsidRPr="005B569F">
        <w:t xml:space="preserve">otal </w:t>
      </w:r>
      <w:r w:rsidR="00F72FFA">
        <w:t>r</w:t>
      </w:r>
      <w:r w:rsidR="006010B3">
        <w:t xml:space="preserve">eported </w:t>
      </w:r>
      <w:r w:rsidRPr="005B569F">
        <w:t>emissions</w:t>
      </w:r>
      <w:r w:rsidR="00F72FFA">
        <w:t xml:space="preserve"> in Table 2.3</w:t>
      </w:r>
      <w:r w:rsidRPr="005B569F">
        <w:t xml:space="preserve"> </w:t>
      </w:r>
      <w:r w:rsidR="009D6E17">
        <w:t>for</w:t>
      </w:r>
      <w:r w:rsidR="009D6E17" w:rsidRPr="005B569F">
        <w:t xml:space="preserve"> </w:t>
      </w:r>
      <w:r w:rsidRPr="005B569F">
        <w:t xml:space="preserve">each source (refrigeration, fire protection, and electronic) </w:t>
      </w:r>
      <w:r w:rsidR="00F27CD6">
        <w:t>are</w:t>
      </w:r>
      <w:r w:rsidR="00E121C9">
        <w:t xml:space="preserve"> </w:t>
      </w:r>
      <w:r w:rsidR="00A3078B">
        <w:t>likely to</w:t>
      </w:r>
      <w:r w:rsidR="00E121C9" w:rsidRPr="005B569F">
        <w:t xml:space="preserve"> </w:t>
      </w:r>
      <w:r w:rsidRPr="005B569F">
        <w:t xml:space="preserve">be incomplete as not all countries listed here have reported emissions for each source and there may be emissions from other countries not listed here.  </w:t>
      </w:r>
    </w:p>
    <w:p w14:paraId="7B6618CD" w14:textId="080EFF90" w:rsidR="32693E51" w:rsidRPr="008D5941" w:rsidRDefault="008074C0" w:rsidP="00404ED4">
      <w:r>
        <w:t>While</w:t>
      </w:r>
      <w:r w:rsidRPr="008D5941">
        <w:t xml:space="preserve"> </w:t>
      </w:r>
      <w:r w:rsidR="00870CB1" w:rsidRPr="008D5941">
        <w:t>the</w:t>
      </w:r>
      <w:r w:rsidR="00080208" w:rsidRPr="008D5941">
        <w:t xml:space="preserve"> </w:t>
      </w:r>
      <w:r w:rsidR="00447E81">
        <w:t xml:space="preserve">data </w:t>
      </w:r>
      <w:r w:rsidR="00447E81" w:rsidRPr="008D5941">
        <w:t xml:space="preserve">available through UNFCCC reporting </w:t>
      </w:r>
      <w:r w:rsidR="00447E81">
        <w:t xml:space="preserve">is </w:t>
      </w:r>
      <w:r w:rsidR="00870CB1" w:rsidRPr="008D5941">
        <w:t>incomplete</w:t>
      </w:r>
      <w:r w:rsidR="00080208" w:rsidRPr="008D5941">
        <w:t xml:space="preserve"> </w:t>
      </w:r>
      <w:r w:rsidR="004667A3">
        <w:t>and for</w:t>
      </w:r>
      <w:r w:rsidR="009A5DC0">
        <w:t xml:space="preserve"> different years</w:t>
      </w:r>
      <w:r w:rsidR="00870CB1" w:rsidRPr="008D5941">
        <w:t>,</w:t>
      </w:r>
      <w:r w:rsidR="00080208" w:rsidRPr="008D5941">
        <w:t xml:space="preserve"> </w:t>
      </w:r>
      <w:r w:rsidR="00870CB1" w:rsidRPr="008D5941">
        <w:t>this</w:t>
      </w:r>
      <w:r w:rsidR="00080208" w:rsidRPr="008D5941">
        <w:t xml:space="preserve"> </w:t>
      </w:r>
      <w:r w:rsidR="00870CB1" w:rsidRPr="008D5941">
        <w:t>report</w:t>
      </w:r>
      <w:r w:rsidR="00080208" w:rsidRPr="008D5941">
        <w:t xml:space="preserve"> </w:t>
      </w:r>
      <w:r w:rsidR="00587BC0">
        <w:t>integrates</w:t>
      </w:r>
      <w:r w:rsidR="00587BC0" w:rsidRPr="008D5941">
        <w:t xml:space="preserve"> </w:t>
      </w:r>
      <w:r w:rsidR="00DC3611">
        <w:t xml:space="preserve">these </w:t>
      </w:r>
      <w:r w:rsidR="00870CB1" w:rsidRPr="008D5941">
        <w:t>estimates</w:t>
      </w:r>
      <w:r w:rsidR="00080208" w:rsidRPr="008D5941">
        <w:t xml:space="preserve"> </w:t>
      </w:r>
      <w:r w:rsidR="00870CB1" w:rsidRPr="008D5941">
        <w:t>of</w:t>
      </w:r>
      <w:r w:rsidR="00080208" w:rsidRPr="008D5941">
        <w:t xml:space="preserve"> </w:t>
      </w:r>
      <w:r w:rsidR="00870CB1" w:rsidRPr="008D5941">
        <w:t>HFC-23</w:t>
      </w:r>
      <w:r w:rsidR="00080208" w:rsidRPr="008D5941">
        <w:t xml:space="preserve"> </w:t>
      </w:r>
      <w:r w:rsidR="00870CB1" w:rsidRPr="008D5941">
        <w:t>emissions</w:t>
      </w:r>
      <w:r w:rsidR="00080208" w:rsidRPr="008D5941">
        <w:t xml:space="preserve"> </w:t>
      </w:r>
      <w:r w:rsidR="00870CB1" w:rsidRPr="008D5941">
        <w:t>from</w:t>
      </w:r>
      <w:r w:rsidR="00080208" w:rsidRPr="008D5941">
        <w:t xml:space="preserve"> </w:t>
      </w:r>
      <w:r w:rsidR="00870CB1" w:rsidRPr="008D5941">
        <w:t>sectoral</w:t>
      </w:r>
      <w:r w:rsidR="00080208" w:rsidRPr="008D5941">
        <w:t xml:space="preserve"> </w:t>
      </w:r>
      <w:r w:rsidR="00870CB1" w:rsidRPr="008D5941">
        <w:t>uses</w:t>
      </w:r>
      <w:r w:rsidR="00080208" w:rsidRPr="008D5941">
        <w:t xml:space="preserve"> </w:t>
      </w:r>
      <w:r w:rsidR="008C22AB">
        <w:t xml:space="preserve">with </w:t>
      </w:r>
      <w:r w:rsidR="00870CB1" w:rsidRPr="008D5941">
        <w:t>assessments</w:t>
      </w:r>
      <w:r w:rsidR="00080208" w:rsidRPr="008D5941">
        <w:t xml:space="preserve"> </w:t>
      </w:r>
      <w:r w:rsidR="00870CB1" w:rsidRPr="008D5941">
        <w:t>by</w:t>
      </w:r>
      <w:r w:rsidR="00080208" w:rsidRPr="008D5941">
        <w:t xml:space="preserve"> </w:t>
      </w:r>
      <w:r w:rsidR="00870CB1" w:rsidRPr="008D5941">
        <w:t>TEAP</w:t>
      </w:r>
      <w:r w:rsidR="00080208" w:rsidRPr="008D5941">
        <w:t xml:space="preserve"> </w:t>
      </w:r>
      <w:r w:rsidR="00870CB1" w:rsidRPr="008D5941">
        <w:t>and</w:t>
      </w:r>
      <w:r w:rsidR="00080208" w:rsidRPr="008D5941">
        <w:t xml:space="preserve"> </w:t>
      </w:r>
      <w:r w:rsidR="00870CB1" w:rsidRPr="008D5941">
        <w:t>its</w:t>
      </w:r>
      <w:r w:rsidR="00080208" w:rsidRPr="008D5941">
        <w:t xml:space="preserve"> </w:t>
      </w:r>
      <w:r w:rsidR="00870CB1" w:rsidRPr="008D5941">
        <w:t>TOCs</w:t>
      </w:r>
      <w:r w:rsidR="008C22AB">
        <w:t xml:space="preserve"> to </w:t>
      </w:r>
      <w:r w:rsidR="00087063">
        <w:t>provide</w:t>
      </w:r>
      <w:r w:rsidR="00587BC0">
        <w:t xml:space="preserve"> </w:t>
      </w:r>
      <w:r w:rsidR="00020B33">
        <w:t xml:space="preserve">the ranges of </w:t>
      </w:r>
      <w:r w:rsidR="00087063">
        <w:t xml:space="preserve">estimated </w:t>
      </w:r>
      <w:r w:rsidR="00020B33">
        <w:t>HFC-23 emissions shown in Table 2.5</w:t>
      </w:r>
      <w:r w:rsidR="00870CB1" w:rsidRPr="008D5941">
        <w:t>.</w:t>
      </w:r>
      <w:r w:rsidR="00080208" w:rsidRPr="008D5941">
        <w:t xml:space="preserve"> </w:t>
      </w:r>
      <w:r w:rsidR="00D716EB" w:rsidRPr="008D5941">
        <w:t>Information</w:t>
      </w:r>
      <w:r w:rsidR="00080208" w:rsidRPr="008D5941">
        <w:t xml:space="preserve"> </w:t>
      </w:r>
      <w:r w:rsidR="00D716EB" w:rsidRPr="008D5941">
        <w:t>in</w:t>
      </w:r>
      <w:r w:rsidR="00080208" w:rsidRPr="008D5941">
        <w:t xml:space="preserve"> </w:t>
      </w:r>
      <w:r w:rsidR="00D716EB" w:rsidRPr="008D5941">
        <w:t>the</w:t>
      </w:r>
      <w:r w:rsidR="00080208" w:rsidRPr="008D5941">
        <w:t xml:space="preserve"> </w:t>
      </w:r>
      <w:r w:rsidR="00D716EB" w:rsidRPr="008D5941">
        <w:t>sections</w:t>
      </w:r>
      <w:r w:rsidR="00080208" w:rsidRPr="008D5941">
        <w:t xml:space="preserve"> </w:t>
      </w:r>
      <w:r w:rsidR="00D716EB" w:rsidRPr="008D5941">
        <w:t>below</w:t>
      </w:r>
      <w:r w:rsidR="00080208" w:rsidRPr="008D5941">
        <w:t xml:space="preserve"> </w:t>
      </w:r>
      <w:r w:rsidR="00D716EB" w:rsidRPr="008D5941">
        <w:t>have</w:t>
      </w:r>
      <w:r w:rsidR="00080208" w:rsidRPr="008D5941">
        <w:t xml:space="preserve"> </w:t>
      </w:r>
      <w:r w:rsidR="00D716EB" w:rsidRPr="008D5941">
        <w:t>been</w:t>
      </w:r>
      <w:r w:rsidR="00080208" w:rsidRPr="008D5941">
        <w:t xml:space="preserve"> </w:t>
      </w:r>
      <w:r w:rsidR="00D716EB" w:rsidRPr="008D5941">
        <w:t>taken</w:t>
      </w:r>
      <w:r w:rsidR="00080208" w:rsidRPr="008D5941">
        <w:t xml:space="preserve"> </w:t>
      </w:r>
      <w:r w:rsidR="00D716EB" w:rsidRPr="008D5941">
        <w:t>from</w:t>
      </w:r>
      <w:r w:rsidR="00080208" w:rsidRPr="008D5941">
        <w:t xml:space="preserve"> </w:t>
      </w:r>
      <w:r w:rsidR="00D716EB" w:rsidRPr="008D5941">
        <w:t>the</w:t>
      </w:r>
      <w:r w:rsidR="00080208" w:rsidRPr="008D5941">
        <w:t xml:space="preserve"> </w:t>
      </w:r>
      <w:r w:rsidR="00D716EB" w:rsidRPr="008D5941">
        <w:t>previous</w:t>
      </w:r>
      <w:r w:rsidR="00080208" w:rsidRPr="008D5941">
        <w:t xml:space="preserve"> </w:t>
      </w:r>
      <w:r w:rsidR="00D716EB" w:rsidRPr="008D5941">
        <w:t>TEAP</w:t>
      </w:r>
      <w:r w:rsidR="00080208" w:rsidRPr="008D5941">
        <w:t xml:space="preserve"> </w:t>
      </w:r>
      <w:r w:rsidR="001C2B29" w:rsidRPr="008D5941">
        <w:t>r</w:t>
      </w:r>
      <w:r w:rsidR="00D716EB" w:rsidRPr="008D5941">
        <w:t>eports</w:t>
      </w:r>
      <w:r w:rsidR="00080208" w:rsidRPr="008D5941">
        <w:t xml:space="preserve"> </w:t>
      </w:r>
      <w:r w:rsidR="00D716EB" w:rsidRPr="008D5941">
        <w:t>and</w:t>
      </w:r>
      <w:r w:rsidR="00080208" w:rsidRPr="008D5941">
        <w:t xml:space="preserve"> </w:t>
      </w:r>
      <w:r w:rsidR="00D716EB" w:rsidRPr="008D5941">
        <w:t>updated</w:t>
      </w:r>
      <w:r w:rsidR="00080208" w:rsidRPr="008D5941">
        <w:t xml:space="preserve"> </w:t>
      </w:r>
      <w:r w:rsidR="00D716EB" w:rsidRPr="008D5941">
        <w:t>where</w:t>
      </w:r>
      <w:r w:rsidR="00080208" w:rsidRPr="008D5941">
        <w:t xml:space="preserve"> </w:t>
      </w:r>
      <w:r w:rsidR="00D716EB" w:rsidRPr="008D5941">
        <w:t>new</w:t>
      </w:r>
      <w:r w:rsidR="00080208" w:rsidRPr="008D5941">
        <w:t xml:space="preserve"> </w:t>
      </w:r>
      <w:r w:rsidR="00D716EB" w:rsidRPr="008D5941">
        <w:t>sources</w:t>
      </w:r>
      <w:r w:rsidR="00080208" w:rsidRPr="008D5941">
        <w:t xml:space="preserve"> </w:t>
      </w:r>
      <w:r w:rsidR="00D716EB" w:rsidRPr="008D5941">
        <w:t>of</w:t>
      </w:r>
      <w:r w:rsidR="00080208" w:rsidRPr="008D5941">
        <w:t xml:space="preserve"> </w:t>
      </w:r>
      <w:r w:rsidR="00D716EB" w:rsidRPr="008D5941">
        <w:t>information</w:t>
      </w:r>
      <w:r w:rsidR="00080208" w:rsidRPr="008D5941">
        <w:t xml:space="preserve"> </w:t>
      </w:r>
      <w:r w:rsidR="00D716EB" w:rsidRPr="008D5941">
        <w:t>have</w:t>
      </w:r>
      <w:r w:rsidR="00080208" w:rsidRPr="008D5941">
        <w:t xml:space="preserve"> </w:t>
      </w:r>
      <w:r w:rsidR="00D716EB" w:rsidRPr="008D5941">
        <w:t>become</w:t>
      </w:r>
      <w:r w:rsidR="00080208" w:rsidRPr="008D5941">
        <w:t xml:space="preserve"> </w:t>
      </w:r>
      <w:r w:rsidR="00D716EB" w:rsidRPr="008D5941">
        <w:t>available.</w:t>
      </w:r>
      <w:r w:rsidR="00080208" w:rsidRPr="008D5941">
        <w:t xml:space="preserve">  </w:t>
      </w:r>
    </w:p>
    <w:p w14:paraId="3A758FF9" w14:textId="207E4CDA" w:rsidR="00A4594A" w:rsidRPr="008D5941" w:rsidRDefault="00CF3723" w:rsidP="00F320EB">
      <w:pPr>
        <w:pStyle w:val="Heading4"/>
      </w:pPr>
      <w:r w:rsidRPr="008D5941">
        <w:t>2</w:t>
      </w:r>
      <w:r w:rsidR="00752C71" w:rsidRPr="008D5941">
        <w:t>.3.</w:t>
      </w:r>
      <w:r w:rsidR="007E3E53" w:rsidRPr="008D5941">
        <w:t>7</w:t>
      </w:r>
      <w:r w:rsidR="00261991" w:rsidRPr="008D5941">
        <w:t>.1</w:t>
      </w:r>
      <w:r w:rsidR="00F667E2" w:rsidRPr="008D5941">
        <w:tab/>
      </w:r>
      <w:r w:rsidR="04F9606C" w:rsidRPr="008D5941">
        <w:t>Emissions</w:t>
      </w:r>
      <w:r w:rsidR="00080208" w:rsidRPr="008D5941">
        <w:t xml:space="preserve"> </w:t>
      </w:r>
      <w:r w:rsidR="04F9606C" w:rsidRPr="008D5941">
        <w:t>of</w:t>
      </w:r>
      <w:r w:rsidR="00080208" w:rsidRPr="008D5941">
        <w:t xml:space="preserve"> </w:t>
      </w:r>
      <w:r w:rsidR="04F9606C" w:rsidRPr="008D5941">
        <w:t>HFC-23</w:t>
      </w:r>
      <w:r w:rsidR="00080208" w:rsidRPr="008D5941">
        <w:t xml:space="preserve"> </w:t>
      </w:r>
      <w:r w:rsidR="04F9606C" w:rsidRPr="008D5941">
        <w:t>from</w:t>
      </w:r>
      <w:r w:rsidR="00080208" w:rsidRPr="008D5941">
        <w:t xml:space="preserve"> </w:t>
      </w:r>
      <w:r w:rsidR="04F9606C" w:rsidRPr="008D5941">
        <w:t>use</w:t>
      </w:r>
      <w:r w:rsidR="00080208" w:rsidRPr="008D5941">
        <w:t xml:space="preserve"> </w:t>
      </w:r>
      <w:r w:rsidR="04F9606C" w:rsidRPr="008D5941">
        <w:t>as</w:t>
      </w:r>
      <w:r w:rsidR="00080208" w:rsidRPr="008D5941">
        <w:t xml:space="preserve"> </w:t>
      </w:r>
      <w:r w:rsidR="04F9606C" w:rsidRPr="008D5941">
        <w:t>fire</w:t>
      </w:r>
      <w:r w:rsidR="00080208" w:rsidRPr="008D5941">
        <w:t xml:space="preserve"> </w:t>
      </w:r>
      <w:r w:rsidR="04F9606C" w:rsidRPr="008D5941">
        <w:t>suppressant</w:t>
      </w:r>
    </w:p>
    <w:p w14:paraId="4938200D" w14:textId="78405EE2" w:rsidR="32693E51" w:rsidRPr="008D5941" w:rsidRDefault="04F9606C" w:rsidP="00870CB1">
      <w:r w:rsidRPr="008D5941">
        <w:t>The</w:t>
      </w:r>
      <w:r w:rsidR="00080208" w:rsidRPr="008D5941">
        <w:t xml:space="preserve"> </w:t>
      </w:r>
      <w:r w:rsidRPr="008D5941">
        <w:t>2022</w:t>
      </w:r>
      <w:r w:rsidR="00080208" w:rsidRPr="008D5941">
        <w:t xml:space="preserve"> </w:t>
      </w:r>
      <w:r w:rsidRPr="008D5941">
        <w:t>FSTOC</w:t>
      </w:r>
      <w:r w:rsidR="00080208" w:rsidRPr="008D5941">
        <w:t xml:space="preserve"> </w:t>
      </w:r>
      <w:r w:rsidRPr="008D5941">
        <w:t>Assessment</w:t>
      </w:r>
      <w:r w:rsidR="00080208" w:rsidRPr="008D5941">
        <w:t xml:space="preserve"> </w:t>
      </w:r>
      <w:r w:rsidRPr="008D5941">
        <w:t>Report</w:t>
      </w:r>
      <w:r w:rsidR="00080208" w:rsidRPr="008D5941">
        <w:t xml:space="preserve"> </w:t>
      </w:r>
      <w:r w:rsidRPr="008D5941">
        <w:t>states</w:t>
      </w:r>
      <w:r w:rsidR="00080208" w:rsidRPr="008D5941">
        <w:t xml:space="preserve"> </w:t>
      </w:r>
      <w:r w:rsidRPr="008D5941">
        <w:t>it</w:t>
      </w:r>
      <w:r w:rsidR="00080208" w:rsidRPr="008D5941">
        <w:t xml:space="preserve"> </w:t>
      </w:r>
      <w:r w:rsidRPr="008D5941">
        <w:t>is</w:t>
      </w:r>
      <w:r w:rsidR="00080208" w:rsidRPr="008D5941">
        <w:t xml:space="preserve"> </w:t>
      </w:r>
      <w:r w:rsidRPr="008D5941">
        <w:t>not</w:t>
      </w:r>
      <w:r w:rsidR="00080208" w:rsidRPr="008D5941">
        <w:t xml:space="preserve"> </w:t>
      </w:r>
      <w:r w:rsidRPr="008D5941">
        <w:t>possible</w:t>
      </w:r>
      <w:r w:rsidR="00080208" w:rsidRPr="008D5941">
        <w:t xml:space="preserve"> </w:t>
      </w:r>
      <w:r w:rsidRPr="008D5941">
        <w:t>to</w:t>
      </w:r>
      <w:r w:rsidR="00080208" w:rsidRPr="008D5941">
        <w:t xml:space="preserve"> </w:t>
      </w:r>
      <w:r w:rsidRPr="008D5941">
        <w:t>estimate</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HFC-23</w:t>
      </w:r>
      <w:r w:rsidR="00080208" w:rsidRPr="008D5941">
        <w:t xml:space="preserve"> </w:t>
      </w:r>
      <w:r w:rsidRPr="008D5941">
        <w:t>used</w:t>
      </w:r>
      <w:r w:rsidR="00080208" w:rsidRPr="008D5941">
        <w:t xml:space="preserve"> </w:t>
      </w:r>
      <w:r w:rsidRPr="008D5941">
        <w:t>in</w:t>
      </w:r>
      <w:r w:rsidR="00080208" w:rsidRPr="008D5941">
        <w:t xml:space="preserve"> </w:t>
      </w:r>
      <w:r w:rsidRPr="008D5941">
        <w:t>fire</w:t>
      </w:r>
      <w:r w:rsidR="00080208" w:rsidRPr="008D5941">
        <w:t xml:space="preserve"> </w:t>
      </w:r>
      <w:r w:rsidRPr="008D5941">
        <w:t>protection</w:t>
      </w:r>
      <w:r w:rsidR="00080208" w:rsidRPr="008D5941">
        <w:t xml:space="preserve"> </w:t>
      </w:r>
      <w:r w:rsidRPr="008D5941">
        <w:t>from</w:t>
      </w:r>
      <w:r w:rsidR="00080208" w:rsidRPr="008D5941">
        <w:t xml:space="preserve"> </w:t>
      </w:r>
      <w:r w:rsidRPr="008D5941">
        <w:t>atmospheric</w:t>
      </w:r>
      <w:r w:rsidR="00080208" w:rsidRPr="008D5941">
        <w:t xml:space="preserve"> </w:t>
      </w:r>
      <w:r w:rsidRPr="008D5941">
        <w:t>measurements.</w:t>
      </w:r>
      <w:r w:rsidR="00080208" w:rsidRPr="008D5941">
        <w:t xml:space="preserve"> </w:t>
      </w:r>
      <w:r w:rsidRPr="008D5941">
        <w:t>HFC-23</w:t>
      </w:r>
      <w:r w:rsidR="00080208" w:rsidRPr="008D5941">
        <w:t xml:space="preserve"> </w:t>
      </w:r>
      <w:r w:rsidRPr="008D5941">
        <w:t>is</w:t>
      </w:r>
      <w:r w:rsidR="00080208" w:rsidRPr="008D5941">
        <w:t xml:space="preserve"> </w:t>
      </w:r>
      <w:r w:rsidRPr="008D5941">
        <w:t>typically</w:t>
      </w:r>
      <w:r w:rsidR="00080208" w:rsidRPr="008D5941">
        <w:t xml:space="preserve"> </w:t>
      </w:r>
      <w:r w:rsidRPr="008D5941">
        <w:t>limited</w:t>
      </w:r>
      <w:r w:rsidR="00080208" w:rsidRPr="008D5941">
        <w:t xml:space="preserve"> </w:t>
      </w:r>
      <w:r w:rsidRPr="008D5941">
        <w:t>to</w:t>
      </w:r>
      <w:r w:rsidR="00080208" w:rsidRPr="008D5941">
        <w:t xml:space="preserve"> </w:t>
      </w:r>
      <w:r w:rsidRPr="008D5941">
        <w:t>use</w:t>
      </w:r>
      <w:r w:rsidR="00080208" w:rsidRPr="008D5941">
        <w:t xml:space="preserve"> </w:t>
      </w:r>
      <w:r w:rsidRPr="008D5941">
        <w:t>in</w:t>
      </w:r>
      <w:r w:rsidR="00080208" w:rsidRPr="008D5941">
        <w:t xml:space="preserve"> </w:t>
      </w:r>
      <w:r w:rsidRPr="008D5941">
        <w:t>cold</w:t>
      </w:r>
      <w:r w:rsidR="00080208" w:rsidRPr="008D5941">
        <w:t xml:space="preserve"> </w:t>
      </w:r>
      <w:r w:rsidRPr="008D5941">
        <w:t>temperature</w:t>
      </w:r>
      <w:r w:rsidR="00080208" w:rsidRPr="008D5941">
        <w:t xml:space="preserve"> </w:t>
      </w:r>
      <w:r w:rsidRPr="008D5941">
        <w:t>applications.</w:t>
      </w:r>
      <w:r w:rsidR="00080208" w:rsidRPr="008D5941">
        <w:t xml:space="preserve"> </w:t>
      </w:r>
      <w:r w:rsidRPr="008D5941">
        <w:t>Only</w:t>
      </w:r>
      <w:r w:rsidR="00080208" w:rsidRPr="008D5941">
        <w:t xml:space="preserve"> </w:t>
      </w:r>
      <w:r w:rsidRPr="008D5941">
        <w:t>limited</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actual</w:t>
      </w:r>
      <w:r w:rsidR="00080208" w:rsidRPr="008D5941">
        <w:t xml:space="preserve"> </w:t>
      </w:r>
      <w:r w:rsidRPr="008D5941">
        <w:t>amounts</w:t>
      </w:r>
      <w:r w:rsidR="00080208" w:rsidRPr="008D5941">
        <w:t xml:space="preserve"> </w:t>
      </w:r>
      <w:r w:rsidRPr="008D5941">
        <w:t>of</w:t>
      </w:r>
      <w:r w:rsidR="00080208" w:rsidRPr="008D5941">
        <w:t xml:space="preserve"> </w:t>
      </w:r>
      <w:r w:rsidRPr="008D5941">
        <w:t>HFC-23</w:t>
      </w:r>
      <w:r w:rsidR="00080208" w:rsidRPr="008D5941">
        <w:t xml:space="preserve"> </w:t>
      </w:r>
      <w:r w:rsidRPr="008D5941">
        <w:t>used</w:t>
      </w:r>
      <w:r w:rsidR="00080208" w:rsidRPr="008D5941">
        <w:t xml:space="preserve"> </w:t>
      </w:r>
      <w:r w:rsidRPr="008D5941">
        <w:t>in</w:t>
      </w:r>
      <w:r w:rsidR="00080208" w:rsidRPr="008D5941">
        <w:t xml:space="preserve"> </w:t>
      </w:r>
      <w:r w:rsidRPr="008D5941">
        <w:t>fire</w:t>
      </w:r>
      <w:r w:rsidR="00080208" w:rsidRPr="008D5941">
        <w:t xml:space="preserve"> </w:t>
      </w:r>
      <w:r w:rsidRPr="008D5941">
        <w:t>protection</w:t>
      </w:r>
      <w:r w:rsidR="00080208" w:rsidRPr="008D5941">
        <w:t xml:space="preserve"> </w:t>
      </w:r>
      <w:r w:rsidRPr="008D5941">
        <w:t>is</w:t>
      </w:r>
      <w:r w:rsidR="00080208" w:rsidRPr="008D5941">
        <w:t xml:space="preserve"> </w:t>
      </w:r>
      <w:r w:rsidRPr="008D5941">
        <w:t>available</w:t>
      </w:r>
      <w:r w:rsidR="00080208" w:rsidRPr="008D5941">
        <w:t xml:space="preserve"> </w:t>
      </w:r>
      <w:r w:rsidRPr="008D5941">
        <w:t>and</w:t>
      </w:r>
      <w:r w:rsidR="00080208" w:rsidRPr="008D5941">
        <w:t xml:space="preserve"> </w:t>
      </w:r>
      <w:r w:rsidRPr="008D5941">
        <w:t>indicates</w:t>
      </w:r>
      <w:r w:rsidR="00080208" w:rsidRPr="008D5941">
        <w:t xml:space="preserve"> </w:t>
      </w:r>
      <w:r w:rsidRPr="008D5941">
        <w:t>that</w:t>
      </w:r>
      <w:r w:rsidR="00080208" w:rsidRPr="008D5941">
        <w:t xml:space="preserve"> </w:t>
      </w:r>
      <w:r w:rsidRPr="008D5941">
        <w:t>it</w:t>
      </w:r>
      <w:r w:rsidR="00080208" w:rsidRPr="008D5941">
        <w:t xml:space="preserve"> </w:t>
      </w:r>
      <w:r w:rsidRPr="008D5941">
        <w:t>is</w:t>
      </w:r>
      <w:r w:rsidR="00080208" w:rsidRPr="008D5941">
        <w:t xml:space="preserve"> </w:t>
      </w:r>
      <w:r w:rsidRPr="008D5941">
        <w:t>typically</w:t>
      </w:r>
      <w:r w:rsidR="00080208" w:rsidRPr="008D5941">
        <w:t xml:space="preserve"> </w:t>
      </w:r>
      <w:r w:rsidRPr="008D5941">
        <w:t>small</w:t>
      </w:r>
      <w:r w:rsidR="00080208" w:rsidRPr="008D5941">
        <w:t xml:space="preserve"> </w:t>
      </w:r>
      <w:r w:rsidRPr="008D5941">
        <w:t>compared</w:t>
      </w:r>
      <w:r w:rsidR="00080208" w:rsidRPr="008D5941">
        <w:t xml:space="preserve"> </w:t>
      </w:r>
      <w:r w:rsidRPr="008D5941">
        <w:t>to</w:t>
      </w:r>
      <w:r w:rsidR="00080208" w:rsidRPr="008D5941">
        <w:t xml:space="preserve"> </w:t>
      </w:r>
      <w:r w:rsidRPr="008D5941">
        <w:t>HFC-227ea.</w:t>
      </w:r>
      <w:r w:rsidR="00080208" w:rsidRPr="008D5941">
        <w:t xml:space="preserve"> </w:t>
      </w:r>
      <w:r w:rsidRPr="008D5941">
        <w:t>FSTOC</w:t>
      </w:r>
      <w:r w:rsidR="00080208" w:rsidRPr="008D5941">
        <w:t xml:space="preserve"> </w:t>
      </w:r>
      <w:r w:rsidRPr="008D5941">
        <w:t>estimates</w:t>
      </w:r>
      <w:r w:rsidR="00080208" w:rsidRPr="008D5941">
        <w:t xml:space="preserve"> </w:t>
      </w:r>
      <w:r w:rsidRPr="008D5941">
        <w:t>HFC-23</w:t>
      </w:r>
      <w:r w:rsidR="00080208" w:rsidRPr="008D5941">
        <w:t xml:space="preserve"> </w:t>
      </w:r>
      <w:r w:rsidRPr="008D5941">
        <w:t>is</w:t>
      </w:r>
      <w:r w:rsidR="00080208" w:rsidRPr="008D5941">
        <w:t xml:space="preserve"> </w:t>
      </w:r>
      <w:r w:rsidRPr="008D5941">
        <w:t>about</w:t>
      </w:r>
      <w:r w:rsidR="00080208" w:rsidRPr="008D5941">
        <w:t xml:space="preserve"> </w:t>
      </w:r>
      <w:r w:rsidRPr="008D5941">
        <w:t>1%</w:t>
      </w:r>
      <w:r w:rsidR="00080208" w:rsidRPr="008D5941">
        <w:t xml:space="preserve"> </w:t>
      </w:r>
      <w:r w:rsidRPr="008D5941">
        <w:t>of</w:t>
      </w:r>
      <w:r w:rsidR="00080208" w:rsidRPr="008D5941">
        <w:t xml:space="preserve"> </w:t>
      </w:r>
      <w:r w:rsidRPr="008D5941">
        <w:t>HFC-227ea</w:t>
      </w:r>
      <w:r w:rsidR="00080208" w:rsidRPr="008D5941">
        <w:t xml:space="preserve"> </w:t>
      </w:r>
      <w:r w:rsidRPr="008D5941">
        <w:t>use.</w:t>
      </w:r>
      <w:r w:rsidR="00080208" w:rsidRPr="008D5941">
        <w:t xml:space="preserve"> </w:t>
      </w:r>
      <w:r w:rsidRPr="008D5941">
        <w:t>The</w:t>
      </w:r>
      <w:r w:rsidR="00080208" w:rsidRPr="008D5941">
        <w:t xml:space="preserve"> </w:t>
      </w:r>
      <w:r w:rsidRPr="008D5941">
        <w:t>model</w:t>
      </w:r>
      <w:r w:rsidR="00080208" w:rsidRPr="008D5941">
        <w:t xml:space="preserve"> </w:t>
      </w:r>
      <w:r w:rsidRPr="008D5941">
        <w:t>used</w:t>
      </w:r>
      <w:r w:rsidR="00080208" w:rsidRPr="008D5941">
        <w:t xml:space="preserve"> </w:t>
      </w:r>
      <w:r w:rsidRPr="008D5941">
        <w:t>by</w:t>
      </w:r>
      <w:r w:rsidR="00080208" w:rsidRPr="008D5941">
        <w:t xml:space="preserve"> </w:t>
      </w:r>
      <w:r w:rsidRPr="008D5941">
        <w:t>FSTOC</w:t>
      </w:r>
      <w:r w:rsidR="00080208" w:rsidRPr="008D5941">
        <w:t xml:space="preserve"> </w:t>
      </w:r>
      <w:r w:rsidRPr="008D5941">
        <w:t>for</w:t>
      </w:r>
      <w:r w:rsidR="00080208" w:rsidRPr="008D5941">
        <w:t xml:space="preserve"> </w:t>
      </w:r>
      <w:r w:rsidRPr="008D5941">
        <w:t>HFC-227ea</w:t>
      </w:r>
      <w:r w:rsidR="00080208" w:rsidRPr="008D5941">
        <w:t xml:space="preserve"> </w:t>
      </w:r>
      <w:r w:rsidRPr="008D5941">
        <w:t>provides</w:t>
      </w:r>
      <w:r w:rsidR="00080208" w:rsidRPr="008D5941">
        <w:t xml:space="preserve"> </w:t>
      </w:r>
      <w:r w:rsidRPr="008D5941">
        <w:t>estimated</w:t>
      </w:r>
      <w:r w:rsidR="00080208" w:rsidRPr="008D5941">
        <w:t xml:space="preserve"> </w:t>
      </w:r>
      <w:r w:rsidRPr="008D5941">
        <w:t>fire</w:t>
      </w:r>
      <w:r w:rsidR="00080208" w:rsidRPr="008D5941">
        <w:t xml:space="preserve"> </w:t>
      </w:r>
      <w:r w:rsidRPr="008D5941">
        <w:t>protection</w:t>
      </w:r>
      <w:r w:rsidR="00080208" w:rsidRPr="008D5941">
        <w:t xml:space="preserve"> </w:t>
      </w:r>
      <w:r w:rsidRPr="008D5941">
        <w:t>emissions</w:t>
      </w:r>
      <w:r w:rsidR="00080208" w:rsidRPr="008D5941">
        <w:t xml:space="preserve"> </w:t>
      </w:r>
      <w:r w:rsidRPr="008D5941">
        <w:t>of</w:t>
      </w:r>
      <w:r w:rsidR="00080208" w:rsidRPr="008D5941">
        <w:t xml:space="preserve"> </w:t>
      </w:r>
      <w:r w:rsidRPr="008D5941">
        <w:t>5,250</w:t>
      </w:r>
      <w:r w:rsidR="00080208" w:rsidRPr="008D5941">
        <w:t xml:space="preserve"> </w:t>
      </w:r>
      <w:r w:rsidRPr="008D5941">
        <w:t>metric</w:t>
      </w:r>
      <w:r w:rsidR="00080208" w:rsidRPr="008D5941">
        <w:t xml:space="preserve"> </w:t>
      </w:r>
      <w:r w:rsidRPr="008D5941">
        <w:t>tonnes</w:t>
      </w:r>
      <w:r w:rsidR="00080208" w:rsidRPr="008D5941">
        <w:t xml:space="preserve"> </w:t>
      </w:r>
      <w:r w:rsidRPr="008D5941">
        <w:t>and</w:t>
      </w:r>
      <w:r w:rsidR="00080208" w:rsidRPr="008D5941">
        <w:t xml:space="preserve"> </w:t>
      </w:r>
      <w:r w:rsidRPr="008D5941">
        <w:t>a</w:t>
      </w:r>
      <w:r w:rsidR="00080208" w:rsidRPr="008D5941">
        <w:t xml:space="preserve"> </w:t>
      </w:r>
      <w:r w:rsidRPr="008D5941">
        <w:t>global</w:t>
      </w:r>
      <w:r w:rsidR="00080208" w:rsidRPr="008D5941">
        <w:t xml:space="preserve"> </w:t>
      </w:r>
      <w:r w:rsidRPr="008D5941">
        <w:t>HFC-227ea</w:t>
      </w:r>
      <w:r w:rsidR="00080208" w:rsidRPr="008D5941">
        <w:t xml:space="preserve"> </w:t>
      </w:r>
      <w:r w:rsidRPr="008D5941">
        <w:t>fire</w:t>
      </w:r>
      <w:r w:rsidR="00080208" w:rsidRPr="008D5941">
        <w:t xml:space="preserve"> </w:t>
      </w:r>
      <w:r w:rsidRPr="008D5941">
        <w:t>protection</w:t>
      </w:r>
      <w:r w:rsidR="00080208" w:rsidRPr="008D5941">
        <w:t xml:space="preserve"> </w:t>
      </w:r>
      <w:r w:rsidRPr="008D5941">
        <w:t>bank</w:t>
      </w:r>
      <w:r w:rsidR="00080208" w:rsidRPr="008D5941">
        <w:t xml:space="preserve"> </w:t>
      </w:r>
      <w:r w:rsidRPr="008D5941">
        <w:t>of</w:t>
      </w:r>
      <w:r w:rsidR="00080208" w:rsidRPr="008D5941">
        <w:t xml:space="preserve"> </w:t>
      </w:r>
      <w:r w:rsidRPr="008D5941">
        <w:t>168,000</w:t>
      </w:r>
      <w:r w:rsidR="00080208" w:rsidRPr="008D5941">
        <w:t xml:space="preserve"> </w:t>
      </w:r>
      <w:r w:rsidRPr="008D5941">
        <w:t>metric</w:t>
      </w:r>
      <w:r w:rsidR="00080208" w:rsidRPr="008D5941">
        <w:t xml:space="preserve"> </w:t>
      </w:r>
      <w:r w:rsidRPr="008D5941">
        <w:t>tonnes</w:t>
      </w:r>
      <w:r w:rsidR="00080208" w:rsidRPr="008D5941">
        <w:t xml:space="preserve"> </w:t>
      </w:r>
      <w:r w:rsidRPr="008D5941">
        <w:t>for</w:t>
      </w:r>
      <w:r w:rsidR="00080208" w:rsidRPr="008D5941">
        <w:t xml:space="preserve"> </w:t>
      </w:r>
      <w:r w:rsidRPr="008D5941">
        <w:t>the</w:t>
      </w:r>
      <w:r w:rsidR="00080208" w:rsidRPr="008D5941">
        <w:t xml:space="preserve"> </w:t>
      </w:r>
      <w:r w:rsidRPr="008D5941">
        <w:t>end</w:t>
      </w:r>
      <w:r w:rsidR="00080208" w:rsidRPr="008D5941">
        <w:t xml:space="preserve"> </w:t>
      </w:r>
      <w:r w:rsidRPr="008D5941">
        <w:t>of</w:t>
      </w:r>
      <w:r w:rsidR="00080208" w:rsidRPr="008D5941">
        <w:t xml:space="preserve"> </w:t>
      </w:r>
      <w:r w:rsidRPr="008D5941">
        <w:t>2022</w:t>
      </w:r>
      <w:r w:rsidR="00870CB1" w:rsidRPr="008D5941">
        <w:t>.</w:t>
      </w:r>
      <w:r w:rsidR="00701830" w:rsidRPr="008D5941">
        <w:rPr>
          <w:rStyle w:val="FootnoteReference"/>
        </w:rPr>
        <w:footnoteReference w:id="37"/>
      </w:r>
      <w:r w:rsidR="00080208" w:rsidRPr="008D5941">
        <w:t xml:space="preserve"> </w:t>
      </w:r>
    </w:p>
    <w:p w14:paraId="53FCE5EF" w14:textId="7F35DCA5" w:rsidR="00A760FC" w:rsidRPr="008D5941" w:rsidRDefault="04F9606C" w:rsidP="00870CB1">
      <w:r w:rsidRPr="008D5941">
        <w:t>Based</w:t>
      </w:r>
      <w:r w:rsidR="00080208" w:rsidRPr="008D5941">
        <w:t xml:space="preserve"> </w:t>
      </w:r>
      <w:r w:rsidRPr="008D5941">
        <w:t>on</w:t>
      </w:r>
      <w:r w:rsidR="00080208" w:rsidRPr="008D5941">
        <w:t xml:space="preserve"> </w:t>
      </w:r>
      <w:r w:rsidRPr="008D5941">
        <w:t>this</w:t>
      </w:r>
      <w:r w:rsidR="00080208" w:rsidRPr="008D5941">
        <w:t xml:space="preserve"> </w:t>
      </w:r>
      <w:r w:rsidRPr="008D5941">
        <w:t>indicative</w:t>
      </w:r>
      <w:r w:rsidR="00080208" w:rsidRPr="008D5941">
        <w:t xml:space="preserve"> </w:t>
      </w:r>
      <w:r w:rsidRPr="008D5941">
        <w:t>estimate</w:t>
      </w:r>
      <w:r w:rsidR="00DD436C" w:rsidRPr="008D5941">
        <w:t>,</w:t>
      </w:r>
      <w:r w:rsidR="00080208" w:rsidRPr="008D5941">
        <w:t xml:space="preserve"> </w:t>
      </w:r>
      <w:r w:rsidRPr="008D5941">
        <w:t>and</w:t>
      </w:r>
      <w:r w:rsidR="00080208" w:rsidRPr="008D5941">
        <w:t xml:space="preserve"> </w:t>
      </w:r>
      <w:r w:rsidRPr="008D5941">
        <w:t>assuming</w:t>
      </w:r>
      <w:r w:rsidR="00080208" w:rsidRPr="008D5941">
        <w:t xml:space="preserve"> </w:t>
      </w:r>
      <w:r w:rsidRPr="008D5941">
        <w:t>similar</w:t>
      </w:r>
      <w:r w:rsidR="00080208" w:rsidRPr="008D5941">
        <w:t xml:space="preserve"> </w:t>
      </w:r>
      <w:r w:rsidRPr="008D5941">
        <w:t>emission</w:t>
      </w:r>
      <w:r w:rsidR="00080208" w:rsidRPr="008D5941">
        <w:t xml:space="preserve"> </w:t>
      </w:r>
      <w:r w:rsidRPr="008D5941">
        <w:t>factors</w:t>
      </w:r>
      <w:r w:rsidR="00080208" w:rsidRPr="008D5941">
        <w:t xml:space="preserve"> </w:t>
      </w:r>
      <w:r w:rsidRPr="008D5941">
        <w:t>are</w:t>
      </w:r>
      <w:r w:rsidR="00080208" w:rsidRPr="008D5941">
        <w:t xml:space="preserve"> </w:t>
      </w:r>
      <w:r w:rsidRPr="008D5941">
        <w:t>applicable,</w:t>
      </w:r>
      <w:r w:rsidR="00080208" w:rsidRPr="008D5941">
        <w:t xml:space="preserve"> </w:t>
      </w:r>
      <w:r w:rsidRPr="008D5941">
        <w:t>HFC-23</w:t>
      </w:r>
      <w:r w:rsidR="00080208" w:rsidRPr="008D5941">
        <w:t xml:space="preserve"> </w:t>
      </w:r>
      <w:r w:rsidRPr="008D5941">
        <w:t>fire</w:t>
      </w:r>
      <w:r w:rsidR="00080208" w:rsidRPr="008D5941">
        <w:t xml:space="preserve"> </w:t>
      </w:r>
      <w:r w:rsidRPr="008D5941">
        <w:t>protection</w:t>
      </w:r>
      <w:r w:rsidR="00080208" w:rsidRPr="008D5941">
        <w:t xml:space="preserve"> </w:t>
      </w:r>
      <w:r w:rsidRPr="008D5941">
        <w:t>emissions</w:t>
      </w:r>
      <w:r w:rsidR="00080208" w:rsidRPr="008D5941">
        <w:t xml:space="preserve"> </w:t>
      </w:r>
      <w:r w:rsidR="00F85E29">
        <w:t>were estimated to be</w:t>
      </w:r>
      <w:r w:rsidR="00080208" w:rsidRPr="008D5941">
        <w:t xml:space="preserve"> </w:t>
      </w:r>
      <w:r w:rsidRPr="008D5941">
        <w:t>about</w:t>
      </w:r>
      <w:r w:rsidR="00080208" w:rsidRPr="008D5941">
        <w:t xml:space="preserve"> </w:t>
      </w:r>
      <w:r w:rsidRPr="008D5941">
        <w:t>50</w:t>
      </w:r>
      <w:r w:rsidR="00080208" w:rsidRPr="008D5941">
        <w:t xml:space="preserve"> </w:t>
      </w:r>
      <w:r w:rsidRPr="008D5941">
        <w:t>tonnes</w:t>
      </w:r>
      <w:r w:rsidR="00080208" w:rsidRPr="008D5941">
        <w:t xml:space="preserve"> </w:t>
      </w:r>
      <w:r w:rsidRPr="008D5941">
        <w:t>for</w:t>
      </w:r>
      <w:r w:rsidR="00080208" w:rsidRPr="008D5941">
        <w:t xml:space="preserve"> </w:t>
      </w:r>
      <w:r w:rsidRPr="008D5941">
        <w:t>the</w:t>
      </w:r>
      <w:r w:rsidR="00080208" w:rsidRPr="008D5941">
        <w:t xml:space="preserve"> </w:t>
      </w:r>
      <w:r w:rsidRPr="008D5941">
        <w:t>end</w:t>
      </w:r>
      <w:r w:rsidR="00080208" w:rsidRPr="008D5941">
        <w:t xml:space="preserve"> </w:t>
      </w:r>
      <w:r w:rsidRPr="008D5941">
        <w:t>of</w:t>
      </w:r>
      <w:r w:rsidR="00080208" w:rsidRPr="008D5941">
        <w:t xml:space="preserve"> </w:t>
      </w:r>
      <w:r w:rsidRPr="008D5941">
        <w:t>2022,</w:t>
      </w:r>
      <w:r w:rsidR="00080208" w:rsidRPr="008D5941">
        <w:t xml:space="preserve"> </w:t>
      </w:r>
      <w:r w:rsidRPr="008D5941">
        <w:t>with</w:t>
      </w:r>
      <w:r w:rsidR="00080208" w:rsidRPr="008D5941">
        <w:t xml:space="preserve"> </w:t>
      </w:r>
      <w:r w:rsidRPr="008D5941">
        <w:t>a</w:t>
      </w:r>
      <w:r w:rsidR="00080208" w:rsidRPr="008D5941">
        <w:t xml:space="preserve"> </w:t>
      </w:r>
      <w:r w:rsidRPr="008D5941">
        <w:t>fire</w:t>
      </w:r>
      <w:r w:rsidR="00080208" w:rsidRPr="008D5941">
        <w:t xml:space="preserve"> </w:t>
      </w:r>
      <w:r w:rsidRPr="008D5941">
        <w:t>protection</w:t>
      </w:r>
      <w:r w:rsidR="00080208" w:rsidRPr="008D5941">
        <w:t xml:space="preserve"> </w:t>
      </w:r>
      <w:r w:rsidRPr="008D5941">
        <w:t>bank</w:t>
      </w:r>
      <w:r w:rsidR="00080208" w:rsidRPr="008D5941">
        <w:t xml:space="preserve"> </w:t>
      </w:r>
      <w:r w:rsidRPr="008D5941">
        <w:t>of</w:t>
      </w:r>
      <w:r w:rsidR="00080208" w:rsidRPr="008D5941">
        <w:t xml:space="preserve"> </w:t>
      </w:r>
      <w:r w:rsidRPr="008D5941">
        <w:t>about</w:t>
      </w:r>
      <w:r w:rsidR="00080208" w:rsidRPr="008D5941">
        <w:t xml:space="preserve"> </w:t>
      </w:r>
      <w:r w:rsidRPr="008D5941">
        <w:t>1</w:t>
      </w:r>
      <w:r w:rsidR="00972EBF" w:rsidRPr="008D5941">
        <w:t>,</w:t>
      </w:r>
      <w:r w:rsidRPr="008D5941">
        <w:t>700</w:t>
      </w:r>
      <w:r w:rsidR="00080208" w:rsidRPr="008D5941">
        <w:t xml:space="preserve"> </w:t>
      </w:r>
      <w:r w:rsidRPr="008D5941">
        <w:t>tonnes.</w:t>
      </w:r>
      <w:r w:rsidR="00080208" w:rsidRPr="008D5941">
        <w:t xml:space="preserve"> </w:t>
      </w:r>
    </w:p>
    <w:p w14:paraId="5DBE114B" w14:textId="1F110937" w:rsidR="32693E51" w:rsidRPr="008D5941" w:rsidRDefault="00261991" w:rsidP="00F320EB">
      <w:pPr>
        <w:pStyle w:val="Heading4"/>
      </w:pPr>
      <w:r w:rsidRPr="008D5941">
        <w:t>2</w:t>
      </w:r>
      <w:r w:rsidR="00752C71" w:rsidRPr="008D5941">
        <w:t>.3.</w:t>
      </w:r>
      <w:r w:rsidR="007E3E53" w:rsidRPr="008D5941">
        <w:t>7</w:t>
      </w:r>
      <w:r w:rsidRPr="008D5941">
        <w:t>.2</w:t>
      </w:r>
      <w:r w:rsidR="00752C71" w:rsidRPr="008D5941">
        <w:tab/>
      </w:r>
      <w:r w:rsidR="04F9606C" w:rsidRPr="008D5941">
        <w:t>Low</w:t>
      </w:r>
      <w:r w:rsidR="00080208" w:rsidRPr="008D5941">
        <w:t xml:space="preserve"> </w:t>
      </w:r>
      <w:r w:rsidR="04F9606C" w:rsidRPr="008D5941">
        <w:t>temperature</w:t>
      </w:r>
      <w:r w:rsidR="00080208" w:rsidRPr="008D5941">
        <w:t xml:space="preserve"> </w:t>
      </w:r>
      <w:r w:rsidR="04F9606C" w:rsidRPr="008D5941">
        <w:t>refrigerant</w:t>
      </w:r>
    </w:p>
    <w:p w14:paraId="14F873E8" w14:textId="1F7AFEA5" w:rsidR="009132E9" w:rsidRPr="008D5941" w:rsidRDefault="04F9606C" w:rsidP="00F80280">
      <w:r w:rsidRPr="008D5941">
        <w:t>Due</w:t>
      </w:r>
      <w:r w:rsidR="00080208" w:rsidRPr="008D5941">
        <w:t xml:space="preserve"> </w:t>
      </w:r>
      <w:r w:rsidRPr="008D5941">
        <w:t>to</w:t>
      </w:r>
      <w:r w:rsidR="00080208" w:rsidRPr="008D5941">
        <w:t xml:space="preserve"> </w:t>
      </w:r>
      <w:r w:rsidRPr="008D5941">
        <w:t>its</w:t>
      </w:r>
      <w:r w:rsidR="00080208" w:rsidRPr="008D5941">
        <w:t xml:space="preserve"> </w:t>
      </w:r>
      <w:r w:rsidRPr="008D5941">
        <w:t>very</w:t>
      </w:r>
      <w:r w:rsidR="00080208" w:rsidRPr="008D5941">
        <w:t xml:space="preserve"> </w:t>
      </w:r>
      <w:r w:rsidRPr="008D5941">
        <w:t>low</w:t>
      </w:r>
      <w:r w:rsidR="00080208" w:rsidRPr="008D5941">
        <w:t xml:space="preserve"> </w:t>
      </w:r>
      <w:r w:rsidRPr="008D5941">
        <w:t>boiling</w:t>
      </w:r>
      <w:r w:rsidR="00080208" w:rsidRPr="008D5941">
        <w:t xml:space="preserve"> </w:t>
      </w:r>
      <w:r w:rsidRPr="008D5941">
        <w:t>point</w:t>
      </w:r>
      <w:r w:rsidR="00080208" w:rsidRPr="008D5941">
        <w:t xml:space="preserve"> </w:t>
      </w:r>
      <w:r w:rsidRPr="008D5941">
        <w:t>(-82°C),</w:t>
      </w:r>
      <w:r w:rsidR="00080208" w:rsidRPr="008D5941">
        <w:t xml:space="preserve"> </w:t>
      </w:r>
      <w:r w:rsidRPr="008D5941">
        <w:t>HFC-23</w:t>
      </w:r>
      <w:r w:rsidR="00080208" w:rsidRPr="008D5941">
        <w:t xml:space="preserve"> </w:t>
      </w:r>
      <w:r w:rsidRPr="008D5941">
        <w:t>is</w:t>
      </w:r>
      <w:r w:rsidR="00080208" w:rsidRPr="008D5941">
        <w:t xml:space="preserve"> </w:t>
      </w:r>
      <w:r w:rsidRPr="008D5941">
        <w:t>used</w:t>
      </w:r>
      <w:r w:rsidR="00080208" w:rsidRPr="008D5941">
        <w:t xml:space="preserve"> </w:t>
      </w:r>
      <w:r w:rsidRPr="008D5941">
        <w:t>as</w:t>
      </w:r>
      <w:r w:rsidR="00080208" w:rsidRPr="008D5941">
        <w:t xml:space="preserve"> </w:t>
      </w:r>
      <w:r w:rsidRPr="008D5941">
        <w:t>a</w:t>
      </w:r>
      <w:r w:rsidR="00080208" w:rsidRPr="008D5941">
        <w:t xml:space="preserve"> </w:t>
      </w:r>
      <w:r w:rsidRPr="008D5941">
        <w:t>low</w:t>
      </w:r>
      <w:r w:rsidR="00080208" w:rsidRPr="008D5941">
        <w:t xml:space="preserve"> </w:t>
      </w:r>
      <w:r w:rsidRPr="008D5941">
        <w:t>temperature</w:t>
      </w:r>
      <w:r w:rsidR="00080208" w:rsidRPr="008D5941">
        <w:t xml:space="preserve"> </w:t>
      </w:r>
      <w:r w:rsidRPr="008D5941">
        <w:t>refrigerant.</w:t>
      </w:r>
      <w:r w:rsidR="00080208" w:rsidRPr="008D5941">
        <w:t xml:space="preserve"> </w:t>
      </w:r>
    </w:p>
    <w:p w14:paraId="612B4FEE" w14:textId="61839D25" w:rsidR="009132E9" w:rsidRPr="008D5941" w:rsidRDefault="04F9606C" w:rsidP="00F80280">
      <w:r w:rsidRPr="008D5941">
        <w:t>The</w:t>
      </w:r>
      <w:r w:rsidR="00080208" w:rsidRPr="008D5941">
        <w:t xml:space="preserve"> </w:t>
      </w:r>
      <w:r w:rsidRPr="008D5941">
        <w:t>2022</w:t>
      </w:r>
      <w:r w:rsidR="00080208" w:rsidRPr="008D5941">
        <w:t xml:space="preserve"> </w:t>
      </w:r>
      <w:r w:rsidRPr="008D5941">
        <w:t>TOC</w:t>
      </w:r>
      <w:r w:rsidR="00080208" w:rsidRPr="008D5941">
        <w:t xml:space="preserve"> </w:t>
      </w:r>
      <w:r w:rsidRPr="008D5941">
        <w:t>Refrigeration,</w:t>
      </w:r>
      <w:r w:rsidR="00080208" w:rsidRPr="008D5941">
        <w:t xml:space="preserve"> </w:t>
      </w:r>
      <w:r w:rsidRPr="008D5941">
        <w:t>AC</w:t>
      </w:r>
      <w:r w:rsidR="00080208" w:rsidRPr="008D5941">
        <w:t xml:space="preserve"> </w:t>
      </w:r>
      <w:r w:rsidRPr="008D5941">
        <w:t>and</w:t>
      </w:r>
      <w:r w:rsidR="00080208" w:rsidRPr="008D5941">
        <w:t xml:space="preserve"> </w:t>
      </w:r>
      <w:r w:rsidRPr="008D5941">
        <w:t>Heat</w:t>
      </w:r>
      <w:r w:rsidR="00080208" w:rsidRPr="008D5941">
        <w:t xml:space="preserve"> </w:t>
      </w:r>
      <w:r w:rsidRPr="008D5941">
        <w:t>Pumps</w:t>
      </w:r>
      <w:r w:rsidR="00080208" w:rsidRPr="008D5941">
        <w:t xml:space="preserve"> </w:t>
      </w:r>
      <w:r w:rsidRPr="008D5941">
        <w:t>Assessment</w:t>
      </w:r>
      <w:r w:rsidR="00080208" w:rsidRPr="008D5941">
        <w:t xml:space="preserve"> </w:t>
      </w:r>
      <w:r w:rsidRPr="008D5941">
        <w:t>Report</w:t>
      </w:r>
      <w:r w:rsidR="00080208" w:rsidRPr="008D5941">
        <w:t xml:space="preserve"> </w:t>
      </w:r>
      <w:r w:rsidRPr="008D5941">
        <w:t>(RTOC</w:t>
      </w:r>
      <w:r w:rsidR="00080208" w:rsidRPr="008D5941">
        <w:t xml:space="preserve"> </w:t>
      </w:r>
      <w:r w:rsidRPr="008D5941">
        <w:t>2022)</w:t>
      </w:r>
      <w:r w:rsidR="00080208" w:rsidRPr="008D5941">
        <w:t xml:space="preserve"> </w:t>
      </w:r>
      <w:r w:rsidRPr="008D5941">
        <w:t>discusses</w:t>
      </w:r>
      <w:r w:rsidR="00080208" w:rsidRPr="008D5941">
        <w:t xml:space="preserve"> </w:t>
      </w:r>
      <w:r w:rsidRPr="008D5941">
        <w:t>the</w:t>
      </w:r>
      <w:r w:rsidR="00080208" w:rsidRPr="008D5941">
        <w:t xml:space="preserve"> </w:t>
      </w:r>
      <w:r w:rsidRPr="008D5941">
        <w:t>use</w:t>
      </w:r>
      <w:r w:rsidR="00080208" w:rsidRPr="008D5941">
        <w:t xml:space="preserve"> </w:t>
      </w:r>
      <w:r w:rsidRPr="008D5941">
        <w:t>of</w:t>
      </w:r>
      <w:r w:rsidR="00080208" w:rsidRPr="008D5941">
        <w:t xml:space="preserve"> </w:t>
      </w:r>
      <w:r w:rsidRPr="008D5941">
        <w:t>HFC-23</w:t>
      </w:r>
      <w:r w:rsidR="00080208" w:rsidRPr="008D5941">
        <w:t xml:space="preserve"> </w:t>
      </w:r>
      <w:r w:rsidRPr="008D5941">
        <w:t>in</w:t>
      </w:r>
      <w:r w:rsidR="00080208" w:rsidRPr="008D5941">
        <w:t xml:space="preserve"> </w:t>
      </w:r>
      <w:r w:rsidRPr="008D5941">
        <w:t>transport</w:t>
      </w:r>
      <w:r w:rsidR="00080208" w:rsidRPr="008D5941">
        <w:t xml:space="preserve"> </w:t>
      </w:r>
      <w:r w:rsidRPr="008D5941">
        <w:t>refrigeration</w:t>
      </w:r>
      <w:r w:rsidR="00080208" w:rsidRPr="008D5941">
        <w:t xml:space="preserve"> </w:t>
      </w:r>
      <w:r w:rsidRPr="008D5941">
        <w:t>(super</w:t>
      </w:r>
      <w:r w:rsidR="00080208" w:rsidRPr="008D5941">
        <w:t xml:space="preserve"> </w:t>
      </w:r>
      <w:r w:rsidRPr="008D5941">
        <w:t>freezers)</w:t>
      </w:r>
      <w:r w:rsidR="00080208" w:rsidRPr="008D5941">
        <w:t xml:space="preserve"> </w:t>
      </w:r>
      <w:r w:rsidRPr="008D5941">
        <w:t>and</w:t>
      </w:r>
      <w:r w:rsidR="00080208" w:rsidRPr="008D5941">
        <w:t xml:space="preserve"> </w:t>
      </w:r>
      <w:r w:rsidRPr="008D5941">
        <w:t>pharmaceutical</w:t>
      </w:r>
      <w:r w:rsidR="00080208" w:rsidRPr="008D5941">
        <w:t xml:space="preserve"> </w:t>
      </w:r>
      <w:r w:rsidRPr="008D5941">
        <w:t>applications</w:t>
      </w:r>
      <w:r w:rsidR="009132E9" w:rsidRPr="008D5941">
        <w:t>.</w:t>
      </w:r>
      <w:r w:rsidR="00FD2B8D" w:rsidRPr="008D5941">
        <w:rPr>
          <w:rStyle w:val="FootnoteReference"/>
        </w:rPr>
        <w:footnoteReference w:id="38"/>
      </w:r>
      <w:r w:rsidR="00080208" w:rsidRPr="008D5941">
        <w:t xml:space="preserve"> </w:t>
      </w:r>
      <w:r w:rsidRPr="008D5941">
        <w:t>There</w:t>
      </w:r>
      <w:r w:rsidR="00080208" w:rsidRPr="008D5941">
        <w:t xml:space="preserve"> </w:t>
      </w:r>
      <w:r w:rsidRPr="008D5941">
        <w:t>is</w:t>
      </w:r>
      <w:r w:rsidR="00080208" w:rsidRPr="008D5941">
        <w:t xml:space="preserve"> </w:t>
      </w:r>
      <w:r w:rsidRPr="008D5941">
        <w:t>only</w:t>
      </w:r>
      <w:r w:rsidR="00080208" w:rsidRPr="008D5941">
        <w:t xml:space="preserve"> </w:t>
      </w:r>
      <w:r w:rsidRPr="008D5941">
        <w:t>a</w:t>
      </w:r>
      <w:r w:rsidR="00080208" w:rsidRPr="008D5941">
        <w:t xml:space="preserve"> </w:t>
      </w:r>
      <w:r w:rsidRPr="008D5941">
        <w:t>very</w:t>
      </w:r>
      <w:r w:rsidR="00080208" w:rsidRPr="008D5941">
        <w:t xml:space="preserve"> </w:t>
      </w:r>
      <w:r w:rsidRPr="008D5941">
        <w:t>small</w:t>
      </w:r>
      <w:r w:rsidR="00080208" w:rsidRPr="008D5941">
        <w:t xml:space="preserve"> </w:t>
      </w:r>
      <w:r w:rsidRPr="008D5941">
        <w:t>consumption</w:t>
      </w:r>
      <w:r w:rsidR="00080208" w:rsidRPr="008D5941">
        <w:t xml:space="preserve"> </w:t>
      </w:r>
      <w:r w:rsidRPr="008D5941">
        <w:t>of</w:t>
      </w:r>
      <w:r w:rsidR="00080208" w:rsidRPr="008D5941">
        <w:t xml:space="preserve"> </w:t>
      </w:r>
      <w:r w:rsidRPr="008D5941">
        <w:t>HFC-23</w:t>
      </w:r>
      <w:r w:rsidR="00080208" w:rsidRPr="008D5941">
        <w:t xml:space="preserve"> </w:t>
      </w:r>
      <w:r w:rsidRPr="008D5941">
        <w:t>in</w:t>
      </w:r>
      <w:r w:rsidR="00080208" w:rsidRPr="008D5941">
        <w:t xml:space="preserve"> </w:t>
      </w:r>
      <w:r w:rsidRPr="008D5941">
        <w:t>RACHP</w:t>
      </w:r>
      <w:r w:rsidR="00080208" w:rsidRPr="008D5941">
        <w:t xml:space="preserve"> </w:t>
      </w:r>
      <w:r w:rsidRPr="008D5941">
        <w:t>applications.</w:t>
      </w:r>
      <w:r w:rsidR="00080208" w:rsidRPr="008D5941">
        <w:t xml:space="preserve"> </w:t>
      </w:r>
      <w:r w:rsidRPr="008D5941">
        <w:t>It</w:t>
      </w:r>
      <w:r w:rsidR="00080208" w:rsidRPr="008D5941">
        <w:t xml:space="preserve"> </w:t>
      </w:r>
      <w:r w:rsidRPr="008D5941">
        <w:t>is</w:t>
      </w:r>
      <w:r w:rsidR="00080208" w:rsidRPr="008D5941">
        <w:t xml:space="preserve"> </w:t>
      </w:r>
      <w:r w:rsidRPr="008D5941">
        <w:t>only</w:t>
      </w:r>
      <w:r w:rsidR="00080208" w:rsidRPr="008D5941">
        <w:t xml:space="preserve"> </w:t>
      </w:r>
      <w:r w:rsidRPr="008D5941">
        <w:t>used</w:t>
      </w:r>
      <w:r w:rsidR="00080208" w:rsidRPr="008D5941">
        <w:t xml:space="preserve"> </w:t>
      </w:r>
      <w:r w:rsidRPr="008D5941">
        <w:t>in</w:t>
      </w:r>
      <w:r w:rsidR="00080208" w:rsidRPr="008D5941">
        <w:t xml:space="preserve"> </w:t>
      </w:r>
      <w:r w:rsidRPr="008D5941">
        <w:t>ultra-low</w:t>
      </w:r>
      <w:r w:rsidR="00080208" w:rsidRPr="008D5941">
        <w:t xml:space="preserve"> </w:t>
      </w:r>
      <w:r w:rsidRPr="008D5941">
        <w:t>temperature</w:t>
      </w:r>
      <w:r w:rsidR="00080208" w:rsidRPr="008D5941">
        <w:t xml:space="preserve"> </w:t>
      </w:r>
      <w:r w:rsidRPr="008D5941">
        <w:t>(ULT)</w:t>
      </w:r>
      <w:r w:rsidR="00080208" w:rsidRPr="008D5941">
        <w:t xml:space="preserve"> </w:t>
      </w:r>
      <w:r w:rsidRPr="008D5941">
        <w:t>refrigeration</w:t>
      </w:r>
      <w:r w:rsidR="00080208" w:rsidRPr="008D5941">
        <w:t xml:space="preserve"> </w:t>
      </w:r>
      <w:r w:rsidRPr="008D5941">
        <w:t>equipment</w:t>
      </w:r>
      <w:r w:rsidR="00080208" w:rsidRPr="008D5941">
        <w:t xml:space="preserve"> </w:t>
      </w:r>
      <w:r w:rsidRPr="008D5941">
        <w:t>(e.g.</w:t>
      </w:r>
      <w:r w:rsidR="00FD2B8D" w:rsidRPr="008D5941">
        <w:t>,</w:t>
      </w:r>
      <w:r w:rsidR="00080208" w:rsidRPr="008D5941">
        <w:t xml:space="preserve"> </w:t>
      </w:r>
      <w:r w:rsidRPr="008D5941">
        <w:t>below</w:t>
      </w:r>
      <w:r w:rsidR="00080208" w:rsidRPr="008D5941">
        <w:t xml:space="preserve"> </w:t>
      </w:r>
      <w:r w:rsidRPr="008D5941">
        <w:t>-50°C)</w:t>
      </w:r>
      <w:r w:rsidR="00080208" w:rsidRPr="008D5941">
        <w:t xml:space="preserve"> </w:t>
      </w:r>
      <w:r w:rsidRPr="008D5941">
        <w:t>as</w:t>
      </w:r>
      <w:r w:rsidR="00080208" w:rsidRPr="008D5941">
        <w:t xml:space="preserve"> </w:t>
      </w:r>
      <w:r w:rsidRPr="008D5941">
        <w:t>the</w:t>
      </w:r>
      <w:r w:rsidR="00080208" w:rsidRPr="008D5941">
        <w:t xml:space="preserve"> </w:t>
      </w:r>
      <w:r w:rsidRPr="008D5941">
        <w:t>refrigerant</w:t>
      </w:r>
      <w:r w:rsidR="00080208" w:rsidRPr="008D5941">
        <w:t xml:space="preserve"> </w:t>
      </w:r>
      <w:r w:rsidRPr="008D5941">
        <w:t>in</w:t>
      </w:r>
      <w:r w:rsidR="00080208" w:rsidRPr="008D5941">
        <w:t xml:space="preserve"> </w:t>
      </w:r>
      <w:r w:rsidRPr="008D5941">
        <w:t>the</w:t>
      </w:r>
      <w:r w:rsidR="00080208" w:rsidRPr="008D5941">
        <w:t xml:space="preserve"> </w:t>
      </w:r>
      <w:r w:rsidRPr="008D5941">
        <w:t>low</w:t>
      </w:r>
      <w:r w:rsidR="00080208" w:rsidRPr="008D5941">
        <w:t xml:space="preserve"> </w:t>
      </w:r>
      <w:r w:rsidRPr="008D5941">
        <w:lastRenderedPageBreak/>
        <w:t>temperature</w:t>
      </w:r>
      <w:r w:rsidR="00080208" w:rsidRPr="008D5941">
        <w:t xml:space="preserve"> </w:t>
      </w:r>
      <w:r w:rsidRPr="008D5941">
        <w:t>stage</w:t>
      </w:r>
      <w:r w:rsidR="00080208" w:rsidRPr="008D5941">
        <w:t xml:space="preserve"> </w:t>
      </w:r>
      <w:r w:rsidRPr="008D5941">
        <w:t>of</w:t>
      </w:r>
      <w:r w:rsidR="00080208" w:rsidRPr="008D5941">
        <w:t xml:space="preserve"> </w:t>
      </w:r>
      <w:r w:rsidRPr="008D5941">
        <w:t>cascade</w:t>
      </w:r>
      <w:r w:rsidR="00080208" w:rsidRPr="008D5941">
        <w:t xml:space="preserve"> </w:t>
      </w:r>
      <w:r w:rsidRPr="008D5941">
        <w:t>refrigeration</w:t>
      </w:r>
      <w:r w:rsidR="00080208" w:rsidRPr="008D5941">
        <w:t xml:space="preserve"> </w:t>
      </w:r>
      <w:r w:rsidRPr="008D5941">
        <w:t>systems.</w:t>
      </w:r>
      <w:r w:rsidR="00080208" w:rsidRPr="008D5941">
        <w:t xml:space="preserve"> </w:t>
      </w:r>
      <w:r w:rsidRPr="008D5941">
        <w:t>For</w:t>
      </w:r>
      <w:r w:rsidR="00080208" w:rsidRPr="008D5941">
        <w:t xml:space="preserve"> </w:t>
      </w:r>
      <w:r w:rsidRPr="008D5941">
        <w:t>these</w:t>
      </w:r>
      <w:r w:rsidR="00080208" w:rsidRPr="008D5941">
        <w:t xml:space="preserve"> </w:t>
      </w:r>
      <w:r w:rsidRPr="008D5941">
        <w:t>applications</w:t>
      </w:r>
      <w:r w:rsidR="00080208" w:rsidRPr="008D5941">
        <w:t xml:space="preserve"> </w:t>
      </w:r>
      <w:r w:rsidRPr="008D5941">
        <w:t>HFC-23</w:t>
      </w:r>
      <w:r w:rsidR="00080208" w:rsidRPr="008D5941">
        <w:t xml:space="preserve"> </w:t>
      </w:r>
      <w:r w:rsidRPr="008D5941">
        <w:t>can</w:t>
      </w:r>
      <w:r w:rsidR="00080208" w:rsidRPr="008D5941">
        <w:t xml:space="preserve"> </w:t>
      </w:r>
      <w:r w:rsidRPr="008D5941">
        <w:t>be</w:t>
      </w:r>
      <w:r w:rsidR="00080208" w:rsidRPr="008D5941">
        <w:t xml:space="preserve"> </w:t>
      </w:r>
      <w:r w:rsidRPr="008D5941">
        <w:t>used</w:t>
      </w:r>
      <w:r w:rsidR="00080208" w:rsidRPr="008D5941">
        <w:t xml:space="preserve"> </w:t>
      </w:r>
      <w:r w:rsidRPr="008D5941">
        <w:t>as</w:t>
      </w:r>
      <w:r w:rsidR="00080208" w:rsidRPr="008D5941">
        <w:t xml:space="preserve"> </w:t>
      </w:r>
      <w:r w:rsidRPr="008D5941">
        <w:t>a</w:t>
      </w:r>
      <w:r w:rsidR="00080208" w:rsidRPr="008D5941">
        <w:t xml:space="preserve"> </w:t>
      </w:r>
      <w:r w:rsidRPr="008D5941">
        <w:t>pure</w:t>
      </w:r>
      <w:r w:rsidR="00080208" w:rsidRPr="008D5941">
        <w:t xml:space="preserve"> </w:t>
      </w:r>
      <w:r w:rsidRPr="008D5941">
        <w:t>fluid</w:t>
      </w:r>
      <w:r w:rsidR="00080208" w:rsidRPr="008D5941">
        <w:t xml:space="preserve"> </w:t>
      </w:r>
      <w:r w:rsidRPr="008D5941">
        <w:t>or</w:t>
      </w:r>
      <w:r w:rsidR="00080208" w:rsidRPr="008D5941">
        <w:t xml:space="preserve"> </w:t>
      </w:r>
      <w:r w:rsidRPr="008D5941">
        <w:t>as</w:t>
      </w:r>
      <w:r w:rsidR="00080208" w:rsidRPr="008D5941">
        <w:t xml:space="preserve"> </w:t>
      </w:r>
      <w:r w:rsidRPr="008D5941">
        <w:t>a</w:t>
      </w:r>
      <w:r w:rsidR="00080208" w:rsidRPr="008D5941">
        <w:t xml:space="preserve"> </w:t>
      </w:r>
      <w:r w:rsidRPr="008D5941">
        <w:t>component</w:t>
      </w:r>
      <w:r w:rsidR="00080208" w:rsidRPr="008D5941">
        <w:t xml:space="preserve"> </w:t>
      </w:r>
      <w:r w:rsidRPr="008D5941">
        <w:t>in</w:t>
      </w:r>
      <w:r w:rsidR="00080208" w:rsidRPr="008D5941">
        <w:t xml:space="preserve"> </w:t>
      </w:r>
      <w:r w:rsidRPr="008D5941">
        <w:t>blends.</w:t>
      </w:r>
      <w:r w:rsidR="00080208" w:rsidRPr="008D5941">
        <w:rPr>
          <w:rFonts w:ascii="Calibri" w:eastAsia="Calibri" w:hAnsi="Calibri" w:cs="Calibri"/>
        </w:rPr>
        <w:t xml:space="preserve"> </w:t>
      </w:r>
      <w:r w:rsidRPr="008D5941">
        <w:rPr>
          <w:rFonts w:eastAsia="Calibri"/>
        </w:rPr>
        <w:t>One</w:t>
      </w:r>
      <w:r w:rsidR="00080208" w:rsidRPr="008D5941">
        <w:rPr>
          <w:rFonts w:eastAsia="Calibri"/>
        </w:rPr>
        <w:t xml:space="preserve"> </w:t>
      </w:r>
      <w:r w:rsidRPr="008D5941">
        <w:t>ULT</w:t>
      </w:r>
      <w:r w:rsidR="00080208" w:rsidRPr="008D5941">
        <w:t xml:space="preserve"> </w:t>
      </w:r>
      <w:r w:rsidRPr="008D5941">
        <w:t>use</w:t>
      </w:r>
      <w:r w:rsidR="00080208" w:rsidRPr="008D5941">
        <w:t xml:space="preserve"> </w:t>
      </w:r>
      <w:r w:rsidRPr="008D5941">
        <w:t>is</w:t>
      </w:r>
      <w:r w:rsidR="00080208" w:rsidRPr="008D5941">
        <w:t xml:space="preserve"> </w:t>
      </w:r>
      <w:r w:rsidRPr="008D5941">
        <w:t>small</w:t>
      </w:r>
      <w:r w:rsidR="00080208" w:rsidRPr="008D5941">
        <w:t xml:space="preserve"> </w:t>
      </w:r>
      <w:r w:rsidRPr="008D5941">
        <w:t>storage</w:t>
      </w:r>
      <w:r w:rsidR="00080208" w:rsidRPr="008D5941">
        <w:t xml:space="preserve"> </w:t>
      </w:r>
      <w:r w:rsidRPr="008D5941">
        <w:t>cabinets</w:t>
      </w:r>
      <w:r w:rsidR="00080208" w:rsidRPr="008D5941">
        <w:t xml:space="preserve"> </w:t>
      </w:r>
      <w:r w:rsidRPr="008D5941">
        <w:t>(</w:t>
      </w:r>
      <w:proofErr w:type="gramStart"/>
      <w:r w:rsidRPr="008D5941">
        <w:t>similar</w:t>
      </w:r>
      <w:r w:rsidR="00080208" w:rsidRPr="008D5941">
        <w:t xml:space="preserve"> </w:t>
      </w:r>
      <w:r w:rsidRPr="008D5941">
        <w:t>to</w:t>
      </w:r>
      <w:proofErr w:type="gramEnd"/>
      <w:r w:rsidR="00080208" w:rsidRPr="008D5941">
        <w:t xml:space="preserve"> </w:t>
      </w:r>
      <w:r w:rsidRPr="008D5941">
        <w:t>domestic</w:t>
      </w:r>
      <w:r w:rsidR="00080208" w:rsidRPr="008D5941">
        <w:t xml:space="preserve"> </w:t>
      </w:r>
      <w:r w:rsidRPr="008D5941">
        <w:t>refrigerators)</w:t>
      </w:r>
      <w:r w:rsidR="00080208" w:rsidRPr="008D5941">
        <w:t xml:space="preserve"> </w:t>
      </w:r>
      <w:r w:rsidRPr="008D5941">
        <w:t>for</w:t>
      </w:r>
      <w:r w:rsidR="00080208" w:rsidRPr="008D5941">
        <w:t xml:space="preserve"> </w:t>
      </w:r>
      <w:r w:rsidRPr="008D5941">
        <w:t>medical</w:t>
      </w:r>
      <w:r w:rsidR="00080208" w:rsidRPr="008D5941">
        <w:t xml:space="preserve"> </w:t>
      </w:r>
      <w:r w:rsidRPr="008D5941">
        <w:t>products</w:t>
      </w:r>
      <w:r w:rsidR="00080208" w:rsidRPr="008D5941">
        <w:t xml:space="preserve"> </w:t>
      </w:r>
      <w:r w:rsidRPr="008D5941">
        <w:t>that</w:t>
      </w:r>
      <w:r w:rsidR="00080208" w:rsidRPr="008D5941">
        <w:t xml:space="preserve"> </w:t>
      </w:r>
      <w:r w:rsidRPr="008D5941">
        <w:t>must</w:t>
      </w:r>
      <w:r w:rsidR="00080208" w:rsidRPr="008D5941">
        <w:t xml:space="preserve"> </w:t>
      </w:r>
      <w:r w:rsidRPr="008D5941">
        <w:t>be</w:t>
      </w:r>
      <w:r w:rsidR="00080208" w:rsidRPr="008D5941">
        <w:t xml:space="preserve"> </w:t>
      </w:r>
      <w:r w:rsidRPr="008D5941">
        <w:t>stored</w:t>
      </w:r>
      <w:r w:rsidR="00080208" w:rsidRPr="008D5941">
        <w:t xml:space="preserve"> </w:t>
      </w:r>
      <w:r w:rsidRPr="008D5941">
        <w:t>at</w:t>
      </w:r>
      <w:r w:rsidR="00080208" w:rsidRPr="008D5941">
        <w:t xml:space="preserve"> </w:t>
      </w:r>
      <w:r w:rsidRPr="008D5941">
        <w:t>ULT</w:t>
      </w:r>
      <w:r w:rsidR="009E38A7" w:rsidRPr="008D5941">
        <w:t>,</w:t>
      </w:r>
      <w:r w:rsidR="00080208" w:rsidRPr="008D5941">
        <w:t xml:space="preserve"> </w:t>
      </w:r>
      <w:r w:rsidRPr="008D5941">
        <w:t>e.g.</w:t>
      </w:r>
      <w:r w:rsidR="009E38A7" w:rsidRPr="008D5941">
        <w:t>,</w:t>
      </w:r>
      <w:r w:rsidR="00080208" w:rsidRPr="008D5941">
        <w:t xml:space="preserve"> </w:t>
      </w:r>
      <w:r w:rsidRPr="008D5941">
        <w:t>vaccines,</w:t>
      </w:r>
      <w:r w:rsidR="00080208" w:rsidRPr="008D5941">
        <w:t xml:space="preserve"> </w:t>
      </w:r>
      <w:r w:rsidRPr="008D5941">
        <w:t>tissue</w:t>
      </w:r>
      <w:r w:rsidR="00080208" w:rsidRPr="008D5941">
        <w:t xml:space="preserve"> </w:t>
      </w:r>
      <w:r w:rsidRPr="008D5941">
        <w:t>samples</w:t>
      </w:r>
      <w:r w:rsidR="00080208" w:rsidRPr="008D5941">
        <w:t xml:space="preserve"> </w:t>
      </w:r>
      <w:r w:rsidRPr="008D5941">
        <w:t>etc.</w:t>
      </w:r>
      <w:r w:rsidR="00080208" w:rsidRPr="008D5941">
        <w:t xml:space="preserve"> </w:t>
      </w:r>
    </w:p>
    <w:p w14:paraId="780F95E5" w14:textId="77637673" w:rsidR="32693E51" w:rsidRPr="008D5941" w:rsidRDefault="04F9606C" w:rsidP="00F80280">
      <w:r w:rsidRPr="008D5941">
        <w:t>These</w:t>
      </w:r>
      <w:r w:rsidR="00080208" w:rsidRPr="008D5941">
        <w:t xml:space="preserve"> </w:t>
      </w:r>
      <w:r w:rsidRPr="008D5941">
        <w:t>are</w:t>
      </w:r>
      <w:r w:rsidR="00080208" w:rsidRPr="008D5941">
        <w:t xml:space="preserve"> </w:t>
      </w:r>
      <w:r w:rsidRPr="008D5941">
        <w:t>factory</w:t>
      </w:r>
      <w:r w:rsidR="009E38A7" w:rsidRPr="008D5941">
        <w:t>-</w:t>
      </w:r>
      <w:r w:rsidRPr="008D5941">
        <w:t>built</w:t>
      </w:r>
      <w:r w:rsidR="00080208" w:rsidRPr="008D5941">
        <w:t xml:space="preserve"> </w:t>
      </w:r>
      <w:r w:rsidRPr="008D5941">
        <w:t>sealed</w:t>
      </w:r>
      <w:r w:rsidR="00080208" w:rsidRPr="008D5941">
        <w:t xml:space="preserve"> </w:t>
      </w:r>
      <w:r w:rsidRPr="008D5941">
        <w:t>systems</w:t>
      </w:r>
      <w:r w:rsidR="009E38A7" w:rsidRPr="008D5941">
        <w:t>,</w:t>
      </w:r>
      <w:r w:rsidR="00080208" w:rsidRPr="008D5941">
        <w:t xml:space="preserve"> </w:t>
      </w:r>
      <w:r w:rsidRPr="008D5941">
        <w:t>so</w:t>
      </w:r>
      <w:r w:rsidR="00080208" w:rsidRPr="008D5941">
        <w:t xml:space="preserve"> </w:t>
      </w:r>
      <w:r w:rsidRPr="008D5941">
        <w:t>leakage</w:t>
      </w:r>
      <w:r w:rsidR="00080208" w:rsidRPr="008D5941">
        <w:t xml:space="preserve"> </w:t>
      </w:r>
      <w:r w:rsidRPr="008D5941">
        <w:t>is</w:t>
      </w:r>
      <w:r w:rsidR="00080208" w:rsidRPr="008D5941">
        <w:t xml:space="preserve"> </w:t>
      </w:r>
      <w:r w:rsidRPr="008D5941">
        <w:t>close</w:t>
      </w:r>
      <w:r w:rsidR="00080208" w:rsidRPr="008D5941">
        <w:t xml:space="preserve"> </w:t>
      </w:r>
      <w:r w:rsidRPr="008D5941">
        <w:t>to</w:t>
      </w:r>
      <w:r w:rsidR="00080208" w:rsidRPr="008D5941">
        <w:t xml:space="preserve"> </w:t>
      </w:r>
      <w:r w:rsidRPr="008D5941">
        <w:t>zero</w:t>
      </w:r>
      <w:r w:rsidR="009E38A7" w:rsidRPr="008D5941">
        <w:t>,</w:t>
      </w:r>
      <w:r w:rsidR="00080208" w:rsidRPr="008D5941">
        <w:t xml:space="preserve"> </w:t>
      </w:r>
      <w:r w:rsidRPr="008D5941">
        <w:t>but</w:t>
      </w:r>
      <w:r w:rsidR="00080208" w:rsidRPr="008D5941">
        <w:t xml:space="preserve"> </w:t>
      </w:r>
      <w:r w:rsidRPr="008D5941">
        <w:t>there</w:t>
      </w:r>
      <w:r w:rsidR="00080208" w:rsidRPr="008D5941">
        <w:t xml:space="preserve"> </w:t>
      </w:r>
      <w:r w:rsidRPr="008D5941">
        <w:t>could</w:t>
      </w:r>
      <w:r w:rsidR="00080208" w:rsidRPr="008D5941">
        <w:t xml:space="preserve"> </w:t>
      </w:r>
      <w:r w:rsidRPr="008D5941">
        <w:t>be</w:t>
      </w:r>
      <w:r w:rsidR="00080208" w:rsidRPr="008D5941">
        <w:t xml:space="preserve"> </w:t>
      </w:r>
      <w:r w:rsidRPr="008D5941">
        <w:t>emissions</w:t>
      </w:r>
      <w:r w:rsidR="00080208" w:rsidRPr="008D5941">
        <w:t xml:space="preserve"> </w:t>
      </w:r>
      <w:r w:rsidRPr="008D5941">
        <w:t>at</w:t>
      </w:r>
      <w:r w:rsidR="00080208" w:rsidRPr="008D5941">
        <w:t xml:space="preserve"> </w:t>
      </w:r>
      <w:r w:rsidRPr="008D5941">
        <w:t>end-of-life</w:t>
      </w:r>
      <w:r w:rsidR="00080208" w:rsidRPr="008D5941">
        <w:t xml:space="preserve"> </w:t>
      </w:r>
      <w:r w:rsidRPr="008D5941">
        <w:t>if</w:t>
      </w:r>
      <w:r w:rsidR="00080208" w:rsidRPr="008D5941">
        <w:t xml:space="preserve"> </w:t>
      </w:r>
      <w:r w:rsidRPr="008D5941">
        <w:t>refrigerant</w:t>
      </w:r>
      <w:r w:rsidR="00080208" w:rsidRPr="008D5941">
        <w:t xml:space="preserve"> </w:t>
      </w:r>
      <w:r w:rsidRPr="008D5941">
        <w:t>is</w:t>
      </w:r>
      <w:r w:rsidR="00080208" w:rsidRPr="008D5941">
        <w:t xml:space="preserve"> </w:t>
      </w:r>
      <w:r w:rsidRPr="008D5941">
        <w:t>not</w:t>
      </w:r>
      <w:r w:rsidR="00080208" w:rsidRPr="008D5941">
        <w:t xml:space="preserve"> </w:t>
      </w:r>
      <w:r w:rsidRPr="008D5941">
        <w:t>recovered.</w:t>
      </w:r>
      <w:r w:rsidR="00080208" w:rsidRPr="008D5941">
        <w:t xml:space="preserve"> </w:t>
      </w:r>
      <w:r w:rsidRPr="008D5941">
        <w:t>Other</w:t>
      </w:r>
      <w:r w:rsidR="00080208" w:rsidRPr="008D5941">
        <w:t xml:space="preserve"> </w:t>
      </w:r>
      <w:r w:rsidRPr="008D5941">
        <w:t>larger</w:t>
      </w:r>
      <w:r w:rsidR="00080208" w:rsidRPr="008D5941">
        <w:t xml:space="preserve"> </w:t>
      </w:r>
      <w:r w:rsidRPr="008D5941">
        <w:t>ULT</w:t>
      </w:r>
      <w:r w:rsidR="00080208" w:rsidRPr="008D5941">
        <w:t xml:space="preserve"> </w:t>
      </w:r>
      <w:r w:rsidRPr="008D5941">
        <w:t>systems,</w:t>
      </w:r>
      <w:r w:rsidR="00080208" w:rsidRPr="008D5941">
        <w:t xml:space="preserve"> </w:t>
      </w:r>
      <w:r w:rsidRPr="008D5941">
        <w:t>such</w:t>
      </w:r>
      <w:r w:rsidR="00080208" w:rsidRPr="008D5941">
        <w:t xml:space="preserve"> </w:t>
      </w:r>
      <w:r w:rsidRPr="008D5941">
        <w:t>as</w:t>
      </w:r>
      <w:r w:rsidR="00080208" w:rsidRPr="008D5941">
        <w:t xml:space="preserve"> </w:t>
      </w:r>
      <w:r w:rsidRPr="008D5941">
        <w:t>climate</w:t>
      </w:r>
      <w:r w:rsidR="00080208" w:rsidRPr="008D5941">
        <w:t xml:space="preserve"> </w:t>
      </w:r>
      <w:r w:rsidRPr="008D5941">
        <w:t>test</w:t>
      </w:r>
      <w:r w:rsidR="00080208" w:rsidRPr="008D5941">
        <w:t xml:space="preserve"> </w:t>
      </w:r>
      <w:r w:rsidRPr="008D5941">
        <w:t>chambers,</w:t>
      </w:r>
      <w:r w:rsidR="00080208" w:rsidRPr="008D5941">
        <w:t xml:space="preserve"> </w:t>
      </w:r>
      <w:r w:rsidRPr="008D5941">
        <w:t>could</w:t>
      </w:r>
      <w:r w:rsidR="00080208" w:rsidRPr="008D5941">
        <w:t xml:space="preserve"> </w:t>
      </w:r>
      <w:r w:rsidRPr="008D5941">
        <w:t>use</w:t>
      </w:r>
      <w:r w:rsidR="00080208" w:rsidRPr="008D5941">
        <w:t xml:space="preserve"> </w:t>
      </w:r>
      <w:r w:rsidRPr="008D5941">
        <w:t>these</w:t>
      </w:r>
      <w:r w:rsidR="00080208" w:rsidRPr="008D5941">
        <w:t xml:space="preserve"> </w:t>
      </w:r>
      <w:r w:rsidRPr="008D5941">
        <w:t>refrigerants</w:t>
      </w:r>
      <w:r w:rsidR="00080208" w:rsidRPr="008D5941">
        <w:t xml:space="preserve"> </w:t>
      </w:r>
      <w:r w:rsidRPr="008D5941">
        <w:t>and</w:t>
      </w:r>
      <w:r w:rsidR="00080208" w:rsidRPr="008D5941">
        <w:t xml:space="preserve"> </w:t>
      </w:r>
      <w:r w:rsidRPr="008D5941">
        <w:t>could</w:t>
      </w:r>
      <w:r w:rsidR="00080208" w:rsidRPr="008D5941">
        <w:t xml:space="preserve"> </w:t>
      </w:r>
      <w:r w:rsidRPr="008D5941">
        <w:t>have</w:t>
      </w:r>
      <w:r w:rsidR="00080208" w:rsidRPr="008D5941">
        <w:t xml:space="preserve"> </w:t>
      </w:r>
      <w:r w:rsidRPr="008D5941">
        <w:t>higher</w:t>
      </w:r>
      <w:r w:rsidR="00080208" w:rsidRPr="008D5941">
        <w:t xml:space="preserve"> </w:t>
      </w:r>
      <w:r w:rsidRPr="008D5941">
        <w:t>leakage</w:t>
      </w:r>
      <w:r w:rsidR="00080208" w:rsidRPr="008D5941">
        <w:t xml:space="preserve"> </w:t>
      </w:r>
      <w:r w:rsidRPr="008D5941">
        <w:t>rates</w:t>
      </w:r>
      <w:r w:rsidR="00080208" w:rsidRPr="008D5941">
        <w:t xml:space="preserve"> </w:t>
      </w:r>
      <w:r w:rsidRPr="008D5941">
        <w:t>if</w:t>
      </w:r>
      <w:r w:rsidR="00080208" w:rsidRPr="008D5941">
        <w:t xml:space="preserve"> </w:t>
      </w:r>
      <w:r w:rsidRPr="008D5941">
        <w:t>they</w:t>
      </w:r>
      <w:r w:rsidR="00080208" w:rsidRPr="008D5941">
        <w:t xml:space="preserve"> </w:t>
      </w:r>
      <w:r w:rsidRPr="008D5941">
        <w:t>are</w:t>
      </w:r>
      <w:r w:rsidR="00080208" w:rsidRPr="008D5941">
        <w:t xml:space="preserve"> </w:t>
      </w:r>
      <w:r w:rsidRPr="008D5941">
        <w:t>not</w:t>
      </w:r>
      <w:r w:rsidR="00080208" w:rsidRPr="008D5941">
        <w:t xml:space="preserve"> </w:t>
      </w:r>
      <w:r w:rsidRPr="008D5941">
        <w:t>factory</w:t>
      </w:r>
      <w:r w:rsidR="009E38A7" w:rsidRPr="008D5941">
        <w:t>-</w:t>
      </w:r>
      <w:r w:rsidRPr="008D5941">
        <w:t>sealed</w:t>
      </w:r>
      <w:r w:rsidR="00080208" w:rsidRPr="008D5941">
        <w:t xml:space="preserve"> </w:t>
      </w:r>
      <w:r w:rsidRPr="008D5941">
        <w:t>systems,</w:t>
      </w:r>
      <w:r w:rsidR="00080208" w:rsidRPr="008D5941">
        <w:t xml:space="preserve"> </w:t>
      </w:r>
      <w:r w:rsidRPr="008D5941">
        <w:t>but</w:t>
      </w:r>
      <w:r w:rsidR="00080208" w:rsidRPr="008D5941">
        <w:t xml:space="preserve"> </w:t>
      </w:r>
      <w:r w:rsidRPr="008D5941">
        <w:t>there</w:t>
      </w:r>
      <w:r w:rsidR="00080208" w:rsidRPr="008D5941">
        <w:t xml:space="preserve"> </w:t>
      </w:r>
      <w:r w:rsidRPr="008D5941">
        <w:t>is</w:t>
      </w:r>
      <w:r w:rsidR="00080208" w:rsidRPr="008D5941">
        <w:t xml:space="preserve"> </w:t>
      </w:r>
      <w:r w:rsidRPr="008D5941">
        <w:t>little</w:t>
      </w:r>
      <w:r w:rsidR="00080208" w:rsidRPr="008D5941">
        <w:t xml:space="preserve"> </w:t>
      </w:r>
      <w:r w:rsidRPr="008D5941">
        <w:t>information</w:t>
      </w:r>
      <w:r w:rsidR="00080208" w:rsidRPr="008D5941">
        <w:t xml:space="preserve"> </w:t>
      </w:r>
      <w:r w:rsidRPr="008D5941">
        <w:t>about</w:t>
      </w:r>
      <w:r w:rsidR="00080208" w:rsidRPr="008D5941">
        <w:t xml:space="preserve"> </w:t>
      </w:r>
      <w:r w:rsidRPr="008D5941">
        <w:t>the</w:t>
      </w:r>
      <w:r w:rsidR="00080208" w:rsidRPr="008D5941">
        <w:t xml:space="preserve"> </w:t>
      </w:r>
      <w:r w:rsidRPr="008D5941">
        <w:t>size</w:t>
      </w:r>
      <w:r w:rsidR="00080208" w:rsidRPr="008D5941">
        <w:t xml:space="preserve"> </w:t>
      </w:r>
      <w:r w:rsidRPr="008D5941">
        <w:t>of</w:t>
      </w:r>
      <w:r w:rsidR="00080208" w:rsidRPr="008D5941">
        <w:t xml:space="preserve"> </w:t>
      </w:r>
      <w:r w:rsidRPr="008D5941">
        <w:t>this</w:t>
      </w:r>
      <w:r w:rsidR="00080208" w:rsidRPr="008D5941">
        <w:t xml:space="preserve"> </w:t>
      </w:r>
      <w:r w:rsidRPr="008D5941">
        <w:t>market</w:t>
      </w:r>
      <w:r w:rsidR="009132E9" w:rsidRPr="008D5941">
        <w:t>.</w:t>
      </w:r>
      <w:r w:rsidR="009E38A7" w:rsidRPr="008D5941">
        <w:rPr>
          <w:rStyle w:val="FootnoteReference"/>
        </w:rPr>
        <w:footnoteReference w:id="39"/>
      </w:r>
      <w:r w:rsidR="00080208" w:rsidRPr="008D5941">
        <w:t xml:space="preserve"> </w:t>
      </w:r>
      <w:r w:rsidRPr="008D5941">
        <w:t>RTOC</w:t>
      </w:r>
      <w:r w:rsidR="00080208" w:rsidRPr="008D5941">
        <w:t xml:space="preserve"> </w:t>
      </w:r>
      <w:r w:rsidRPr="008D5941">
        <w:t>2022</w:t>
      </w:r>
      <w:r w:rsidR="00080208" w:rsidRPr="008D5941">
        <w:t xml:space="preserve"> </w:t>
      </w:r>
      <w:r w:rsidRPr="008D5941">
        <w:t>reports</w:t>
      </w:r>
      <w:r w:rsidR="00080208" w:rsidRPr="008D5941">
        <w:t xml:space="preserve"> </w:t>
      </w:r>
      <w:r w:rsidRPr="008D5941">
        <w:t>that</w:t>
      </w:r>
      <w:r w:rsidR="00080208" w:rsidRPr="008D5941">
        <w:t xml:space="preserve"> </w:t>
      </w:r>
      <w:r w:rsidRPr="008D5941">
        <w:t>five</w:t>
      </w:r>
      <w:r w:rsidR="00080208" w:rsidRPr="008D5941">
        <w:t xml:space="preserve"> </w:t>
      </w:r>
      <w:r w:rsidRPr="008D5941">
        <w:t>to</w:t>
      </w:r>
      <w:r w:rsidR="00080208" w:rsidRPr="008D5941">
        <w:t xml:space="preserve"> </w:t>
      </w:r>
      <w:r w:rsidRPr="008D5941">
        <w:t>ten</w:t>
      </w:r>
      <w:r w:rsidR="00080208" w:rsidRPr="008D5941">
        <w:t xml:space="preserve"> </w:t>
      </w:r>
      <w:r w:rsidRPr="008D5941">
        <w:t>thousand</w:t>
      </w:r>
      <w:r w:rsidR="00080208" w:rsidRPr="008D5941">
        <w:t xml:space="preserve"> </w:t>
      </w:r>
      <w:r w:rsidRPr="008D5941">
        <w:t>so-called</w:t>
      </w:r>
      <w:r w:rsidR="00080208" w:rsidRPr="008D5941">
        <w:t xml:space="preserve"> </w:t>
      </w:r>
      <w:r w:rsidRPr="008D5941">
        <w:t>super</w:t>
      </w:r>
      <w:r w:rsidR="00080208" w:rsidRPr="008D5941">
        <w:t xml:space="preserve"> </w:t>
      </w:r>
      <w:r w:rsidRPr="008D5941">
        <w:t>freezers</w:t>
      </w:r>
      <w:r w:rsidR="00080208" w:rsidRPr="008D5941">
        <w:t xml:space="preserve"> </w:t>
      </w:r>
      <w:r w:rsidRPr="008D5941">
        <w:t>exist</w:t>
      </w:r>
      <w:r w:rsidR="009132E9" w:rsidRPr="008D5941">
        <w:t>ed</w:t>
      </w:r>
      <w:r w:rsidR="00080208" w:rsidRPr="008D5941">
        <w:t xml:space="preserve"> </w:t>
      </w:r>
      <w:r w:rsidRPr="008D5941">
        <w:t>for</w:t>
      </w:r>
      <w:r w:rsidR="00080208" w:rsidRPr="008D5941">
        <w:t xml:space="preserve"> </w:t>
      </w:r>
      <w:r w:rsidRPr="008D5941">
        <w:t>the</w:t>
      </w:r>
      <w:r w:rsidR="00080208" w:rsidRPr="008D5941">
        <w:t xml:space="preserve"> </w:t>
      </w:r>
      <w:r w:rsidRPr="008D5941">
        <w:t>shipment</w:t>
      </w:r>
      <w:r w:rsidR="00080208" w:rsidRPr="008D5941">
        <w:t xml:space="preserve"> </w:t>
      </w:r>
      <w:r w:rsidRPr="008D5941">
        <w:t>of</w:t>
      </w:r>
      <w:r w:rsidR="00080208" w:rsidRPr="008D5941">
        <w:t xml:space="preserve"> </w:t>
      </w:r>
      <w:r w:rsidRPr="008D5941">
        <w:t>tuna</w:t>
      </w:r>
      <w:r w:rsidR="00080208" w:rsidRPr="008D5941">
        <w:t xml:space="preserve"> </w:t>
      </w:r>
      <w:r w:rsidRPr="008D5941">
        <w:t>at</w:t>
      </w:r>
      <w:r w:rsidR="00080208" w:rsidRPr="008D5941">
        <w:t xml:space="preserve"> </w:t>
      </w:r>
      <w:r w:rsidRPr="008D5941">
        <w:t>-60</w:t>
      </w:r>
      <w:r w:rsidR="00080208" w:rsidRPr="008D5941">
        <w:t xml:space="preserve"> </w:t>
      </w:r>
      <w:r w:rsidRPr="008D5941">
        <w:t>°C</w:t>
      </w:r>
      <w:r w:rsidR="000A5746" w:rsidRPr="008D5941">
        <w:t>;</w:t>
      </w:r>
      <w:r w:rsidR="00080208" w:rsidRPr="008D5941">
        <w:t xml:space="preserve"> </w:t>
      </w:r>
      <w:r w:rsidRPr="008D5941">
        <w:t>these</w:t>
      </w:r>
      <w:r w:rsidR="00080208" w:rsidRPr="008D5941">
        <w:t xml:space="preserve"> </w:t>
      </w:r>
      <w:r w:rsidRPr="008D5941">
        <w:t>units</w:t>
      </w:r>
      <w:r w:rsidR="00080208" w:rsidRPr="008D5941">
        <w:t xml:space="preserve"> </w:t>
      </w:r>
      <w:r w:rsidRPr="008D5941">
        <w:t>are</w:t>
      </w:r>
      <w:r w:rsidR="00080208" w:rsidRPr="008D5941">
        <w:t xml:space="preserve"> </w:t>
      </w:r>
      <w:r w:rsidRPr="008D5941">
        <w:t>a</w:t>
      </w:r>
      <w:r w:rsidR="00080208" w:rsidRPr="008D5941">
        <w:t xml:space="preserve"> </w:t>
      </w:r>
      <w:r w:rsidRPr="008D5941">
        <w:t>refrigerant</w:t>
      </w:r>
      <w:r w:rsidR="00080208" w:rsidRPr="008D5941">
        <w:t xml:space="preserve"> </w:t>
      </w:r>
      <w:r w:rsidRPr="008D5941">
        <w:t>cascade</w:t>
      </w:r>
      <w:r w:rsidR="00080208" w:rsidRPr="008D5941">
        <w:t xml:space="preserve"> </w:t>
      </w:r>
      <w:r w:rsidRPr="008D5941">
        <w:t>with</w:t>
      </w:r>
      <w:r w:rsidR="00080208" w:rsidRPr="008D5941">
        <w:t xml:space="preserve"> </w:t>
      </w:r>
      <w:r w:rsidRPr="008D5941">
        <w:t>HFC-134a</w:t>
      </w:r>
      <w:r w:rsidR="00080208" w:rsidRPr="008D5941">
        <w:t xml:space="preserve"> </w:t>
      </w:r>
      <w:r w:rsidRPr="008D5941">
        <w:t>in</w:t>
      </w:r>
      <w:r w:rsidR="00080208" w:rsidRPr="008D5941">
        <w:t xml:space="preserve"> </w:t>
      </w:r>
      <w:r w:rsidRPr="008D5941">
        <w:t>the</w:t>
      </w:r>
      <w:r w:rsidR="00080208" w:rsidRPr="008D5941">
        <w:t xml:space="preserve"> </w:t>
      </w:r>
      <w:r w:rsidRPr="008D5941">
        <w:t>high</w:t>
      </w:r>
      <w:r w:rsidR="00080208" w:rsidRPr="008D5941">
        <w:t xml:space="preserve"> </w:t>
      </w:r>
      <w:r w:rsidRPr="008D5941">
        <w:t>side</w:t>
      </w:r>
      <w:r w:rsidR="00080208" w:rsidRPr="008D5941">
        <w:t xml:space="preserve"> </w:t>
      </w:r>
      <w:r w:rsidRPr="008D5941">
        <w:t>and</w:t>
      </w:r>
      <w:r w:rsidR="00080208" w:rsidRPr="008D5941">
        <w:t xml:space="preserve"> </w:t>
      </w:r>
      <w:r w:rsidRPr="008D5941">
        <w:t>HFC-23</w:t>
      </w:r>
      <w:r w:rsidR="00080208" w:rsidRPr="008D5941">
        <w:t xml:space="preserve"> </w:t>
      </w:r>
      <w:r w:rsidRPr="008D5941">
        <w:t>in</w:t>
      </w:r>
      <w:r w:rsidR="00080208" w:rsidRPr="008D5941">
        <w:t xml:space="preserve"> </w:t>
      </w:r>
      <w:r w:rsidRPr="008D5941">
        <w:t>the</w:t>
      </w:r>
      <w:r w:rsidR="00080208" w:rsidRPr="008D5941">
        <w:t xml:space="preserve"> </w:t>
      </w:r>
      <w:r w:rsidRPr="008D5941">
        <w:t>low</w:t>
      </w:r>
      <w:r w:rsidR="00080208" w:rsidRPr="008D5941">
        <w:t xml:space="preserve"> </w:t>
      </w:r>
      <w:r w:rsidRPr="008D5941">
        <w:t>side.</w:t>
      </w:r>
      <w:r w:rsidR="00080208" w:rsidRPr="008D5941">
        <w:t xml:space="preserve"> </w:t>
      </w:r>
      <w:r w:rsidRPr="008D5941">
        <w:t>Conventional</w:t>
      </w:r>
      <w:r w:rsidR="00080208" w:rsidRPr="008D5941">
        <w:t xml:space="preserve"> </w:t>
      </w:r>
      <w:r w:rsidRPr="008D5941">
        <w:t>containers</w:t>
      </w:r>
      <w:r w:rsidR="00080208" w:rsidRPr="008D5941">
        <w:t xml:space="preserve"> </w:t>
      </w:r>
      <w:r w:rsidRPr="008D5941">
        <w:t>have</w:t>
      </w:r>
      <w:r w:rsidR="00080208" w:rsidRPr="008D5941">
        <w:t xml:space="preserve"> </w:t>
      </w:r>
      <w:r w:rsidRPr="008D5941">
        <w:t>a</w:t>
      </w:r>
      <w:r w:rsidR="00080208" w:rsidRPr="008D5941">
        <w:t xml:space="preserve"> </w:t>
      </w:r>
      <w:r w:rsidRPr="008D5941">
        <w:t>refrigerant</w:t>
      </w:r>
      <w:r w:rsidR="00080208" w:rsidRPr="008D5941">
        <w:t xml:space="preserve"> </w:t>
      </w:r>
      <w:r w:rsidRPr="008D5941">
        <w:t>charge</w:t>
      </w:r>
      <w:r w:rsidR="00080208" w:rsidRPr="008D5941">
        <w:t xml:space="preserve"> </w:t>
      </w:r>
      <w:r w:rsidRPr="008D5941">
        <w:t>typically</w:t>
      </w:r>
      <w:r w:rsidR="00080208" w:rsidRPr="008D5941">
        <w:t xml:space="preserve"> </w:t>
      </w:r>
      <w:r w:rsidRPr="008D5941">
        <w:t>between</w:t>
      </w:r>
      <w:r w:rsidR="00080208" w:rsidRPr="008D5941">
        <w:t xml:space="preserve"> </w:t>
      </w:r>
      <w:r w:rsidRPr="008D5941">
        <w:t>4.5</w:t>
      </w:r>
      <w:r w:rsidR="00080208" w:rsidRPr="008D5941">
        <w:t xml:space="preserve"> </w:t>
      </w:r>
      <w:r w:rsidRPr="008D5941">
        <w:t>and</w:t>
      </w:r>
      <w:r w:rsidR="00080208" w:rsidRPr="008D5941">
        <w:t xml:space="preserve"> </w:t>
      </w:r>
      <w:r w:rsidRPr="008D5941">
        <w:t>7.5</w:t>
      </w:r>
      <w:r w:rsidR="00080208" w:rsidRPr="008D5941">
        <w:t xml:space="preserve"> </w:t>
      </w:r>
      <w:r w:rsidRPr="008D5941">
        <w:t>kg</w:t>
      </w:r>
      <w:r w:rsidR="009132E9" w:rsidRPr="008D5941">
        <w:t>.</w:t>
      </w:r>
      <w:r w:rsidR="000A5746" w:rsidRPr="008D5941">
        <w:rPr>
          <w:rStyle w:val="FootnoteReference"/>
        </w:rPr>
        <w:footnoteReference w:id="40"/>
      </w:r>
      <w:r w:rsidR="00080208" w:rsidRPr="008D5941">
        <w:t xml:space="preserve"> </w:t>
      </w:r>
    </w:p>
    <w:p w14:paraId="3E5D07E6" w14:textId="02BBF1E2" w:rsidR="32693E51" w:rsidRPr="008D5941" w:rsidRDefault="00EC11D6" w:rsidP="00F320EB">
      <w:pPr>
        <w:pStyle w:val="Heading4"/>
      </w:pPr>
      <w:r w:rsidRPr="008D5941">
        <w:t>2</w:t>
      </w:r>
      <w:r w:rsidR="00F80280" w:rsidRPr="008D5941">
        <w:t>.3.</w:t>
      </w:r>
      <w:r w:rsidR="007E3E53" w:rsidRPr="008D5941">
        <w:t>7</w:t>
      </w:r>
      <w:r w:rsidR="00261991" w:rsidRPr="008D5941">
        <w:t>.3</w:t>
      </w:r>
      <w:r w:rsidR="00F80280" w:rsidRPr="008D5941">
        <w:tab/>
      </w:r>
      <w:r w:rsidR="04F9606C" w:rsidRPr="008D5941">
        <w:t>Etchant</w:t>
      </w:r>
      <w:r w:rsidR="00080208" w:rsidRPr="008D5941">
        <w:t xml:space="preserve"> </w:t>
      </w:r>
      <w:r w:rsidR="04F9606C" w:rsidRPr="008D5941">
        <w:t>and</w:t>
      </w:r>
      <w:r w:rsidR="00080208" w:rsidRPr="008D5941">
        <w:t xml:space="preserve"> </w:t>
      </w:r>
      <w:r w:rsidR="04F9606C" w:rsidRPr="008D5941">
        <w:t>chamber</w:t>
      </w:r>
      <w:r w:rsidR="00080208" w:rsidRPr="008D5941">
        <w:t xml:space="preserve"> </w:t>
      </w:r>
      <w:r w:rsidR="04F9606C" w:rsidRPr="008D5941">
        <w:t>cleaning</w:t>
      </w:r>
      <w:r w:rsidR="00080208" w:rsidRPr="008D5941">
        <w:t xml:space="preserve"> </w:t>
      </w:r>
      <w:r w:rsidR="04F9606C" w:rsidRPr="008D5941">
        <w:t>in</w:t>
      </w:r>
      <w:r w:rsidR="00080208" w:rsidRPr="008D5941">
        <w:t xml:space="preserve"> </w:t>
      </w:r>
      <w:r w:rsidR="04F9606C" w:rsidRPr="008D5941">
        <w:t>semiconductor</w:t>
      </w:r>
      <w:r w:rsidR="00080208" w:rsidRPr="008D5941">
        <w:t xml:space="preserve"> </w:t>
      </w:r>
      <w:r w:rsidR="04F9606C" w:rsidRPr="008D5941">
        <w:t>and</w:t>
      </w:r>
      <w:r w:rsidR="00080208" w:rsidRPr="008D5941">
        <w:t xml:space="preserve"> </w:t>
      </w:r>
      <w:r w:rsidR="04F9606C" w:rsidRPr="008D5941">
        <w:t>electronics</w:t>
      </w:r>
      <w:r w:rsidR="00080208" w:rsidRPr="008D5941">
        <w:t xml:space="preserve"> </w:t>
      </w:r>
      <w:r w:rsidR="04F9606C" w:rsidRPr="008D5941">
        <w:t>manufacturing</w:t>
      </w:r>
      <w:r w:rsidR="00080208" w:rsidRPr="008D5941">
        <w:t xml:space="preserve"> </w:t>
      </w:r>
    </w:p>
    <w:p w14:paraId="4F9824D5" w14:textId="03AD7737" w:rsidR="6FFCF58C" w:rsidRPr="008D5941" w:rsidRDefault="117B3079" w:rsidP="6FFCF58C">
      <w:r w:rsidRPr="008D5941">
        <w:t>No</w:t>
      </w:r>
      <w:r w:rsidR="00080208" w:rsidRPr="008D5941">
        <w:t xml:space="preserve"> </w:t>
      </w:r>
      <w:r w:rsidR="009132E9" w:rsidRPr="008D5941">
        <w:t>updated</w:t>
      </w:r>
      <w:r w:rsidR="00080208" w:rsidRPr="008D5941">
        <w:t xml:space="preserve"> </w:t>
      </w:r>
      <w:r w:rsidRPr="008D5941">
        <w:t>information</w:t>
      </w:r>
      <w:r w:rsidR="00080208" w:rsidRPr="008D5941">
        <w:t xml:space="preserve"> </w:t>
      </w:r>
      <w:r w:rsidRPr="008D5941">
        <w:t>is</w:t>
      </w:r>
      <w:r w:rsidR="00080208" w:rsidRPr="008D5941">
        <w:t xml:space="preserve"> </w:t>
      </w:r>
      <w:r w:rsidRPr="008D5941">
        <w:t>available</w:t>
      </w:r>
      <w:r w:rsidR="00080208" w:rsidRPr="008D5941">
        <w:t xml:space="preserve"> </w:t>
      </w:r>
      <w:r w:rsidR="009132E9" w:rsidRPr="008D5941">
        <w:t>for</w:t>
      </w:r>
      <w:r w:rsidR="00080208" w:rsidRPr="008D5941">
        <w:t xml:space="preserve"> </w:t>
      </w:r>
      <w:r w:rsidR="009132E9" w:rsidRPr="008D5941">
        <w:t>e</w:t>
      </w:r>
      <w:r w:rsidRPr="008D5941">
        <w:t>tchant</w:t>
      </w:r>
      <w:r w:rsidR="00080208" w:rsidRPr="008D5941">
        <w:t xml:space="preserve"> </w:t>
      </w:r>
      <w:r w:rsidRPr="008D5941">
        <w:t>and</w:t>
      </w:r>
      <w:r w:rsidR="00080208" w:rsidRPr="008D5941">
        <w:t xml:space="preserve"> </w:t>
      </w:r>
      <w:r w:rsidRPr="008D5941">
        <w:t>chamber</w:t>
      </w:r>
      <w:r w:rsidR="00080208" w:rsidRPr="008D5941">
        <w:t xml:space="preserve"> </w:t>
      </w:r>
      <w:r w:rsidRPr="008D5941">
        <w:t>cleaning</w:t>
      </w:r>
      <w:r w:rsidR="00080208" w:rsidRPr="008D5941">
        <w:t xml:space="preserve"> </w:t>
      </w:r>
      <w:r w:rsidRPr="008D5941">
        <w:t>in</w:t>
      </w:r>
      <w:r w:rsidR="00080208" w:rsidRPr="008D5941">
        <w:t xml:space="preserve"> </w:t>
      </w:r>
      <w:r w:rsidRPr="008D5941">
        <w:t>semiconductor</w:t>
      </w:r>
      <w:r w:rsidR="00080208" w:rsidRPr="008D5941">
        <w:t xml:space="preserve"> </w:t>
      </w:r>
      <w:r w:rsidRPr="008D5941">
        <w:t>and</w:t>
      </w:r>
      <w:r w:rsidR="00080208" w:rsidRPr="008D5941">
        <w:t xml:space="preserve"> </w:t>
      </w:r>
      <w:r w:rsidRPr="008D5941">
        <w:t>electronics</w:t>
      </w:r>
      <w:r w:rsidR="00080208" w:rsidRPr="008D5941">
        <w:t xml:space="preserve"> </w:t>
      </w:r>
      <w:r w:rsidRPr="008D5941">
        <w:t>manufacturing.</w:t>
      </w:r>
    </w:p>
    <w:p w14:paraId="436F359F" w14:textId="2040616A" w:rsidR="00070E27" w:rsidRPr="008D5941" w:rsidRDefault="00070E27" w:rsidP="00070E27">
      <w:pPr>
        <w:rPr>
          <w:i/>
          <w:iCs/>
        </w:rPr>
      </w:pPr>
      <w:r w:rsidRPr="008D5941">
        <w:t>In</w:t>
      </w:r>
      <w:r w:rsidR="00080208" w:rsidRPr="008D5941">
        <w:t xml:space="preserve"> </w:t>
      </w:r>
      <w:r w:rsidRPr="008D5941">
        <w:t>the</w:t>
      </w:r>
      <w:r w:rsidR="00080208" w:rsidRPr="008D5941">
        <w:t xml:space="preserve"> </w:t>
      </w:r>
      <w:r w:rsidRPr="008D5941">
        <w:t>2019</w:t>
      </w:r>
      <w:r w:rsidR="00080208" w:rsidRPr="008D5941">
        <w:t xml:space="preserve"> </w:t>
      </w:r>
      <w:r w:rsidR="00A13E9C" w:rsidRPr="008D5941">
        <w:t>Intergovernmental</w:t>
      </w:r>
      <w:r w:rsidR="00080208" w:rsidRPr="008D5941">
        <w:t xml:space="preserve"> </w:t>
      </w:r>
      <w:r w:rsidR="00A13E9C" w:rsidRPr="008D5941">
        <w:t>Panel</w:t>
      </w:r>
      <w:r w:rsidR="00080208" w:rsidRPr="008D5941">
        <w:t xml:space="preserve"> </w:t>
      </w:r>
      <w:r w:rsidR="00A13E9C" w:rsidRPr="008D5941">
        <w:t>on</w:t>
      </w:r>
      <w:r w:rsidR="00080208" w:rsidRPr="008D5941">
        <w:t xml:space="preserve"> </w:t>
      </w:r>
      <w:r w:rsidR="00A13E9C" w:rsidRPr="008D5941">
        <w:t>Climate</w:t>
      </w:r>
      <w:r w:rsidR="00080208" w:rsidRPr="008D5941">
        <w:t xml:space="preserve"> </w:t>
      </w:r>
      <w:r w:rsidR="00A13E9C" w:rsidRPr="008D5941">
        <w:t>Change</w:t>
      </w:r>
      <w:r w:rsidR="00080208" w:rsidRPr="008D5941">
        <w:t xml:space="preserve"> </w:t>
      </w:r>
      <w:r w:rsidR="00A13E9C" w:rsidRPr="008D5941">
        <w:t>(</w:t>
      </w:r>
      <w:r w:rsidRPr="008D5941">
        <w:t>IPCC</w:t>
      </w:r>
      <w:r w:rsidR="00A13E9C" w:rsidRPr="008D5941">
        <w:t>)</w:t>
      </w:r>
      <w:r w:rsidR="00080208" w:rsidRPr="008D5941">
        <w:t xml:space="preserve"> </w:t>
      </w:r>
      <w:r w:rsidRPr="008D5941">
        <w:t>Refinement</w:t>
      </w:r>
      <w:r w:rsidR="00080208" w:rsidRPr="008D5941">
        <w:t xml:space="preserve"> </w:t>
      </w:r>
      <w:r w:rsidR="00A26409" w:rsidRPr="008D5941">
        <w:t>of</w:t>
      </w:r>
      <w:r w:rsidR="00080208" w:rsidRPr="008D5941">
        <w:t xml:space="preserve"> </w:t>
      </w:r>
      <w:r w:rsidR="00A26409" w:rsidRPr="008D5941">
        <w:t>the</w:t>
      </w:r>
      <w:r w:rsidR="00080208" w:rsidRPr="008D5941">
        <w:t xml:space="preserve"> </w:t>
      </w:r>
      <w:r w:rsidR="00A26409" w:rsidRPr="008D5941">
        <w:t>Reporting</w:t>
      </w:r>
      <w:r w:rsidR="00080208" w:rsidRPr="008D5941">
        <w:t xml:space="preserve"> </w:t>
      </w:r>
      <w:r w:rsidR="00A26409" w:rsidRPr="008D5941">
        <w:t>Guidelines</w:t>
      </w:r>
      <w:r w:rsidR="00080208" w:rsidRPr="008D5941">
        <w:t xml:space="preserve"> </w:t>
      </w:r>
      <w:r w:rsidR="00A26409" w:rsidRPr="008D5941">
        <w:t>for</w:t>
      </w:r>
      <w:r w:rsidR="00080208" w:rsidRPr="008D5941">
        <w:t xml:space="preserve"> </w:t>
      </w:r>
      <w:r w:rsidR="00A26409" w:rsidRPr="008D5941">
        <w:t>Greenhouse</w:t>
      </w:r>
      <w:r w:rsidR="00080208" w:rsidRPr="008D5941">
        <w:t xml:space="preserve"> </w:t>
      </w:r>
      <w:r w:rsidR="00A26409" w:rsidRPr="008D5941">
        <w:t>Gases</w:t>
      </w:r>
      <w:r w:rsidR="762A1DEC">
        <w:t>,</w:t>
      </w:r>
      <w:r w:rsidR="00080208" w:rsidRPr="008D5941">
        <w:t xml:space="preserve"> </w:t>
      </w:r>
      <w:r w:rsidRPr="008D5941">
        <w:t>the</w:t>
      </w:r>
      <w:r w:rsidR="00080208" w:rsidRPr="008D5941">
        <w:t xml:space="preserve"> </w:t>
      </w:r>
      <w:r w:rsidRPr="008D5941">
        <w:t>default</w:t>
      </w:r>
      <w:r w:rsidR="00080208" w:rsidRPr="008D5941">
        <w:t xml:space="preserve"> </w:t>
      </w:r>
      <w:r w:rsidRPr="008D5941">
        <w:t>emission</w:t>
      </w:r>
      <w:r w:rsidR="00080208" w:rsidRPr="008D5941">
        <w:t xml:space="preserve"> </w:t>
      </w:r>
      <w:r w:rsidRPr="008D5941">
        <w:t>factor</w:t>
      </w:r>
      <w:r w:rsidR="00080208" w:rsidRPr="008D5941">
        <w:t xml:space="preserve"> </w:t>
      </w:r>
      <w:r w:rsidRPr="008D5941">
        <w:t>for</w:t>
      </w:r>
      <w:r w:rsidR="00080208" w:rsidRPr="008D5941">
        <w:t xml:space="preserve"> </w:t>
      </w:r>
      <w:r w:rsidRPr="008D5941">
        <w:t>HFCs</w:t>
      </w:r>
      <w:r w:rsidR="00080208" w:rsidRPr="008D5941">
        <w:t xml:space="preserve"> </w:t>
      </w:r>
      <w:r w:rsidRPr="008D5941">
        <w:t>used</w:t>
      </w:r>
      <w:r w:rsidR="00080208" w:rsidRPr="008D5941">
        <w:t xml:space="preserve"> </w:t>
      </w:r>
      <w:r w:rsidRPr="008D5941">
        <w:t>in</w:t>
      </w:r>
      <w:r w:rsidR="00080208" w:rsidRPr="008D5941">
        <w:t xml:space="preserve"> </w:t>
      </w:r>
      <w:r w:rsidRPr="008D5941">
        <w:t>plasma</w:t>
      </w:r>
      <w:r w:rsidR="00080208" w:rsidRPr="008D5941">
        <w:t xml:space="preserve"> </w:t>
      </w:r>
      <w:r w:rsidRPr="008D5941">
        <w:t>etching</w:t>
      </w:r>
      <w:r w:rsidR="00080208" w:rsidRPr="008D5941">
        <w:t xml:space="preserve"> </w:t>
      </w:r>
      <w:r w:rsidRPr="008D5941">
        <w:t>or</w:t>
      </w:r>
      <w:r w:rsidR="00080208" w:rsidRPr="008D5941">
        <w:t xml:space="preserve"> </w:t>
      </w:r>
      <w:r w:rsidRPr="008D5941">
        <w:t>chamber</w:t>
      </w:r>
      <w:r w:rsidR="00080208" w:rsidRPr="008D5941">
        <w:t xml:space="preserve"> </w:t>
      </w:r>
      <w:r w:rsidRPr="008D5941">
        <w:t>cleaning</w:t>
      </w:r>
      <w:r w:rsidR="00080208" w:rsidRPr="008D5941">
        <w:t xml:space="preserve"> </w:t>
      </w:r>
      <w:r w:rsidRPr="008D5941">
        <w:t>in</w:t>
      </w:r>
      <w:r w:rsidR="00080208" w:rsidRPr="008D5941">
        <w:t xml:space="preserve"> </w:t>
      </w:r>
      <w:r w:rsidRPr="008D5941">
        <w:t>semiconductor</w:t>
      </w:r>
      <w:r w:rsidR="00080208" w:rsidRPr="008D5941">
        <w:t xml:space="preserve"> </w:t>
      </w:r>
      <w:r w:rsidRPr="008D5941">
        <w:t>manufacturing</w:t>
      </w:r>
      <w:r w:rsidR="00080208" w:rsidRPr="008D5941">
        <w:t xml:space="preserve"> </w:t>
      </w:r>
      <w:r w:rsidRPr="008D5941">
        <w:t>ranged</w:t>
      </w:r>
      <w:r w:rsidR="00080208" w:rsidRPr="008D5941">
        <w:t xml:space="preserve"> </w:t>
      </w:r>
      <w:r w:rsidRPr="008D5941">
        <w:t>from</w:t>
      </w:r>
      <w:r w:rsidR="00080208" w:rsidRPr="008D5941">
        <w:t xml:space="preserve"> </w:t>
      </w:r>
      <w:r w:rsidRPr="008D5941">
        <w:t>0.13</w:t>
      </w:r>
      <w:r w:rsidR="00080208" w:rsidRPr="008D5941">
        <w:t xml:space="preserve"> </w:t>
      </w:r>
      <w:r w:rsidRPr="008D5941">
        <w:t>to</w:t>
      </w:r>
      <w:r w:rsidR="00080208" w:rsidRPr="008D5941">
        <w:t xml:space="preserve"> </w:t>
      </w:r>
      <w:r w:rsidRPr="008D5941">
        <w:t>0.7,</w:t>
      </w:r>
      <w:r w:rsidR="00080208" w:rsidRPr="008D5941">
        <w:t xml:space="preserve"> </w:t>
      </w:r>
      <w:r w:rsidRPr="008D5941">
        <w:t>depending</w:t>
      </w:r>
      <w:r w:rsidR="00080208" w:rsidRPr="008D5941">
        <w:t xml:space="preserve"> </w:t>
      </w:r>
      <w:r w:rsidRPr="008D5941">
        <w:t>on</w:t>
      </w:r>
      <w:r w:rsidR="00080208" w:rsidRPr="008D5941">
        <w:t xml:space="preserve"> </w:t>
      </w:r>
      <w:r w:rsidRPr="008D5941">
        <w:t>the</w:t>
      </w:r>
      <w:r w:rsidR="00080208" w:rsidRPr="008D5941">
        <w:t xml:space="preserve"> </w:t>
      </w:r>
      <w:r w:rsidRPr="008D5941">
        <w:t>gas</w:t>
      </w:r>
      <w:r w:rsidR="00080208" w:rsidRPr="008D5941">
        <w:t xml:space="preserve"> </w:t>
      </w:r>
      <w:r w:rsidRPr="008D5941">
        <w:t>and</w:t>
      </w:r>
      <w:r w:rsidR="00080208" w:rsidRPr="008D5941">
        <w:t xml:space="preserve"> </w:t>
      </w:r>
      <w:r w:rsidRPr="008D5941">
        <w:t>wafer</w:t>
      </w:r>
      <w:r w:rsidR="00080208" w:rsidRPr="008D5941">
        <w:t xml:space="preserve"> </w:t>
      </w:r>
      <w:r w:rsidRPr="008D5941">
        <w:t>size.</w:t>
      </w:r>
      <w:r w:rsidR="00080208" w:rsidRPr="008D5941">
        <w:t xml:space="preserve"> </w:t>
      </w:r>
      <w:r w:rsidRPr="008D5941">
        <w:t>HFCs</w:t>
      </w:r>
      <w:r w:rsidR="00080208" w:rsidRPr="008D5941">
        <w:t xml:space="preserve"> </w:t>
      </w:r>
      <w:r w:rsidRPr="008D5941">
        <w:t>can</w:t>
      </w:r>
      <w:r w:rsidR="00080208" w:rsidRPr="008D5941">
        <w:t xml:space="preserve"> </w:t>
      </w:r>
      <w:r w:rsidRPr="008D5941">
        <w:t>also</w:t>
      </w:r>
      <w:r w:rsidR="00080208" w:rsidRPr="008D5941">
        <w:t xml:space="preserve"> </w:t>
      </w:r>
      <w:r w:rsidRPr="008D5941">
        <w:t>be</w:t>
      </w:r>
      <w:r w:rsidR="00080208" w:rsidRPr="008D5941">
        <w:t xml:space="preserve"> </w:t>
      </w:r>
      <w:r w:rsidRPr="008D5941">
        <w:t>produced</w:t>
      </w:r>
      <w:r w:rsidR="00080208" w:rsidRPr="008D5941">
        <w:t xml:space="preserve"> </w:t>
      </w:r>
      <w:r w:rsidRPr="008D5941">
        <w:t>as</w:t>
      </w:r>
      <w:r w:rsidR="00080208" w:rsidRPr="008D5941">
        <w:t xml:space="preserve"> </w:t>
      </w:r>
      <w:r w:rsidRPr="008D5941">
        <w:t>by-products</w:t>
      </w:r>
      <w:r w:rsidR="00080208" w:rsidRPr="008D5941">
        <w:t xml:space="preserve"> </w:t>
      </w:r>
      <w:r w:rsidRPr="008D5941">
        <w:t>from</w:t>
      </w:r>
      <w:r w:rsidR="00080208" w:rsidRPr="008D5941">
        <w:t xml:space="preserve"> </w:t>
      </w:r>
      <w:r w:rsidRPr="008D5941">
        <w:t>other</w:t>
      </w:r>
      <w:r w:rsidR="00080208" w:rsidRPr="008D5941">
        <w:t xml:space="preserve"> </w:t>
      </w:r>
      <w:r w:rsidRPr="008D5941">
        <w:t>process</w:t>
      </w:r>
      <w:r w:rsidR="00080208" w:rsidRPr="008D5941">
        <w:t xml:space="preserve"> </w:t>
      </w:r>
      <w:r w:rsidRPr="008D5941">
        <w:t>gases.</w:t>
      </w:r>
      <w:r w:rsidR="00080208" w:rsidRPr="008D5941">
        <w:t xml:space="preserve"> </w:t>
      </w:r>
      <w:r w:rsidRPr="008D5941">
        <w:t>HFC-23,</w:t>
      </w:r>
      <w:r w:rsidR="00080208" w:rsidRPr="008D5941">
        <w:t xml:space="preserve"> </w:t>
      </w:r>
      <w:r w:rsidRPr="008D5941">
        <w:t>HFC-32</w:t>
      </w:r>
      <w:r w:rsidR="00080208" w:rsidRPr="008D5941">
        <w:t xml:space="preserve"> </w:t>
      </w:r>
      <w:r w:rsidRPr="008D5941">
        <w:t>and</w:t>
      </w:r>
      <w:r w:rsidR="00080208" w:rsidRPr="008D5941">
        <w:t xml:space="preserve"> </w:t>
      </w:r>
      <w:r w:rsidRPr="008D5941">
        <w:t>HFC-41</w:t>
      </w:r>
      <w:r w:rsidR="00080208" w:rsidRPr="008D5941">
        <w:t xml:space="preserve"> </w:t>
      </w:r>
      <w:r w:rsidRPr="008D5941">
        <w:t>are</w:t>
      </w:r>
      <w:r w:rsidR="00080208" w:rsidRPr="008D5941">
        <w:t xml:space="preserve"> </w:t>
      </w:r>
      <w:r w:rsidRPr="008D5941">
        <w:t>all</w:t>
      </w:r>
      <w:r w:rsidR="00080208" w:rsidRPr="008D5941">
        <w:t xml:space="preserve"> </w:t>
      </w:r>
      <w:r w:rsidRPr="008D5941">
        <w:t>commonly</w:t>
      </w:r>
      <w:r w:rsidR="00080208" w:rsidRPr="008D5941">
        <w:t xml:space="preserve"> </w:t>
      </w:r>
      <w:r w:rsidRPr="008D5941">
        <w:t>produced</w:t>
      </w:r>
      <w:r w:rsidR="00080208" w:rsidRPr="008D5941">
        <w:t xml:space="preserve"> </w:t>
      </w:r>
      <w:r w:rsidRPr="008D5941">
        <w:t>as</w:t>
      </w:r>
      <w:r w:rsidR="00080208" w:rsidRPr="008D5941">
        <w:t xml:space="preserve"> </w:t>
      </w:r>
      <w:r w:rsidRPr="008D5941">
        <w:t>by-products</w:t>
      </w:r>
      <w:r w:rsidR="00080208" w:rsidRPr="008D5941">
        <w:t xml:space="preserve"> </w:t>
      </w:r>
      <w:r w:rsidRPr="008D5941">
        <w:t>during</w:t>
      </w:r>
      <w:r w:rsidR="00080208" w:rsidRPr="008D5941">
        <w:t xml:space="preserve"> </w:t>
      </w:r>
      <w:r w:rsidRPr="008D5941">
        <w:t>the</w:t>
      </w:r>
      <w:r w:rsidR="00080208" w:rsidRPr="008D5941">
        <w:t xml:space="preserve"> </w:t>
      </w:r>
      <w:r w:rsidRPr="008D5941">
        <w:t>etch</w:t>
      </w:r>
      <w:r w:rsidR="00080208" w:rsidRPr="008D5941">
        <w:t xml:space="preserve"> </w:t>
      </w:r>
      <w:r w:rsidRPr="008D5941">
        <w:t>process</w:t>
      </w:r>
      <w:r w:rsidR="00080208" w:rsidRPr="008D5941">
        <w:t xml:space="preserve"> </w:t>
      </w:r>
      <w:r w:rsidRPr="008D5941">
        <w:t>when</w:t>
      </w:r>
      <w:r w:rsidR="00080208" w:rsidRPr="008D5941">
        <w:t xml:space="preserve"> </w:t>
      </w:r>
      <w:r w:rsidRPr="008D5941">
        <w:t>fluorinated</w:t>
      </w:r>
      <w:r w:rsidR="00080208" w:rsidRPr="008D5941">
        <w:t xml:space="preserve"> </w:t>
      </w:r>
      <w:r w:rsidRPr="008D5941">
        <w:t>gases</w:t>
      </w:r>
      <w:r w:rsidR="00080208" w:rsidRPr="008D5941">
        <w:t xml:space="preserve"> </w:t>
      </w:r>
      <w:r w:rsidRPr="008D5941">
        <w:t>are</w:t>
      </w:r>
      <w:r w:rsidR="00080208" w:rsidRPr="008D5941">
        <w:t xml:space="preserve"> </w:t>
      </w:r>
      <w:r w:rsidRPr="008D5941">
        <w:t>used</w:t>
      </w:r>
      <w:r w:rsidR="00080208" w:rsidRPr="008D5941">
        <w:t xml:space="preserve"> </w:t>
      </w:r>
      <w:r w:rsidRPr="008D5941">
        <w:t>as</w:t>
      </w:r>
      <w:r w:rsidR="00080208" w:rsidRPr="008D5941">
        <w:t xml:space="preserve"> </w:t>
      </w:r>
      <w:r w:rsidRPr="008D5941">
        <w:t>the</w:t>
      </w:r>
      <w:r w:rsidR="00080208" w:rsidRPr="008D5941">
        <w:t xml:space="preserve"> </w:t>
      </w:r>
      <w:r w:rsidRPr="008D5941">
        <w:t>etchant.</w:t>
      </w:r>
      <w:r w:rsidR="00080208" w:rsidRPr="008D5941">
        <w:t xml:space="preserve"> </w:t>
      </w:r>
      <w:r w:rsidRPr="008D5941">
        <w:t>Out</w:t>
      </w:r>
      <w:r w:rsidR="00080208" w:rsidRPr="008D5941">
        <w:t xml:space="preserve"> </w:t>
      </w:r>
      <w:r w:rsidRPr="008D5941">
        <w:t>of</w:t>
      </w:r>
      <w:r w:rsidR="00080208" w:rsidRPr="008D5941">
        <w:t xml:space="preserve"> </w:t>
      </w:r>
      <w:r w:rsidRPr="008D5941">
        <w:t>the</w:t>
      </w:r>
      <w:r w:rsidR="00080208" w:rsidRPr="008D5941">
        <w:t xml:space="preserve"> </w:t>
      </w:r>
      <w:r w:rsidRPr="008D5941">
        <w:t>HFCs,</w:t>
      </w:r>
      <w:r w:rsidR="00080208" w:rsidRPr="008D5941">
        <w:t xml:space="preserve"> </w:t>
      </w:r>
      <w:r w:rsidRPr="008D5941">
        <w:t>HFC-23</w:t>
      </w:r>
      <w:r w:rsidR="00080208" w:rsidRPr="008D5941">
        <w:t xml:space="preserve"> </w:t>
      </w:r>
      <w:r w:rsidRPr="008D5941">
        <w:t>is</w:t>
      </w:r>
      <w:r w:rsidR="00080208" w:rsidRPr="008D5941">
        <w:t xml:space="preserve"> </w:t>
      </w:r>
      <w:r w:rsidRPr="008D5941">
        <w:t>the</w:t>
      </w:r>
      <w:r w:rsidR="00080208" w:rsidRPr="008D5941">
        <w:t xml:space="preserve"> </w:t>
      </w:r>
      <w:r w:rsidRPr="008D5941">
        <w:t>by-product</w:t>
      </w:r>
      <w:r w:rsidR="00080208" w:rsidRPr="008D5941">
        <w:t xml:space="preserve"> </w:t>
      </w:r>
      <w:r w:rsidRPr="008D5941">
        <w:t>generally</w:t>
      </w:r>
      <w:r w:rsidR="00080208" w:rsidRPr="008D5941">
        <w:t xml:space="preserve"> </w:t>
      </w:r>
      <w:r w:rsidRPr="008D5941">
        <w:t>produced</w:t>
      </w:r>
      <w:r w:rsidR="00080208" w:rsidRPr="008D5941">
        <w:t xml:space="preserve"> </w:t>
      </w:r>
      <w:r w:rsidRPr="008D5941">
        <w:t>in</w:t>
      </w:r>
      <w:r w:rsidR="00080208" w:rsidRPr="008D5941">
        <w:t xml:space="preserve"> </w:t>
      </w:r>
      <w:r w:rsidRPr="008D5941">
        <w:t>the</w:t>
      </w:r>
      <w:r w:rsidR="00080208" w:rsidRPr="008D5941">
        <w:t xml:space="preserve"> </w:t>
      </w:r>
      <w:r w:rsidRPr="008D5941">
        <w:t>largest</w:t>
      </w:r>
      <w:r w:rsidR="00080208" w:rsidRPr="008D5941">
        <w:t xml:space="preserve"> </w:t>
      </w:r>
      <w:r w:rsidRPr="008D5941">
        <w:t>quantities</w:t>
      </w:r>
      <w:r w:rsidR="00080208" w:rsidRPr="008D5941">
        <w:t xml:space="preserve"> </w:t>
      </w:r>
      <w:r w:rsidRPr="008D5941">
        <w:t>(with</w:t>
      </w:r>
      <w:r w:rsidR="00080208" w:rsidRPr="008D5941">
        <w:t xml:space="preserve"> </w:t>
      </w:r>
      <w:r w:rsidRPr="008D5941">
        <w:t>by-product</w:t>
      </w:r>
      <w:r w:rsidR="00080208" w:rsidRPr="008D5941">
        <w:t xml:space="preserve"> </w:t>
      </w:r>
      <w:r w:rsidRPr="008D5941">
        <w:t>emission</w:t>
      </w:r>
      <w:r w:rsidR="00080208" w:rsidRPr="008D5941">
        <w:t xml:space="preserve"> </w:t>
      </w:r>
      <w:r w:rsidRPr="008D5941">
        <w:t>factors</w:t>
      </w:r>
      <w:r w:rsidR="00080208" w:rsidRPr="008D5941">
        <w:t xml:space="preserve"> </w:t>
      </w:r>
      <w:r w:rsidRPr="008D5941">
        <w:t>ranging</w:t>
      </w:r>
      <w:r w:rsidR="00080208" w:rsidRPr="008D5941">
        <w:t xml:space="preserve"> </w:t>
      </w:r>
      <w:r w:rsidRPr="008D5941">
        <w:t>from</w:t>
      </w:r>
      <w:r w:rsidR="00080208" w:rsidRPr="008D5941">
        <w:t xml:space="preserve"> </w:t>
      </w:r>
      <w:r w:rsidRPr="008D5941">
        <w:t>0.002</w:t>
      </w:r>
      <w:r w:rsidR="00080208" w:rsidRPr="008D5941">
        <w:t xml:space="preserve"> </w:t>
      </w:r>
      <w:r w:rsidRPr="008D5941">
        <w:t>to</w:t>
      </w:r>
      <w:r w:rsidR="00080208" w:rsidRPr="008D5941">
        <w:t xml:space="preserve"> </w:t>
      </w:r>
      <w:r w:rsidRPr="008D5941">
        <w:t>0.03).</w:t>
      </w:r>
      <w:r w:rsidR="00080208" w:rsidRPr="008D5941">
        <w:rPr>
          <w:i/>
          <w:iCs/>
        </w:rPr>
        <w:t xml:space="preserve"> </w:t>
      </w:r>
    </w:p>
    <w:p w14:paraId="1C68F9D8" w14:textId="72686521" w:rsidR="00070E27" w:rsidRPr="008D5941" w:rsidRDefault="00070E27" w:rsidP="00070E27">
      <w:r w:rsidRPr="008D5941">
        <w:t>Global</w:t>
      </w:r>
      <w:r w:rsidR="00080208" w:rsidRPr="008D5941">
        <w:t xml:space="preserve"> </w:t>
      </w:r>
      <w:r w:rsidRPr="008D5941">
        <w:t>consumption</w:t>
      </w:r>
      <w:r w:rsidR="00080208" w:rsidRPr="008D5941">
        <w:t xml:space="preserve"> </w:t>
      </w:r>
      <w:r w:rsidRPr="008D5941">
        <w:t>of</w:t>
      </w:r>
      <w:r w:rsidR="00080208" w:rsidRPr="008D5941">
        <w:t xml:space="preserve"> </w:t>
      </w:r>
      <w:r w:rsidRPr="008D5941">
        <w:t>HFCs</w:t>
      </w:r>
      <w:r w:rsidR="00080208" w:rsidRPr="008D5941">
        <w:t xml:space="preserve"> </w:t>
      </w:r>
      <w:r w:rsidRPr="008D5941">
        <w:t>for</w:t>
      </w:r>
      <w:r w:rsidR="00080208" w:rsidRPr="008D5941">
        <w:t xml:space="preserve"> </w:t>
      </w:r>
      <w:r w:rsidRPr="008D5941">
        <w:t>electronics</w:t>
      </w:r>
      <w:r w:rsidR="00080208" w:rsidRPr="008D5941">
        <w:t xml:space="preserve"> </w:t>
      </w:r>
      <w:r w:rsidRPr="008D5941">
        <w:t>manufacturing</w:t>
      </w:r>
      <w:r w:rsidR="00080208" w:rsidRPr="008D5941">
        <w:t xml:space="preserve"> </w:t>
      </w:r>
      <w:r w:rsidRPr="008D5941">
        <w:t>has</w:t>
      </w:r>
      <w:r w:rsidR="00080208" w:rsidRPr="008D5941">
        <w:t xml:space="preserve"> </w:t>
      </w:r>
      <w:r w:rsidRPr="008D5941">
        <w:t>increased</w:t>
      </w:r>
      <w:r w:rsidR="00080208" w:rsidRPr="008D5941">
        <w:t xml:space="preserve"> </w:t>
      </w:r>
      <w:r w:rsidRPr="008D5941">
        <w:t>significantly</w:t>
      </w:r>
      <w:r w:rsidR="00080208" w:rsidRPr="008D5941">
        <w:t xml:space="preserve"> </w:t>
      </w:r>
      <w:r w:rsidRPr="008D5941">
        <w:t>since</w:t>
      </w:r>
      <w:r w:rsidR="00080208" w:rsidRPr="008D5941">
        <w:t xml:space="preserve"> </w:t>
      </w:r>
      <w:r w:rsidRPr="008D5941">
        <w:t>2013.</w:t>
      </w:r>
      <w:r w:rsidR="00080208" w:rsidRPr="008D5941">
        <w:t xml:space="preserve"> </w:t>
      </w:r>
      <w:r w:rsidRPr="008D5941">
        <w:t>According</w:t>
      </w:r>
      <w:r w:rsidR="00080208" w:rsidRPr="008D5941">
        <w:t xml:space="preserve"> </w:t>
      </w:r>
      <w:r w:rsidRPr="008D5941">
        <w:t>to</w:t>
      </w:r>
      <w:r w:rsidR="00080208" w:rsidRPr="008D5941">
        <w:t xml:space="preserve"> </w:t>
      </w:r>
      <w:r w:rsidRPr="008D5941">
        <w:t>the</w:t>
      </w:r>
      <w:r w:rsidR="00080208" w:rsidRPr="008D5941">
        <w:t xml:space="preserve"> </w:t>
      </w:r>
      <w:r w:rsidRPr="008D5941">
        <w:t>World</w:t>
      </w:r>
      <w:r w:rsidR="00080208" w:rsidRPr="008D5941">
        <w:t xml:space="preserve"> </w:t>
      </w:r>
      <w:r w:rsidRPr="008D5941">
        <w:t>Semiconductor</w:t>
      </w:r>
      <w:r w:rsidR="00080208" w:rsidRPr="008D5941">
        <w:t xml:space="preserve"> </w:t>
      </w:r>
      <w:r w:rsidRPr="008D5941">
        <w:t>Council</w:t>
      </w:r>
      <w:r w:rsidR="00080208" w:rsidRPr="008D5941">
        <w:t xml:space="preserve"> </w:t>
      </w:r>
      <w:r w:rsidRPr="008D5941">
        <w:t>(WSC),</w:t>
      </w:r>
      <w:r w:rsidR="00080208" w:rsidRPr="008D5941">
        <w:t xml:space="preserve"> </w:t>
      </w:r>
      <w:r w:rsidRPr="008D5941">
        <w:t>since</w:t>
      </w:r>
      <w:r w:rsidR="00080208" w:rsidRPr="008D5941">
        <w:t xml:space="preserve"> </w:t>
      </w:r>
      <w:r w:rsidRPr="008D5941">
        <w:t>2013,</w:t>
      </w:r>
      <w:r w:rsidR="00080208" w:rsidRPr="008D5941">
        <w:t xml:space="preserve"> </w:t>
      </w:r>
      <w:r w:rsidRPr="008D5941">
        <w:t>the</w:t>
      </w:r>
      <w:r w:rsidR="00080208" w:rsidRPr="008D5941">
        <w:t xml:space="preserve"> </w:t>
      </w:r>
      <w:r w:rsidRPr="008D5941">
        <w:t>average</w:t>
      </w:r>
      <w:r w:rsidR="00080208" w:rsidRPr="008D5941">
        <w:t xml:space="preserve"> </w:t>
      </w:r>
      <w:r w:rsidRPr="008D5941">
        <w:t>annual</w:t>
      </w:r>
      <w:r w:rsidR="00080208" w:rsidRPr="008D5941">
        <w:t xml:space="preserve"> </w:t>
      </w:r>
      <w:r w:rsidRPr="008D5941">
        <w:t>growth</w:t>
      </w:r>
      <w:r w:rsidR="00080208" w:rsidRPr="008D5941">
        <w:t xml:space="preserve"> </w:t>
      </w:r>
      <w:r w:rsidRPr="008D5941">
        <w:t>rate</w:t>
      </w:r>
      <w:r w:rsidR="00080208" w:rsidRPr="008D5941">
        <w:t xml:space="preserve"> </w:t>
      </w:r>
      <w:r w:rsidRPr="008D5941">
        <w:t>of</w:t>
      </w:r>
      <w:r w:rsidR="00080208" w:rsidRPr="008D5941">
        <w:t xml:space="preserve"> </w:t>
      </w:r>
      <w:r w:rsidRPr="008D5941">
        <w:t>HFC-23</w:t>
      </w:r>
      <w:r w:rsidR="00080208" w:rsidRPr="008D5941">
        <w:t xml:space="preserve"> </w:t>
      </w:r>
      <w:r w:rsidRPr="008D5941">
        <w:t>consumption</w:t>
      </w:r>
      <w:r w:rsidR="00080208" w:rsidRPr="008D5941">
        <w:t xml:space="preserve"> </w:t>
      </w:r>
      <w:r w:rsidRPr="008D5941">
        <w:t>for</w:t>
      </w:r>
      <w:r w:rsidR="00080208" w:rsidRPr="008D5941">
        <w:t xml:space="preserve"> </w:t>
      </w:r>
      <w:r w:rsidRPr="008D5941">
        <w:t>semiconductor</w:t>
      </w:r>
      <w:r w:rsidR="00080208" w:rsidRPr="008D5941">
        <w:t xml:space="preserve"> </w:t>
      </w:r>
      <w:r w:rsidRPr="008D5941">
        <w:t>manufacturing</w:t>
      </w:r>
      <w:r w:rsidR="00080208" w:rsidRPr="008D5941">
        <w:t xml:space="preserve"> </w:t>
      </w:r>
      <w:r w:rsidRPr="008D5941">
        <w:t>(etching</w:t>
      </w:r>
      <w:r w:rsidR="00080208" w:rsidRPr="008D5941">
        <w:t xml:space="preserve"> </w:t>
      </w:r>
      <w:r w:rsidRPr="008D5941">
        <w:t>and</w:t>
      </w:r>
      <w:r w:rsidR="00080208" w:rsidRPr="008D5941">
        <w:t xml:space="preserve"> </w:t>
      </w:r>
      <w:r w:rsidRPr="008D5941">
        <w:t>chamber</w:t>
      </w:r>
      <w:r w:rsidR="00080208" w:rsidRPr="008D5941">
        <w:t xml:space="preserve"> </w:t>
      </w:r>
      <w:r w:rsidRPr="008D5941">
        <w:t>cleaning)</w:t>
      </w:r>
      <w:r w:rsidR="00080208" w:rsidRPr="008D5941">
        <w:t xml:space="preserve"> </w:t>
      </w:r>
      <w:r w:rsidRPr="008D5941">
        <w:t>has</w:t>
      </w:r>
      <w:r w:rsidR="00080208" w:rsidRPr="008D5941">
        <w:t xml:space="preserve"> </w:t>
      </w:r>
      <w:r w:rsidRPr="008D5941">
        <w:t>been</w:t>
      </w:r>
      <w:r w:rsidR="00080208" w:rsidRPr="008D5941">
        <w:t xml:space="preserve"> </w:t>
      </w:r>
      <w:r w:rsidRPr="008D5941">
        <w:t>approximately</w:t>
      </w:r>
      <w:r w:rsidR="00080208" w:rsidRPr="008D5941">
        <w:t xml:space="preserve"> </w:t>
      </w:r>
      <w:r w:rsidRPr="008D5941">
        <w:t>15%,</w:t>
      </w:r>
      <w:r w:rsidR="00080208" w:rsidRPr="008D5941">
        <w:t xml:space="preserve"> </w:t>
      </w:r>
      <w:r w:rsidRPr="008D5941">
        <w:t>from</w:t>
      </w:r>
      <w:r w:rsidR="00080208" w:rsidRPr="008D5941">
        <w:t xml:space="preserve"> </w:t>
      </w:r>
      <w:r w:rsidRPr="008D5941">
        <w:t>a</w:t>
      </w:r>
      <w:r w:rsidR="00080208" w:rsidRPr="008D5941">
        <w:t xml:space="preserve"> </w:t>
      </w:r>
      <w:r w:rsidRPr="008D5941">
        <w:t>total</w:t>
      </w:r>
      <w:r w:rsidR="00080208" w:rsidRPr="008D5941">
        <w:t xml:space="preserve"> </w:t>
      </w:r>
      <w:r w:rsidRPr="008D5941">
        <w:t>global</w:t>
      </w:r>
      <w:r w:rsidR="00080208" w:rsidRPr="008D5941">
        <w:t xml:space="preserve"> </w:t>
      </w:r>
      <w:r w:rsidRPr="008D5941">
        <w:t>consumption</w:t>
      </w:r>
      <w:r w:rsidR="00080208" w:rsidRPr="008D5941">
        <w:t xml:space="preserve"> </w:t>
      </w:r>
      <w:r w:rsidRPr="008D5941">
        <w:t>of</w:t>
      </w:r>
      <w:r w:rsidR="00080208" w:rsidRPr="008D5941">
        <w:t xml:space="preserve"> </w:t>
      </w:r>
      <w:r w:rsidRPr="008D5941">
        <w:t>277</w:t>
      </w:r>
      <w:r w:rsidR="00080208" w:rsidRPr="008D5941">
        <w:t xml:space="preserve"> </w:t>
      </w:r>
      <w:r w:rsidRPr="008D5941">
        <w:t>tonnes</w:t>
      </w:r>
      <w:r w:rsidR="00080208" w:rsidRPr="008D5941">
        <w:t xml:space="preserve"> </w:t>
      </w:r>
      <w:r w:rsidRPr="008D5941">
        <w:t>in</w:t>
      </w:r>
      <w:r w:rsidR="00080208" w:rsidRPr="008D5941">
        <w:t xml:space="preserve"> </w:t>
      </w:r>
      <w:r w:rsidRPr="008D5941">
        <w:t>2013</w:t>
      </w:r>
      <w:r w:rsidR="00080208" w:rsidRPr="008D5941">
        <w:t xml:space="preserve"> </w:t>
      </w:r>
      <w:r w:rsidRPr="008D5941">
        <w:t>to</w:t>
      </w:r>
      <w:r w:rsidR="00080208" w:rsidRPr="008D5941">
        <w:t xml:space="preserve"> </w:t>
      </w:r>
      <w:r w:rsidRPr="008D5941">
        <w:t>720</w:t>
      </w:r>
      <w:r w:rsidR="00080208" w:rsidRPr="008D5941">
        <w:t xml:space="preserve"> </w:t>
      </w:r>
      <w:r w:rsidRPr="008D5941">
        <w:t>tonnes</w:t>
      </w:r>
      <w:r w:rsidR="00080208" w:rsidRPr="008D5941">
        <w:t xml:space="preserve"> </w:t>
      </w:r>
      <w:r w:rsidRPr="008D5941">
        <w:t>in</w:t>
      </w:r>
      <w:r w:rsidR="00080208" w:rsidRPr="008D5941">
        <w:t xml:space="preserve"> </w:t>
      </w:r>
      <w:r w:rsidRPr="008D5941">
        <w:t>2020.</w:t>
      </w:r>
      <w:r w:rsidR="00080208" w:rsidRPr="008D5941">
        <w:t xml:space="preserve"> </w:t>
      </w:r>
    </w:p>
    <w:p w14:paraId="02458839" w14:textId="7155D800" w:rsidR="00070E27" w:rsidRPr="008D5941" w:rsidRDefault="00070E27" w:rsidP="00070E27">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from</w:t>
      </w:r>
      <w:r w:rsidR="00080208" w:rsidRPr="008D5941">
        <w:t xml:space="preserve"> </w:t>
      </w:r>
      <w:r w:rsidRPr="008D5941">
        <w:t>semiconductor</w:t>
      </w:r>
      <w:r w:rsidR="00080208" w:rsidRPr="008D5941">
        <w:t xml:space="preserve"> </w:t>
      </w:r>
      <w:r w:rsidRPr="008D5941">
        <w:t>manufacturing</w:t>
      </w:r>
      <w:r w:rsidR="00080208" w:rsidRPr="008D5941">
        <w:t xml:space="preserve"> </w:t>
      </w:r>
      <w:r w:rsidRPr="008D5941">
        <w:t>have</w:t>
      </w:r>
      <w:r w:rsidR="00080208" w:rsidRPr="008D5941">
        <w:t xml:space="preserve"> </w:t>
      </w:r>
      <w:r w:rsidRPr="008D5941">
        <w:t>increased</w:t>
      </w:r>
      <w:r w:rsidR="00080208" w:rsidRPr="008D5941">
        <w:t xml:space="preserve"> </w:t>
      </w:r>
      <w:r w:rsidRPr="008D5941">
        <w:t>from</w:t>
      </w:r>
      <w:r w:rsidR="00080208" w:rsidRPr="008D5941">
        <w:t xml:space="preserve"> </w:t>
      </w:r>
      <w:r w:rsidRPr="008D5941">
        <w:t>0.9</w:t>
      </w:r>
      <w:r w:rsidR="00080208" w:rsidRPr="008D5941">
        <w:t xml:space="preserve"> </w:t>
      </w:r>
      <w:r w:rsidRPr="008D5941">
        <w:t>MMTCO</w:t>
      </w:r>
      <w:r w:rsidRPr="008D5941">
        <w:rPr>
          <w:vertAlign w:val="subscript"/>
        </w:rPr>
        <w:t>2</w:t>
      </w:r>
      <w:r w:rsidRPr="008D5941">
        <w:t>e</w:t>
      </w:r>
      <w:r w:rsidR="00080208" w:rsidRPr="008D5941">
        <w:t xml:space="preserve"> </w:t>
      </w:r>
      <w:r w:rsidRPr="008D5941">
        <w:t>in</w:t>
      </w:r>
      <w:r w:rsidR="00080208" w:rsidRPr="008D5941">
        <w:t xml:space="preserve"> </w:t>
      </w:r>
      <w:r w:rsidRPr="008D5941">
        <w:t>2013</w:t>
      </w:r>
      <w:r w:rsidR="00080208" w:rsidRPr="008D5941">
        <w:t xml:space="preserve"> </w:t>
      </w:r>
      <w:r w:rsidRPr="008D5941">
        <w:t>to</w:t>
      </w:r>
      <w:r w:rsidR="00080208" w:rsidRPr="008D5941">
        <w:t xml:space="preserve"> </w:t>
      </w:r>
      <w:r w:rsidRPr="008D5941">
        <w:t>1.4</w:t>
      </w:r>
      <w:r w:rsidR="00080208" w:rsidRPr="008D5941">
        <w:t xml:space="preserve"> </w:t>
      </w:r>
      <w:r w:rsidRPr="008D5941">
        <w:t>MMTCO</w:t>
      </w:r>
      <w:r w:rsidRPr="008D5941">
        <w:rPr>
          <w:vertAlign w:val="subscript"/>
        </w:rPr>
        <w:t>2</w:t>
      </w:r>
      <w:r w:rsidRPr="008D5941">
        <w:t>e</w:t>
      </w:r>
      <w:r w:rsidR="00080208" w:rsidRPr="008D5941">
        <w:t xml:space="preserve"> </w:t>
      </w:r>
      <w:r w:rsidRPr="008D5941">
        <w:t>in</w:t>
      </w:r>
      <w:r w:rsidR="00080208" w:rsidRPr="008D5941">
        <w:t xml:space="preserve"> </w:t>
      </w:r>
      <w:r w:rsidRPr="008D5941">
        <w:t>2020,</w:t>
      </w:r>
      <w:r w:rsidR="00080208" w:rsidRPr="008D5941">
        <w:t xml:space="preserve"> </w:t>
      </w:r>
      <w:r w:rsidRPr="008D5941">
        <w:t>with</w:t>
      </w:r>
      <w:r w:rsidR="00080208" w:rsidRPr="008D5941">
        <w:t xml:space="preserve"> </w:t>
      </w:r>
      <w:r w:rsidRPr="008D5941">
        <w:t>an</w:t>
      </w:r>
      <w:r w:rsidR="00080208" w:rsidRPr="008D5941">
        <w:t xml:space="preserve"> </w:t>
      </w:r>
      <w:r w:rsidRPr="008D5941">
        <w:t>average</w:t>
      </w:r>
      <w:r w:rsidR="00080208" w:rsidRPr="008D5941">
        <w:t xml:space="preserve"> </w:t>
      </w:r>
      <w:r w:rsidRPr="008D5941">
        <w:t>annual</w:t>
      </w:r>
      <w:r w:rsidR="00080208" w:rsidRPr="008D5941">
        <w:t xml:space="preserve"> </w:t>
      </w:r>
      <w:r w:rsidRPr="008D5941">
        <w:t>growth</w:t>
      </w:r>
      <w:r w:rsidR="00080208" w:rsidRPr="008D5941">
        <w:t xml:space="preserve"> </w:t>
      </w:r>
      <w:r w:rsidRPr="008D5941">
        <w:t>rate</w:t>
      </w:r>
      <w:r w:rsidR="00080208" w:rsidRPr="008D5941">
        <w:t xml:space="preserve"> </w:t>
      </w:r>
      <w:r w:rsidRPr="008D5941">
        <w:t>of</w:t>
      </w:r>
      <w:r w:rsidR="00080208" w:rsidRPr="008D5941">
        <w:t xml:space="preserve"> </w:t>
      </w:r>
      <w:r w:rsidRPr="008D5941">
        <w:t>6%.</w:t>
      </w:r>
      <w:r w:rsidR="00080208" w:rsidRPr="008D5941">
        <w:t xml:space="preserve"> </w:t>
      </w:r>
      <w:r w:rsidRPr="008D5941">
        <w:t>This</w:t>
      </w:r>
      <w:r w:rsidR="00080208" w:rsidRPr="008D5941">
        <w:t xml:space="preserve"> </w:t>
      </w:r>
      <w:r w:rsidRPr="008D5941">
        <w:t>is</w:t>
      </w:r>
      <w:r w:rsidR="00080208" w:rsidRPr="008D5941">
        <w:t xml:space="preserve"> </w:t>
      </w:r>
      <w:r w:rsidRPr="008D5941">
        <w:t>a</w:t>
      </w:r>
      <w:r w:rsidR="00080208" w:rsidRPr="008D5941">
        <w:t xml:space="preserve"> </w:t>
      </w:r>
      <w:r w:rsidRPr="008D5941">
        <w:t>much</w:t>
      </w:r>
      <w:r w:rsidR="00080208" w:rsidRPr="008D5941">
        <w:t xml:space="preserve"> </w:t>
      </w:r>
      <w:r w:rsidRPr="008D5941">
        <w:t>smaller</w:t>
      </w:r>
      <w:r w:rsidR="00080208" w:rsidRPr="008D5941">
        <w:t xml:space="preserve"> </w:t>
      </w:r>
      <w:r w:rsidRPr="008D5941">
        <w:t>growth</w:t>
      </w:r>
      <w:r w:rsidR="00080208" w:rsidRPr="008D5941">
        <w:t xml:space="preserve"> </w:t>
      </w:r>
      <w:r w:rsidRPr="008D5941">
        <w:t>rate</w:t>
      </w:r>
      <w:r w:rsidR="00080208" w:rsidRPr="008D5941">
        <w:t xml:space="preserve"> </w:t>
      </w:r>
      <w:r w:rsidRPr="008D5941">
        <w:t>than</w:t>
      </w:r>
      <w:r w:rsidR="00080208" w:rsidRPr="008D5941">
        <w:t xml:space="preserve"> </w:t>
      </w:r>
      <w:r w:rsidRPr="008D5941">
        <w:t>the</w:t>
      </w:r>
      <w:r w:rsidR="00080208" w:rsidRPr="008D5941">
        <w:t xml:space="preserve"> </w:t>
      </w:r>
      <w:r w:rsidRPr="008D5941">
        <w:t>growth</w:t>
      </w:r>
      <w:r w:rsidR="00080208" w:rsidRPr="008D5941">
        <w:t xml:space="preserve"> </w:t>
      </w:r>
      <w:r w:rsidRPr="008D5941">
        <w:t>rate</w:t>
      </w:r>
      <w:r w:rsidR="00080208" w:rsidRPr="008D5941">
        <w:t xml:space="preserve"> </w:t>
      </w:r>
      <w:r w:rsidRPr="008D5941">
        <w:t>in</w:t>
      </w:r>
      <w:r w:rsidR="00080208" w:rsidRPr="008D5941">
        <w:t xml:space="preserve"> </w:t>
      </w:r>
      <w:r w:rsidRPr="008D5941">
        <w:t>consumption,</w:t>
      </w:r>
      <w:r w:rsidR="00080208" w:rsidRPr="008D5941">
        <w:t xml:space="preserve"> </w:t>
      </w:r>
      <w:r w:rsidRPr="008D5941">
        <w:t>indicating</w:t>
      </w:r>
      <w:r w:rsidR="00080208" w:rsidRPr="008D5941">
        <w:t xml:space="preserve"> </w:t>
      </w:r>
      <w:r w:rsidRPr="008D5941">
        <w:t>an</w:t>
      </w:r>
      <w:r w:rsidR="00080208" w:rsidRPr="008D5941">
        <w:t xml:space="preserve"> </w:t>
      </w:r>
      <w:r w:rsidRPr="008D5941">
        <w:t>increase</w:t>
      </w:r>
      <w:r w:rsidR="00080208" w:rsidRPr="008D5941">
        <w:t xml:space="preserve"> </w:t>
      </w:r>
      <w:r w:rsidRPr="008D5941">
        <w:t>in</w:t>
      </w:r>
      <w:r w:rsidR="00080208" w:rsidRPr="008D5941">
        <w:t xml:space="preserve"> </w:t>
      </w:r>
      <w:r w:rsidRPr="008D5941">
        <w:t>the</w:t>
      </w:r>
      <w:r w:rsidR="00080208" w:rsidRPr="008D5941">
        <w:t xml:space="preserve"> </w:t>
      </w:r>
      <w:r w:rsidRPr="008D5941">
        <w:t>percentage</w:t>
      </w:r>
      <w:r w:rsidR="00080208" w:rsidRPr="008D5941">
        <w:t xml:space="preserve"> </w:t>
      </w:r>
      <w:r w:rsidRPr="008D5941">
        <w:t>of</w:t>
      </w:r>
      <w:r w:rsidR="00080208" w:rsidRPr="008D5941">
        <w:t xml:space="preserve"> </w:t>
      </w:r>
      <w:r w:rsidRPr="008D5941">
        <w:t>HFC-23</w:t>
      </w:r>
      <w:r w:rsidR="00080208" w:rsidRPr="008D5941">
        <w:t xml:space="preserve"> </w:t>
      </w:r>
      <w:r w:rsidRPr="008D5941">
        <w:t>destroyed</w:t>
      </w:r>
      <w:r w:rsidR="00080208" w:rsidRPr="008D5941">
        <w:t xml:space="preserve"> </w:t>
      </w:r>
      <w:r w:rsidRPr="008D5941">
        <w:t>by</w:t>
      </w:r>
      <w:r w:rsidR="00080208" w:rsidRPr="008D5941">
        <w:t xml:space="preserve"> </w:t>
      </w:r>
      <w:r w:rsidRPr="008D5941">
        <w:t>abatement</w:t>
      </w:r>
      <w:r w:rsidR="00080208" w:rsidRPr="008D5941">
        <w:t xml:space="preserve"> </w:t>
      </w:r>
      <w:r w:rsidRPr="008D5941">
        <w:t>systems.</w:t>
      </w:r>
      <w:r w:rsidR="00080208" w:rsidRPr="008D5941">
        <w:t xml:space="preserve"> </w:t>
      </w:r>
      <w:r w:rsidRPr="008D5941">
        <w:t>Therefore,</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00E64E7C" w:rsidRPr="008D5941">
        <w:t>we</w:t>
      </w:r>
      <w:r w:rsidRPr="008D5941">
        <w:t>re</w:t>
      </w:r>
      <w:r w:rsidR="00080208" w:rsidRPr="008D5941">
        <w:t xml:space="preserve"> </w:t>
      </w:r>
      <w:r w:rsidRPr="008D5941">
        <w:t>about</w:t>
      </w:r>
      <w:r w:rsidR="00080208" w:rsidRPr="008D5941">
        <w:t xml:space="preserve"> </w:t>
      </w:r>
      <w:r w:rsidRPr="008D5941">
        <w:t>64</w:t>
      </w:r>
      <w:r w:rsidR="00080208" w:rsidRPr="008D5941">
        <w:t xml:space="preserve"> </w:t>
      </w:r>
      <w:r w:rsidRPr="008D5941">
        <w:t>tonnes</w:t>
      </w:r>
      <w:r w:rsidR="00080208" w:rsidRPr="008D5941">
        <w:t xml:space="preserve"> </w:t>
      </w:r>
      <w:r w:rsidRPr="008D5941">
        <w:t>in</w:t>
      </w:r>
      <w:r w:rsidR="00080208" w:rsidRPr="008D5941">
        <w:t xml:space="preserve"> </w:t>
      </w:r>
      <w:r w:rsidRPr="008D5941">
        <w:t>2013</w:t>
      </w:r>
      <w:r w:rsidR="00080208" w:rsidRPr="008D5941">
        <w:t xml:space="preserve"> </w:t>
      </w:r>
      <w:r w:rsidRPr="008D5941">
        <w:t>and</w:t>
      </w:r>
      <w:r w:rsidR="00080208" w:rsidRPr="008D5941">
        <w:t xml:space="preserve"> </w:t>
      </w:r>
      <w:r w:rsidRPr="008D5941">
        <w:t>about</w:t>
      </w:r>
      <w:r w:rsidR="00080208" w:rsidRPr="008D5941">
        <w:t xml:space="preserve"> </w:t>
      </w:r>
      <w:r w:rsidRPr="008D5941">
        <w:t>92</w:t>
      </w:r>
      <w:r w:rsidR="00080208" w:rsidRPr="008D5941">
        <w:t xml:space="preserve"> </w:t>
      </w:r>
      <w:r w:rsidRPr="008D5941">
        <w:t>tonnes</w:t>
      </w:r>
      <w:r w:rsidR="00080208" w:rsidRPr="008D5941">
        <w:t xml:space="preserve"> </w:t>
      </w:r>
      <w:r w:rsidRPr="008D5941">
        <w:t>in</w:t>
      </w:r>
      <w:r w:rsidR="00080208" w:rsidRPr="008D5941">
        <w:t xml:space="preserve"> </w:t>
      </w:r>
      <w:r w:rsidRPr="008D5941">
        <w:t>2020</w:t>
      </w:r>
      <w:r w:rsidR="00080208" w:rsidRPr="008D5941">
        <w:t xml:space="preserve"> </w:t>
      </w:r>
      <w:r w:rsidRPr="008D5941">
        <w:t>using</w:t>
      </w:r>
      <w:r w:rsidR="00080208" w:rsidRPr="008D5941">
        <w:t xml:space="preserve"> </w:t>
      </w:r>
      <w:r w:rsidR="00A13E9C" w:rsidRPr="008D5941">
        <w:t>IPCC’s</w:t>
      </w:r>
      <w:r w:rsidR="00080208" w:rsidRPr="008D5941">
        <w:t xml:space="preserve"> </w:t>
      </w:r>
      <w:r w:rsidR="00A13E9C" w:rsidRPr="008D5941">
        <w:t>Fourth</w:t>
      </w:r>
      <w:r w:rsidR="00080208" w:rsidRPr="008D5941">
        <w:t xml:space="preserve"> </w:t>
      </w:r>
      <w:r w:rsidR="00A13E9C" w:rsidRPr="008D5941">
        <w:t>Assessment</w:t>
      </w:r>
      <w:r w:rsidR="00080208" w:rsidRPr="008D5941">
        <w:t xml:space="preserve"> </w:t>
      </w:r>
      <w:r w:rsidR="00A13E9C" w:rsidRPr="008D5941">
        <w:t>Report</w:t>
      </w:r>
      <w:r w:rsidR="00080208" w:rsidRPr="008D5941">
        <w:t xml:space="preserve"> </w:t>
      </w:r>
      <w:r w:rsidR="00A13E9C" w:rsidRPr="008D5941">
        <w:t>(</w:t>
      </w:r>
      <w:r w:rsidRPr="008D5941">
        <w:t>AR4</w:t>
      </w:r>
      <w:r w:rsidR="00A13E9C" w:rsidRPr="008D5941">
        <w:t>)</w:t>
      </w:r>
      <w:r w:rsidR="00080208" w:rsidRPr="008D5941">
        <w:t xml:space="preserve"> </w:t>
      </w:r>
      <w:r w:rsidR="00A13E9C" w:rsidRPr="008D5941">
        <w:t>global</w:t>
      </w:r>
      <w:r w:rsidR="00080208" w:rsidRPr="008D5941">
        <w:t xml:space="preserve"> </w:t>
      </w:r>
      <w:r w:rsidR="00A13E9C" w:rsidRPr="008D5941">
        <w:t>warming</w:t>
      </w:r>
      <w:r w:rsidR="00080208" w:rsidRPr="008D5941">
        <w:t xml:space="preserve"> </w:t>
      </w:r>
      <w:r w:rsidR="00A13E9C" w:rsidRPr="008D5941">
        <w:t>potential</w:t>
      </w:r>
      <w:r w:rsidR="00080208" w:rsidRPr="008D5941">
        <w:t xml:space="preserve"> </w:t>
      </w:r>
      <w:r w:rsidR="00A13E9C" w:rsidRPr="008D5941">
        <w:t>(</w:t>
      </w:r>
      <w:r w:rsidRPr="008D5941">
        <w:t>GWP</w:t>
      </w:r>
      <w:r w:rsidR="00A13E9C" w:rsidRPr="008D5941">
        <w:t>)</w:t>
      </w:r>
      <w:r w:rsidR="00080208" w:rsidRPr="008D5941">
        <w:t xml:space="preserve"> </w:t>
      </w:r>
      <w:r w:rsidRPr="008D5941">
        <w:t>value</w:t>
      </w:r>
      <w:r w:rsidR="00080208" w:rsidRPr="008D5941">
        <w:t xml:space="preserve"> </w:t>
      </w:r>
      <w:r w:rsidRPr="008D5941">
        <w:t>for</w:t>
      </w:r>
      <w:r w:rsidR="00080208" w:rsidRPr="008D5941">
        <w:t xml:space="preserve"> </w:t>
      </w:r>
      <w:r w:rsidRPr="008D5941">
        <w:t>HFC-23</w:t>
      </w:r>
      <w:r w:rsidR="00080208" w:rsidRPr="008D5941">
        <w:t xml:space="preserve"> </w:t>
      </w:r>
      <w:r w:rsidRPr="008D5941">
        <w:t>(</w:t>
      </w:r>
      <w:r w:rsidR="000520E1" w:rsidRPr="008D5941">
        <w:t>14,800</w:t>
      </w:r>
      <w:r w:rsidRPr="008D5941">
        <w:t>).</w:t>
      </w:r>
      <w:r w:rsidR="00080208" w:rsidRPr="008D5941">
        <w:t xml:space="preserve"> </w:t>
      </w:r>
      <w:r w:rsidRPr="008D5941">
        <w:t>Consumption</w:t>
      </w:r>
      <w:r w:rsidR="00080208" w:rsidRPr="008D5941">
        <w:t xml:space="preserve"> </w:t>
      </w:r>
      <w:r w:rsidRPr="008D5941">
        <w:t>and</w:t>
      </w:r>
      <w:r w:rsidR="00080208" w:rsidRPr="008D5941">
        <w:t xml:space="preserve"> </w:t>
      </w:r>
      <w:r w:rsidRPr="008D5941">
        <w:t>emissions</w:t>
      </w:r>
      <w:r w:rsidR="00080208" w:rsidRPr="008D5941">
        <w:t xml:space="preserve"> </w:t>
      </w:r>
      <w:r w:rsidRPr="008D5941">
        <w:t>are</w:t>
      </w:r>
      <w:r w:rsidR="00080208" w:rsidRPr="008D5941">
        <w:t xml:space="preserve"> </w:t>
      </w:r>
      <w:r w:rsidRPr="008D5941">
        <w:t>expected</w:t>
      </w:r>
      <w:r w:rsidR="00080208" w:rsidRPr="008D5941">
        <w:t xml:space="preserve"> </w:t>
      </w:r>
      <w:r w:rsidRPr="008D5941">
        <w:t>to</w:t>
      </w:r>
      <w:r w:rsidR="00080208" w:rsidRPr="008D5941">
        <w:t xml:space="preserve"> </w:t>
      </w:r>
      <w:r w:rsidRPr="008D5941">
        <w:t>have</w:t>
      </w:r>
      <w:r w:rsidR="00080208" w:rsidRPr="008D5941">
        <w:t xml:space="preserve"> </w:t>
      </w:r>
      <w:r w:rsidRPr="008D5941">
        <w:t>increased</w:t>
      </w:r>
      <w:r w:rsidR="00080208" w:rsidRPr="008D5941">
        <w:t xml:space="preserve"> </w:t>
      </w:r>
      <w:r w:rsidRPr="008D5941">
        <w:t>in</w:t>
      </w:r>
      <w:r w:rsidR="00080208" w:rsidRPr="008D5941">
        <w:t xml:space="preserve"> </w:t>
      </w:r>
      <w:r w:rsidR="00E64E7C" w:rsidRPr="008D5941">
        <w:t>recent</w:t>
      </w:r>
      <w:r w:rsidR="00080208" w:rsidRPr="008D5941">
        <w:t xml:space="preserve"> </w:t>
      </w:r>
      <w:r w:rsidR="00E64E7C" w:rsidRPr="008D5941">
        <w:t>years</w:t>
      </w:r>
      <w:r w:rsidRPr="008D5941">
        <w:t>.</w:t>
      </w:r>
      <w:r w:rsidR="00080208" w:rsidRPr="008D5941">
        <w:t xml:space="preserve">  </w:t>
      </w:r>
    </w:p>
    <w:p w14:paraId="0A236F7E" w14:textId="610A1E26" w:rsidR="002E3F19" w:rsidRPr="008D5941" w:rsidRDefault="04F9606C" w:rsidP="00EB6DBF">
      <w:r w:rsidRPr="008D5941">
        <w:t>The</w:t>
      </w:r>
      <w:r w:rsidR="00080208" w:rsidRPr="008D5941">
        <w:t xml:space="preserve"> </w:t>
      </w:r>
      <w:r w:rsidRPr="008D5941">
        <w:t>use</w:t>
      </w:r>
      <w:r w:rsidR="00080208" w:rsidRPr="008D5941">
        <w:t xml:space="preserve"> </w:t>
      </w:r>
      <w:r w:rsidRPr="008D5941">
        <w:t>of</w:t>
      </w:r>
      <w:r w:rsidR="00080208" w:rsidRPr="008D5941">
        <w:t xml:space="preserve"> </w:t>
      </w:r>
      <w:r w:rsidRPr="008D5941">
        <w:t>fluorinated</w:t>
      </w:r>
      <w:r w:rsidR="00080208" w:rsidRPr="008D5941">
        <w:t xml:space="preserve"> </w:t>
      </w:r>
      <w:r w:rsidRPr="008D5941">
        <w:t>gases</w:t>
      </w:r>
      <w:r w:rsidR="00080208" w:rsidRPr="008D5941">
        <w:t xml:space="preserve"> </w:t>
      </w:r>
      <w:r w:rsidRPr="008D5941">
        <w:t>as</w:t>
      </w:r>
      <w:r w:rsidR="00080208" w:rsidRPr="008D5941">
        <w:t xml:space="preserve"> </w:t>
      </w:r>
      <w:r w:rsidRPr="008D5941">
        <w:t>etchant</w:t>
      </w:r>
      <w:r w:rsidR="00080208" w:rsidRPr="008D5941">
        <w:t xml:space="preserve"> </w:t>
      </w:r>
      <w:r w:rsidRPr="008D5941">
        <w:t>and</w:t>
      </w:r>
      <w:r w:rsidR="00080208" w:rsidRPr="008D5941">
        <w:t xml:space="preserve"> </w:t>
      </w:r>
      <w:r w:rsidRPr="008D5941">
        <w:t>for</w:t>
      </w:r>
      <w:r w:rsidR="00080208" w:rsidRPr="008D5941">
        <w:t xml:space="preserve"> </w:t>
      </w:r>
      <w:r w:rsidRPr="008D5941">
        <w:t>chamber</w:t>
      </w:r>
      <w:r w:rsidR="00080208" w:rsidRPr="008D5941">
        <w:t xml:space="preserve"> </w:t>
      </w:r>
      <w:r w:rsidRPr="008D5941">
        <w:t>cleaning</w:t>
      </w:r>
      <w:r w:rsidR="00080208" w:rsidRPr="008D5941">
        <w:t xml:space="preserve"> </w:t>
      </w:r>
      <w:r w:rsidRPr="008D5941">
        <w:t>in</w:t>
      </w:r>
      <w:r w:rsidR="00080208" w:rsidRPr="008D5941">
        <w:t xml:space="preserve"> </w:t>
      </w:r>
      <w:r w:rsidRPr="008D5941">
        <w:t>semiconductor</w:t>
      </w:r>
      <w:r w:rsidR="00080208" w:rsidRPr="008D5941">
        <w:t xml:space="preserve"> </w:t>
      </w:r>
      <w:r w:rsidRPr="008D5941">
        <w:t>and</w:t>
      </w:r>
      <w:r w:rsidR="00080208" w:rsidRPr="008D5941">
        <w:t xml:space="preserve"> </w:t>
      </w:r>
      <w:r w:rsidRPr="008D5941">
        <w:t>electronics</w:t>
      </w:r>
      <w:r w:rsidR="00080208" w:rsidRPr="008D5941">
        <w:t xml:space="preserve"> </w:t>
      </w:r>
      <w:r w:rsidRPr="008D5941">
        <w:t>manufacturing</w:t>
      </w:r>
      <w:r w:rsidR="00080208" w:rsidRPr="008D5941">
        <w:t xml:space="preserve"> </w:t>
      </w:r>
      <w:r w:rsidRPr="008D5941">
        <w:t>is</w:t>
      </w:r>
      <w:r w:rsidR="00080208" w:rsidRPr="008D5941">
        <w:t xml:space="preserve"> </w:t>
      </w:r>
      <w:r w:rsidR="00070E27" w:rsidRPr="008D5941">
        <w:t>also</w:t>
      </w:r>
      <w:r w:rsidR="00080208" w:rsidRPr="008D5941">
        <w:t xml:space="preserve"> </w:t>
      </w:r>
      <w:r w:rsidRPr="008D5941">
        <w:t>discussed</w:t>
      </w:r>
      <w:r w:rsidR="00080208" w:rsidRPr="008D5941">
        <w:t xml:space="preserve"> </w:t>
      </w:r>
      <w:r w:rsidRPr="008D5941">
        <w:t>in</w:t>
      </w:r>
      <w:r w:rsidR="00080208" w:rsidRPr="008D5941">
        <w:t xml:space="preserve"> </w:t>
      </w:r>
      <w:r w:rsidRPr="008D5941">
        <w:t>detail</w:t>
      </w:r>
      <w:r w:rsidR="00080208" w:rsidRPr="008D5941">
        <w:t xml:space="preserve"> </w:t>
      </w:r>
      <w:r w:rsidRPr="008D5941">
        <w:t>in</w:t>
      </w:r>
      <w:r w:rsidR="00080208" w:rsidRPr="008D5941">
        <w:t xml:space="preserve"> </w:t>
      </w:r>
      <w:r w:rsidRPr="008D5941">
        <w:t>the</w:t>
      </w:r>
      <w:r w:rsidR="00080208" w:rsidRPr="008D5941">
        <w:t xml:space="preserve"> </w:t>
      </w:r>
      <w:r w:rsidRPr="008D5941">
        <w:t>MCTOC</w:t>
      </w:r>
      <w:r w:rsidR="00080208" w:rsidRPr="008D5941">
        <w:t xml:space="preserve"> </w:t>
      </w:r>
      <w:r w:rsidR="005F1D4C" w:rsidRPr="008D5941">
        <w:t>2022</w:t>
      </w:r>
      <w:r w:rsidR="00080208" w:rsidRPr="008D5941">
        <w:t xml:space="preserve"> </w:t>
      </w:r>
      <w:r w:rsidRPr="008D5941">
        <w:t>Assessment</w:t>
      </w:r>
      <w:r w:rsidR="00080208" w:rsidRPr="008D5941">
        <w:t xml:space="preserve"> </w:t>
      </w:r>
      <w:r w:rsidRPr="008D5941">
        <w:t>Report</w:t>
      </w:r>
      <w:r w:rsidR="009132E9" w:rsidRPr="008D5941">
        <w:t>.</w:t>
      </w:r>
      <w:r w:rsidR="00FB5369" w:rsidRPr="008D5941">
        <w:rPr>
          <w:rStyle w:val="FootnoteReference"/>
        </w:rPr>
        <w:footnoteReference w:id="41"/>
      </w:r>
      <w:r w:rsidR="00080208" w:rsidRPr="008D5941">
        <w:t xml:space="preserve"> </w:t>
      </w:r>
    </w:p>
    <w:p w14:paraId="71EB26AC" w14:textId="592F0AC4" w:rsidR="00585685" w:rsidRPr="008D5941" w:rsidRDefault="002E3F19" w:rsidP="00585685">
      <w:r w:rsidRPr="008D5941">
        <w:t>HFC-23</w:t>
      </w:r>
      <w:r w:rsidR="00080208" w:rsidRPr="008D5941">
        <w:t xml:space="preserve"> </w:t>
      </w:r>
      <w:r w:rsidRPr="008D5941">
        <w:t>is</w:t>
      </w:r>
      <w:r w:rsidR="00080208" w:rsidRPr="008D5941">
        <w:t xml:space="preserve"> </w:t>
      </w:r>
      <w:r w:rsidRPr="008D5941">
        <w:t>commonly</w:t>
      </w:r>
      <w:r w:rsidR="00080208" w:rsidRPr="008D5941">
        <w:t xml:space="preserve"> </w:t>
      </w:r>
      <w:r w:rsidRPr="008D5941">
        <w:t>used</w:t>
      </w:r>
      <w:r w:rsidR="00080208" w:rsidRPr="008D5941">
        <w:t xml:space="preserve"> </w:t>
      </w:r>
      <w:r w:rsidRPr="008D5941">
        <w:t>for</w:t>
      </w:r>
      <w:r w:rsidR="00080208" w:rsidRPr="008D5941">
        <w:t xml:space="preserve"> </w:t>
      </w:r>
      <w:r w:rsidRPr="008D5941">
        <w:t>selective</w:t>
      </w:r>
      <w:r w:rsidR="00080208" w:rsidRPr="008D5941">
        <w:t xml:space="preserve"> </w:t>
      </w:r>
      <w:r w:rsidRPr="008D5941">
        <w:t>etching</w:t>
      </w:r>
      <w:r w:rsidR="00080208" w:rsidRPr="008D5941">
        <w:t xml:space="preserve"> </w:t>
      </w:r>
      <w:r w:rsidRPr="008D5941">
        <w:t>of</w:t>
      </w:r>
      <w:r w:rsidR="00080208" w:rsidRPr="008D5941">
        <w:t xml:space="preserve"> </w:t>
      </w:r>
      <w:r w:rsidRPr="008D5941">
        <w:t>silicon</w:t>
      </w:r>
      <w:r w:rsidR="00080208" w:rsidRPr="008D5941">
        <w:t xml:space="preserve"> </w:t>
      </w:r>
      <w:r w:rsidRPr="008D5941">
        <w:t>dioxide</w:t>
      </w:r>
      <w:r w:rsidR="00080208" w:rsidRPr="008D5941">
        <w:t xml:space="preserve"> </w:t>
      </w:r>
      <w:r w:rsidRPr="008D5941">
        <w:t>(SiO</w:t>
      </w:r>
      <w:r w:rsidRPr="008D5941">
        <w:rPr>
          <w:vertAlign w:val="subscript"/>
        </w:rPr>
        <w:t>2</w:t>
      </w:r>
      <w:r w:rsidRPr="008D5941">
        <w:t>)</w:t>
      </w:r>
      <w:r w:rsidR="00080208" w:rsidRPr="008D5941">
        <w:t xml:space="preserve"> </w:t>
      </w:r>
      <w:r w:rsidRPr="008D5941">
        <w:t>and</w:t>
      </w:r>
      <w:r w:rsidR="00080208" w:rsidRPr="008D5941">
        <w:t xml:space="preserve"> </w:t>
      </w:r>
      <w:r w:rsidRPr="008D5941">
        <w:t>silicon</w:t>
      </w:r>
      <w:r w:rsidR="00080208" w:rsidRPr="008D5941">
        <w:t xml:space="preserve"> </w:t>
      </w:r>
      <w:r w:rsidRPr="008D5941">
        <w:t>nitride</w:t>
      </w:r>
      <w:r w:rsidR="00080208" w:rsidRPr="008D5941">
        <w:t xml:space="preserve"> </w:t>
      </w:r>
      <w:r w:rsidRPr="008D5941">
        <w:t>(</w:t>
      </w:r>
      <w:proofErr w:type="spellStart"/>
      <w:r w:rsidRPr="008D5941">
        <w:t>SiN</w:t>
      </w:r>
      <w:proofErr w:type="spellEnd"/>
      <w:r w:rsidRPr="008D5941">
        <w:t>)</w:t>
      </w:r>
      <w:r w:rsidR="009132E9" w:rsidRPr="008D5941">
        <w:t>.</w:t>
      </w:r>
      <w:r w:rsidR="006F65A9" w:rsidRPr="008D5941">
        <w:rPr>
          <w:rStyle w:val="FootnoteReference"/>
        </w:rPr>
        <w:footnoteReference w:id="42"/>
      </w:r>
      <w:r w:rsidR="00080208" w:rsidRPr="008D5941">
        <w:t xml:space="preserve"> </w:t>
      </w:r>
      <w:r w:rsidR="04F9606C" w:rsidRPr="008D5941">
        <w:t>When</w:t>
      </w:r>
      <w:r w:rsidR="00080208" w:rsidRPr="008D5941">
        <w:t xml:space="preserve"> </w:t>
      </w:r>
      <w:r w:rsidR="04F9606C" w:rsidRPr="008D5941">
        <w:t>HFC-23</w:t>
      </w:r>
      <w:r w:rsidR="00080208" w:rsidRPr="008D5941">
        <w:t xml:space="preserve"> </w:t>
      </w:r>
      <w:r w:rsidR="04F9606C" w:rsidRPr="008D5941">
        <w:t>(CHF</w:t>
      </w:r>
      <w:r w:rsidR="04F9606C" w:rsidRPr="008D5941">
        <w:rPr>
          <w:vertAlign w:val="subscript"/>
        </w:rPr>
        <w:t>3</w:t>
      </w:r>
      <w:r w:rsidR="04F9606C" w:rsidRPr="008D5941">
        <w:t>)</w:t>
      </w:r>
      <w:r w:rsidR="00080208" w:rsidRPr="008D5941">
        <w:t xml:space="preserve"> </w:t>
      </w:r>
      <w:r w:rsidR="04F9606C" w:rsidRPr="008D5941">
        <w:t>is</w:t>
      </w:r>
      <w:r w:rsidR="00080208" w:rsidRPr="008D5941">
        <w:t xml:space="preserve"> </w:t>
      </w:r>
      <w:r w:rsidR="04F9606C" w:rsidRPr="008D5941">
        <w:t>used</w:t>
      </w:r>
      <w:r w:rsidR="00080208" w:rsidRPr="008D5941">
        <w:t xml:space="preserve"> </w:t>
      </w:r>
      <w:r w:rsidR="04F9606C" w:rsidRPr="008D5941">
        <w:t>as</w:t>
      </w:r>
      <w:r w:rsidR="00080208" w:rsidRPr="008D5941">
        <w:t xml:space="preserve"> </w:t>
      </w:r>
      <w:r w:rsidR="04F9606C" w:rsidRPr="008D5941">
        <w:t>the</w:t>
      </w:r>
      <w:r w:rsidR="00080208" w:rsidRPr="008D5941">
        <w:t xml:space="preserve"> </w:t>
      </w:r>
      <w:r w:rsidR="04F9606C" w:rsidRPr="008D5941">
        <w:t>etching</w:t>
      </w:r>
      <w:r w:rsidR="00080208" w:rsidRPr="008D5941">
        <w:t xml:space="preserve"> </w:t>
      </w:r>
      <w:r w:rsidR="04F9606C" w:rsidRPr="008D5941">
        <w:t>gas</w:t>
      </w:r>
      <w:r w:rsidR="00080208" w:rsidRPr="008D5941">
        <w:t xml:space="preserve"> </w:t>
      </w:r>
      <w:r w:rsidR="04F9606C" w:rsidRPr="008D5941">
        <w:t>and</w:t>
      </w:r>
      <w:r w:rsidR="00080208" w:rsidRPr="008D5941">
        <w:t xml:space="preserve"> </w:t>
      </w:r>
      <w:r w:rsidR="04F9606C" w:rsidRPr="008D5941">
        <w:t>silicon</w:t>
      </w:r>
      <w:r w:rsidR="00080208" w:rsidRPr="008D5941">
        <w:t xml:space="preserve"> </w:t>
      </w:r>
      <w:r w:rsidR="04F9606C" w:rsidRPr="008D5941">
        <w:t>(Si)</w:t>
      </w:r>
      <w:r w:rsidR="00080208" w:rsidRPr="008D5941">
        <w:t xml:space="preserve"> </w:t>
      </w:r>
      <w:r w:rsidR="04F9606C" w:rsidRPr="008D5941">
        <w:t>as</w:t>
      </w:r>
      <w:r w:rsidR="00080208" w:rsidRPr="008D5941">
        <w:t xml:space="preserve"> </w:t>
      </w:r>
      <w:r w:rsidR="04F9606C" w:rsidRPr="008D5941">
        <w:t>the</w:t>
      </w:r>
      <w:r w:rsidR="00080208" w:rsidRPr="008D5941">
        <w:t xml:space="preserve"> </w:t>
      </w:r>
      <w:r w:rsidR="04F9606C" w:rsidRPr="008D5941">
        <w:t>substrate</w:t>
      </w:r>
      <w:r w:rsidR="00080208" w:rsidRPr="008D5941">
        <w:t xml:space="preserve"> </w:t>
      </w:r>
      <w:r w:rsidR="04F9606C" w:rsidRPr="008D5941">
        <w:t>to</w:t>
      </w:r>
      <w:r w:rsidR="00080208" w:rsidRPr="008D5941">
        <w:t xml:space="preserve"> </w:t>
      </w:r>
      <w:r w:rsidR="04F9606C" w:rsidRPr="008D5941">
        <w:t>be</w:t>
      </w:r>
      <w:r w:rsidR="00080208" w:rsidRPr="008D5941">
        <w:t xml:space="preserve"> </w:t>
      </w:r>
      <w:r w:rsidR="04F9606C" w:rsidRPr="008D5941">
        <w:t>etched,</w:t>
      </w:r>
      <w:r w:rsidR="00080208" w:rsidRPr="008D5941">
        <w:t xml:space="preserve"> </w:t>
      </w:r>
      <w:r w:rsidR="04F9606C" w:rsidRPr="008D5941">
        <w:t>in</w:t>
      </w:r>
      <w:r w:rsidR="00080208" w:rsidRPr="008D5941">
        <w:t xml:space="preserve"> </w:t>
      </w:r>
      <w:r w:rsidR="04F9606C" w:rsidRPr="008D5941">
        <w:t>reactive</w:t>
      </w:r>
      <w:r w:rsidR="00080208" w:rsidRPr="008D5941">
        <w:t xml:space="preserve"> </w:t>
      </w:r>
      <w:r w:rsidR="04F9606C" w:rsidRPr="008D5941">
        <w:t>ion</w:t>
      </w:r>
      <w:r w:rsidR="00080208" w:rsidRPr="008D5941">
        <w:t xml:space="preserve"> </w:t>
      </w:r>
      <w:r w:rsidR="04F9606C" w:rsidRPr="008D5941">
        <w:t>etching</w:t>
      </w:r>
      <w:r w:rsidR="00080208" w:rsidRPr="008D5941">
        <w:t xml:space="preserve"> </w:t>
      </w:r>
      <w:r w:rsidR="04F9606C" w:rsidRPr="008D5941">
        <w:t>(RIE)</w:t>
      </w:r>
      <w:r w:rsidR="00E757CF" w:rsidRPr="008D5941">
        <w:t>,</w:t>
      </w:r>
      <w:r w:rsidR="00080208" w:rsidRPr="008D5941">
        <w:t xml:space="preserve"> </w:t>
      </w:r>
      <w:r w:rsidR="04F9606C" w:rsidRPr="008D5941">
        <w:t>the</w:t>
      </w:r>
      <w:r w:rsidR="00080208" w:rsidRPr="008D5941">
        <w:t xml:space="preserve"> </w:t>
      </w:r>
      <w:r w:rsidR="04F9606C" w:rsidRPr="008D5941">
        <w:t>CHF</w:t>
      </w:r>
      <w:r w:rsidR="04F9606C" w:rsidRPr="008D5941">
        <w:rPr>
          <w:vertAlign w:val="subscript"/>
        </w:rPr>
        <w:t>3</w:t>
      </w:r>
      <w:r w:rsidR="00080208" w:rsidRPr="008D5941">
        <w:t xml:space="preserve"> </w:t>
      </w:r>
      <w:r w:rsidR="04F9606C" w:rsidRPr="008D5941">
        <w:t>forms</w:t>
      </w:r>
      <w:r w:rsidR="00080208" w:rsidRPr="008D5941">
        <w:t xml:space="preserve"> </w:t>
      </w:r>
      <w:r w:rsidR="04F9606C" w:rsidRPr="008D5941">
        <w:t>ions,</w:t>
      </w:r>
      <w:r w:rsidR="00080208" w:rsidRPr="008D5941">
        <w:t xml:space="preserve"> </w:t>
      </w:r>
      <w:r w:rsidR="04F9606C" w:rsidRPr="008D5941">
        <w:t>such</w:t>
      </w:r>
      <w:r w:rsidR="00080208" w:rsidRPr="008D5941">
        <w:t xml:space="preserve"> </w:t>
      </w:r>
      <w:r w:rsidR="04F9606C" w:rsidRPr="008D5941">
        <w:t>as</w:t>
      </w:r>
      <w:r w:rsidR="00080208" w:rsidRPr="008D5941">
        <w:t xml:space="preserve"> </w:t>
      </w:r>
      <w:r w:rsidR="04F9606C" w:rsidRPr="008D5941">
        <w:t>CF</w:t>
      </w:r>
      <w:r w:rsidR="04F9606C" w:rsidRPr="008D5941">
        <w:rPr>
          <w:vertAlign w:val="subscript"/>
        </w:rPr>
        <w:t>3</w:t>
      </w:r>
      <w:r w:rsidR="04F9606C" w:rsidRPr="008D5941">
        <w:t>+,</w:t>
      </w:r>
      <w:r w:rsidR="00080208" w:rsidRPr="008D5941">
        <w:t xml:space="preserve"> </w:t>
      </w:r>
      <w:r w:rsidR="04F9606C" w:rsidRPr="008D5941">
        <w:t>and</w:t>
      </w:r>
      <w:r w:rsidR="00080208" w:rsidRPr="008D5941">
        <w:t xml:space="preserve"> </w:t>
      </w:r>
      <w:r w:rsidR="04F9606C" w:rsidRPr="008D5941">
        <w:t>fluorine</w:t>
      </w:r>
      <w:r w:rsidR="00080208" w:rsidRPr="008D5941">
        <w:t xml:space="preserve"> </w:t>
      </w:r>
      <w:r w:rsidR="04F9606C" w:rsidRPr="008D5941">
        <w:t>(F)</w:t>
      </w:r>
      <w:r w:rsidR="00080208" w:rsidRPr="008D5941">
        <w:t xml:space="preserve"> </w:t>
      </w:r>
      <w:r w:rsidR="04F9606C" w:rsidRPr="008D5941">
        <w:t>radicals</w:t>
      </w:r>
      <w:r w:rsidR="00080208" w:rsidRPr="008D5941">
        <w:t xml:space="preserve"> </w:t>
      </w:r>
      <w:r w:rsidR="04F9606C" w:rsidRPr="008D5941">
        <w:t>by</w:t>
      </w:r>
      <w:r w:rsidR="00080208" w:rsidRPr="008D5941">
        <w:t xml:space="preserve"> </w:t>
      </w:r>
      <w:r w:rsidR="04F9606C" w:rsidRPr="008D5941">
        <w:t>electron</w:t>
      </w:r>
      <w:r w:rsidR="00080208" w:rsidRPr="008D5941">
        <w:t xml:space="preserve"> </w:t>
      </w:r>
      <w:r w:rsidR="04F9606C" w:rsidRPr="008D5941">
        <w:t>collision.</w:t>
      </w:r>
      <w:r w:rsidR="00080208" w:rsidRPr="008D5941">
        <w:t xml:space="preserve"> </w:t>
      </w:r>
      <w:r w:rsidR="04F9606C" w:rsidRPr="008D5941">
        <w:t>These</w:t>
      </w:r>
      <w:r w:rsidR="00080208" w:rsidRPr="008D5941">
        <w:t xml:space="preserve"> </w:t>
      </w:r>
      <w:r w:rsidR="04F9606C" w:rsidRPr="008D5941">
        <w:t>active</w:t>
      </w:r>
      <w:r w:rsidR="00080208" w:rsidRPr="008D5941">
        <w:t xml:space="preserve"> </w:t>
      </w:r>
      <w:r w:rsidR="04F9606C" w:rsidRPr="008D5941">
        <w:t>species</w:t>
      </w:r>
      <w:r w:rsidR="00080208" w:rsidRPr="008D5941">
        <w:t xml:space="preserve"> </w:t>
      </w:r>
      <w:r w:rsidR="04F9606C" w:rsidRPr="008D5941">
        <w:t>arrive</w:t>
      </w:r>
      <w:r w:rsidR="00080208" w:rsidRPr="008D5941">
        <w:t xml:space="preserve"> </w:t>
      </w:r>
      <w:r w:rsidR="04F9606C" w:rsidRPr="008D5941">
        <w:t>at</w:t>
      </w:r>
      <w:r w:rsidR="00080208" w:rsidRPr="008D5941">
        <w:t xml:space="preserve"> </w:t>
      </w:r>
      <w:r w:rsidR="04F9606C" w:rsidRPr="008D5941">
        <w:t>the</w:t>
      </w:r>
      <w:r w:rsidR="00080208" w:rsidRPr="008D5941">
        <w:t xml:space="preserve"> </w:t>
      </w:r>
      <w:r w:rsidR="04F9606C" w:rsidRPr="008D5941">
        <w:t>substrate</w:t>
      </w:r>
      <w:r w:rsidR="00080208" w:rsidRPr="008D5941">
        <w:t xml:space="preserve"> </w:t>
      </w:r>
      <w:r w:rsidR="04F9606C" w:rsidRPr="008D5941">
        <w:t>surface</w:t>
      </w:r>
      <w:r w:rsidR="00080208" w:rsidRPr="008D5941">
        <w:t xml:space="preserve"> </w:t>
      </w:r>
      <w:r w:rsidR="04F9606C" w:rsidRPr="008D5941">
        <w:t>and</w:t>
      </w:r>
      <w:r w:rsidR="00080208" w:rsidRPr="008D5941">
        <w:t xml:space="preserve"> </w:t>
      </w:r>
      <w:r w:rsidR="04F9606C" w:rsidRPr="008D5941">
        <w:t>react</w:t>
      </w:r>
      <w:r w:rsidR="00080208" w:rsidRPr="008D5941">
        <w:t xml:space="preserve"> </w:t>
      </w:r>
      <w:r w:rsidR="04F9606C" w:rsidRPr="008D5941">
        <w:t>with</w:t>
      </w:r>
      <w:r w:rsidR="00080208" w:rsidRPr="008D5941">
        <w:t xml:space="preserve"> </w:t>
      </w:r>
      <w:r w:rsidR="04F9606C" w:rsidRPr="008D5941">
        <w:t>the</w:t>
      </w:r>
      <w:r w:rsidR="00080208" w:rsidRPr="008D5941">
        <w:t xml:space="preserve"> </w:t>
      </w:r>
      <w:r w:rsidR="04F9606C" w:rsidRPr="008D5941">
        <w:t>Si</w:t>
      </w:r>
      <w:r w:rsidR="00080208" w:rsidRPr="008D5941">
        <w:t xml:space="preserve"> </w:t>
      </w:r>
      <w:r w:rsidR="04F9606C" w:rsidRPr="008D5941">
        <w:t>surface</w:t>
      </w:r>
      <w:r w:rsidR="00080208" w:rsidRPr="008D5941">
        <w:t xml:space="preserve"> </w:t>
      </w:r>
      <w:r w:rsidR="04F9606C" w:rsidRPr="008D5941">
        <w:t>to</w:t>
      </w:r>
      <w:r w:rsidR="00080208" w:rsidRPr="008D5941">
        <w:t xml:space="preserve"> </w:t>
      </w:r>
      <w:r w:rsidR="04F9606C" w:rsidRPr="008D5941">
        <w:t>form</w:t>
      </w:r>
      <w:r w:rsidR="00080208" w:rsidRPr="008D5941">
        <w:t xml:space="preserve"> </w:t>
      </w:r>
      <w:r w:rsidR="04F9606C" w:rsidRPr="008D5941">
        <w:lastRenderedPageBreak/>
        <w:t>SiF</w:t>
      </w:r>
      <w:r w:rsidR="04F9606C" w:rsidRPr="008D5941">
        <w:rPr>
          <w:vertAlign w:val="subscript"/>
        </w:rPr>
        <w:t>4</w:t>
      </w:r>
      <w:r w:rsidR="04F9606C" w:rsidRPr="008D5941">
        <w:t>,</w:t>
      </w:r>
      <w:r w:rsidR="00080208" w:rsidRPr="008D5941">
        <w:t xml:space="preserve"> </w:t>
      </w:r>
      <w:r w:rsidR="04F9606C" w:rsidRPr="008D5941">
        <w:t>which</w:t>
      </w:r>
      <w:r w:rsidR="00080208" w:rsidRPr="008D5941">
        <w:t xml:space="preserve"> </w:t>
      </w:r>
      <w:r w:rsidR="04F9606C" w:rsidRPr="008D5941">
        <w:t>is</w:t>
      </w:r>
      <w:r w:rsidR="00080208" w:rsidRPr="008D5941">
        <w:t xml:space="preserve"> </w:t>
      </w:r>
      <w:r w:rsidR="04F9606C" w:rsidRPr="008D5941">
        <w:t>volatile,</w:t>
      </w:r>
      <w:r w:rsidR="00080208" w:rsidRPr="008D5941">
        <w:t xml:space="preserve"> </w:t>
      </w:r>
      <w:r w:rsidR="04F9606C" w:rsidRPr="008D5941">
        <w:t>resulting</w:t>
      </w:r>
      <w:r w:rsidR="00080208" w:rsidRPr="008D5941">
        <w:t xml:space="preserve"> </w:t>
      </w:r>
      <w:r w:rsidR="04F9606C" w:rsidRPr="008D5941">
        <w:t>in</w:t>
      </w:r>
      <w:r w:rsidR="00080208" w:rsidRPr="008D5941">
        <w:t xml:space="preserve"> </w:t>
      </w:r>
      <w:r w:rsidR="04F9606C" w:rsidRPr="008D5941">
        <w:t>the</w:t>
      </w:r>
      <w:r w:rsidR="00080208" w:rsidRPr="008D5941">
        <w:t xml:space="preserve"> </w:t>
      </w:r>
      <w:r w:rsidR="04F9606C" w:rsidRPr="008D5941">
        <w:t>Si</w:t>
      </w:r>
      <w:r w:rsidR="00080208" w:rsidRPr="008D5941">
        <w:t xml:space="preserve"> </w:t>
      </w:r>
      <w:r w:rsidR="04F9606C" w:rsidRPr="008D5941">
        <w:t>being</w:t>
      </w:r>
      <w:r w:rsidR="00080208" w:rsidRPr="008D5941">
        <w:t xml:space="preserve"> </w:t>
      </w:r>
      <w:r w:rsidR="04F9606C" w:rsidRPr="008D5941">
        <w:t>etched.</w:t>
      </w:r>
      <w:r w:rsidR="00080208" w:rsidRPr="008D5941">
        <w:t xml:space="preserve"> </w:t>
      </w:r>
      <w:r w:rsidR="04F9606C" w:rsidRPr="008D5941">
        <w:t>Not</w:t>
      </w:r>
      <w:r w:rsidR="00080208" w:rsidRPr="008D5941">
        <w:t xml:space="preserve"> </w:t>
      </w:r>
      <w:r w:rsidR="04F9606C" w:rsidRPr="008D5941">
        <w:t>all</w:t>
      </w:r>
      <w:r w:rsidR="00080208" w:rsidRPr="008D5941">
        <w:t xml:space="preserve"> </w:t>
      </w:r>
      <w:r w:rsidR="04F9606C" w:rsidRPr="008D5941">
        <w:t>the</w:t>
      </w:r>
      <w:r w:rsidR="00080208" w:rsidRPr="008D5941">
        <w:t xml:space="preserve"> </w:t>
      </w:r>
      <w:r w:rsidR="04F9606C" w:rsidRPr="008D5941">
        <w:t>fluorinated</w:t>
      </w:r>
      <w:r w:rsidR="00080208" w:rsidRPr="008D5941">
        <w:t xml:space="preserve"> </w:t>
      </w:r>
      <w:r w:rsidR="04F9606C" w:rsidRPr="008D5941">
        <w:t>gas</w:t>
      </w:r>
      <w:r w:rsidR="00080208" w:rsidRPr="008D5941">
        <w:t xml:space="preserve"> </w:t>
      </w:r>
      <w:r w:rsidR="04F9606C" w:rsidRPr="008D5941">
        <w:t>breaks</w:t>
      </w:r>
      <w:r w:rsidR="00080208" w:rsidRPr="008D5941">
        <w:t xml:space="preserve"> </w:t>
      </w:r>
      <w:r w:rsidR="04F9606C" w:rsidRPr="008D5941">
        <w:t>down,</w:t>
      </w:r>
      <w:r w:rsidR="00080208" w:rsidRPr="008D5941">
        <w:t xml:space="preserve"> </w:t>
      </w:r>
      <w:r w:rsidR="04F9606C" w:rsidRPr="008D5941">
        <w:t>or</w:t>
      </w:r>
      <w:r w:rsidR="00080208" w:rsidRPr="008D5941">
        <w:t xml:space="preserve"> </w:t>
      </w:r>
      <w:r w:rsidR="04F9606C" w:rsidRPr="008D5941">
        <w:t>is</w:t>
      </w:r>
      <w:r w:rsidR="00080208" w:rsidRPr="008D5941">
        <w:t xml:space="preserve"> </w:t>
      </w:r>
      <w:r w:rsidR="04F9606C" w:rsidRPr="008D5941">
        <w:t>consumed,</w:t>
      </w:r>
      <w:r w:rsidR="00080208" w:rsidRPr="008D5941">
        <w:t xml:space="preserve"> </w:t>
      </w:r>
      <w:r w:rsidR="04F9606C" w:rsidRPr="008D5941">
        <w:t>in</w:t>
      </w:r>
      <w:r w:rsidR="00080208" w:rsidRPr="008D5941">
        <w:t xml:space="preserve"> </w:t>
      </w:r>
      <w:r w:rsidR="04F9606C" w:rsidRPr="008D5941">
        <w:t>the</w:t>
      </w:r>
      <w:r w:rsidR="00080208" w:rsidRPr="008D5941">
        <w:t xml:space="preserve"> </w:t>
      </w:r>
      <w:r w:rsidR="04F9606C" w:rsidRPr="008D5941">
        <w:t>plasma.</w:t>
      </w:r>
      <w:r w:rsidR="00080208" w:rsidRPr="008D5941">
        <w:t xml:space="preserve"> </w:t>
      </w:r>
      <w:r w:rsidR="04F9606C" w:rsidRPr="008D5941">
        <w:t>Radicals</w:t>
      </w:r>
      <w:r w:rsidR="00080208" w:rsidRPr="008D5941">
        <w:t xml:space="preserve"> </w:t>
      </w:r>
      <w:r w:rsidR="04F9606C" w:rsidRPr="008D5941">
        <w:t>and</w:t>
      </w:r>
      <w:r w:rsidR="00080208" w:rsidRPr="008D5941">
        <w:t xml:space="preserve"> </w:t>
      </w:r>
      <w:r w:rsidR="04F9606C" w:rsidRPr="008D5941">
        <w:t>molecules</w:t>
      </w:r>
      <w:r w:rsidR="00080208" w:rsidRPr="008D5941">
        <w:t xml:space="preserve"> </w:t>
      </w:r>
      <w:r w:rsidR="04F9606C" w:rsidRPr="008D5941">
        <w:t>can</w:t>
      </w:r>
      <w:r w:rsidR="00080208" w:rsidRPr="008D5941">
        <w:t xml:space="preserve"> </w:t>
      </w:r>
      <w:r w:rsidR="04F9606C" w:rsidRPr="008D5941">
        <w:t>also</w:t>
      </w:r>
      <w:r w:rsidR="00080208" w:rsidRPr="008D5941">
        <w:t xml:space="preserve"> </w:t>
      </w:r>
      <w:r w:rsidR="04F9606C" w:rsidRPr="008D5941">
        <w:t>recombine</w:t>
      </w:r>
      <w:r w:rsidR="00080208" w:rsidRPr="008D5941">
        <w:t xml:space="preserve"> </w:t>
      </w:r>
      <w:r w:rsidR="04F9606C" w:rsidRPr="008D5941">
        <w:t>in</w:t>
      </w:r>
      <w:r w:rsidR="00080208" w:rsidRPr="008D5941">
        <w:t xml:space="preserve"> </w:t>
      </w:r>
      <w:r w:rsidR="04F9606C" w:rsidRPr="008D5941">
        <w:t>the</w:t>
      </w:r>
      <w:r w:rsidR="00080208" w:rsidRPr="008D5941">
        <w:t xml:space="preserve"> </w:t>
      </w:r>
      <w:r w:rsidR="04F9606C" w:rsidRPr="008D5941">
        <w:t>plasma.</w:t>
      </w:r>
      <w:r w:rsidR="00080208" w:rsidRPr="008D5941">
        <w:t xml:space="preserve"> </w:t>
      </w:r>
      <w:r w:rsidR="04F9606C" w:rsidRPr="008D5941">
        <w:t>Unreacted</w:t>
      </w:r>
      <w:r w:rsidR="00080208" w:rsidRPr="008D5941">
        <w:t xml:space="preserve"> </w:t>
      </w:r>
      <w:r w:rsidR="04F9606C" w:rsidRPr="008D5941">
        <w:t>gas</w:t>
      </w:r>
      <w:r w:rsidR="00080208" w:rsidRPr="008D5941">
        <w:t xml:space="preserve"> </w:t>
      </w:r>
      <w:r w:rsidR="04F9606C" w:rsidRPr="008D5941">
        <w:t>(or</w:t>
      </w:r>
      <w:r w:rsidR="00080208" w:rsidRPr="008D5941">
        <w:t xml:space="preserve"> </w:t>
      </w:r>
      <w:r w:rsidR="04F9606C" w:rsidRPr="008D5941">
        <w:t>recombined</w:t>
      </w:r>
      <w:r w:rsidR="00080208" w:rsidRPr="008D5941">
        <w:t xml:space="preserve"> </w:t>
      </w:r>
      <w:r w:rsidR="04F9606C" w:rsidRPr="008D5941">
        <w:t>molecules)</w:t>
      </w:r>
      <w:r w:rsidR="00080208" w:rsidRPr="008D5941">
        <w:t xml:space="preserve"> </w:t>
      </w:r>
      <w:r w:rsidR="04F9606C" w:rsidRPr="008D5941">
        <w:t>accounts</w:t>
      </w:r>
      <w:r w:rsidR="00080208" w:rsidRPr="008D5941">
        <w:t xml:space="preserve"> </w:t>
      </w:r>
      <w:r w:rsidR="04F9606C" w:rsidRPr="008D5941">
        <w:t>for</w:t>
      </w:r>
      <w:r w:rsidR="00080208" w:rsidRPr="008D5941">
        <w:t xml:space="preserve"> </w:t>
      </w:r>
      <w:r w:rsidR="04F9606C" w:rsidRPr="008D5941">
        <w:t>most</w:t>
      </w:r>
      <w:r w:rsidR="00080208" w:rsidRPr="008D5941">
        <w:t xml:space="preserve"> </w:t>
      </w:r>
      <w:r w:rsidR="04F9606C" w:rsidRPr="008D5941">
        <w:t>emissions</w:t>
      </w:r>
      <w:r w:rsidR="00080208" w:rsidRPr="008D5941">
        <w:t xml:space="preserve"> </w:t>
      </w:r>
      <w:r w:rsidR="04F9606C" w:rsidRPr="008D5941">
        <w:t>of</w:t>
      </w:r>
      <w:r w:rsidR="00080208" w:rsidRPr="008D5941">
        <w:t xml:space="preserve"> </w:t>
      </w:r>
      <w:r w:rsidR="04F9606C" w:rsidRPr="008D5941">
        <w:t>fluorinated</w:t>
      </w:r>
      <w:r w:rsidR="00080208" w:rsidRPr="008D5941">
        <w:t xml:space="preserve"> </w:t>
      </w:r>
      <w:r w:rsidR="04F9606C" w:rsidRPr="008D5941">
        <w:t>gases</w:t>
      </w:r>
      <w:r w:rsidR="00080208" w:rsidRPr="008D5941">
        <w:t xml:space="preserve"> </w:t>
      </w:r>
      <w:r w:rsidR="04F9606C" w:rsidRPr="008D5941">
        <w:t>from</w:t>
      </w:r>
      <w:r w:rsidR="00080208" w:rsidRPr="008D5941">
        <w:t xml:space="preserve"> </w:t>
      </w:r>
      <w:r w:rsidR="04F9606C" w:rsidRPr="008D5941">
        <w:t>electronics</w:t>
      </w:r>
      <w:r w:rsidR="00080208" w:rsidRPr="008D5941">
        <w:t xml:space="preserve"> </w:t>
      </w:r>
      <w:r w:rsidR="04F9606C" w:rsidRPr="008D5941">
        <w:t>manufacturing.</w:t>
      </w:r>
      <w:r w:rsidR="00080208" w:rsidRPr="008D5941">
        <w:t xml:space="preserve"> </w:t>
      </w:r>
      <w:r w:rsidR="000A43CB" w:rsidRPr="008D5941">
        <w:t>The</w:t>
      </w:r>
      <w:r w:rsidR="00080208" w:rsidRPr="008D5941">
        <w:t xml:space="preserve"> </w:t>
      </w:r>
      <w:r w:rsidR="000A43CB" w:rsidRPr="008D5941">
        <w:t>rate</w:t>
      </w:r>
      <w:r w:rsidR="00080208" w:rsidRPr="008D5941">
        <w:t xml:space="preserve"> </w:t>
      </w:r>
      <w:r w:rsidR="000A43CB" w:rsidRPr="008D5941">
        <w:t>of</w:t>
      </w:r>
      <w:r w:rsidR="00080208" w:rsidRPr="008D5941">
        <w:t xml:space="preserve"> </w:t>
      </w:r>
      <w:r w:rsidR="000A43CB" w:rsidRPr="008D5941">
        <w:t>u</w:t>
      </w:r>
      <w:r w:rsidR="00496F88" w:rsidRPr="008D5941">
        <w:t>nreacted</w:t>
      </w:r>
      <w:r w:rsidR="00080208" w:rsidRPr="008D5941">
        <w:t xml:space="preserve"> </w:t>
      </w:r>
      <w:r w:rsidR="00496F88" w:rsidRPr="008D5941">
        <w:t>gases</w:t>
      </w:r>
      <w:r w:rsidR="00080208" w:rsidRPr="008D5941">
        <w:t xml:space="preserve"> </w:t>
      </w:r>
      <w:r w:rsidR="00496F88" w:rsidRPr="008D5941">
        <w:t>depend</w:t>
      </w:r>
      <w:r w:rsidR="000A43CB" w:rsidRPr="008D5941">
        <w:t>s</w:t>
      </w:r>
      <w:r w:rsidR="00080208" w:rsidRPr="008D5941">
        <w:t xml:space="preserve"> </w:t>
      </w:r>
      <w:r w:rsidR="00496F88" w:rsidRPr="008D5941">
        <w:t>on</w:t>
      </w:r>
      <w:r w:rsidR="00080208" w:rsidRPr="008D5941">
        <w:t xml:space="preserve"> </w:t>
      </w:r>
      <w:r w:rsidR="00496F88" w:rsidRPr="008D5941">
        <w:t>the</w:t>
      </w:r>
      <w:r w:rsidR="00080208" w:rsidRPr="008D5941">
        <w:t xml:space="preserve"> </w:t>
      </w:r>
      <w:r w:rsidR="00496F88" w:rsidRPr="008D5941">
        <w:t>type</w:t>
      </w:r>
      <w:r w:rsidR="00080208" w:rsidRPr="008D5941">
        <w:t xml:space="preserve"> </w:t>
      </w:r>
      <w:r w:rsidR="00496F88" w:rsidRPr="008D5941">
        <w:t>of</w:t>
      </w:r>
      <w:r w:rsidR="00080208" w:rsidRPr="008D5941">
        <w:t xml:space="preserve"> </w:t>
      </w:r>
      <w:r w:rsidR="00496F88" w:rsidRPr="008D5941">
        <w:t>gas</w:t>
      </w:r>
      <w:r w:rsidR="00080208" w:rsidRPr="008D5941">
        <w:t xml:space="preserve"> </w:t>
      </w:r>
      <w:r w:rsidR="00496F88" w:rsidRPr="008D5941">
        <w:t>and</w:t>
      </w:r>
      <w:r w:rsidR="00080208" w:rsidRPr="008D5941">
        <w:t xml:space="preserve"> </w:t>
      </w:r>
      <w:r w:rsidR="00496F88" w:rsidRPr="008D5941">
        <w:t>process</w:t>
      </w:r>
      <w:r w:rsidR="00080208" w:rsidRPr="008D5941">
        <w:t xml:space="preserve"> </w:t>
      </w:r>
      <w:r w:rsidR="00496F88" w:rsidRPr="008D5941">
        <w:t>conditions.</w:t>
      </w:r>
      <w:r w:rsidR="00080208" w:rsidRPr="008D5941">
        <w:t xml:space="preserve"> </w:t>
      </w:r>
      <w:r w:rsidR="000A43CB" w:rsidRPr="008D5941">
        <w:t>For</w:t>
      </w:r>
      <w:r w:rsidR="00080208" w:rsidRPr="008D5941">
        <w:t xml:space="preserve"> </w:t>
      </w:r>
      <w:r w:rsidR="00496F88" w:rsidRPr="008D5941">
        <w:t>HFC-23</w:t>
      </w:r>
      <w:r w:rsidR="000A43CB" w:rsidRPr="008D5941">
        <w:t>,</w:t>
      </w:r>
      <w:r w:rsidR="00080208" w:rsidRPr="008D5941">
        <w:t xml:space="preserve"> </w:t>
      </w:r>
      <w:r w:rsidR="00496F88" w:rsidRPr="008D5941">
        <w:t>the</w:t>
      </w:r>
      <w:r w:rsidR="00080208" w:rsidRPr="008D5941">
        <w:t xml:space="preserve"> </w:t>
      </w:r>
      <w:r w:rsidR="00496F88" w:rsidRPr="008D5941">
        <w:t>unreacted</w:t>
      </w:r>
      <w:r w:rsidR="00080208" w:rsidRPr="008D5941">
        <w:t xml:space="preserve"> </w:t>
      </w:r>
      <w:r w:rsidR="00496F88" w:rsidRPr="008D5941">
        <w:t>rate</w:t>
      </w:r>
      <w:r w:rsidR="00080208" w:rsidRPr="008D5941">
        <w:t xml:space="preserve"> </w:t>
      </w:r>
      <w:r w:rsidR="00496F88" w:rsidRPr="008D5941">
        <w:t>is</w:t>
      </w:r>
      <w:r w:rsidR="00080208" w:rsidRPr="008D5941">
        <w:t xml:space="preserve"> </w:t>
      </w:r>
      <w:r w:rsidR="00ED6D43" w:rsidRPr="008D5941">
        <w:t>0.4</w:t>
      </w:r>
      <w:r w:rsidR="0079A054">
        <w:t>6</w:t>
      </w:r>
      <w:r w:rsidR="00496F88" w:rsidRPr="008D5941">
        <w:t>.</w:t>
      </w:r>
      <w:r w:rsidR="00080208" w:rsidRPr="008D5941">
        <w:t xml:space="preserve"> </w:t>
      </w:r>
      <w:r w:rsidR="04F9606C" w:rsidRPr="008D5941">
        <w:t>A</w:t>
      </w:r>
      <w:r w:rsidR="00080208" w:rsidRPr="008D5941">
        <w:t xml:space="preserve"> </w:t>
      </w:r>
      <w:r w:rsidR="04F9606C" w:rsidRPr="008D5941">
        <w:t>small</w:t>
      </w:r>
      <w:r w:rsidR="00080208" w:rsidRPr="008D5941">
        <w:t xml:space="preserve"> </w:t>
      </w:r>
      <w:r w:rsidR="04F9606C" w:rsidRPr="008D5941">
        <w:t>fraction</w:t>
      </w:r>
      <w:r w:rsidR="00080208" w:rsidRPr="008D5941">
        <w:t xml:space="preserve"> </w:t>
      </w:r>
      <w:r w:rsidR="04F9606C" w:rsidRPr="008D5941">
        <w:t>of</w:t>
      </w:r>
      <w:r w:rsidR="00080208" w:rsidRPr="008D5941">
        <w:t xml:space="preserve"> </w:t>
      </w:r>
      <w:r w:rsidR="04F9606C" w:rsidRPr="008D5941">
        <w:t>the</w:t>
      </w:r>
      <w:r w:rsidR="00080208" w:rsidRPr="008D5941">
        <w:t xml:space="preserve"> </w:t>
      </w:r>
      <w:r w:rsidR="04F9606C" w:rsidRPr="008D5941">
        <w:t>gas</w:t>
      </w:r>
      <w:r w:rsidR="00080208" w:rsidRPr="008D5941">
        <w:t xml:space="preserve"> </w:t>
      </w:r>
      <w:r w:rsidR="04F9606C" w:rsidRPr="008D5941">
        <w:t>will</w:t>
      </w:r>
      <w:r w:rsidR="00080208" w:rsidRPr="008D5941">
        <w:t xml:space="preserve"> </w:t>
      </w:r>
      <w:r w:rsidR="04F9606C" w:rsidRPr="008D5941">
        <w:t>also</w:t>
      </w:r>
      <w:r w:rsidR="00080208" w:rsidRPr="008D5941">
        <w:t xml:space="preserve"> </w:t>
      </w:r>
      <w:r w:rsidR="04F9606C" w:rsidRPr="008D5941">
        <w:t>be</w:t>
      </w:r>
      <w:r w:rsidR="00080208" w:rsidRPr="008D5941">
        <w:t xml:space="preserve"> </w:t>
      </w:r>
      <w:r w:rsidR="04F9606C" w:rsidRPr="008D5941">
        <w:t>converted</w:t>
      </w:r>
      <w:r w:rsidR="00080208" w:rsidRPr="008D5941">
        <w:t xml:space="preserve"> </w:t>
      </w:r>
      <w:r w:rsidR="04F9606C" w:rsidRPr="008D5941">
        <w:t>into</w:t>
      </w:r>
      <w:r w:rsidR="00080208" w:rsidRPr="008D5941">
        <w:t xml:space="preserve"> </w:t>
      </w:r>
      <w:r w:rsidR="04F9606C" w:rsidRPr="008D5941">
        <w:t>fluorinated</w:t>
      </w:r>
      <w:r w:rsidR="00080208" w:rsidRPr="008D5941">
        <w:t xml:space="preserve"> </w:t>
      </w:r>
      <w:r w:rsidR="04F9606C" w:rsidRPr="008D5941">
        <w:t>by-products</w:t>
      </w:r>
      <w:r w:rsidR="00A05EC7" w:rsidRPr="008D5941">
        <w:t>;</w:t>
      </w:r>
      <w:r w:rsidR="00080208" w:rsidRPr="008D5941">
        <w:t xml:space="preserve"> </w:t>
      </w:r>
      <w:r w:rsidR="00496F88" w:rsidRPr="008D5941">
        <w:t>HFC-23</w:t>
      </w:r>
      <w:r w:rsidR="00080208" w:rsidRPr="008D5941">
        <w:t xml:space="preserve"> </w:t>
      </w:r>
      <w:r w:rsidR="00A453D0" w:rsidRPr="008D5941">
        <w:t>is</w:t>
      </w:r>
      <w:r w:rsidR="00080208" w:rsidRPr="008D5941">
        <w:t xml:space="preserve"> </w:t>
      </w:r>
      <w:r w:rsidR="006F78F0" w:rsidRPr="008D5941">
        <w:t>generated</w:t>
      </w:r>
      <w:r w:rsidR="00080208" w:rsidRPr="008D5941">
        <w:t xml:space="preserve"> </w:t>
      </w:r>
      <w:r w:rsidR="00496F88" w:rsidRPr="008D5941">
        <w:t>as</w:t>
      </w:r>
      <w:r w:rsidR="00080208" w:rsidRPr="008D5941">
        <w:t xml:space="preserve"> </w:t>
      </w:r>
      <w:r w:rsidR="00496F88" w:rsidRPr="008D5941">
        <w:t>a</w:t>
      </w:r>
      <w:r w:rsidR="00080208" w:rsidRPr="008D5941">
        <w:t xml:space="preserve"> </w:t>
      </w:r>
      <w:r w:rsidR="00496F88" w:rsidRPr="008D5941">
        <w:t>by-product</w:t>
      </w:r>
      <w:r w:rsidR="00080208" w:rsidRPr="008D5941">
        <w:t xml:space="preserve"> </w:t>
      </w:r>
      <w:r w:rsidR="00496F88" w:rsidRPr="008D5941">
        <w:t>from</w:t>
      </w:r>
      <w:r w:rsidR="00080208" w:rsidRPr="008D5941">
        <w:t xml:space="preserve"> </w:t>
      </w:r>
      <w:r w:rsidR="00496F88" w:rsidRPr="008D5941">
        <w:t>other</w:t>
      </w:r>
      <w:r w:rsidR="00080208" w:rsidRPr="008D5941">
        <w:t xml:space="preserve"> </w:t>
      </w:r>
      <w:r w:rsidR="00496F88" w:rsidRPr="008D5941">
        <w:t>process</w:t>
      </w:r>
      <w:r w:rsidR="00080208" w:rsidRPr="008D5941">
        <w:t xml:space="preserve"> </w:t>
      </w:r>
      <w:r w:rsidR="00496F88" w:rsidRPr="008D5941">
        <w:t>gases</w:t>
      </w:r>
      <w:r w:rsidR="00A05EC7" w:rsidRPr="008D5941">
        <w:t>,</w:t>
      </w:r>
      <w:r w:rsidR="00080208" w:rsidRPr="008D5941">
        <w:t xml:space="preserve"> </w:t>
      </w:r>
      <w:r w:rsidR="00496F88" w:rsidRPr="008D5941">
        <w:t>such</w:t>
      </w:r>
      <w:r w:rsidR="00080208" w:rsidRPr="008D5941">
        <w:t xml:space="preserve"> </w:t>
      </w:r>
      <w:r w:rsidR="00496F88" w:rsidRPr="008D5941">
        <w:t>as</w:t>
      </w:r>
      <w:r w:rsidR="00080208" w:rsidRPr="008D5941">
        <w:t xml:space="preserve"> </w:t>
      </w:r>
      <w:r w:rsidR="00496F88" w:rsidRPr="008D5941">
        <w:t>CF</w:t>
      </w:r>
      <w:r w:rsidR="00496F88" w:rsidRPr="008D5941">
        <w:rPr>
          <w:vertAlign w:val="subscript"/>
        </w:rPr>
        <w:t>4</w:t>
      </w:r>
      <w:r w:rsidR="00080208" w:rsidRPr="008D5941">
        <w:t xml:space="preserve"> </w:t>
      </w:r>
      <w:r w:rsidR="00496F88" w:rsidRPr="008D5941">
        <w:t>(by-product</w:t>
      </w:r>
      <w:r w:rsidR="00080208" w:rsidRPr="008D5941">
        <w:t xml:space="preserve"> </w:t>
      </w:r>
      <w:r w:rsidR="00496F88" w:rsidRPr="008D5941">
        <w:t>formation</w:t>
      </w:r>
      <w:r w:rsidR="00080208" w:rsidRPr="008D5941">
        <w:t xml:space="preserve"> </w:t>
      </w:r>
      <w:r w:rsidR="00496F88" w:rsidRPr="008D5941">
        <w:t>rate:</w:t>
      </w:r>
      <w:r w:rsidR="00080208" w:rsidRPr="008D5941">
        <w:t xml:space="preserve"> </w:t>
      </w:r>
      <w:r w:rsidR="00ED6D43" w:rsidRPr="008D5941">
        <w:t>0.04</w:t>
      </w:r>
      <w:r w:rsidR="00496F88" w:rsidRPr="008D5941">
        <w:t>),</w:t>
      </w:r>
      <w:r w:rsidR="00080208" w:rsidRPr="008D5941">
        <w:t xml:space="preserve"> </w:t>
      </w:r>
      <w:r w:rsidR="00496F88" w:rsidRPr="008D5941">
        <w:t>C</w:t>
      </w:r>
      <w:r w:rsidR="00496F88" w:rsidRPr="008D5941">
        <w:rPr>
          <w:vertAlign w:val="subscript"/>
        </w:rPr>
        <w:t>3</w:t>
      </w:r>
      <w:r w:rsidR="00496F88" w:rsidRPr="008D5941">
        <w:t>F</w:t>
      </w:r>
      <w:r w:rsidR="00496F88" w:rsidRPr="008D5941">
        <w:rPr>
          <w:vertAlign w:val="subscript"/>
        </w:rPr>
        <w:t>8</w:t>
      </w:r>
      <w:r w:rsidR="00080208" w:rsidRPr="008D5941">
        <w:t xml:space="preserve"> </w:t>
      </w:r>
      <w:r w:rsidR="00496F88" w:rsidRPr="008D5941">
        <w:t>(</w:t>
      </w:r>
      <w:r w:rsidR="00ED6D43" w:rsidRPr="008D5941">
        <w:t>0.0000012</w:t>
      </w:r>
      <w:r w:rsidR="00496F88" w:rsidRPr="008D5941">
        <w:t>),</w:t>
      </w:r>
      <w:r w:rsidR="00080208" w:rsidRPr="008D5941">
        <w:t xml:space="preserve"> </w:t>
      </w:r>
      <w:r w:rsidR="00496F88" w:rsidRPr="008D5941">
        <w:t>c-C</w:t>
      </w:r>
      <w:r w:rsidR="00496F88" w:rsidRPr="008D5941">
        <w:rPr>
          <w:vertAlign w:val="subscript"/>
        </w:rPr>
        <w:t>4</w:t>
      </w:r>
      <w:r w:rsidR="00496F88" w:rsidRPr="008D5941">
        <w:t>F</w:t>
      </w:r>
      <w:r w:rsidR="00496F88" w:rsidRPr="008D5941">
        <w:rPr>
          <w:vertAlign w:val="subscript"/>
        </w:rPr>
        <w:t>8</w:t>
      </w:r>
      <w:r w:rsidR="00080208" w:rsidRPr="008D5941">
        <w:t xml:space="preserve"> </w:t>
      </w:r>
      <w:r w:rsidR="00496F88" w:rsidRPr="008D5941">
        <w:t>(</w:t>
      </w:r>
      <w:r w:rsidR="00ED6D43" w:rsidRPr="008D5941">
        <w:t>0.022</w:t>
      </w:r>
      <w:r w:rsidR="00496F88" w:rsidRPr="008D5941">
        <w:t>),</w:t>
      </w:r>
      <w:r w:rsidR="00080208" w:rsidRPr="008D5941">
        <w:t xml:space="preserve"> </w:t>
      </w:r>
      <w:r w:rsidR="00496F88" w:rsidRPr="008D5941">
        <w:t>and</w:t>
      </w:r>
      <w:r w:rsidR="00080208" w:rsidRPr="008D5941">
        <w:t xml:space="preserve"> </w:t>
      </w:r>
      <w:r w:rsidR="00496F88" w:rsidRPr="008D5941">
        <w:t>even</w:t>
      </w:r>
      <w:r w:rsidR="00080208" w:rsidRPr="008D5941">
        <w:t xml:space="preserve"> </w:t>
      </w:r>
      <w:r w:rsidR="00496F88" w:rsidRPr="008D5941">
        <w:t>NF</w:t>
      </w:r>
      <w:r w:rsidR="00496F88" w:rsidRPr="008D5941">
        <w:rPr>
          <w:vertAlign w:val="subscript"/>
        </w:rPr>
        <w:t>3</w:t>
      </w:r>
      <w:r w:rsidR="00080208" w:rsidRPr="008D5941">
        <w:rPr>
          <w:vertAlign w:val="subscript"/>
        </w:rPr>
        <w:t xml:space="preserve"> </w:t>
      </w:r>
      <w:r w:rsidR="00496F88" w:rsidRPr="008D5941">
        <w:t>(</w:t>
      </w:r>
      <w:r w:rsidR="00ED6D43" w:rsidRPr="008D5941">
        <w:t>0.0068</w:t>
      </w:r>
      <w:r w:rsidR="00496F88" w:rsidRPr="008D5941">
        <w:t>)</w:t>
      </w:r>
      <w:r w:rsidR="00080208" w:rsidRPr="008D5941">
        <w:t xml:space="preserve"> </w:t>
      </w:r>
      <w:r w:rsidR="00496F88" w:rsidRPr="008D5941">
        <w:t>and</w:t>
      </w:r>
      <w:r w:rsidR="00080208" w:rsidRPr="008D5941">
        <w:t xml:space="preserve"> </w:t>
      </w:r>
      <w:r w:rsidR="00496F88" w:rsidRPr="008D5941">
        <w:t>SF</w:t>
      </w:r>
      <w:r w:rsidR="00496F88" w:rsidRPr="008D5941">
        <w:rPr>
          <w:vertAlign w:val="subscript"/>
        </w:rPr>
        <w:t>6</w:t>
      </w:r>
      <w:r w:rsidR="00080208" w:rsidRPr="008D5941">
        <w:t xml:space="preserve"> </w:t>
      </w:r>
      <w:r w:rsidR="00496F88" w:rsidRPr="008D5941">
        <w:t>(</w:t>
      </w:r>
      <w:r w:rsidR="00ED6D43" w:rsidRPr="008D5941">
        <w:t>0.0014</w:t>
      </w:r>
      <w:r w:rsidR="00496F88" w:rsidRPr="008D5941">
        <w:t>)</w:t>
      </w:r>
      <w:r w:rsidR="000A43CB" w:rsidRPr="008D5941">
        <w:rPr>
          <w:rStyle w:val="FootnoteReference"/>
        </w:rPr>
        <w:footnoteReference w:id="43"/>
      </w:r>
      <w:r w:rsidR="00496F88" w:rsidRPr="008D5941">
        <w:t>.</w:t>
      </w:r>
      <w:r w:rsidR="00080208" w:rsidRPr="008D5941">
        <w:t xml:space="preserve"> </w:t>
      </w:r>
      <w:r w:rsidR="00585685" w:rsidRPr="008D5941">
        <w:t>If</w:t>
      </w:r>
      <w:r w:rsidR="00080208" w:rsidRPr="008D5941">
        <w:t xml:space="preserve"> </w:t>
      </w:r>
      <w:r w:rsidR="00585685" w:rsidRPr="008D5941">
        <w:t>the</w:t>
      </w:r>
      <w:r w:rsidR="00080208" w:rsidRPr="008D5941">
        <w:t xml:space="preserve"> </w:t>
      </w:r>
      <w:r w:rsidR="00585685" w:rsidRPr="008D5941">
        <w:t>amount</w:t>
      </w:r>
      <w:r w:rsidR="00080208" w:rsidRPr="008D5941">
        <w:t xml:space="preserve"> </w:t>
      </w:r>
      <w:r w:rsidR="00585685" w:rsidRPr="008D5941">
        <w:t>of</w:t>
      </w:r>
      <w:r w:rsidR="00080208" w:rsidRPr="008D5941">
        <w:t xml:space="preserve"> </w:t>
      </w:r>
      <w:r w:rsidR="00585685" w:rsidRPr="008D5941">
        <w:t>fluorinated</w:t>
      </w:r>
      <w:r w:rsidR="00080208" w:rsidRPr="008D5941">
        <w:t xml:space="preserve"> </w:t>
      </w:r>
      <w:r w:rsidR="00585685" w:rsidRPr="008D5941">
        <w:t>gas</w:t>
      </w:r>
      <w:r w:rsidR="00080208" w:rsidRPr="008D5941">
        <w:t xml:space="preserve"> </w:t>
      </w:r>
      <w:r w:rsidR="00585685" w:rsidRPr="008D5941">
        <w:t>used</w:t>
      </w:r>
      <w:r w:rsidR="00080208" w:rsidRPr="008D5941">
        <w:t xml:space="preserve"> </w:t>
      </w:r>
      <w:r w:rsidR="00585685" w:rsidRPr="008D5941">
        <w:t>for</w:t>
      </w:r>
      <w:r w:rsidR="00080208" w:rsidRPr="008D5941">
        <w:t xml:space="preserve"> </w:t>
      </w:r>
      <w:r w:rsidR="00585685" w:rsidRPr="008D5941">
        <w:t>etching</w:t>
      </w:r>
      <w:r w:rsidR="00080208" w:rsidRPr="008D5941">
        <w:t xml:space="preserve"> </w:t>
      </w:r>
      <w:r w:rsidR="00585685" w:rsidRPr="008D5941">
        <w:t>is</w:t>
      </w:r>
      <w:r w:rsidR="00080208" w:rsidRPr="008D5941">
        <w:t xml:space="preserve"> </w:t>
      </w:r>
      <w:r w:rsidR="00585685" w:rsidRPr="008D5941">
        <w:t>known,</w:t>
      </w:r>
      <w:r w:rsidR="00080208" w:rsidRPr="008D5941">
        <w:t xml:space="preserve"> </w:t>
      </w:r>
      <w:r w:rsidR="00585685" w:rsidRPr="008D5941">
        <w:t>the</w:t>
      </w:r>
      <w:r w:rsidR="00080208" w:rsidRPr="008D5941">
        <w:t xml:space="preserve"> </w:t>
      </w:r>
      <w:r w:rsidR="00585685" w:rsidRPr="008D5941">
        <w:t>amount</w:t>
      </w:r>
      <w:r w:rsidR="00080208" w:rsidRPr="008D5941">
        <w:t xml:space="preserve"> </w:t>
      </w:r>
      <w:r w:rsidR="00585685" w:rsidRPr="008D5941">
        <w:t>of</w:t>
      </w:r>
      <w:r w:rsidR="00080208" w:rsidRPr="008D5941">
        <w:t xml:space="preserve"> </w:t>
      </w:r>
      <w:r w:rsidR="00585685" w:rsidRPr="008D5941">
        <w:t>HFC-23</w:t>
      </w:r>
      <w:r w:rsidR="00080208" w:rsidRPr="008D5941">
        <w:t xml:space="preserve"> </w:t>
      </w:r>
      <w:r w:rsidR="00585685" w:rsidRPr="008D5941">
        <w:t>by-product</w:t>
      </w:r>
      <w:r w:rsidR="00080208" w:rsidRPr="008D5941">
        <w:t xml:space="preserve"> </w:t>
      </w:r>
      <w:r w:rsidR="00585685" w:rsidRPr="008D5941">
        <w:t>can</w:t>
      </w:r>
      <w:r w:rsidR="00080208" w:rsidRPr="008D5941">
        <w:t xml:space="preserve"> </w:t>
      </w:r>
      <w:r w:rsidR="00585685" w:rsidRPr="008D5941">
        <w:t>be</w:t>
      </w:r>
      <w:r w:rsidR="00080208" w:rsidRPr="008D5941">
        <w:t xml:space="preserve"> </w:t>
      </w:r>
      <w:r w:rsidR="00585685" w:rsidRPr="008D5941">
        <w:t>estimated</w:t>
      </w:r>
      <w:r w:rsidR="00080208" w:rsidRPr="008D5941">
        <w:t xml:space="preserve"> </w:t>
      </w:r>
      <w:r w:rsidR="006907DA" w:rsidRPr="008D5941">
        <w:t>with</w:t>
      </w:r>
      <w:r w:rsidR="00080208" w:rsidRPr="008D5941">
        <w:t xml:space="preserve"> </w:t>
      </w:r>
      <w:r w:rsidR="006907DA" w:rsidRPr="008D5941">
        <w:t>noted</w:t>
      </w:r>
      <w:r w:rsidR="00080208" w:rsidRPr="008D5941">
        <w:t xml:space="preserve"> </w:t>
      </w:r>
      <w:r w:rsidR="006907DA" w:rsidRPr="008D5941">
        <w:t>assumptions</w:t>
      </w:r>
      <w:r w:rsidR="006907DA" w:rsidRPr="008D5941">
        <w:rPr>
          <w:rStyle w:val="FootnoteReference"/>
        </w:rPr>
        <w:footnoteReference w:id="44"/>
      </w:r>
      <w:r w:rsidR="00080208" w:rsidRPr="008D5941">
        <w:t xml:space="preserve"> </w:t>
      </w:r>
      <w:r w:rsidR="002762CB" w:rsidRPr="008D5941">
        <w:t>(Table</w:t>
      </w:r>
      <w:r w:rsidR="00080208" w:rsidRPr="008D5941">
        <w:t xml:space="preserve"> </w:t>
      </w:r>
      <w:r w:rsidR="00A13E9C" w:rsidRPr="008D5941">
        <w:t>2.</w:t>
      </w:r>
      <w:r w:rsidR="009132E9" w:rsidRPr="008D5941">
        <w:t>4</w:t>
      </w:r>
      <w:r w:rsidR="002762CB" w:rsidRPr="008D5941">
        <w:t>)</w:t>
      </w:r>
      <w:r w:rsidR="00585685" w:rsidRPr="008D5941">
        <w:t>.</w:t>
      </w:r>
    </w:p>
    <w:p w14:paraId="653775D0" w14:textId="6A8B2568" w:rsidR="00585685" w:rsidRPr="008D5941" w:rsidRDefault="00585685" w:rsidP="00404ED4">
      <w:pPr>
        <w:tabs>
          <w:tab w:val="left" w:pos="1134"/>
        </w:tabs>
        <w:rPr>
          <w:b/>
          <w:bCs/>
        </w:rPr>
      </w:pPr>
      <w:r w:rsidRPr="008D5941">
        <w:rPr>
          <w:b/>
          <w:bCs/>
        </w:rPr>
        <w:t>Table</w:t>
      </w:r>
      <w:r w:rsidR="00080208" w:rsidRPr="008D5941">
        <w:rPr>
          <w:b/>
          <w:bCs/>
        </w:rPr>
        <w:t xml:space="preserve"> </w:t>
      </w:r>
      <w:r w:rsidR="001C2B29" w:rsidRPr="008D5941">
        <w:rPr>
          <w:b/>
          <w:bCs/>
        </w:rPr>
        <w:t>2.</w:t>
      </w:r>
      <w:r w:rsidR="00EF4AF5" w:rsidRPr="008D5941">
        <w:rPr>
          <w:rFonts w:eastAsiaTheme="minorEastAsia"/>
          <w:b/>
          <w:bCs/>
          <w:lang w:eastAsia="ja-JP"/>
        </w:rPr>
        <w:t>4</w:t>
      </w:r>
      <w:r w:rsidR="002762CB" w:rsidRPr="008D5941">
        <w:rPr>
          <w:b/>
          <w:bCs/>
        </w:rPr>
        <w:tab/>
      </w:r>
      <w:r w:rsidRPr="008D5941">
        <w:rPr>
          <w:b/>
          <w:bCs/>
        </w:rPr>
        <w:t>Estimation</w:t>
      </w:r>
      <w:r w:rsidR="00080208" w:rsidRPr="008D5941">
        <w:rPr>
          <w:b/>
          <w:bCs/>
        </w:rPr>
        <w:t xml:space="preserve"> </w:t>
      </w:r>
      <w:r w:rsidRPr="008D5941">
        <w:rPr>
          <w:b/>
          <w:bCs/>
        </w:rPr>
        <w:t>of</w:t>
      </w:r>
      <w:r w:rsidR="00080208" w:rsidRPr="008D5941">
        <w:rPr>
          <w:b/>
          <w:bCs/>
        </w:rPr>
        <w:t xml:space="preserve"> </w:t>
      </w:r>
      <w:r w:rsidRPr="008D5941">
        <w:rPr>
          <w:b/>
          <w:bCs/>
        </w:rPr>
        <w:t>HFC-23</w:t>
      </w:r>
      <w:r w:rsidR="00080208" w:rsidRPr="008D5941">
        <w:rPr>
          <w:b/>
          <w:bCs/>
        </w:rPr>
        <w:t xml:space="preserve"> </w:t>
      </w:r>
      <w:r w:rsidR="00475D2C" w:rsidRPr="008D5941">
        <w:rPr>
          <w:b/>
          <w:bCs/>
        </w:rPr>
        <w:t>arising</w:t>
      </w:r>
      <w:r w:rsidR="00080208" w:rsidRPr="008D5941">
        <w:rPr>
          <w:b/>
          <w:bCs/>
        </w:rPr>
        <w:t xml:space="preserve"> </w:t>
      </w:r>
      <w:r w:rsidR="00475D2C" w:rsidRPr="008D5941">
        <w:rPr>
          <w:b/>
          <w:bCs/>
        </w:rPr>
        <w:t>from</w:t>
      </w:r>
      <w:r w:rsidR="00080208" w:rsidRPr="008D5941">
        <w:rPr>
          <w:b/>
          <w:bCs/>
        </w:rPr>
        <w:t xml:space="preserve"> </w:t>
      </w:r>
      <w:r w:rsidRPr="008D5941">
        <w:rPr>
          <w:b/>
          <w:bCs/>
        </w:rPr>
        <w:t>etching</w:t>
      </w:r>
      <w:r w:rsidR="00080208" w:rsidRPr="008D5941">
        <w:rPr>
          <w:b/>
          <w:bCs/>
        </w:rPr>
        <w:t xml:space="preserve"> </w:t>
      </w:r>
      <w:r w:rsidRPr="008D5941">
        <w:rPr>
          <w:b/>
          <w:bCs/>
        </w:rPr>
        <w:t>equipment</w:t>
      </w:r>
      <w:r w:rsidR="00080208" w:rsidRPr="008D5941">
        <w:rPr>
          <w:b/>
          <w:bCs/>
        </w:rPr>
        <w:t xml:space="preserve"> </w:t>
      </w:r>
      <w:r w:rsidRPr="008D5941">
        <w:rPr>
          <w:b/>
          <w:bCs/>
        </w:rPr>
        <w:t>(before</w:t>
      </w:r>
      <w:r w:rsidR="00080208" w:rsidRPr="008D5941">
        <w:rPr>
          <w:b/>
          <w:bCs/>
        </w:rPr>
        <w:t xml:space="preserve"> </w:t>
      </w:r>
      <w:r w:rsidRPr="008D5941">
        <w:rPr>
          <w:b/>
          <w:bCs/>
        </w:rPr>
        <w:t>abatement)</w:t>
      </w:r>
    </w:p>
    <w:tbl>
      <w:tblPr>
        <w:tblW w:w="8222" w:type="dxa"/>
        <w:tblInd w:w="-10" w:type="dxa"/>
        <w:tblCellMar>
          <w:left w:w="99" w:type="dxa"/>
          <w:right w:w="99" w:type="dxa"/>
        </w:tblCellMar>
        <w:tblLook w:val="04A0" w:firstRow="1" w:lastRow="0" w:firstColumn="1" w:lastColumn="0" w:noHBand="0" w:noVBand="1"/>
      </w:tblPr>
      <w:tblGrid>
        <w:gridCol w:w="1129"/>
        <w:gridCol w:w="1723"/>
        <w:gridCol w:w="2239"/>
        <w:gridCol w:w="3131"/>
      </w:tblGrid>
      <w:tr w:rsidR="00DB2372" w:rsidRPr="008D5941" w14:paraId="026F5BFF" w14:textId="77777777" w:rsidTr="00496579">
        <w:trPr>
          <w:trHeight w:val="882"/>
        </w:trPr>
        <w:tc>
          <w:tcPr>
            <w:tcW w:w="1129" w:type="dxa"/>
            <w:tcBorders>
              <w:top w:val="single" w:sz="8" w:space="0" w:color="auto"/>
              <w:left w:val="single" w:sz="8" w:space="0" w:color="auto"/>
              <w:bottom w:val="single" w:sz="8" w:space="0" w:color="000000" w:themeColor="text1"/>
              <w:right w:val="single" w:sz="8" w:space="0" w:color="auto"/>
            </w:tcBorders>
            <w:shd w:val="clear" w:color="auto" w:fill="DEEAF6" w:themeFill="accent1" w:themeFillTint="33"/>
            <w:vAlign w:val="center"/>
            <w:hideMark/>
          </w:tcPr>
          <w:p w14:paraId="2981D61A" w14:textId="2F626673" w:rsidR="00DB2372" w:rsidRPr="008D5941" w:rsidRDefault="00DB2372" w:rsidP="00DC2A11">
            <w:pPr>
              <w:spacing w:before="60" w:after="60"/>
              <w:jc w:val="center"/>
              <w:rPr>
                <w:rFonts w:eastAsia="Yu Gothic"/>
                <w:b/>
                <w:bCs/>
                <w:sz w:val="20"/>
                <w:lang w:eastAsia="ja-JP"/>
              </w:rPr>
            </w:pPr>
            <w:r w:rsidRPr="008D5941">
              <w:rPr>
                <w:rFonts w:eastAsia="Yu Gothic"/>
                <w:b/>
                <w:bCs/>
                <w:sz w:val="20"/>
                <w:lang w:eastAsia="ja-JP"/>
              </w:rPr>
              <w:t>Process</w:t>
            </w:r>
            <w:r w:rsidR="00080208" w:rsidRPr="008D5941">
              <w:rPr>
                <w:rFonts w:eastAsia="Yu Gothic"/>
                <w:b/>
                <w:bCs/>
                <w:sz w:val="20"/>
                <w:lang w:eastAsia="ja-JP"/>
              </w:rPr>
              <w:t xml:space="preserve"> </w:t>
            </w:r>
            <w:r w:rsidRPr="008D5941">
              <w:rPr>
                <w:rFonts w:eastAsia="Yu Gothic"/>
                <w:b/>
                <w:bCs/>
                <w:sz w:val="20"/>
                <w:lang w:eastAsia="ja-JP"/>
              </w:rPr>
              <w:t>gas</w:t>
            </w:r>
            <w:r w:rsidR="00080208" w:rsidRPr="008D5941">
              <w:rPr>
                <w:rFonts w:eastAsia="Yu Gothic"/>
                <w:b/>
                <w:bCs/>
                <w:sz w:val="20"/>
                <w:lang w:eastAsia="ja-JP"/>
              </w:rPr>
              <w:t xml:space="preserve"> </w:t>
            </w:r>
            <w:r w:rsidRPr="008D5941">
              <w:rPr>
                <w:rFonts w:eastAsia="Yu Gothic"/>
                <w:b/>
                <w:bCs/>
                <w:sz w:val="20"/>
                <w:lang w:eastAsia="ja-JP"/>
              </w:rPr>
              <w:t>used</w:t>
            </w:r>
          </w:p>
        </w:tc>
        <w:tc>
          <w:tcPr>
            <w:tcW w:w="1723" w:type="dxa"/>
            <w:tcBorders>
              <w:top w:val="single" w:sz="8" w:space="0" w:color="auto"/>
              <w:left w:val="single" w:sz="8" w:space="0" w:color="auto"/>
              <w:bottom w:val="single" w:sz="8" w:space="0" w:color="000000" w:themeColor="text1"/>
              <w:right w:val="single" w:sz="8" w:space="0" w:color="auto"/>
            </w:tcBorders>
            <w:shd w:val="clear" w:color="auto" w:fill="DEEAF6" w:themeFill="accent1" w:themeFillTint="33"/>
            <w:vAlign w:val="center"/>
            <w:hideMark/>
          </w:tcPr>
          <w:p w14:paraId="74FF5DE3" w14:textId="0AA1B523" w:rsidR="00DB2372" w:rsidRPr="008D5941" w:rsidRDefault="00DB2372" w:rsidP="00DC2A11">
            <w:pPr>
              <w:spacing w:before="60" w:after="60"/>
              <w:jc w:val="center"/>
              <w:rPr>
                <w:rFonts w:eastAsia="Yu Gothic"/>
                <w:b/>
                <w:bCs/>
                <w:sz w:val="20"/>
                <w:lang w:eastAsia="ja-JP"/>
              </w:rPr>
            </w:pPr>
            <w:r w:rsidRPr="008D5941">
              <w:rPr>
                <w:rFonts w:eastAsia="Yu Gothic"/>
                <w:b/>
                <w:bCs/>
                <w:sz w:val="20"/>
                <w:lang w:eastAsia="ja-JP"/>
              </w:rPr>
              <w:t>Amount</w:t>
            </w:r>
            <w:r w:rsidR="00080208" w:rsidRPr="008D5941">
              <w:rPr>
                <w:rFonts w:eastAsia="Yu Gothic"/>
                <w:b/>
                <w:bCs/>
                <w:sz w:val="20"/>
                <w:lang w:eastAsia="ja-JP"/>
              </w:rPr>
              <w:t xml:space="preserve"> </w:t>
            </w:r>
            <w:r w:rsidRPr="008D5941">
              <w:rPr>
                <w:rFonts w:eastAsia="Yu Gothic"/>
                <w:b/>
                <w:bCs/>
                <w:sz w:val="20"/>
                <w:lang w:eastAsia="ja-JP"/>
              </w:rPr>
              <w:t>of</w:t>
            </w:r>
            <w:r w:rsidR="00080208" w:rsidRPr="008D5941">
              <w:rPr>
                <w:rFonts w:eastAsia="Yu Gothic"/>
                <w:b/>
                <w:bCs/>
                <w:sz w:val="20"/>
                <w:lang w:eastAsia="ja-JP"/>
              </w:rPr>
              <w:t xml:space="preserve"> </w:t>
            </w:r>
            <w:r w:rsidRPr="008D5941">
              <w:rPr>
                <w:rFonts w:eastAsia="Yu Gothic"/>
                <w:b/>
                <w:bCs/>
                <w:sz w:val="20"/>
                <w:lang w:eastAsia="ja-JP"/>
              </w:rPr>
              <w:t>use</w:t>
            </w:r>
            <w:r w:rsidRPr="008D5941">
              <w:rPr>
                <w:rFonts w:eastAsia="Yu Gothic"/>
                <w:b/>
                <w:bCs/>
                <w:sz w:val="20"/>
                <w:vertAlign w:val="superscript"/>
                <w:lang w:eastAsia="ja-JP"/>
              </w:rPr>
              <w:footnoteReference w:id="45"/>
            </w:r>
          </w:p>
          <w:p w14:paraId="03C1C162" w14:textId="1DC6C2C0" w:rsidR="00DB2372" w:rsidRPr="008D5941" w:rsidRDefault="00080208" w:rsidP="00DC2A11">
            <w:pPr>
              <w:spacing w:before="60" w:after="60"/>
              <w:jc w:val="center"/>
              <w:rPr>
                <w:rFonts w:eastAsia="Yu Gothic"/>
                <w:b/>
                <w:bCs/>
                <w:sz w:val="20"/>
                <w:lang w:eastAsia="ja-JP"/>
              </w:rPr>
            </w:pPr>
            <w:r w:rsidRPr="008D5941">
              <w:rPr>
                <w:rFonts w:eastAsia="Yu Gothic"/>
                <w:b/>
                <w:bCs/>
                <w:sz w:val="20"/>
                <w:lang w:eastAsia="ja-JP"/>
              </w:rPr>
              <w:t xml:space="preserve"> </w:t>
            </w:r>
            <w:r w:rsidR="00DB2372" w:rsidRPr="008D5941">
              <w:rPr>
                <w:rFonts w:eastAsia="Yu Gothic"/>
                <w:b/>
                <w:bCs/>
                <w:sz w:val="20"/>
                <w:lang w:eastAsia="ja-JP"/>
              </w:rPr>
              <w:t>(tonnes,</w:t>
            </w:r>
            <w:r w:rsidRPr="008D5941">
              <w:rPr>
                <w:rFonts w:eastAsia="Yu Gothic"/>
                <w:b/>
                <w:bCs/>
                <w:sz w:val="20"/>
                <w:lang w:eastAsia="ja-JP"/>
              </w:rPr>
              <w:t xml:space="preserve"> </w:t>
            </w:r>
            <w:r w:rsidR="00DB2372" w:rsidRPr="008D5941">
              <w:rPr>
                <w:rFonts w:eastAsia="Yu Gothic"/>
                <w:b/>
                <w:bCs/>
                <w:sz w:val="20"/>
                <w:lang w:eastAsia="ja-JP"/>
              </w:rPr>
              <w:t>2021)</w:t>
            </w:r>
          </w:p>
        </w:tc>
        <w:tc>
          <w:tcPr>
            <w:tcW w:w="2239" w:type="dxa"/>
            <w:tcBorders>
              <w:top w:val="single" w:sz="8" w:space="0" w:color="auto"/>
              <w:left w:val="single" w:sz="8" w:space="0" w:color="auto"/>
              <w:bottom w:val="single" w:sz="8" w:space="0" w:color="000000" w:themeColor="text1"/>
              <w:right w:val="double" w:sz="4" w:space="0" w:color="auto"/>
            </w:tcBorders>
            <w:shd w:val="clear" w:color="auto" w:fill="DEEAF6" w:themeFill="accent1" w:themeFillTint="33"/>
            <w:vAlign w:val="center"/>
            <w:hideMark/>
          </w:tcPr>
          <w:p w14:paraId="3B248014" w14:textId="6ED24BCE" w:rsidR="00DB2372" w:rsidRPr="008D5941" w:rsidRDefault="00DB2372" w:rsidP="00DC2A11">
            <w:pPr>
              <w:spacing w:before="60" w:after="60"/>
              <w:jc w:val="center"/>
              <w:rPr>
                <w:rFonts w:eastAsia="Yu Gothic"/>
                <w:b/>
                <w:bCs/>
                <w:sz w:val="20"/>
                <w:lang w:eastAsia="ja-JP"/>
              </w:rPr>
            </w:pPr>
            <w:r w:rsidRPr="008D5941">
              <w:rPr>
                <w:rFonts w:eastAsia="Yu Gothic"/>
                <w:b/>
                <w:bCs/>
                <w:sz w:val="20"/>
                <w:lang w:eastAsia="ja-JP"/>
              </w:rPr>
              <w:t>HFC-23</w:t>
            </w:r>
            <w:r w:rsidR="00080208" w:rsidRPr="008D5941">
              <w:rPr>
                <w:rFonts w:eastAsia="Yu Gothic"/>
                <w:b/>
                <w:bCs/>
                <w:sz w:val="20"/>
                <w:lang w:eastAsia="ja-JP"/>
              </w:rPr>
              <w:t xml:space="preserve"> </w:t>
            </w:r>
            <w:r w:rsidRPr="008D5941">
              <w:rPr>
                <w:rFonts w:eastAsia="Yu Gothic"/>
                <w:b/>
                <w:bCs/>
                <w:sz w:val="20"/>
                <w:lang w:eastAsia="ja-JP"/>
              </w:rPr>
              <w:t>type,</w:t>
            </w:r>
            <w:r w:rsidR="00080208" w:rsidRPr="008D5941">
              <w:rPr>
                <w:rFonts w:eastAsia="Yu Gothic"/>
                <w:b/>
                <w:bCs/>
                <w:sz w:val="20"/>
                <w:lang w:eastAsia="ja-JP"/>
              </w:rPr>
              <w:t xml:space="preserve"> </w:t>
            </w:r>
            <w:r w:rsidRPr="008D5941">
              <w:rPr>
                <w:rFonts w:eastAsia="Yu Gothic"/>
                <w:b/>
                <w:bCs/>
                <w:sz w:val="20"/>
                <w:lang w:eastAsia="ja-JP"/>
              </w:rPr>
              <w:t>rate</w:t>
            </w:r>
            <w:r w:rsidRPr="008D5941">
              <w:rPr>
                <w:rFonts w:eastAsia="Yu Gothic"/>
                <w:b/>
                <w:bCs/>
                <w:sz w:val="20"/>
                <w:vertAlign w:val="superscript"/>
                <w:lang w:eastAsia="ja-JP"/>
              </w:rPr>
              <w:footnoteReference w:id="46"/>
            </w:r>
          </w:p>
        </w:tc>
        <w:tc>
          <w:tcPr>
            <w:tcW w:w="3131" w:type="dxa"/>
            <w:tcBorders>
              <w:top w:val="single" w:sz="8" w:space="0" w:color="auto"/>
              <w:left w:val="double" w:sz="4" w:space="0" w:color="auto"/>
              <w:right w:val="single" w:sz="8" w:space="0" w:color="auto"/>
            </w:tcBorders>
            <w:shd w:val="clear" w:color="auto" w:fill="DEEAF6" w:themeFill="accent1" w:themeFillTint="33"/>
            <w:vAlign w:val="center"/>
            <w:hideMark/>
          </w:tcPr>
          <w:p w14:paraId="025250F1" w14:textId="1955CB14" w:rsidR="00DB2372" w:rsidRPr="008D5941" w:rsidRDefault="00DB2372" w:rsidP="00DC2A11">
            <w:pPr>
              <w:spacing w:before="60" w:after="60"/>
              <w:jc w:val="center"/>
              <w:rPr>
                <w:rFonts w:eastAsia="Yu Gothic"/>
                <w:b/>
                <w:bCs/>
                <w:sz w:val="20"/>
                <w:lang w:eastAsia="ja-JP"/>
              </w:rPr>
            </w:pPr>
            <w:r w:rsidRPr="008D5941">
              <w:rPr>
                <w:rFonts w:eastAsia="Yu Gothic"/>
                <w:b/>
                <w:bCs/>
                <w:sz w:val="20"/>
                <w:lang w:eastAsia="ja-JP"/>
              </w:rPr>
              <w:t>HFC-23</w:t>
            </w:r>
            <w:r w:rsidR="00080208" w:rsidRPr="008D5941">
              <w:rPr>
                <w:rFonts w:eastAsia="Yu Gothic"/>
                <w:b/>
                <w:bCs/>
                <w:sz w:val="20"/>
                <w:lang w:eastAsia="ja-JP"/>
              </w:rPr>
              <w:t xml:space="preserve"> </w:t>
            </w:r>
            <w:r w:rsidRPr="008D5941">
              <w:rPr>
                <w:rFonts w:eastAsia="Yu Gothic"/>
                <w:b/>
                <w:bCs/>
                <w:sz w:val="20"/>
                <w:lang w:eastAsia="ja-JP"/>
              </w:rPr>
              <w:t>exiting</w:t>
            </w:r>
            <w:r w:rsidR="00080208" w:rsidRPr="008D5941">
              <w:rPr>
                <w:rFonts w:eastAsia="Yu Gothic"/>
                <w:b/>
                <w:bCs/>
                <w:sz w:val="20"/>
                <w:lang w:eastAsia="ja-JP"/>
              </w:rPr>
              <w:t xml:space="preserve"> </w:t>
            </w:r>
            <w:r w:rsidRPr="008D5941">
              <w:rPr>
                <w:rFonts w:eastAsia="Yu Gothic"/>
                <w:b/>
                <w:bCs/>
                <w:sz w:val="20"/>
                <w:lang w:eastAsia="ja-JP"/>
              </w:rPr>
              <w:br/>
              <w:t>the</w:t>
            </w:r>
            <w:r w:rsidR="00080208" w:rsidRPr="008D5941">
              <w:rPr>
                <w:rFonts w:eastAsia="Yu Gothic"/>
                <w:b/>
                <w:bCs/>
                <w:sz w:val="20"/>
                <w:lang w:eastAsia="ja-JP"/>
              </w:rPr>
              <w:t xml:space="preserve"> </w:t>
            </w:r>
            <w:r w:rsidRPr="008D5941">
              <w:rPr>
                <w:rFonts w:eastAsia="Yu Gothic"/>
                <w:b/>
                <w:bCs/>
                <w:sz w:val="20"/>
                <w:lang w:eastAsia="ja-JP"/>
              </w:rPr>
              <w:t>etching</w:t>
            </w:r>
            <w:r w:rsidR="00080208" w:rsidRPr="008D5941">
              <w:rPr>
                <w:rFonts w:eastAsia="Yu Gothic"/>
                <w:b/>
                <w:bCs/>
                <w:sz w:val="20"/>
                <w:lang w:eastAsia="ja-JP"/>
              </w:rPr>
              <w:t xml:space="preserve"> </w:t>
            </w:r>
            <w:r w:rsidRPr="008D5941">
              <w:rPr>
                <w:rFonts w:eastAsia="Yu Gothic"/>
                <w:b/>
                <w:bCs/>
                <w:sz w:val="20"/>
                <w:lang w:eastAsia="ja-JP"/>
              </w:rPr>
              <w:t>equipment</w:t>
            </w:r>
            <w:r w:rsidR="00080208" w:rsidRPr="008D5941">
              <w:rPr>
                <w:rFonts w:eastAsia="Yu Gothic"/>
                <w:b/>
                <w:bCs/>
                <w:sz w:val="20"/>
                <w:lang w:eastAsia="ja-JP"/>
              </w:rPr>
              <w:t xml:space="preserve"> </w:t>
            </w:r>
            <w:r w:rsidRPr="008D5941">
              <w:rPr>
                <w:rFonts w:eastAsia="Yu Gothic"/>
                <w:b/>
                <w:bCs/>
                <w:sz w:val="20"/>
                <w:lang w:eastAsia="ja-JP"/>
              </w:rPr>
              <w:t>before</w:t>
            </w:r>
            <w:r w:rsidR="00080208" w:rsidRPr="008D5941">
              <w:rPr>
                <w:rFonts w:eastAsia="Yu Gothic"/>
                <w:b/>
                <w:bCs/>
                <w:sz w:val="20"/>
                <w:lang w:eastAsia="ja-JP"/>
              </w:rPr>
              <w:t xml:space="preserve"> </w:t>
            </w:r>
            <w:r w:rsidRPr="008D5941">
              <w:rPr>
                <w:rFonts w:eastAsia="Yu Gothic"/>
                <w:b/>
                <w:bCs/>
                <w:sz w:val="20"/>
                <w:lang w:eastAsia="ja-JP"/>
              </w:rPr>
              <w:t>abatement</w:t>
            </w:r>
          </w:p>
          <w:p w14:paraId="2AF7E094" w14:textId="77777777" w:rsidR="00DB2372" w:rsidRPr="008D5941" w:rsidRDefault="00DB2372" w:rsidP="00DC2A11">
            <w:pPr>
              <w:spacing w:before="60" w:after="60"/>
              <w:jc w:val="center"/>
              <w:rPr>
                <w:rFonts w:eastAsia="Yu Gothic"/>
                <w:b/>
                <w:bCs/>
                <w:sz w:val="20"/>
                <w:lang w:eastAsia="ja-JP"/>
              </w:rPr>
            </w:pPr>
            <w:r w:rsidRPr="008D5941">
              <w:rPr>
                <w:rFonts w:eastAsia="Yu Gothic"/>
                <w:b/>
                <w:bCs/>
                <w:sz w:val="20"/>
                <w:lang w:eastAsia="ja-JP"/>
              </w:rPr>
              <w:t>(tonnes)</w:t>
            </w:r>
          </w:p>
        </w:tc>
      </w:tr>
      <w:tr w:rsidR="00DB2372" w:rsidRPr="008D5941" w14:paraId="113FAFD3" w14:textId="77777777" w:rsidTr="00496579">
        <w:trPr>
          <w:trHeight w:val="372"/>
        </w:trPr>
        <w:tc>
          <w:tcPr>
            <w:tcW w:w="8222" w:type="dxa"/>
            <w:gridSpan w:val="4"/>
            <w:tcBorders>
              <w:top w:val="single" w:sz="8" w:space="0" w:color="auto"/>
              <w:left w:val="single" w:sz="8" w:space="0" w:color="auto"/>
              <w:bottom w:val="single" w:sz="8" w:space="0" w:color="auto"/>
              <w:right w:val="single" w:sz="8" w:space="0" w:color="000000" w:themeColor="text1"/>
            </w:tcBorders>
            <w:shd w:val="clear" w:color="auto" w:fill="E7E6E6" w:themeFill="background2"/>
            <w:vAlign w:val="center"/>
            <w:hideMark/>
          </w:tcPr>
          <w:p w14:paraId="05290208" w14:textId="73EEDE6B" w:rsidR="00DB2372" w:rsidRPr="008D5941" w:rsidRDefault="00DB2372" w:rsidP="00DC2A11">
            <w:pPr>
              <w:spacing w:before="60" w:after="60"/>
              <w:rPr>
                <w:rFonts w:eastAsia="Yu Gothic"/>
                <w:b/>
                <w:bCs/>
                <w:color w:val="auto"/>
                <w:sz w:val="20"/>
                <w:lang w:eastAsia="ja-JP"/>
              </w:rPr>
            </w:pPr>
            <w:r w:rsidRPr="008D5941">
              <w:rPr>
                <w:rFonts w:eastAsia="Yu Gothic"/>
                <w:b/>
                <w:bCs/>
                <w:color w:val="auto"/>
                <w:sz w:val="20"/>
                <w:lang w:eastAsia="ja-JP"/>
              </w:rPr>
              <w:t>Conventional</w:t>
            </w:r>
            <w:r w:rsidR="00080208" w:rsidRPr="008D5941">
              <w:rPr>
                <w:rFonts w:eastAsia="Yu Gothic"/>
                <w:b/>
                <w:bCs/>
                <w:color w:val="auto"/>
                <w:sz w:val="20"/>
                <w:lang w:eastAsia="ja-JP"/>
              </w:rPr>
              <w:t xml:space="preserve"> </w:t>
            </w:r>
            <w:r w:rsidRPr="008D5941">
              <w:rPr>
                <w:rFonts w:eastAsia="Yu Gothic"/>
                <w:b/>
                <w:bCs/>
                <w:color w:val="auto"/>
                <w:sz w:val="20"/>
                <w:lang w:eastAsia="ja-JP"/>
              </w:rPr>
              <w:t>Gas</w:t>
            </w:r>
          </w:p>
        </w:tc>
      </w:tr>
      <w:tr w:rsidR="00DB2372" w:rsidRPr="008D5941" w14:paraId="4F8C28CA" w14:textId="77777777" w:rsidTr="00496579">
        <w:trPr>
          <w:trHeight w:val="372"/>
        </w:trPr>
        <w:tc>
          <w:tcPr>
            <w:tcW w:w="1129"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5348DDA0"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HFC-23</w:t>
            </w:r>
          </w:p>
        </w:tc>
        <w:tc>
          <w:tcPr>
            <w:tcW w:w="1723" w:type="dxa"/>
            <w:tcBorders>
              <w:top w:val="nil"/>
              <w:left w:val="nil"/>
              <w:bottom w:val="single" w:sz="8" w:space="0" w:color="auto"/>
              <w:right w:val="single" w:sz="8" w:space="0" w:color="auto"/>
            </w:tcBorders>
            <w:vAlign w:val="center"/>
            <w:hideMark/>
          </w:tcPr>
          <w:p w14:paraId="2D6B259F"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696</w:t>
            </w:r>
          </w:p>
        </w:tc>
        <w:tc>
          <w:tcPr>
            <w:tcW w:w="2239" w:type="dxa"/>
            <w:tcBorders>
              <w:top w:val="nil"/>
              <w:left w:val="nil"/>
              <w:bottom w:val="single" w:sz="8" w:space="0" w:color="auto"/>
              <w:right w:val="double" w:sz="4" w:space="0" w:color="auto"/>
            </w:tcBorders>
            <w:vAlign w:val="center"/>
            <w:hideMark/>
          </w:tcPr>
          <w:p w14:paraId="028F0282" w14:textId="43F199D8" w:rsidR="00DB2372" w:rsidRPr="008D5941" w:rsidRDefault="00DB2372" w:rsidP="00DC2A11">
            <w:pPr>
              <w:spacing w:before="60" w:after="60"/>
              <w:ind w:left="163"/>
              <w:rPr>
                <w:rFonts w:eastAsia="Yu Gothic"/>
                <w:sz w:val="20"/>
                <w:lang w:eastAsia="ja-JP"/>
              </w:rPr>
            </w:pPr>
            <w:r w:rsidRPr="008D5941">
              <w:rPr>
                <w:rFonts w:eastAsia="Yu Gothic"/>
                <w:sz w:val="20"/>
                <w:lang w:eastAsia="ja-JP"/>
              </w:rPr>
              <w:t>Unreacted,</w:t>
            </w:r>
            <w:r w:rsidR="00080208" w:rsidRPr="008D5941">
              <w:rPr>
                <w:rFonts w:eastAsia="Yu Gothic"/>
                <w:sz w:val="20"/>
                <w:lang w:eastAsia="ja-JP"/>
              </w:rPr>
              <w:t xml:space="preserve"> </w:t>
            </w:r>
            <w:r w:rsidRPr="008D5941">
              <w:rPr>
                <w:rFonts w:eastAsia="Yu Gothic"/>
                <w:sz w:val="20"/>
                <w:lang w:eastAsia="ja-JP"/>
              </w:rPr>
              <w:t>0.46</w:t>
            </w:r>
          </w:p>
        </w:tc>
        <w:tc>
          <w:tcPr>
            <w:tcW w:w="3131" w:type="dxa"/>
            <w:tcBorders>
              <w:top w:val="nil"/>
              <w:left w:val="double" w:sz="4" w:space="0" w:color="auto"/>
              <w:bottom w:val="single" w:sz="8" w:space="0" w:color="auto"/>
              <w:right w:val="single" w:sz="8" w:space="0" w:color="auto"/>
            </w:tcBorders>
            <w:vAlign w:val="center"/>
            <w:hideMark/>
          </w:tcPr>
          <w:p w14:paraId="435FDC1D" w14:textId="77777777" w:rsidR="00DB2372" w:rsidRPr="008D5941" w:rsidRDefault="00DB2372" w:rsidP="00DC2A11">
            <w:pPr>
              <w:spacing w:before="60" w:after="60"/>
              <w:ind w:right="880"/>
              <w:jc w:val="right"/>
              <w:rPr>
                <w:rFonts w:eastAsia="Yu Gothic"/>
                <w:sz w:val="20"/>
                <w:lang w:eastAsia="ja-JP"/>
              </w:rPr>
            </w:pPr>
            <w:r w:rsidRPr="008D5941">
              <w:rPr>
                <w:rFonts w:eastAsia="Yu Gothic"/>
                <w:sz w:val="20"/>
                <w:lang w:eastAsia="ja-JP"/>
              </w:rPr>
              <w:t>320.2</w:t>
            </w:r>
          </w:p>
        </w:tc>
      </w:tr>
      <w:tr w:rsidR="00DB2372" w:rsidRPr="008D5941" w14:paraId="300B2E3C" w14:textId="77777777" w:rsidTr="00496579">
        <w:trPr>
          <w:trHeight w:val="372"/>
        </w:trPr>
        <w:tc>
          <w:tcPr>
            <w:tcW w:w="1129"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4F05BF93"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CF</w:t>
            </w:r>
            <w:r w:rsidRPr="008D5941">
              <w:rPr>
                <w:rFonts w:eastAsia="Yu Gothic"/>
                <w:sz w:val="20"/>
                <w:vertAlign w:val="subscript"/>
                <w:lang w:eastAsia="ja-JP"/>
              </w:rPr>
              <w:t>4</w:t>
            </w:r>
          </w:p>
        </w:tc>
        <w:tc>
          <w:tcPr>
            <w:tcW w:w="1723" w:type="dxa"/>
            <w:tcBorders>
              <w:top w:val="nil"/>
              <w:left w:val="nil"/>
              <w:bottom w:val="single" w:sz="8" w:space="0" w:color="auto"/>
              <w:right w:val="single" w:sz="8" w:space="0" w:color="auto"/>
            </w:tcBorders>
            <w:vAlign w:val="center"/>
            <w:hideMark/>
          </w:tcPr>
          <w:p w14:paraId="2A933D59"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2,552</w:t>
            </w:r>
          </w:p>
        </w:tc>
        <w:tc>
          <w:tcPr>
            <w:tcW w:w="2239" w:type="dxa"/>
            <w:tcBorders>
              <w:top w:val="single" w:sz="8" w:space="0" w:color="auto"/>
              <w:left w:val="nil"/>
              <w:bottom w:val="single" w:sz="8" w:space="0" w:color="auto"/>
              <w:right w:val="double" w:sz="4" w:space="0" w:color="auto"/>
            </w:tcBorders>
            <w:vAlign w:val="center"/>
            <w:hideMark/>
          </w:tcPr>
          <w:p w14:paraId="6DA55C17" w14:textId="0C1D9CAA" w:rsidR="00DB2372" w:rsidRPr="008D5941" w:rsidRDefault="00DB2372" w:rsidP="00DC2A11">
            <w:pPr>
              <w:spacing w:before="60" w:after="60"/>
              <w:ind w:left="163"/>
              <w:rPr>
                <w:rFonts w:eastAsia="Yu Gothic"/>
                <w:sz w:val="20"/>
                <w:lang w:eastAsia="ja-JP"/>
              </w:rPr>
            </w:pPr>
            <w:r w:rsidRPr="008D5941">
              <w:rPr>
                <w:rFonts w:eastAsia="Yu Gothic"/>
                <w:sz w:val="20"/>
                <w:lang w:eastAsia="ja-JP"/>
              </w:rPr>
              <w:t>By-product,</w:t>
            </w:r>
            <w:r w:rsidR="00080208" w:rsidRPr="008D5941">
              <w:rPr>
                <w:rFonts w:eastAsia="Yu Gothic"/>
                <w:sz w:val="20"/>
                <w:lang w:eastAsia="ja-JP"/>
              </w:rPr>
              <w:t xml:space="preserve"> </w:t>
            </w:r>
            <w:r w:rsidRPr="008D5941">
              <w:rPr>
                <w:rFonts w:eastAsia="Yu Gothic"/>
                <w:sz w:val="20"/>
                <w:lang w:eastAsia="ja-JP"/>
              </w:rPr>
              <w:t>0.039</w:t>
            </w:r>
          </w:p>
        </w:tc>
        <w:tc>
          <w:tcPr>
            <w:tcW w:w="3131" w:type="dxa"/>
            <w:tcBorders>
              <w:top w:val="nil"/>
              <w:left w:val="double" w:sz="4" w:space="0" w:color="auto"/>
              <w:bottom w:val="single" w:sz="8" w:space="0" w:color="auto"/>
              <w:right w:val="single" w:sz="8" w:space="0" w:color="auto"/>
            </w:tcBorders>
            <w:vAlign w:val="center"/>
            <w:hideMark/>
          </w:tcPr>
          <w:p w14:paraId="7BCAD99C" w14:textId="77777777" w:rsidR="00DB2372" w:rsidRPr="008D5941" w:rsidRDefault="00DB2372" w:rsidP="00DC2A11">
            <w:pPr>
              <w:spacing w:before="60" w:after="60"/>
              <w:ind w:right="880"/>
              <w:jc w:val="right"/>
              <w:rPr>
                <w:rFonts w:eastAsia="Yu Gothic"/>
                <w:sz w:val="20"/>
                <w:lang w:eastAsia="ja-JP"/>
              </w:rPr>
            </w:pPr>
            <w:r w:rsidRPr="008D5941">
              <w:rPr>
                <w:rFonts w:eastAsia="Yu Gothic"/>
                <w:sz w:val="20"/>
                <w:lang w:eastAsia="ja-JP"/>
              </w:rPr>
              <w:t>99.5</w:t>
            </w:r>
          </w:p>
        </w:tc>
      </w:tr>
      <w:tr w:rsidR="00DB2372" w:rsidRPr="008D5941" w14:paraId="3F72642A" w14:textId="77777777" w:rsidTr="00496579">
        <w:trPr>
          <w:trHeight w:val="372"/>
        </w:trPr>
        <w:tc>
          <w:tcPr>
            <w:tcW w:w="1129"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37F97150"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C</w:t>
            </w:r>
            <w:r w:rsidRPr="008D5941">
              <w:rPr>
                <w:rFonts w:eastAsia="Yu Gothic"/>
                <w:sz w:val="20"/>
                <w:vertAlign w:val="subscript"/>
                <w:lang w:eastAsia="ja-JP"/>
              </w:rPr>
              <w:t>2</w:t>
            </w:r>
            <w:r w:rsidRPr="008D5941">
              <w:rPr>
                <w:rFonts w:eastAsia="Yu Gothic"/>
                <w:sz w:val="20"/>
                <w:lang w:eastAsia="ja-JP"/>
              </w:rPr>
              <w:t>F</w:t>
            </w:r>
            <w:r w:rsidRPr="008D5941">
              <w:rPr>
                <w:rFonts w:eastAsia="Yu Gothic"/>
                <w:sz w:val="20"/>
                <w:vertAlign w:val="subscript"/>
                <w:lang w:eastAsia="ja-JP"/>
              </w:rPr>
              <w:t>6</w:t>
            </w:r>
          </w:p>
        </w:tc>
        <w:tc>
          <w:tcPr>
            <w:tcW w:w="1723" w:type="dxa"/>
            <w:tcBorders>
              <w:top w:val="nil"/>
              <w:left w:val="nil"/>
              <w:bottom w:val="single" w:sz="8" w:space="0" w:color="auto"/>
              <w:right w:val="single" w:sz="8" w:space="0" w:color="auto"/>
            </w:tcBorders>
            <w:vAlign w:val="center"/>
            <w:hideMark/>
          </w:tcPr>
          <w:p w14:paraId="777CE8C5"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696</w:t>
            </w:r>
          </w:p>
        </w:tc>
        <w:tc>
          <w:tcPr>
            <w:tcW w:w="2239" w:type="dxa"/>
            <w:tcBorders>
              <w:top w:val="single" w:sz="8" w:space="0" w:color="auto"/>
              <w:left w:val="nil"/>
              <w:bottom w:val="single" w:sz="8" w:space="0" w:color="auto"/>
              <w:right w:val="double" w:sz="4" w:space="0" w:color="auto"/>
            </w:tcBorders>
            <w:vAlign w:val="center"/>
            <w:hideMark/>
          </w:tcPr>
          <w:p w14:paraId="0DFABE30" w14:textId="6410DB5C" w:rsidR="00DB2372" w:rsidRPr="008D5941" w:rsidRDefault="00DB2372" w:rsidP="00DC2A11">
            <w:pPr>
              <w:spacing w:before="60" w:after="60"/>
              <w:ind w:left="163"/>
              <w:rPr>
                <w:rFonts w:eastAsia="Yu Gothic"/>
                <w:sz w:val="20"/>
                <w:lang w:eastAsia="ja-JP"/>
              </w:rPr>
            </w:pPr>
            <w:r w:rsidRPr="008D5941">
              <w:rPr>
                <w:rFonts w:eastAsia="Yu Gothic"/>
                <w:sz w:val="20"/>
                <w:lang w:eastAsia="ja-JP"/>
              </w:rPr>
              <w:t>By-product,</w:t>
            </w:r>
            <w:r w:rsidR="00080208" w:rsidRPr="008D5941">
              <w:rPr>
                <w:rFonts w:eastAsia="Yu Gothic"/>
                <w:sz w:val="20"/>
                <w:lang w:eastAsia="ja-JP"/>
              </w:rPr>
              <w:t xml:space="preserve"> </w:t>
            </w:r>
            <w:r w:rsidRPr="008D5941">
              <w:rPr>
                <w:rFonts w:eastAsia="Yu Gothic"/>
                <w:sz w:val="20"/>
                <w:lang w:eastAsia="ja-JP"/>
              </w:rPr>
              <w:t>0.002</w:t>
            </w:r>
          </w:p>
        </w:tc>
        <w:tc>
          <w:tcPr>
            <w:tcW w:w="3131" w:type="dxa"/>
            <w:tcBorders>
              <w:top w:val="nil"/>
              <w:left w:val="double" w:sz="4" w:space="0" w:color="auto"/>
              <w:bottom w:val="single" w:sz="8" w:space="0" w:color="auto"/>
              <w:right w:val="single" w:sz="8" w:space="0" w:color="auto"/>
            </w:tcBorders>
            <w:vAlign w:val="center"/>
            <w:hideMark/>
          </w:tcPr>
          <w:p w14:paraId="675EEB36" w14:textId="77777777" w:rsidR="00DB2372" w:rsidRPr="008D5941" w:rsidRDefault="00DB2372" w:rsidP="00DC2A11">
            <w:pPr>
              <w:spacing w:before="60" w:after="60"/>
              <w:ind w:right="880"/>
              <w:jc w:val="right"/>
              <w:rPr>
                <w:rFonts w:eastAsia="Yu Gothic"/>
                <w:sz w:val="20"/>
                <w:lang w:eastAsia="ja-JP"/>
              </w:rPr>
            </w:pPr>
            <w:r w:rsidRPr="008D5941">
              <w:rPr>
                <w:rFonts w:eastAsia="Yu Gothic"/>
                <w:sz w:val="20"/>
                <w:lang w:eastAsia="ja-JP"/>
              </w:rPr>
              <w:t>1.4</w:t>
            </w:r>
          </w:p>
        </w:tc>
      </w:tr>
      <w:tr w:rsidR="00DB2372" w:rsidRPr="008D5941" w14:paraId="52DB19B7" w14:textId="77777777" w:rsidTr="00496579">
        <w:trPr>
          <w:trHeight w:val="372"/>
        </w:trPr>
        <w:tc>
          <w:tcPr>
            <w:tcW w:w="1129"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2279682A"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C</w:t>
            </w:r>
            <w:r w:rsidRPr="008D5941">
              <w:rPr>
                <w:rFonts w:eastAsia="Yu Gothic"/>
                <w:sz w:val="20"/>
                <w:vertAlign w:val="subscript"/>
                <w:lang w:eastAsia="ja-JP"/>
              </w:rPr>
              <w:t>3</w:t>
            </w:r>
            <w:r w:rsidRPr="008D5941">
              <w:rPr>
                <w:rFonts w:eastAsia="Yu Gothic"/>
                <w:sz w:val="20"/>
                <w:lang w:eastAsia="ja-JP"/>
              </w:rPr>
              <w:t>F</w:t>
            </w:r>
            <w:r w:rsidRPr="008D5941">
              <w:rPr>
                <w:rFonts w:eastAsia="Yu Gothic"/>
                <w:sz w:val="20"/>
                <w:vertAlign w:val="subscript"/>
                <w:lang w:eastAsia="ja-JP"/>
              </w:rPr>
              <w:t>8</w:t>
            </w:r>
          </w:p>
        </w:tc>
        <w:tc>
          <w:tcPr>
            <w:tcW w:w="1723" w:type="dxa"/>
            <w:tcBorders>
              <w:top w:val="nil"/>
              <w:left w:val="nil"/>
              <w:bottom w:val="single" w:sz="8" w:space="0" w:color="auto"/>
              <w:right w:val="single" w:sz="8" w:space="0" w:color="auto"/>
            </w:tcBorders>
            <w:vAlign w:val="center"/>
            <w:hideMark/>
          </w:tcPr>
          <w:p w14:paraId="269DE2FC"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232</w:t>
            </w:r>
          </w:p>
        </w:tc>
        <w:tc>
          <w:tcPr>
            <w:tcW w:w="2239" w:type="dxa"/>
            <w:tcBorders>
              <w:top w:val="single" w:sz="8" w:space="0" w:color="auto"/>
              <w:left w:val="nil"/>
              <w:bottom w:val="single" w:sz="8" w:space="0" w:color="auto"/>
              <w:right w:val="double" w:sz="4" w:space="0" w:color="auto"/>
            </w:tcBorders>
            <w:vAlign w:val="center"/>
            <w:hideMark/>
          </w:tcPr>
          <w:p w14:paraId="12199B37" w14:textId="4FE3E5E2" w:rsidR="00DB2372" w:rsidRPr="008D5941" w:rsidRDefault="00DB2372" w:rsidP="00DC2A11">
            <w:pPr>
              <w:spacing w:before="60" w:after="60"/>
              <w:ind w:left="163"/>
              <w:rPr>
                <w:rFonts w:eastAsia="Yu Gothic"/>
                <w:sz w:val="20"/>
                <w:lang w:eastAsia="ja-JP"/>
              </w:rPr>
            </w:pPr>
            <w:r w:rsidRPr="008D5941">
              <w:rPr>
                <w:rFonts w:eastAsia="Yu Gothic"/>
                <w:sz w:val="20"/>
                <w:lang w:eastAsia="ja-JP"/>
              </w:rPr>
              <w:t>By-product,</w:t>
            </w:r>
            <w:r w:rsidR="00080208" w:rsidRPr="008D5941">
              <w:rPr>
                <w:rFonts w:eastAsia="Yu Gothic"/>
                <w:sz w:val="20"/>
                <w:lang w:eastAsia="ja-JP"/>
              </w:rPr>
              <w:t xml:space="preserve"> </w:t>
            </w:r>
            <w:r w:rsidRPr="008D5941">
              <w:rPr>
                <w:rFonts w:eastAsia="Yu Gothic"/>
                <w:sz w:val="20"/>
                <w:lang w:eastAsia="ja-JP"/>
              </w:rPr>
              <w:t>0.0000012</w:t>
            </w:r>
          </w:p>
        </w:tc>
        <w:tc>
          <w:tcPr>
            <w:tcW w:w="3131" w:type="dxa"/>
            <w:tcBorders>
              <w:top w:val="nil"/>
              <w:left w:val="double" w:sz="4" w:space="0" w:color="auto"/>
              <w:bottom w:val="single" w:sz="8" w:space="0" w:color="auto"/>
              <w:right w:val="single" w:sz="8" w:space="0" w:color="auto"/>
            </w:tcBorders>
            <w:vAlign w:val="center"/>
            <w:hideMark/>
          </w:tcPr>
          <w:p w14:paraId="7B645343" w14:textId="77777777" w:rsidR="00DB2372" w:rsidRPr="008D5941" w:rsidRDefault="00DB2372" w:rsidP="00DC2A11">
            <w:pPr>
              <w:spacing w:before="60" w:after="60"/>
              <w:ind w:right="880"/>
              <w:jc w:val="right"/>
              <w:rPr>
                <w:rFonts w:eastAsia="Yu Gothic"/>
                <w:sz w:val="20"/>
                <w:lang w:eastAsia="ja-JP"/>
              </w:rPr>
            </w:pPr>
            <w:r w:rsidRPr="008D5941">
              <w:rPr>
                <w:rFonts w:eastAsia="Yu Gothic"/>
                <w:sz w:val="20"/>
                <w:lang w:eastAsia="ja-JP"/>
              </w:rPr>
              <w:t>0.0</w:t>
            </w:r>
          </w:p>
        </w:tc>
      </w:tr>
      <w:tr w:rsidR="00DB2372" w:rsidRPr="008D5941" w14:paraId="19BEA1D0" w14:textId="77777777" w:rsidTr="00496579">
        <w:trPr>
          <w:trHeight w:val="372"/>
        </w:trPr>
        <w:tc>
          <w:tcPr>
            <w:tcW w:w="1129"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3A765C5F"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C</w:t>
            </w:r>
            <w:r w:rsidRPr="008D5941">
              <w:rPr>
                <w:rFonts w:eastAsia="Yu Gothic"/>
                <w:sz w:val="20"/>
                <w:vertAlign w:val="subscript"/>
                <w:lang w:eastAsia="ja-JP"/>
              </w:rPr>
              <w:t>4</w:t>
            </w:r>
            <w:r w:rsidRPr="008D5941">
              <w:rPr>
                <w:rFonts w:eastAsia="Yu Gothic"/>
                <w:sz w:val="20"/>
                <w:lang w:eastAsia="ja-JP"/>
              </w:rPr>
              <w:t>F</w:t>
            </w:r>
            <w:r w:rsidRPr="008D5941">
              <w:rPr>
                <w:rFonts w:eastAsia="Yu Gothic"/>
                <w:sz w:val="20"/>
                <w:vertAlign w:val="subscript"/>
                <w:lang w:eastAsia="ja-JP"/>
              </w:rPr>
              <w:t>8</w:t>
            </w:r>
          </w:p>
        </w:tc>
        <w:tc>
          <w:tcPr>
            <w:tcW w:w="1723" w:type="dxa"/>
            <w:tcBorders>
              <w:top w:val="nil"/>
              <w:left w:val="nil"/>
              <w:bottom w:val="single" w:sz="8" w:space="0" w:color="auto"/>
              <w:right w:val="single" w:sz="8" w:space="0" w:color="auto"/>
            </w:tcBorders>
            <w:vAlign w:val="center"/>
            <w:hideMark/>
          </w:tcPr>
          <w:p w14:paraId="69C268A6"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1,160</w:t>
            </w:r>
          </w:p>
        </w:tc>
        <w:tc>
          <w:tcPr>
            <w:tcW w:w="2239" w:type="dxa"/>
            <w:tcBorders>
              <w:top w:val="single" w:sz="8" w:space="0" w:color="auto"/>
              <w:left w:val="nil"/>
              <w:bottom w:val="single" w:sz="8" w:space="0" w:color="auto"/>
              <w:right w:val="double" w:sz="4" w:space="0" w:color="auto"/>
            </w:tcBorders>
            <w:vAlign w:val="center"/>
            <w:hideMark/>
          </w:tcPr>
          <w:p w14:paraId="623594B9" w14:textId="3EA6BEFC" w:rsidR="00DB2372" w:rsidRPr="008D5941" w:rsidRDefault="00DB2372" w:rsidP="00DC2A11">
            <w:pPr>
              <w:spacing w:before="60" w:after="60"/>
              <w:ind w:left="163"/>
              <w:rPr>
                <w:rFonts w:eastAsia="Yu Gothic"/>
                <w:sz w:val="20"/>
                <w:lang w:eastAsia="ja-JP"/>
              </w:rPr>
            </w:pPr>
            <w:r w:rsidRPr="008D5941">
              <w:rPr>
                <w:rFonts w:eastAsia="Yu Gothic"/>
                <w:sz w:val="20"/>
                <w:lang w:eastAsia="ja-JP"/>
              </w:rPr>
              <w:t>By-product,</w:t>
            </w:r>
            <w:r w:rsidR="00080208" w:rsidRPr="008D5941">
              <w:rPr>
                <w:rFonts w:eastAsia="Yu Gothic"/>
                <w:sz w:val="20"/>
                <w:lang w:eastAsia="ja-JP"/>
              </w:rPr>
              <w:t xml:space="preserve"> </w:t>
            </w:r>
            <w:r w:rsidRPr="008D5941">
              <w:rPr>
                <w:rFonts w:eastAsia="Yu Gothic"/>
                <w:sz w:val="20"/>
                <w:lang w:eastAsia="ja-JP"/>
              </w:rPr>
              <w:t>0.0</w:t>
            </w:r>
            <w:r w:rsidR="00397EC9" w:rsidRPr="008D5941">
              <w:rPr>
                <w:rFonts w:eastAsia="Yu Gothic"/>
                <w:sz w:val="20"/>
                <w:lang w:eastAsia="ja-JP"/>
              </w:rPr>
              <w:t>22</w:t>
            </w:r>
          </w:p>
        </w:tc>
        <w:tc>
          <w:tcPr>
            <w:tcW w:w="3131" w:type="dxa"/>
            <w:tcBorders>
              <w:top w:val="nil"/>
              <w:left w:val="double" w:sz="4" w:space="0" w:color="auto"/>
              <w:bottom w:val="single" w:sz="8" w:space="0" w:color="auto"/>
              <w:right w:val="single" w:sz="8" w:space="0" w:color="auto"/>
            </w:tcBorders>
            <w:vAlign w:val="center"/>
            <w:hideMark/>
          </w:tcPr>
          <w:p w14:paraId="3C97770A" w14:textId="5837C555" w:rsidR="00DB2372" w:rsidRPr="008D5941" w:rsidRDefault="00397EC9" w:rsidP="00DC2A11">
            <w:pPr>
              <w:spacing w:before="60" w:after="60"/>
              <w:ind w:right="880"/>
              <w:jc w:val="right"/>
              <w:rPr>
                <w:rFonts w:eastAsia="Yu Gothic"/>
                <w:sz w:val="20"/>
                <w:lang w:eastAsia="ja-JP"/>
              </w:rPr>
            </w:pPr>
            <w:r w:rsidRPr="008D5941">
              <w:rPr>
                <w:rFonts w:eastAsia="Yu Gothic"/>
                <w:sz w:val="20"/>
                <w:lang w:eastAsia="ja-JP"/>
              </w:rPr>
              <w:t>25.5</w:t>
            </w:r>
          </w:p>
        </w:tc>
      </w:tr>
      <w:tr w:rsidR="00DB2372" w:rsidRPr="008D5941" w14:paraId="222CCA5F" w14:textId="77777777" w:rsidTr="00496579">
        <w:trPr>
          <w:trHeight w:val="372"/>
        </w:trPr>
        <w:tc>
          <w:tcPr>
            <w:tcW w:w="1129" w:type="dxa"/>
            <w:tcBorders>
              <w:top w:val="nil"/>
              <w:left w:val="single" w:sz="8" w:space="0" w:color="auto"/>
              <w:bottom w:val="single" w:sz="8" w:space="0" w:color="auto"/>
              <w:right w:val="single" w:sz="8" w:space="0" w:color="auto"/>
            </w:tcBorders>
            <w:shd w:val="clear" w:color="auto" w:fill="DEEAF6" w:themeFill="accent1" w:themeFillTint="33"/>
            <w:vAlign w:val="center"/>
            <w:hideMark/>
          </w:tcPr>
          <w:p w14:paraId="4152609C"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NF</w:t>
            </w:r>
            <w:r w:rsidRPr="008D5941">
              <w:rPr>
                <w:rFonts w:eastAsia="Yu Gothic"/>
                <w:sz w:val="20"/>
                <w:vertAlign w:val="subscript"/>
                <w:lang w:eastAsia="ja-JP"/>
              </w:rPr>
              <w:t>3</w:t>
            </w:r>
          </w:p>
        </w:tc>
        <w:tc>
          <w:tcPr>
            <w:tcW w:w="1723" w:type="dxa"/>
            <w:tcBorders>
              <w:top w:val="nil"/>
              <w:left w:val="nil"/>
              <w:bottom w:val="single" w:sz="8" w:space="0" w:color="auto"/>
              <w:right w:val="single" w:sz="8" w:space="0" w:color="auto"/>
            </w:tcBorders>
            <w:vAlign w:val="center"/>
            <w:hideMark/>
          </w:tcPr>
          <w:p w14:paraId="1051156B"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16,240</w:t>
            </w:r>
          </w:p>
        </w:tc>
        <w:tc>
          <w:tcPr>
            <w:tcW w:w="2239" w:type="dxa"/>
            <w:tcBorders>
              <w:top w:val="single" w:sz="8" w:space="0" w:color="auto"/>
              <w:left w:val="nil"/>
              <w:bottom w:val="single" w:sz="8" w:space="0" w:color="auto"/>
              <w:right w:val="double" w:sz="4" w:space="0" w:color="auto"/>
            </w:tcBorders>
            <w:vAlign w:val="center"/>
            <w:hideMark/>
          </w:tcPr>
          <w:p w14:paraId="11AF6E0F" w14:textId="09BC4425" w:rsidR="00DB2372" w:rsidRPr="008D5941" w:rsidRDefault="00DB2372" w:rsidP="00DC2A11">
            <w:pPr>
              <w:spacing w:before="60" w:after="60"/>
              <w:ind w:left="163"/>
              <w:rPr>
                <w:rFonts w:eastAsia="Yu Gothic"/>
                <w:color w:val="auto"/>
                <w:sz w:val="20"/>
                <w:lang w:eastAsia="ja-JP"/>
              </w:rPr>
            </w:pPr>
            <w:r w:rsidRPr="008D5941">
              <w:rPr>
                <w:rFonts w:eastAsia="Yu Gothic"/>
                <w:color w:val="auto"/>
                <w:sz w:val="20"/>
                <w:lang w:eastAsia="ja-JP"/>
              </w:rPr>
              <w:t>By-product,</w:t>
            </w:r>
            <w:r w:rsidR="00080208" w:rsidRPr="008D5941">
              <w:rPr>
                <w:rFonts w:eastAsia="Yu Gothic"/>
                <w:color w:val="auto"/>
                <w:sz w:val="20"/>
                <w:lang w:eastAsia="ja-JP"/>
              </w:rPr>
              <w:t xml:space="preserve"> </w:t>
            </w:r>
            <w:r w:rsidRPr="008D5941">
              <w:rPr>
                <w:rFonts w:eastAsia="Yu Gothic"/>
                <w:color w:val="auto"/>
                <w:sz w:val="20"/>
                <w:lang w:eastAsia="ja-JP"/>
              </w:rPr>
              <w:t>0.0068</w:t>
            </w:r>
          </w:p>
        </w:tc>
        <w:tc>
          <w:tcPr>
            <w:tcW w:w="3131" w:type="dxa"/>
            <w:tcBorders>
              <w:top w:val="nil"/>
              <w:left w:val="double" w:sz="4" w:space="0" w:color="auto"/>
              <w:bottom w:val="single" w:sz="8" w:space="0" w:color="auto"/>
              <w:right w:val="single" w:sz="8" w:space="0" w:color="auto"/>
            </w:tcBorders>
            <w:vAlign w:val="center"/>
            <w:hideMark/>
          </w:tcPr>
          <w:p w14:paraId="121DF42B" w14:textId="77777777" w:rsidR="00DB2372" w:rsidRPr="008D5941" w:rsidRDefault="00DB2372" w:rsidP="00DC2A11">
            <w:pPr>
              <w:spacing w:before="60" w:after="60"/>
              <w:ind w:right="880"/>
              <w:jc w:val="right"/>
              <w:rPr>
                <w:rFonts w:eastAsia="Yu Gothic"/>
                <w:color w:val="auto"/>
                <w:sz w:val="20"/>
                <w:lang w:eastAsia="ja-JP"/>
              </w:rPr>
            </w:pPr>
            <w:r w:rsidRPr="008D5941">
              <w:rPr>
                <w:rFonts w:eastAsia="Yu Gothic"/>
                <w:color w:val="auto"/>
                <w:sz w:val="20"/>
                <w:lang w:eastAsia="ja-JP"/>
              </w:rPr>
              <w:t>26.5</w:t>
            </w:r>
          </w:p>
        </w:tc>
      </w:tr>
      <w:tr w:rsidR="00DB2372" w:rsidRPr="008D5941" w14:paraId="3B48EE8F" w14:textId="77777777" w:rsidTr="00496579">
        <w:trPr>
          <w:trHeight w:val="372"/>
        </w:trPr>
        <w:tc>
          <w:tcPr>
            <w:tcW w:w="1129" w:type="dxa"/>
            <w:tcBorders>
              <w:top w:val="nil"/>
              <w:left w:val="single" w:sz="8" w:space="0" w:color="auto"/>
              <w:bottom w:val="nil"/>
              <w:right w:val="single" w:sz="8" w:space="0" w:color="auto"/>
            </w:tcBorders>
            <w:shd w:val="clear" w:color="auto" w:fill="DEEAF6" w:themeFill="accent1" w:themeFillTint="33"/>
            <w:vAlign w:val="center"/>
            <w:hideMark/>
          </w:tcPr>
          <w:p w14:paraId="2B5C738F" w14:textId="77777777" w:rsidR="00DB2372" w:rsidRPr="008D5941" w:rsidRDefault="00DB2372" w:rsidP="00DC2A11">
            <w:pPr>
              <w:spacing w:before="60" w:after="60"/>
              <w:rPr>
                <w:rFonts w:eastAsia="Yu Gothic"/>
                <w:sz w:val="20"/>
                <w:lang w:eastAsia="ja-JP"/>
              </w:rPr>
            </w:pPr>
            <w:r w:rsidRPr="008D5941">
              <w:rPr>
                <w:rFonts w:eastAsia="Yu Gothic"/>
                <w:sz w:val="20"/>
                <w:lang w:eastAsia="ja-JP"/>
              </w:rPr>
              <w:t>SF</w:t>
            </w:r>
            <w:r w:rsidRPr="008D5941">
              <w:rPr>
                <w:rFonts w:eastAsia="Yu Gothic"/>
                <w:sz w:val="20"/>
                <w:vertAlign w:val="subscript"/>
                <w:lang w:eastAsia="ja-JP"/>
              </w:rPr>
              <w:t>6</w:t>
            </w:r>
          </w:p>
        </w:tc>
        <w:tc>
          <w:tcPr>
            <w:tcW w:w="1723" w:type="dxa"/>
            <w:tcBorders>
              <w:top w:val="nil"/>
              <w:left w:val="nil"/>
              <w:bottom w:val="nil"/>
              <w:right w:val="single" w:sz="8" w:space="0" w:color="auto"/>
            </w:tcBorders>
            <w:vAlign w:val="center"/>
            <w:hideMark/>
          </w:tcPr>
          <w:p w14:paraId="14C9EEA6" w14:textId="77777777" w:rsidR="00DB2372" w:rsidRPr="008D5941" w:rsidRDefault="00DB2372" w:rsidP="00DC2A11">
            <w:pPr>
              <w:spacing w:before="60" w:after="60"/>
              <w:ind w:right="489"/>
              <w:jc w:val="right"/>
              <w:rPr>
                <w:rFonts w:eastAsia="Yu Gothic"/>
                <w:sz w:val="20"/>
                <w:lang w:eastAsia="ja-JP"/>
              </w:rPr>
            </w:pPr>
            <w:r w:rsidRPr="008D5941">
              <w:rPr>
                <w:rFonts w:eastAsia="Yu Gothic"/>
                <w:sz w:val="20"/>
                <w:lang w:eastAsia="ja-JP"/>
              </w:rPr>
              <w:t>696</w:t>
            </w:r>
          </w:p>
        </w:tc>
        <w:tc>
          <w:tcPr>
            <w:tcW w:w="2239" w:type="dxa"/>
            <w:tcBorders>
              <w:top w:val="single" w:sz="8" w:space="0" w:color="auto"/>
              <w:left w:val="nil"/>
              <w:bottom w:val="nil"/>
              <w:right w:val="double" w:sz="4" w:space="0" w:color="auto"/>
            </w:tcBorders>
            <w:vAlign w:val="center"/>
            <w:hideMark/>
          </w:tcPr>
          <w:p w14:paraId="21D5048A" w14:textId="05D8E9BC" w:rsidR="00DB2372" w:rsidRPr="008D5941" w:rsidRDefault="00DB2372" w:rsidP="00DC2A11">
            <w:pPr>
              <w:spacing w:before="60" w:after="60"/>
              <w:ind w:left="163"/>
              <w:rPr>
                <w:rFonts w:eastAsia="Yu Gothic"/>
                <w:sz w:val="20"/>
                <w:lang w:eastAsia="ja-JP"/>
              </w:rPr>
            </w:pPr>
            <w:r w:rsidRPr="008D5941">
              <w:rPr>
                <w:rFonts w:eastAsia="Yu Gothic"/>
                <w:sz w:val="20"/>
                <w:lang w:eastAsia="ja-JP"/>
              </w:rPr>
              <w:t>By-product,</w:t>
            </w:r>
            <w:r w:rsidR="00080208" w:rsidRPr="008D5941">
              <w:rPr>
                <w:rFonts w:eastAsia="Yu Gothic"/>
                <w:sz w:val="20"/>
                <w:lang w:eastAsia="ja-JP"/>
              </w:rPr>
              <w:t xml:space="preserve"> </w:t>
            </w:r>
            <w:r w:rsidRPr="008D5941">
              <w:rPr>
                <w:rFonts w:eastAsia="Yu Gothic"/>
                <w:sz w:val="20"/>
                <w:lang w:eastAsia="ja-JP"/>
              </w:rPr>
              <w:t>0.0014</w:t>
            </w:r>
          </w:p>
        </w:tc>
        <w:tc>
          <w:tcPr>
            <w:tcW w:w="3131" w:type="dxa"/>
            <w:tcBorders>
              <w:top w:val="nil"/>
              <w:left w:val="double" w:sz="4" w:space="0" w:color="auto"/>
              <w:bottom w:val="nil"/>
              <w:right w:val="single" w:sz="8" w:space="0" w:color="auto"/>
            </w:tcBorders>
            <w:vAlign w:val="center"/>
            <w:hideMark/>
          </w:tcPr>
          <w:p w14:paraId="041BD863" w14:textId="77777777" w:rsidR="00DB2372" w:rsidRPr="008D5941" w:rsidRDefault="00DB2372" w:rsidP="00DC2A11">
            <w:pPr>
              <w:spacing w:before="60" w:after="60"/>
              <w:ind w:right="880"/>
              <w:jc w:val="right"/>
              <w:rPr>
                <w:rFonts w:eastAsia="Yu Gothic"/>
                <w:sz w:val="20"/>
                <w:lang w:eastAsia="ja-JP"/>
              </w:rPr>
            </w:pPr>
            <w:r w:rsidRPr="008D5941">
              <w:rPr>
                <w:rFonts w:eastAsia="Yu Gothic"/>
                <w:sz w:val="20"/>
                <w:lang w:eastAsia="ja-JP"/>
              </w:rPr>
              <w:t>1.0</w:t>
            </w:r>
          </w:p>
        </w:tc>
      </w:tr>
      <w:tr w:rsidR="00DB2372" w:rsidRPr="008D5941" w14:paraId="0335DF27" w14:textId="77777777" w:rsidTr="00496579">
        <w:trPr>
          <w:trHeight w:val="372"/>
        </w:trPr>
        <w:tc>
          <w:tcPr>
            <w:tcW w:w="8222" w:type="dxa"/>
            <w:gridSpan w:val="4"/>
            <w:tcBorders>
              <w:top w:val="single" w:sz="8" w:space="0" w:color="auto"/>
              <w:left w:val="single" w:sz="8" w:space="0" w:color="auto"/>
              <w:bottom w:val="single" w:sz="8" w:space="0" w:color="auto"/>
              <w:right w:val="single" w:sz="8" w:space="0" w:color="000000" w:themeColor="text1"/>
            </w:tcBorders>
            <w:shd w:val="clear" w:color="auto" w:fill="E7E6E6" w:themeFill="background2"/>
            <w:vAlign w:val="center"/>
            <w:hideMark/>
          </w:tcPr>
          <w:p w14:paraId="77F4BE4F" w14:textId="1DE720CB" w:rsidR="00DB2372" w:rsidRPr="008D5941" w:rsidRDefault="00DB2372" w:rsidP="00DC2A11">
            <w:pPr>
              <w:spacing w:before="60" w:after="60"/>
              <w:rPr>
                <w:rFonts w:eastAsia="Yu Gothic"/>
                <w:b/>
                <w:bCs/>
                <w:color w:val="auto"/>
                <w:sz w:val="20"/>
                <w:lang w:eastAsia="ja-JP"/>
              </w:rPr>
            </w:pPr>
            <w:r w:rsidRPr="008D5941">
              <w:rPr>
                <w:rFonts w:eastAsia="Yu Gothic"/>
                <w:b/>
                <w:bCs/>
                <w:color w:val="auto"/>
                <w:sz w:val="20"/>
                <w:lang w:eastAsia="ja-JP"/>
              </w:rPr>
              <w:t>New</w:t>
            </w:r>
            <w:r w:rsidR="00080208" w:rsidRPr="008D5941">
              <w:rPr>
                <w:rFonts w:eastAsia="Yu Gothic"/>
                <w:b/>
                <w:bCs/>
                <w:color w:val="auto"/>
                <w:sz w:val="20"/>
                <w:lang w:eastAsia="ja-JP"/>
              </w:rPr>
              <w:t xml:space="preserve"> </w:t>
            </w:r>
            <w:r w:rsidRPr="008D5941">
              <w:rPr>
                <w:rFonts w:eastAsia="Yu Gothic"/>
                <w:b/>
                <w:bCs/>
                <w:color w:val="auto"/>
                <w:sz w:val="20"/>
                <w:lang w:eastAsia="ja-JP"/>
              </w:rPr>
              <w:t>Gases</w:t>
            </w:r>
          </w:p>
        </w:tc>
      </w:tr>
      <w:tr w:rsidR="00DB2372" w:rsidRPr="008D5941" w14:paraId="7182C5DA" w14:textId="77777777" w:rsidTr="00496579">
        <w:trPr>
          <w:trHeight w:val="372"/>
        </w:trPr>
        <w:tc>
          <w:tcPr>
            <w:tcW w:w="11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4BE97C9" w14:textId="77777777" w:rsidR="00DB2372" w:rsidRPr="008D5941" w:rsidRDefault="00DB2372" w:rsidP="00DC2A11">
            <w:pPr>
              <w:spacing w:before="60" w:after="60"/>
              <w:rPr>
                <w:rFonts w:eastAsia="Yu Gothic"/>
                <w:color w:val="auto"/>
                <w:sz w:val="20"/>
                <w:lang w:eastAsia="ja-JP"/>
              </w:rPr>
            </w:pPr>
            <w:r w:rsidRPr="008D5941">
              <w:rPr>
                <w:rFonts w:eastAsia="Yu Gothic"/>
                <w:color w:val="auto"/>
                <w:sz w:val="20"/>
                <w:lang w:eastAsia="ja-JP"/>
              </w:rPr>
              <w:t>CH</w:t>
            </w:r>
            <w:r w:rsidRPr="008D5941">
              <w:rPr>
                <w:rFonts w:eastAsia="Yu Gothic"/>
                <w:color w:val="auto"/>
                <w:sz w:val="20"/>
                <w:vertAlign w:val="subscript"/>
                <w:lang w:eastAsia="ja-JP"/>
              </w:rPr>
              <w:t>2</w:t>
            </w:r>
            <w:r w:rsidRPr="008D5941">
              <w:rPr>
                <w:rFonts w:eastAsia="Yu Gothic"/>
                <w:color w:val="auto"/>
                <w:sz w:val="20"/>
                <w:lang w:eastAsia="ja-JP"/>
              </w:rPr>
              <w:t>F</w:t>
            </w:r>
            <w:r w:rsidRPr="008D5941">
              <w:rPr>
                <w:rFonts w:eastAsia="Yu Gothic"/>
                <w:color w:val="auto"/>
                <w:sz w:val="20"/>
                <w:vertAlign w:val="subscript"/>
                <w:lang w:eastAsia="ja-JP"/>
              </w:rPr>
              <w:t>2</w:t>
            </w:r>
          </w:p>
        </w:tc>
        <w:tc>
          <w:tcPr>
            <w:tcW w:w="1723" w:type="dxa"/>
            <w:vMerge w:val="restart"/>
            <w:tcBorders>
              <w:top w:val="nil"/>
              <w:left w:val="single" w:sz="4" w:space="0" w:color="auto"/>
              <w:bottom w:val="single" w:sz="8" w:space="0" w:color="000000" w:themeColor="text1"/>
              <w:right w:val="single" w:sz="4" w:space="0" w:color="auto"/>
            </w:tcBorders>
            <w:vAlign w:val="center"/>
            <w:hideMark/>
          </w:tcPr>
          <w:p w14:paraId="5ED1D1D6" w14:textId="77777777" w:rsidR="00DB2372" w:rsidRPr="008D5941" w:rsidRDefault="00DB2372" w:rsidP="00DC2A11">
            <w:pPr>
              <w:spacing w:before="60" w:after="60"/>
              <w:ind w:right="489"/>
              <w:jc w:val="right"/>
              <w:rPr>
                <w:rFonts w:eastAsia="Yu Gothic"/>
                <w:color w:val="auto"/>
                <w:sz w:val="20"/>
                <w:lang w:eastAsia="ja-JP"/>
              </w:rPr>
            </w:pPr>
            <w:r w:rsidRPr="008D5941">
              <w:rPr>
                <w:rFonts w:eastAsia="Yu Gothic"/>
                <w:color w:val="auto"/>
                <w:sz w:val="20"/>
                <w:lang w:eastAsia="ja-JP"/>
              </w:rPr>
              <w:t>928</w:t>
            </w:r>
          </w:p>
        </w:tc>
        <w:tc>
          <w:tcPr>
            <w:tcW w:w="2239" w:type="dxa"/>
            <w:tcBorders>
              <w:top w:val="single" w:sz="4" w:space="0" w:color="auto"/>
              <w:left w:val="single" w:sz="4" w:space="0" w:color="auto"/>
              <w:bottom w:val="single" w:sz="4" w:space="0" w:color="auto"/>
              <w:right w:val="single" w:sz="4" w:space="0" w:color="auto"/>
            </w:tcBorders>
            <w:vAlign w:val="center"/>
            <w:hideMark/>
          </w:tcPr>
          <w:p w14:paraId="326BEB17" w14:textId="5D943DD3" w:rsidR="00DB2372" w:rsidRPr="008D5941" w:rsidRDefault="00DB2372" w:rsidP="00DC2A11">
            <w:pPr>
              <w:spacing w:before="60" w:after="60"/>
              <w:ind w:left="163"/>
              <w:rPr>
                <w:rFonts w:eastAsia="Yu Gothic"/>
                <w:color w:val="auto"/>
                <w:sz w:val="20"/>
                <w:lang w:eastAsia="ja-JP"/>
              </w:rPr>
            </w:pPr>
            <w:r w:rsidRPr="008D5941">
              <w:rPr>
                <w:rFonts w:eastAsia="Yu Gothic"/>
                <w:color w:val="auto"/>
                <w:sz w:val="20"/>
                <w:lang w:eastAsia="ja-JP"/>
              </w:rPr>
              <w:t>By-product,</w:t>
            </w:r>
            <w:r w:rsidR="00080208" w:rsidRPr="008D5941">
              <w:rPr>
                <w:rFonts w:eastAsia="Yu Gothic"/>
                <w:color w:val="auto"/>
                <w:sz w:val="20"/>
                <w:lang w:eastAsia="ja-JP"/>
              </w:rPr>
              <w:t xml:space="preserve"> </w:t>
            </w:r>
            <w:r w:rsidRPr="008D5941">
              <w:rPr>
                <w:rFonts w:eastAsia="Yu Gothic"/>
                <w:color w:val="auto"/>
                <w:sz w:val="20"/>
                <w:lang w:eastAsia="ja-JP"/>
              </w:rPr>
              <w:t>0.057</w:t>
            </w:r>
          </w:p>
        </w:tc>
        <w:tc>
          <w:tcPr>
            <w:tcW w:w="3131" w:type="dxa"/>
            <w:vMerge w:val="restart"/>
            <w:tcBorders>
              <w:top w:val="single" w:sz="4" w:space="0" w:color="auto"/>
              <w:left w:val="single" w:sz="4" w:space="0" w:color="auto"/>
              <w:bottom w:val="single" w:sz="4" w:space="0" w:color="auto"/>
              <w:right w:val="single" w:sz="4" w:space="0" w:color="auto"/>
            </w:tcBorders>
            <w:vAlign w:val="center"/>
            <w:hideMark/>
          </w:tcPr>
          <w:p w14:paraId="71269DDB" w14:textId="77777777" w:rsidR="00DB2372" w:rsidRPr="008D5941" w:rsidRDefault="00DB2372" w:rsidP="00DC2A11">
            <w:pPr>
              <w:spacing w:before="60" w:after="60"/>
              <w:ind w:right="880"/>
              <w:jc w:val="right"/>
              <w:rPr>
                <w:rFonts w:eastAsia="Yu Gothic"/>
                <w:color w:val="auto"/>
                <w:sz w:val="20"/>
                <w:lang w:eastAsia="ja-JP"/>
              </w:rPr>
            </w:pPr>
            <w:r w:rsidRPr="008D5941">
              <w:rPr>
                <w:rFonts w:eastAsia="Yu Gothic"/>
                <w:color w:val="auto"/>
                <w:sz w:val="20"/>
                <w:lang w:eastAsia="ja-JP"/>
              </w:rPr>
              <w:t>16.7</w:t>
            </w:r>
            <w:r w:rsidRPr="008D5941">
              <w:rPr>
                <w:rFonts w:eastAsia="Yu Gothic"/>
                <w:color w:val="auto"/>
                <w:sz w:val="20"/>
                <w:vertAlign w:val="superscript"/>
                <w:lang w:eastAsia="ja-JP"/>
              </w:rPr>
              <w:footnoteReference w:id="47"/>
            </w:r>
          </w:p>
        </w:tc>
      </w:tr>
      <w:tr w:rsidR="00DB2372" w:rsidRPr="008D5941" w14:paraId="5B8B14D6" w14:textId="77777777" w:rsidTr="00496579">
        <w:trPr>
          <w:trHeight w:val="372"/>
        </w:trPr>
        <w:tc>
          <w:tcPr>
            <w:tcW w:w="11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0ED4098" w14:textId="77777777" w:rsidR="00DB2372" w:rsidRPr="008D5941" w:rsidRDefault="00DB2372" w:rsidP="00DC2A11">
            <w:pPr>
              <w:spacing w:before="60" w:after="60"/>
              <w:rPr>
                <w:rFonts w:eastAsia="Yu Gothic"/>
                <w:color w:val="auto"/>
                <w:sz w:val="20"/>
                <w:lang w:eastAsia="ja-JP"/>
              </w:rPr>
            </w:pPr>
            <w:r w:rsidRPr="008D5941">
              <w:rPr>
                <w:rFonts w:eastAsia="Yu Gothic"/>
                <w:color w:val="auto"/>
                <w:sz w:val="20"/>
                <w:lang w:eastAsia="ja-JP"/>
              </w:rPr>
              <w:t>C</w:t>
            </w:r>
            <w:r w:rsidRPr="008D5941">
              <w:rPr>
                <w:rFonts w:eastAsia="Yu Gothic"/>
                <w:color w:val="auto"/>
                <w:sz w:val="20"/>
                <w:vertAlign w:val="subscript"/>
                <w:lang w:eastAsia="ja-JP"/>
              </w:rPr>
              <w:t>4</w:t>
            </w:r>
            <w:r w:rsidRPr="008D5941">
              <w:rPr>
                <w:rFonts w:eastAsia="Yu Gothic"/>
                <w:color w:val="auto"/>
                <w:sz w:val="20"/>
                <w:lang w:eastAsia="ja-JP"/>
              </w:rPr>
              <w:t>F</w:t>
            </w:r>
            <w:r w:rsidRPr="008D5941">
              <w:rPr>
                <w:rFonts w:eastAsia="Yu Gothic"/>
                <w:color w:val="auto"/>
                <w:sz w:val="20"/>
                <w:vertAlign w:val="subscript"/>
                <w:lang w:eastAsia="ja-JP"/>
              </w:rPr>
              <w:t>6</w:t>
            </w:r>
          </w:p>
        </w:tc>
        <w:tc>
          <w:tcPr>
            <w:tcW w:w="1723" w:type="dxa"/>
            <w:vMerge/>
            <w:tcBorders>
              <w:left w:val="single" w:sz="4" w:space="0" w:color="auto"/>
              <w:right w:val="single" w:sz="4" w:space="0" w:color="auto"/>
            </w:tcBorders>
            <w:vAlign w:val="center"/>
            <w:hideMark/>
          </w:tcPr>
          <w:p w14:paraId="68D3DF8F" w14:textId="77777777" w:rsidR="00DB2372" w:rsidRPr="008D5941" w:rsidRDefault="00DB2372" w:rsidP="00DC2A11">
            <w:pPr>
              <w:spacing w:before="60" w:after="60"/>
              <w:rPr>
                <w:rFonts w:eastAsia="Yu Gothic"/>
                <w:color w:val="auto"/>
                <w:sz w:val="20"/>
                <w:lang w:eastAsia="ja-JP"/>
              </w:rPr>
            </w:pPr>
          </w:p>
        </w:tc>
        <w:tc>
          <w:tcPr>
            <w:tcW w:w="2239" w:type="dxa"/>
            <w:tcBorders>
              <w:top w:val="single" w:sz="4" w:space="0" w:color="auto"/>
              <w:left w:val="single" w:sz="4" w:space="0" w:color="auto"/>
              <w:bottom w:val="single" w:sz="4" w:space="0" w:color="auto"/>
              <w:right w:val="single" w:sz="4" w:space="0" w:color="auto"/>
            </w:tcBorders>
            <w:vAlign w:val="center"/>
            <w:hideMark/>
          </w:tcPr>
          <w:p w14:paraId="233450B6" w14:textId="05894227" w:rsidR="00DB2372" w:rsidRPr="008D5941" w:rsidRDefault="00DB2372" w:rsidP="00DC2A11">
            <w:pPr>
              <w:spacing w:before="60" w:after="60"/>
              <w:ind w:left="163"/>
              <w:rPr>
                <w:rFonts w:eastAsia="Yu Gothic"/>
                <w:color w:val="auto"/>
                <w:sz w:val="20"/>
                <w:lang w:eastAsia="ja-JP"/>
              </w:rPr>
            </w:pPr>
            <w:r w:rsidRPr="008D5941">
              <w:rPr>
                <w:rFonts w:eastAsia="Yu Gothic"/>
                <w:color w:val="auto"/>
                <w:sz w:val="20"/>
                <w:lang w:eastAsia="ja-JP"/>
              </w:rPr>
              <w:t>By-product,</w:t>
            </w:r>
            <w:r w:rsidR="00080208" w:rsidRPr="008D5941">
              <w:rPr>
                <w:rFonts w:eastAsia="Yu Gothic"/>
                <w:color w:val="auto"/>
                <w:sz w:val="20"/>
                <w:lang w:eastAsia="ja-JP"/>
              </w:rPr>
              <w:t xml:space="preserve"> </w:t>
            </w:r>
            <w:r w:rsidRPr="008D5941">
              <w:rPr>
                <w:rFonts w:eastAsia="Yu Gothic"/>
                <w:color w:val="auto"/>
                <w:sz w:val="20"/>
                <w:lang w:eastAsia="ja-JP"/>
              </w:rPr>
              <w:t>0.018</w:t>
            </w:r>
          </w:p>
        </w:tc>
        <w:tc>
          <w:tcPr>
            <w:tcW w:w="3131" w:type="dxa"/>
            <w:vMerge/>
            <w:tcBorders>
              <w:top w:val="single" w:sz="4" w:space="0" w:color="auto"/>
              <w:left w:val="single" w:sz="4" w:space="0" w:color="auto"/>
              <w:bottom w:val="single" w:sz="4" w:space="0" w:color="auto"/>
              <w:right w:val="single" w:sz="4" w:space="0" w:color="auto"/>
            </w:tcBorders>
            <w:vAlign w:val="center"/>
            <w:hideMark/>
          </w:tcPr>
          <w:p w14:paraId="29090ED7" w14:textId="77777777" w:rsidR="00DB2372" w:rsidRPr="008D5941" w:rsidRDefault="00DB2372" w:rsidP="00DC2A11">
            <w:pPr>
              <w:spacing w:before="60" w:after="60"/>
              <w:rPr>
                <w:rFonts w:eastAsia="Yu Gothic"/>
                <w:color w:val="auto"/>
                <w:sz w:val="20"/>
                <w:lang w:eastAsia="ja-JP"/>
              </w:rPr>
            </w:pPr>
          </w:p>
        </w:tc>
      </w:tr>
      <w:tr w:rsidR="00DB2372" w:rsidRPr="008D5941" w14:paraId="4C977B33" w14:textId="77777777" w:rsidTr="00496579">
        <w:trPr>
          <w:trHeight w:val="372"/>
        </w:trPr>
        <w:tc>
          <w:tcPr>
            <w:tcW w:w="11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1AB4191" w14:textId="77777777" w:rsidR="00DB2372" w:rsidRPr="008D5941" w:rsidRDefault="00DB2372" w:rsidP="00DC2A11">
            <w:pPr>
              <w:spacing w:before="60" w:after="60"/>
              <w:rPr>
                <w:rFonts w:eastAsia="Yu Gothic"/>
                <w:color w:val="auto"/>
                <w:sz w:val="20"/>
                <w:lang w:eastAsia="ja-JP"/>
              </w:rPr>
            </w:pPr>
            <w:r w:rsidRPr="008D5941">
              <w:rPr>
                <w:rFonts w:eastAsia="Yu Gothic"/>
                <w:color w:val="auto"/>
                <w:sz w:val="20"/>
                <w:lang w:eastAsia="ja-JP"/>
              </w:rPr>
              <w:t>C</w:t>
            </w:r>
            <w:r w:rsidRPr="008D5941">
              <w:rPr>
                <w:rFonts w:eastAsia="Yu Gothic"/>
                <w:color w:val="auto"/>
                <w:sz w:val="20"/>
                <w:vertAlign w:val="subscript"/>
                <w:lang w:eastAsia="ja-JP"/>
              </w:rPr>
              <w:t>5</w:t>
            </w:r>
            <w:r w:rsidRPr="008D5941">
              <w:rPr>
                <w:rFonts w:eastAsia="Yu Gothic"/>
                <w:color w:val="auto"/>
                <w:sz w:val="20"/>
                <w:lang w:eastAsia="ja-JP"/>
              </w:rPr>
              <w:t>F</w:t>
            </w:r>
            <w:r w:rsidRPr="008D5941">
              <w:rPr>
                <w:rFonts w:eastAsia="Yu Gothic"/>
                <w:color w:val="auto"/>
                <w:sz w:val="20"/>
                <w:vertAlign w:val="subscript"/>
                <w:lang w:eastAsia="ja-JP"/>
              </w:rPr>
              <w:t>8</w:t>
            </w:r>
          </w:p>
        </w:tc>
        <w:tc>
          <w:tcPr>
            <w:tcW w:w="1723" w:type="dxa"/>
            <w:vMerge/>
            <w:tcBorders>
              <w:left w:val="single" w:sz="4" w:space="0" w:color="auto"/>
              <w:right w:val="single" w:sz="4" w:space="0" w:color="auto"/>
            </w:tcBorders>
            <w:vAlign w:val="center"/>
            <w:hideMark/>
          </w:tcPr>
          <w:p w14:paraId="21FF19C4" w14:textId="77777777" w:rsidR="00DB2372" w:rsidRPr="008D5941" w:rsidRDefault="00DB2372" w:rsidP="00DC2A11">
            <w:pPr>
              <w:spacing w:before="60" w:after="60"/>
              <w:rPr>
                <w:rFonts w:eastAsia="Yu Gothic"/>
                <w:color w:val="auto"/>
                <w:sz w:val="20"/>
                <w:lang w:eastAsia="ja-JP"/>
              </w:rPr>
            </w:pPr>
          </w:p>
        </w:tc>
        <w:tc>
          <w:tcPr>
            <w:tcW w:w="2239" w:type="dxa"/>
            <w:tcBorders>
              <w:top w:val="single" w:sz="4" w:space="0" w:color="auto"/>
              <w:left w:val="single" w:sz="4" w:space="0" w:color="auto"/>
              <w:bottom w:val="single" w:sz="4" w:space="0" w:color="auto"/>
              <w:right w:val="single" w:sz="4" w:space="0" w:color="auto"/>
            </w:tcBorders>
            <w:vAlign w:val="center"/>
            <w:hideMark/>
          </w:tcPr>
          <w:p w14:paraId="528C2F9F" w14:textId="1B50FBA7" w:rsidR="00DB2372" w:rsidRPr="008D5941" w:rsidRDefault="00DB2372" w:rsidP="00DC2A11">
            <w:pPr>
              <w:spacing w:before="60" w:after="60"/>
              <w:ind w:left="163"/>
              <w:rPr>
                <w:rFonts w:eastAsia="Yu Gothic"/>
                <w:color w:val="auto"/>
                <w:sz w:val="20"/>
                <w:lang w:eastAsia="ja-JP"/>
              </w:rPr>
            </w:pPr>
            <w:r w:rsidRPr="008D5941">
              <w:rPr>
                <w:rFonts w:eastAsia="Yu Gothic"/>
                <w:color w:val="auto"/>
                <w:sz w:val="20"/>
                <w:lang w:eastAsia="ja-JP"/>
              </w:rPr>
              <w:t>By-product,</w:t>
            </w:r>
            <w:r w:rsidR="00080208" w:rsidRPr="008D5941">
              <w:rPr>
                <w:rFonts w:eastAsia="Yu Gothic"/>
                <w:color w:val="auto"/>
                <w:sz w:val="20"/>
                <w:lang w:eastAsia="ja-JP"/>
              </w:rPr>
              <w:t xml:space="preserve"> </w:t>
            </w:r>
            <w:r w:rsidRPr="008D5941">
              <w:rPr>
                <w:rFonts w:eastAsia="Yu Gothic"/>
                <w:color w:val="auto"/>
                <w:sz w:val="20"/>
                <w:lang w:eastAsia="ja-JP"/>
              </w:rPr>
              <w:t>0.0053</w:t>
            </w:r>
          </w:p>
        </w:tc>
        <w:tc>
          <w:tcPr>
            <w:tcW w:w="3131" w:type="dxa"/>
            <w:vMerge/>
            <w:tcBorders>
              <w:top w:val="single" w:sz="4" w:space="0" w:color="auto"/>
              <w:left w:val="single" w:sz="4" w:space="0" w:color="auto"/>
              <w:bottom w:val="single" w:sz="4" w:space="0" w:color="auto"/>
              <w:right w:val="single" w:sz="4" w:space="0" w:color="auto"/>
            </w:tcBorders>
            <w:vAlign w:val="center"/>
            <w:hideMark/>
          </w:tcPr>
          <w:p w14:paraId="670BD92D" w14:textId="77777777" w:rsidR="00DB2372" w:rsidRPr="008D5941" w:rsidRDefault="00DB2372" w:rsidP="00DC2A11">
            <w:pPr>
              <w:spacing w:before="60" w:after="60"/>
              <w:rPr>
                <w:rFonts w:eastAsia="Yu Gothic"/>
                <w:color w:val="auto"/>
                <w:sz w:val="20"/>
                <w:lang w:eastAsia="ja-JP"/>
              </w:rPr>
            </w:pPr>
          </w:p>
        </w:tc>
      </w:tr>
      <w:tr w:rsidR="00DB2372" w:rsidRPr="008D5941" w14:paraId="430E29F2" w14:textId="77777777" w:rsidTr="00496579">
        <w:trPr>
          <w:trHeight w:val="372"/>
        </w:trPr>
        <w:tc>
          <w:tcPr>
            <w:tcW w:w="11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5E23EC" w14:textId="77777777" w:rsidR="00DB2372" w:rsidRPr="008D5941" w:rsidRDefault="00DB2372" w:rsidP="00DC2A11">
            <w:pPr>
              <w:spacing w:before="60" w:after="60"/>
              <w:rPr>
                <w:rFonts w:eastAsia="Yu Gothic"/>
                <w:color w:val="auto"/>
                <w:sz w:val="20"/>
                <w:lang w:eastAsia="ja-JP"/>
              </w:rPr>
            </w:pPr>
            <w:r w:rsidRPr="008D5941">
              <w:rPr>
                <w:rFonts w:eastAsia="Yu Gothic"/>
                <w:color w:val="auto"/>
                <w:sz w:val="20"/>
                <w:lang w:eastAsia="ja-JP"/>
              </w:rPr>
              <w:t>C</w:t>
            </w:r>
            <w:r w:rsidRPr="008D5941">
              <w:rPr>
                <w:rFonts w:eastAsia="Yu Gothic"/>
                <w:color w:val="auto"/>
                <w:sz w:val="20"/>
                <w:vertAlign w:val="subscript"/>
                <w:lang w:eastAsia="ja-JP"/>
              </w:rPr>
              <w:t>4</w:t>
            </w:r>
            <w:r w:rsidRPr="008D5941">
              <w:rPr>
                <w:rFonts w:eastAsia="Yu Gothic"/>
                <w:color w:val="auto"/>
                <w:sz w:val="20"/>
                <w:lang w:eastAsia="ja-JP"/>
              </w:rPr>
              <w:t>F</w:t>
            </w:r>
            <w:r w:rsidRPr="008D5941">
              <w:rPr>
                <w:rFonts w:eastAsia="Yu Gothic"/>
                <w:color w:val="auto"/>
                <w:sz w:val="20"/>
                <w:vertAlign w:val="subscript"/>
                <w:lang w:eastAsia="ja-JP"/>
              </w:rPr>
              <w:t>8</w:t>
            </w:r>
            <w:r w:rsidRPr="008D5941">
              <w:rPr>
                <w:rFonts w:eastAsia="Yu Gothic"/>
                <w:color w:val="auto"/>
                <w:sz w:val="20"/>
                <w:lang w:eastAsia="ja-JP"/>
              </w:rPr>
              <w:t>O</w:t>
            </w:r>
          </w:p>
        </w:tc>
        <w:tc>
          <w:tcPr>
            <w:tcW w:w="1723" w:type="dxa"/>
            <w:vMerge/>
            <w:tcBorders>
              <w:left w:val="single" w:sz="4" w:space="0" w:color="auto"/>
              <w:right w:val="single" w:sz="4" w:space="0" w:color="auto"/>
            </w:tcBorders>
            <w:vAlign w:val="center"/>
            <w:hideMark/>
          </w:tcPr>
          <w:p w14:paraId="3895111E" w14:textId="77777777" w:rsidR="00DB2372" w:rsidRPr="008D5941" w:rsidRDefault="00DB2372" w:rsidP="00DC2A11">
            <w:pPr>
              <w:spacing w:before="60" w:after="60"/>
              <w:rPr>
                <w:rFonts w:eastAsia="Yu Gothic"/>
                <w:color w:val="auto"/>
                <w:sz w:val="20"/>
                <w:lang w:eastAsia="ja-JP"/>
              </w:rPr>
            </w:pPr>
          </w:p>
        </w:tc>
        <w:tc>
          <w:tcPr>
            <w:tcW w:w="2239" w:type="dxa"/>
            <w:tcBorders>
              <w:top w:val="single" w:sz="4" w:space="0" w:color="auto"/>
              <w:left w:val="single" w:sz="4" w:space="0" w:color="auto"/>
              <w:bottom w:val="single" w:sz="4" w:space="0" w:color="auto"/>
              <w:right w:val="single" w:sz="4" w:space="0" w:color="auto"/>
            </w:tcBorders>
            <w:vAlign w:val="center"/>
            <w:hideMark/>
          </w:tcPr>
          <w:p w14:paraId="49BE7374" w14:textId="16B38F29" w:rsidR="00DB2372" w:rsidRPr="008D5941" w:rsidRDefault="00DB2372" w:rsidP="00DC2A11">
            <w:pPr>
              <w:spacing w:before="60" w:after="60"/>
              <w:ind w:left="163"/>
              <w:rPr>
                <w:rFonts w:eastAsia="Yu Gothic"/>
                <w:color w:val="auto"/>
                <w:sz w:val="20"/>
                <w:lang w:eastAsia="ja-JP"/>
              </w:rPr>
            </w:pPr>
            <w:r w:rsidRPr="008D5941">
              <w:rPr>
                <w:rFonts w:eastAsia="Yu Gothic"/>
                <w:color w:val="auto"/>
                <w:sz w:val="20"/>
                <w:lang w:eastAsia="ja-JP"/>
              </w:rPr>
              <w:t>By-product,</w:t>
            </w:r>
            <w:r w:rsidR="00080208" w:rsidRPr="008D5941">
              <w:rPr>
                <w:rFonts w:eastAsia="Yu Gothic"/>
                <w:color w:val="auto"/>
                <w:sz w:val="20"/>
                <w:lang w:eastAsia="ja-JP"/>
              </w:rPr>
              <w:t xml:space="preserve"> </w:t>
            </w:r>
            <w:r w:rsidRPr="008D5941">
              <w:rPr>
                <w:rFonts w:eastAsia="Yu Gothic"/>
                <w:color w:val="auto"/>
                <w:sz w:val="20"/>
                <w:lang w:eastAsia="ja-JP"/>
              </w:rPr>
              <w:t>NA</w:t>
            </w:r>
          </w:p>
        </w:tc>
        <w:tc>
          <w:tcPr>
            <w:tcW w:w="3131" w:type="dxa"/>
            <w:vMerge/>
            <w:tcBorders>
              <w:top w:val="single" w:sz="4" w:space="0" w:color="auto"/>
              <w:left w:val="single" w:sz="4" w:space="0" w:color="auto"/>
              <w:bottom w:val="single" w:sz="4" w:space="0" w:color="auto"/>
              <w:right w:val="single" w:sz="4" w:space="0" w:color="auto"/>
            </w:tcBorders>
            <w:vAlign w:val="center"/>
            <w:hideMark/>
          </w:tcPr>
          <w:p w14:paraId="2A6014E4" w14:textId="77777777" w:rsidR="00DB2372" w:rsidRPr="008D5941" w:rsidRDefault="00DB2372" w:rsidP="00DC2A11">
            <w:pPr>
              <w:spacing w:before="60" w:after="60"/>
              <w:rPr>
                <w:rFonts w:eastAsia="Yu Gothic"/>
                <w:color w:val="auto"/>
                <w:sz w:val="20"/>
                <w:lang w:eastAsia="ja-JP"/>
              </w:rPr>
            </w:pPr>
          </w:p>
        </w:tc>
      </w:tr>
      <w:tr w:rsidR="00DB2372" w:rsidRPr="008D5941" w14:paraId="6EF2CBCE" w14:textId="77777777" w:rsidTr="00496579">
        <w:trPr>
          <w:trHeight w:val="415"/>
        </w:trPr>
        <w:tc>
          <w:tcPr>
            <w:tcW w:w="5091" w:type="dxa"/>
            <w:gridSpan w:val="3"/>
            <w:tcBorders>
              <w:top w:val="single" w:sz="8" w:space="0" w:color="auto"/>
              <w:left w:val="single" w:sz="8" w:space="0" w:color="auto"/>
              <w:bottom w:val="single" w:sz="8" w:space="0" w:color="auto"/>
              <w:right w:val="nil"/>
            </w:tcBorders>
            <w:shd w:val="clear" w:color="auto" w:fill="E7E6E6" w:themeFill="background2"/>
            <w:noWrap/>
            <w:vAlign w:val="center"/>
            <w:hideMark/>
          </w:tcPr>
          <w:p w14:paraId="116C0ED2" w14:textId="55632136" w:rsidR="00DB2372" w:rsidRPr="008D5941" w:rsidRDefault="00DB2372" w:rsidP="00DC2A11">
            <w:pPr>
              <w:spacing w:before="60" w:after="60"/>
              <w:jc w:val="right"/>
              <w:rPr>
                <w:rFonts w:ascii="Yu Gothic" w:eastAsia="Yu Gothic" w:hAnsi="Yu Gothic" w:cs="MS PGothic"/>
                <w:color w:val="auto"/>
                <w:szCs w:val="22"/>
                <w:lang w:eastAsia="ja-JP"/>
              </w:rPr>
            </w:pPr>
            <w:r w:rsidRPr="008D5941">
              <w:rPr>
                <w:rFonts w:eastAsia="Yu Gothic"/>
                <w:b/>
                <w:bCs/>
                <w:sz w:val="20"/>
                <w:lang w:eastAsia="ja-JP"/>
              </w:rPr>
              <w:t>Total</w:t>
            </w:r>
            <w:r w:rsidR="00080208" w:rsidRPr="008D5941">
              <w:rPr>
                <w:rFonts w:ascii="Yu Gothic" w:eastAsia="Yu Gothic" w:hAnsi="Yu Gothic" w:cs="MS PGothic"/>
                <w:color w:val="auto"/>
                <w:szCs w:val="22"/>
                <w:lang w:eastAsia="ja-JP"/>
              </w:rPr>
              <w:t xml:space="preserve"> </w:t>
            </w:r>
          </w:p>
        </w:tc>
        <w:tc>
          <w:tcPr>
            <w:tcW w:w="3131" w:type="dxa"/>
            <w:tcBorders>
              <w:top w:val="single" w:sz="4" w:space="0" w:color="auto"/>
              <w:left w:val="nil"/>
              <w:bottom w:val="single" w:sz="8" w:space="0" w:color="auto"/>
              <w:right w:val="single" w:sz="8" w:space="0" w:color="auto"/>
            </w:tcBorders>
            <w:shd w:val="clear" w:color="auto" w:fill="E7E6E6" w:themeFill="background2"/>
            <w:vAlign w:val="center"/>
            <w:hideMark/>
          </w:tcPr>
          <w:p w14:paraId="798142F6" w14:textId="1F632774" w:rsidR="00DB2372" w:rsidRPr="008D5941" w:rsidRDefault="00DB2372" w:rsidP="00DC2A11">
            <w:pPr>
              <w:spacing w:before="60" w:after="60"/>
              <w:ind w:right="880"/>
              <w:jc w:val="right"/>
              <w:rPr>
                <w:rFonts w:eastAsia="Yu Gothic"/>
                <w:color w:val="auto"/>
                <w:sz w:val="20"/>
                <w:lang w:eastAsia="ja-JP"/>
              </w:rPr>
            </w:pPr>
            <w:r w:rsidRPr="008D5941">
              <w:rPr>
                <w:rFonts w:eastAsia="Yu Gothic"/>
                <w:color w:val="auto"/>
                <w:sz w:val="20"/>
                <w:lang w:eastAsia="ja-JP"/>
              </w:rPr>
              <w:t>4</w:t>
            </w:r>
            <w:r w:rsidR="00397EC9" w:rsidRPr="008D5941">
              <w:rPr>
                <w:rFonts w:eastAsia="Yu Gothic"/>
                <w:color w:val="auto"/>
                <w:sz w:val="20"/>
                <w:lang w:eastAsia="ja-JP"/>
              </w:rPr>
              <w:t>90.8</w:t>
            </w:r>
          </w:p>
        </w:tc>
      </w:tr>
    </w:tbl>
    <w:p w14:paraId="3F6F3E96" w14:textId="11F06204" w:rsidR="56C9281C" w:rsidRPr="008D5941" w:rsidRDefault="56C9281C" w:rsidP="56C9281C"/>
    <w:p w14:paraId="58383843" w14:textId="28D716E9" w:rsidR="32693E51" w:rsidRPr="008D5941" w:rsidRDefault="04F9606C" w:rsidP="00EB6DBF">
      <w:r w:rsidRPr="008D5941">
        <w:lastRenderedPageBreak/>
        <w:t>Emissions</w:t>
      </w:r>
      <w:r w:rsidR="00080208" w:rsidRPr="008D5941">
        <w:t xml:space="preserve"> </w:t>
      </w:r>
      <w:r w:rsidRPr="008D5941">
        <w:t>from</w:t>
      </w:r>
      <w:r w:rsidR="00080208" w:rsidRPr="008D5941">
        <w:t xml:space="preserve"> </w:t>
      </w:r>
      <w:r w:rsidRPr="008D5941">
        <w:t>electronics</w:t>
      </w:r>
      <w:r w:rsidR="00080208" w:rsidRPr="008D5941">
        <w:t xml:space="preserve"> </w:t>
      </w:r>
      <w:r w:rsidRPr="008D5941">
        <w:t>manufacturing</w:t>
      </w:r>
      <w:r w:rsidR="00080208" w:rsidRPr="008D5941">
        <w:t xml:space="preserve"> </w:t>
      </w:r>
      <w:r w:rsidRPr="008D5941">
        <w:t>consist</w:t>
      </w:r>
      <w:r w:rsidR="00080208" w:rsidRPr="008D5941">
        <w:t xml:space="preserve"> </w:t>
      </w:r>
      <w:r w:rsidRPr="008D5941">
        <w:t>of</w:t>
      </w:r>
      <w:r w:rsidR="00080208" w:rsidRPr="008D5941">
        <w:t xml:space="preserve"> </w:t>
      </w:r>
      <w:r w:rsidRPr="008D5941">
        <w:t>the</w:t>
      </w:r>
      <w:r w:rsidR="00080208" w:rsidRPr="008D5941">
        <w:t xml:space="preserve"> </w:t>
      </w:r>
      <w:r w:rsidRPr="008D5941">
        <w:t>unutilised</w:t>
      </w:r>
      <w:r w:rsidR="00080208" w:rsidRPr="008D5941">
        <w:t xml:space="preserve"> </w:t>
      </w:r>
      <w:r w:rsidRPr="008D5941">
        <w:t>portion</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r w:rsidRPr="008D5941">
        <w:t>gas</w:t>
      </w:r>
      <w:r w:rsidR="00080208" w:rsidRPr="008D5941">
        <w:t xml:space="preserve"> </w:t>
      </w:r>
      <w:r w:rsidRPr="008D5941">
        <w:t>and</w:t>
      </w:r>
      <w:r w:rsidR="00080208" w:rsidRPr="008D5941">
        <w:t xml:space="preserve"> </w:t>
      </w:r>
      <w:r w:rsidRPr="008D5941">
        <w:t>gases</w:t>
      </w:r>
      <w:r w:rsidR="00080208" w:rsidRPr="008D5941">
        <w:t xml:space="preserve"> </w:t>
      </w:r>
      <w:r w:rsidRPr="008D5941">
        <w:t>formed</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r w:rsidRPr="008D5941">
        <w:t>during</w:t>
      </w:r>
      <w:r w:rsidR="00080208" w:rsidRPr="008D5941">
        <w:t xml:space="preserve"> </w:t>
      </w:r>
      <w:r w:rsidRPr="008D5941">
        <w:t>the</w:t>
      </w:r>
      <w:r w:rsidR="00080208" w:rsidRPr="008D5941">
        <w:t xml:space="preserve"> </w:t>
      </w:r>
      <w:r w:rsidRPr="008D5941">
        <w:t>process</w:t>
      </w:r>
      <w:r w:rsidR="00080208" w:rsidRPr="008D5941">
        <w:t xml:space="preserve"> </w:t>
      </w:r>
      <w:r w:rsidRPr="008D5941">
        <w:t>from</w:t>
      </w:r>
      <w:r w:rsidR="00080208" w:rsidRPr="008D5941">
        <w:t xml:space="preserve"> </w:t>
      </w:r>
      <w:r w:rsidRPr="008D5941">
        <w:t>other</w:t>
      </w:r>
      <w:r w:rsidR="00080208" w:rsidRPr="008D5941">
        <w:t xml:space="preserve"> </w:t>
      </w:r>
      <w:r w:rsidRPr="008D5941">
        <w:t>process</w:t>
      </w:r>
      <w:r w:rsidR="00080208" w:rsidRPr="008D5941">
        <w:t xml:space="preserve"> </w:t>
      </w:r>
      <w:r w:rsidRPr="008D5941">
        <w:t>gases.</w:t>
      </w:r>
      <w:r w:rsidR="00080208" w:rsidRPr="008D5941">
        <w:t xml:space="preserve"> </w:t>
      </w:r>
      <w:r w:rsidRPr="008D5941">
        <w:t>Some</w:t>
      </w:r>
      <w:r w:rsidR="00080208" w:rsidRPr="008D5941">
        <w:t xml:space="preserve"> </w:t>
      </w:r>
      <w:r w:rsidRPr="008D5941">
        <w:t>facilities</w:t>
      </w:r>
      <w:r w:rsidR="00080208" w:rsidRPr="008D5941">
        <w:t xml:space="preserve"> </w:t>
      </w:r>
      <w:r w:rsidRPr="008D5941">
        <w:t>have</w:t>
      </w:r>
      <w:r w:rsidR="00080208" w:rsidRPr="008D5941">
        <w:t xml:space="preserve"> </w:t>
      </w:r>
      <w:r w:rsidRPr="008D5941">
        <w:t>implemented</w:t>
      </w:r>
      <w:r w:rsidR="00080208" w:rsidRPr="008D5941">
        <w:t xml:space="preserve"> </w:t>
      </w:r>
      <w:r w:rsidRPr="008D5941">
        <w:t>emissions</w:t>
      </w:r>
      <w:r w:rsidR="00080208" w:rsidRPr="008D5941">
        <w:t xml:space="preserve"> </w:t>
      </w:r>
      <w:r w:rsidRPr="008D5941">
        <w:t>control</w:t>
      </w:r>
      <w:r w:rsidR="00080208" w:rsidRPr="008D5941">
        <w:t xml:space="preserve"> </w:t>
      </w:r>
      <w:r w:rsidRPr="008D5941">
        <w:t>technologies</w:t>
      </w:r>
      <w:r w:rsidR="00080208" w:rsidRPr="008D5941">
        <w:t xml:space="preserve"> </w:t>
      </w:r>
      <w:r w:rsidRPr="008D5941">
        <w:t>that</w:t>
      </w:r>
      <w:r w:rsidR="00080208" w:rsidRPr="008D5941">
        <w:t xml:space="preserve"> </w:t>
      </w:r>
      <w:r w:rsidRPr="008D5941">
        <w:t>significantly</w:t>
      </w:r>
      <w:r w:rsidR="00080208" w:rsidRPr="008D5941">
        <w:t xml:space="preserve"> </w:t>
      </w:r>
      <w:r w:rsidRPr="008D5941">
        <w:t>reduce</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HFCs</w:t>
      </w:r>
      <w:r w:rsidR="00080208" w:rsidRPr="008D5941">
        <w:t xml:space="preserve"> </w:t>
      </w:r>
      <w:r w:rsidRPr="008D5941">
        <w:t>and</w:t>
      </w:r>
      <w:r w:rsidR="00080208" w:rsidRPr="008D5941">
        <w:t xml:space="preserve"> </w:t>
      </w:r>
      <w:r w:rsidRPr="008D5941">
        <w:t>other</w:t>
      </w:r>
      <w:r w:rsidR="00080208" w:rsidRPr="008D5941">
        <w:t xml:space="preserve"> </w:t>
      </w:r>
      <w:r w:rsidRPr="008D5941">
        <w:t>fluorinated</w:t>
      </w:r>
      <w:r w:rsidR="00080208" w:rsidRPr="008D5941">
        <w:t xml:space="preserve"> </w:t>
      </w:r>
      <w:r w:rsidRPr="008D5941">
        <w:t>gases</w:t>
      </w:r>
      <w:r w:rsidR="00080208" w:rsidRPr="008D5941">
        <w:t xml:space="preserve"> </w:t>
      </w:r>
      <w:r w:rsidRPr="008D5941">
        <w:t>during</w:t>
      </w:r>
      <w:r w:rsidR="00080208" w:rsidRPr="008D5941">
        <w:t xml:space="preserve"> </w:t>
      </w:r>
      <w:r w:rsidRPr="008D5941">
        <w:t>semiconductor</w:t>
      </w:r>
      <w:r w:rsidR="00080208" w:rsidRPr="008D5941">
        <w:t xml:space="preserve"> </w:t>
      </w:r>
      <w:r w:rsidRPr="008D5941">
        <w:t>manufacturing.</w:t>
      </w:r>
      <w:r w:rsidR="00080208" w:rsidRPr="008D5941">
        <w:t xml:space="preserve"> </w:t>
      </w:r>
      <w:r w:rsidRPr="008D5941">
        <w:t>Abatement</w:t>
      </w:r>
      <w:r w:rsidR="00080208" w:rsidRPr="008D5941">
        <w:t xml:space="preserve"> </w:t>
      </w:r>
      <w:r w:rsidRPr="008D5941">
        <w:t>and</w:t>
      </w:r>
      <w:r w:rsidR="00080208" w:rsidRPr="008D5941">
        <w:t xml:space="preserve"> </w:t>
      </w:r>
      <w:r w:rsidRPr="008D5941">
        <w:t>scrubbing</w:t>
      </w:r>
      <w:r w:rsidR="00080208" w:rsidRPr="008D5941">
        <w:t xml:space="preserve"> </w:t>
      </w:r>
      <w:r w:rsidRPr="008D5941">
        <w:t>of</w:t>
      </w:r>
      <w:r w:rsidR="00080208" w:rsidRPr="008D5941">
        <w:t xml:space="preserve"> </w:t>
      </w:r>
      <w:r w:rsidRPr="008D5941">
        <w:t>process</w:t>
      </w:r>
      <w:r w:rsidR="00080208" w:rsidRPr="008D5941">
        <w:t xml:space="preserve"> </w:t>
      </w:r>
      <w:r w:rsidRPr="008D5941">
        <w:t>emissions</w:t>
      </w:r>
      <w:r w:rsidR="00080208" w:rsidRPr="008D5941">
        <w:t xml:space="preserve"> </w:t>
      </w:r>
      <w:r w:rsidRPr="008D5941">
        <w:t>is</w:t>
      </w:r>
      <w:r w:rsidR="00080208" w:rsidRPr="008D5941">
        <w:t xml:space="preserve"> </w:t>
      </w:r>
      <w:r w:rsidRPr="008D5941">
        <w:t>considered</w:t>
      </w:r>
      <w:r w:rsidR="00080208" w:rsidRPr="008D5941">
        <w:t xml:space="preserve"> </w:t>
      </w:r>
      <w:r w:rsidRPr="008D5941">
        <w:t>best</w:t>
      </w:r>
      <w:r w:rsidR="00080208" w:rsidRPr="008D5941">
        <w:t xml:space="preserve"> </w:t>
      </w:r>
      <w:r w:rsidRPr="008D5941">
        <w:t>practice.</w:t>
      </w:r>
      <w:r w:rsidR="00080208" w:rsidRPr="008D5941">
        <w:t xml:space="preserve"> </w:t>
      </w:r>
      <w:r w:rsidRPr="008D5941">
        <w:t>Pollutant</w:t>
      </w:r>
      <w:r w:rsidR="00080208" w:rsidRPr="008D5941">
        <w:t xml:space="preserve"> </w:t>
      </w:r>
      <w:r w:rsidRPr="008D5941">
        <w:t>emissions</w:t>
      </w:r>
      <w:r w:rsidR="00080208" w:rsidRPr="008D5941">
        <w:t xml:space="preserve"> </w:t>
      </w:r>
      <w:r w:rsidRPr="008D5941">
        <w:t>are</w:t>
      </w:r>
      <w:r w:rsidR="00080208" w:rsidRPr="008D5941">
        <w:t xml:space="preserve"> </w:t>
      </w:r>
      <w:r w:rsidRPr="008D5941">
        <w:t>required</w:t>
      </w:r>
      <w:r w:rsidR="00080208" w:rsidRPr="008D5941">
        <w:t xml:space="preserve"> </w:t>
      </w:r>
      <w:r w:rsidRPr="008D5941">
        <w:t>to</w:t>
      </w:r>
      <w:r w:rsidR="00080208" w:rsidRPr="008D5941">
        <w:t xml:space="preserve"> </w:t>
      </w:r>
      <w:r w:rsidRPr="008D5941">
        <w:t>meet</w:t>
      </w:r>
      <w:r w:rsidR="00080208" w:rsidRPr="008D5941">
        <w:t xml:space="preserve"> </w:t>
      </w:r>
      <w:r w:rsidRPr="008D5941">
        <w:t>local</w:t>
      </w:r>
      <w:r w:rsidR="00080208" w:rsidRPr="008D5941">
        <w:t xml:space="preserve"> </w:t>
      </w:r>
      <w:r w:rsidRPr="008D5941">
        <w:t>regulatory</w:t>
      </w:r>
      <w:r w:rsidR="00080208" w:rsidRPr="008D5941">
        <w:t xml:space="preserve"> </w:t>
      </w:r>
      <w:r w:rsidRPr="008D5941">
        <w:t>standards.</w:t>
      </w:r>
    </w:p>
    <w:p w14:paraId="58413A70" w14:textId="24120FB9" w:rsidR="006D5C43" w:rsidRPr="008D5941" w:rsidRDefault="006D5C43" w:rsidP="006D5C43">
      <w:r w:rsidRPr="008D5941">
        <w:rPr>
          <w:i/>
          <w:iCs/>
        </w:rPr>
        <w:t>Best</w:t>
      </w:r>
      <w:r w:rsidR="00080208" w:rsidRPr="008D5941">
        <w:rPr>
          <w:i/>
          <w:iCs/>
        </w:rPr>
        <w:t xml:space="preserve"> </w:t>
      </w:r>
      <w:r w:rsidRPr="008D5941">
        <w:rPr>
          <w:i/>
          <w:iCs/>
        </w:rPr>
        <w:t>Practice</w:t>
      </w:r>
      <w:r w:rsidR="00080208" w:rsidRPr="008D5941">
        <w:rPr>
          <w:i/>
          <w:iCs/>
        </w:rPr>
        <w:t xml:space="preserve"> </w:t>
      </w:r>
      <w:r w:rsidRPr="008D5941">
        <w:rPr>
          <w:i/>
          <w:iCs/>
        </w:rPr>
        <w:t>Guidance</w:t>
      </w:r>
      <w:r w:rsidR="00080208" w:rsidRPr="008D5941">
        <w:rPr>
          <w:i/>
          <w:iCs/>
        </w:rPr>
        <w:t xml:space="preserve"> </w:t>
      </w:r>
      <w:r w:rsidRPr="008D5941">
        <w:rPr>
          <w:i/>
          <w:iCs/>
        </w:rPr>
        <w:t>for</w:t>
      </w:r>
      <w:r w:rsidR="00080208" w:rsidRPr="008D5941">
        <w:rPr>
          <w:i/>
          <w:iCs/>
        </w:rPr>
        <w:t xml:space="preserve"> </w:t>
      </w:r>
      <w:r w:rsidRPr="008D5941">
        <w:rPr>
          <w:i/>
          <w:iCs/>
        </w:rPr>
        <w:t>Semiconductor</w:t>
      </w:r>
      <w:r w:rsidR="00080208" w:rsidRPr="008D5941">
        <w:rPr>
          <w:i/>
          <w:iCs/>
        </w:rPr>
        <w:t xml:space="preserve"> </w:t>
      </w:r>
      <w:r w:rsidRPr="008D5941">
        <w:rPr>
          <w:i/>
          <w:iCs/>
        </w:rPr>
        <w:t>PFC</w:t>
      </w:r>
      <w:r w:rsidR="00080208" w:rsidRPr="008D5941">
        <w:rPr>
          <w:i/>
          <w:iCs/>
        </w:rPr>
        <w:t xml:space="preserve"> </w:t>
      </w:r>
      <w:r w:rsidRPr="008D5941">
        <w:rPr>
          <w:i/>
          <w:iCs/>
        </w:rPr>
        <w:t>Emission</w:t>
      </w:r>
      <w:r w:rsidR="00080208" w:rsidRPr="008D5941">
        <w:rPr>
          <w:i/>
          <w:iCs/>
        </w:rPr>
        <w:t xml:space="preserve"> </w:t>
      </w:r>
      <w:r w:rsidRPr="008D5941">
        <w:rPr>
          <w:i/>
          <w:iCs/>
        </w:rPr>
        <w:t>Reduction</w:t>
      </w:r>
      <w:r w:rsidR="00080208" w:rsidRPr="008D5941">
        <w:t xml:space="preserve"> </w:t>
      </w:r>
      <w:r w:rsidRPr="008D5941">
        <w:t>was</w:t>
      </w:r>
      <w:r w:rsidR="00080208" w:rsidRPr="008D5941">
        <w:t xml:space="preserve"> </w:t>
      </w:r>
      <w:r w:rsidRPr="008D5941">
        <w:t>published</w:t>
      </w:r>
      <w:r w:rsidR="00080208" w:rsidRPr="008D5941">
        <w:t xml:space="preserve"> </w:t>
      </w:r>
      <w:r w:rsidRPr="008D5941">
        <w:t>in</w:t>
      </w:r>
      <w:r w:rsidR="00080208" w:rsidRPr="008D5941">
        <w:t xml:space="preserve"> </w:t>
      </w:r>
      <w:r w:rsidRPr="008D5941">
        <w:t>2017,</w:t>
      </w:r>
      <w:r w:rsidR="00080208" w:rsidRPr="008D5941">
        <w:t xml:space="preserve"> </w:t>
      </w:r>
      <w:r w:rsidRPr="008D5941">
        <w:t>which</w:t>
      </w:r>
      <w:r w:rsidR="00080208" w:rsidRPr="008D5941">
        <w:t xml:space="preserve"> </w:t>
      </w:r>
      <w:r w:rsidR="00B07B1D" w:rsidRPr="008D5941">
        <w:t>is</w:t>
      </w:r>
      <w:r w:rsidR="00080208" w:rsidRPr="008D5941">
        <w:t xml:space="preserve"> </w:t>
      </w:r>
      <w:r w:rsidR="00B07B1D" w:rsidRPr="008D5941">
        <w:t>relevant</w:t>
      </w:r>
      <w:r w:rsidR="00080208" w:rsidRPr="008D5941">
        <w:t xml:space="preserve"> </w:t>
      </w:r>
      <w:r w:rsidRPr="008D5941">
        <w:t>as</w:t>
      </w:r>
      <w:r w:rsidR="00080208" w:rsidRPr="008D5941">
        <w:t xml:space="preserve"> </w:t>
      </w:r>
      <w:r w:rsidRPr="008D5941">
        <w:t>a</w:t>
      </w:r>
      <w:r w:rsidR="00080208" w:rsidRPr="008D5941">
        <w:t xml:space="preserve"> </w:t>
      </w:r>
      <w:r w:rsidRPr="008D5941">
        <w:t>reference</w:t>
      </w:r>
      <w:r w:rsidR="00080208" w:rsidRPr="008D5941">
        <w:t xml:space="preserve"> </w:t>
      </w:r>
      <w:r w:rsidRPr="008D5941">
        <w:t>for</w:t>
      </w:r>
      <w:r w:rsidR="00080208" w:rsidRPr="008D5941">
        <w:t xml:space="preserve"> </w:t>
      </w:r>
      <w:r w:rsidRPr="008D5941">
        <w:t>reducing</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The</w:t>
      </w:r>
      <w:r w:rsidR="00080208" w:rsidRPr="008D5941">
        <w:t xml:space="preserve"> </w:t>
      </w:r>
      <w:r w:rsidRPr="008D5941">
        <w:t>followings</w:t>
      </w:r>
      <w:r w:rsidR="00080208" w:rsidRPr="008D5941">
        <w:t xml:space="preserve"> </w:t>
      </w:r>
      <w:r w:rsidRPr="008D5941">
        <w:t>are</w:t>
      </w:r>
      <w:r w:rsidR="00080208" w:rsidRPr="008D5941">
        <w:t xml:space="preserve"> </w:t>
      </w:r>
      <w:r w:rsidRPr="008D5941">
        <w:t>some</w:t>
      </w:r>
      <w:r w:rsidR="00080208" w:rsidRPr="008D5941">
        <w:t xml:space="preserve"> </w:t>
      </w:r>
      <w:r w:rsidRPr="008D5941">
        <w:t>examples</w:t>
      </w:r>
      <w:r w:rsidR="00080208" w:rsidRPr="008D5941">
        <w:t xml:space="preserve"> </w:t>
      </w:r>
      <w:r w:rsidRPr="008D5941">
        <w:t>of</w:t>
      </w:r>
      <w:r w:rsidR="00080208" w:rsidRPr="008D5941">
        <w:t xml:space="preserve"> </w:t>
      </w:r>
      <w:r w:rsidRPr="008D5941">
        <w:t>the</w:t>
      </w:r>
      <w:r w:rsidR="00080208" w:rsidRPr="008D5941">
        <w:t xml:space="preserve"> </w:t>
      </w:r>
      <w:r w:rsidRPr="008D5941">
        <w:t>guidance</w:t>
      </w:r>
      <w:r w:rsidR="00DA1815" w:rsidRPr="008D5941">
        <w:rPr>
          <w:rStyle w:val="FootnoteReference"/>
        </w:rPr>
        <w:footnoteReference w:id="48"/>
      </w:r>
      <w:r w:rsidR="00DA1815" w:rsidRPr="008D5941">
        <w:rPr>
          <w:vertAlign w:val="superscript"/>
        </w:rPr>
        <w:t>,</w:t>
      </w:r>
      <w:r w:rsidR="00E356F3" w:rsidRPr="008D5941">
        <w:rPr>
          <w:rStyle w:val="FootnoteReference"/>
        </w:rPr>
        <w:footnoteReference w:id="49"/>
      </w:r>
      <w:r w:rsidR="00E356F3" w:rsidRPr="008D5941">
        <w:rPr>
          <w:vertAlign w:val="superscript"/>
        </w:rPr>
        <w:t>,</w:t>
      </w:r>
      <w:r w:rsidR="00E356F3" w:rsidRPr="008D5941">
        <w:rPr>
          <w:rStyle w:val="FootnoteReference"/>
        </w:rPr>
        <w:footnoteReference w:id="50"/>
      </w:r>
      <w:r w:rsidR="00E356F3" w:rsidRPr="008D5941">
        <w:rPr>
          <w:vertAlign w:val="superscript"/>
        </w:rPr>
        <w:t>,</w:t>
      </w:r>
      <w:r w:rsidR="00E356F3" w:rsidRPr="008D5941">
        <w:rPr>
          <w:rStyle w:val="FootnoteReference"/>
        </w:rPr>
        <w:footnoteReference w:id="51"/>
      </w:r>
      <w:r w:rsidRPr="008D5941">
        <w:t>:</w:t>
      </w:r>
    </w:p>
    <w:p w14:paraId="596BC8E8" w14:textId="46081716" w:rsidR="006D5C43" w:rsidRPr="008D5941" w:rsidRDefault="006D5C43" w:rsidP="00BB7C14">
      <w:pPr>
        <w:pStyle w:val="ListParagraph"/>
        <w:numPr>
          <w:ilvl w:val="1"/>
          <w:numId w:val="58"/>
        </w:numPr>
      </w:pPr>
      <w:r w:rsidRPr="008D5941">
        <w:t>Process</w:t>
      </w:r>
      <w:r w:rsidR="00080208" w:rsidRPr="008D5941">
        <w:t xml:space="preserve"> </w:t>
      </w:r>
      <w:r w:rsidRPr="008D5941">
        <w:t>recipe</w:t>
      </w:r>
      <w:r w:rsidR="00080208" w:rsidRPr="008D5941">
        <w:t xml:space="preserve"> </w:t>
      </w:r>
      <w:r w:rsidRPr="008D5941">
        <w:t>optimization</w:t>
      </w:r>
      <w:r w:rsidR="002F032F" w:rsidRPr="008D5941">
        <w:t>—</w:t>
      </w:r>
      <w:r w:rsidR="00080208" w:rsidRPr="008D5941">
        <w:t xml:space="preserve"> </w:t>
      </w:r>
      <w:r w:rsidR="000C5865" w:rsidRPr="008D5941">
        <w:t>o</w:t>
      </w:r>
      <w:r w:rsidRPr="008D5941">
        <w:t>ptimizing</w:t>
      </w:r>
      <w:r w:rsidR="00080208" w:rsidRPr="008D5941">
        <w:t xml:space="preserve"> </w:t>
      </w:r>
      <w:r w:rsidRPr="008D5941">
        <w:t>processes</w:t>
      </w:r>
      <w:r w:rsidR="00080208" w:rsidRPr="008D5941">
        <w:t xml:space="preserve"> </w:t>
      </w:r>
      <w:r w:rsidRPr="008D5941">
        <w:t>to</w:t>
      </w:r>
      <w:r w:rsidR="00080208" w:rsidRPr="008D5941">
        <w:t xml:space="preserve"> </w:t>
      </w:r>
      <w:r w:rsidRPr="008D5941">
        <w:t>consume</w:t>
      </w:r>
      <w:r w:rsidR="00080208" w:rsidRPr="008D5941">
        <w:t xml:space="preserve"> </w:t>
      </w:r>
      <w:r w:rsidRPr="008D5941">
        <w:t>less</w:t>
      </w:r>
      <w:r w:rsidR="00080208" w:rsidRPr="008D5941">
        <w:t xml:space="preserve"> </w:t>
      </w:r>
      <w:r w:rsidRPr="008D5941">
        <w:t>greenhouse</w:t>
      </w:r>
      <w:r w:rsidR="00080208" w:rsidRPr="008D5941">
        <w:t xml:space="preserve"> </w:t>
      </w:r>
      <w:r w:rsidRPr="008D5941">
        <w:t>gases</w:t>
      </w:r>
      <w:r w:rsidR="000C5865" w:rsidRPr="008D5941">
        <w:t>.</w:t>
      </w:r>
    </w:p>
    <w:p w14:paraId="17074D8A" w14:textId="4E2915A9" w:rsidR="006D5C43" w:rsidRPr="008D5941" w:rsidRDefault="006D5C43" w:rsidP="00BB7C14">
      <w:pPr>
        <w:pStyle w:val="ListParagraph"/>
        <w:numPr>
          <w:ilvl w:val="1"/>
          <w:numId w:val="58"/>
        </w:numPr>
      </w:pPr>
      <w:r w:rsidRPr="008D5941">
        <w:t>Gas</w:t>
      </w:r>
      <w:r w:rsidR="00080208" w:rsidRPr="008D5941">
        <w:t xml:space="preserve"> </w:t>
      </w:r>
      <w:r w:rsidRPr="008D5941">
        <w:t>replacement</w:t>
      </w:r>
      <w:r w:rsidR="002F032F" w:rsidRPr="008D5941">
        <w:t>—</w:t>
      </w:r>
      <w:r w:rsidR="00080208" w:rsidRPr="008D5941">
        <w:t xml:space="preserve"> </w:t>
      </w:r>
      <w:r w:rsidR="000C5865" w:rsidRPr="008D5941">
        <w:t>r</w:t>
      </w:r>
      <w:r w:rsidRPr="008D5941">
        <w:t>eplacing</w:t>
      </w:r>
      <w:r w:rsidR="00080208" w:rsidRPr="008D5941">
        <w:t xml:space="preserve"> </w:t>
      </w:r>
      <w:r w:rsidRPr="008D5941">
        <w:t>the</w:t>
      </w:r>
      <w:r w:rsidR="00080208" w:rsidRPr="008D5941">
        <w:t xml:space="preserve"> </w:t>
      </w:r>
      <w:r w:rsidRPr="008D5941">
        <w:t>gas</w:t>
      </w:r>
      <w:r w:rsidR="00080208" w:rsidRPr="008D5941">
        <w:t xml:space="preserve"> </w:t>
      </w:r>
      <w:r w:rsidRPr="008D5941">
        <w:t>with</w:t>
      </w:r>
      <w:r w:rsidR="00080208" w:rsidRPr="008D5941">
        <w:t xml:space="preserve"> </w:t>
      </w:r>
      <w:r w:rsidRPr="008D5941">
        <w:t>lower</w:t>
      </w:r>
      <w:r w:rsidR="00080208" w:rsidRPr="008D5941">
        <w:t xml:space="preserve"> </w:t>
      </w:r>
      <w:r w:rsidRPr="008D5941">
        <w:t>GWP</w:t>
      </w:r>
      <w:r w:rsidR="00080208" w:rsidRPr="008D5941">
        <w:t xml:space="preserve"> </w:t>
      </w:r>
      <w:r w:rsidRPr="008D5941">
        <w:t>or</w:t>
      </w:r>
      <w:r w:rsidR="00080208" w:rsidRPr="008D5941">
        <w:t xml:space="preserve"> </w:t>
      </w:r>
      <w:r w:rsidRPr="008D5941">
        <w:t>using</w:t>
      </w:r>
      <w:r w:rsidR="00080208" w:rsidRPr="008D5941">
        <w:t xml:space="preserve"> </w:t>
      </w:r>
      <w:r w:rsidRPr="008D5941">
        <w:t>more</w:t>
      </w:r>
      <w:r w:rsidR="00080208" w:rsidRPr="008D5941">
        <w:t xml:space="preserve"> </w:t>
      </w:r>
      <w:r w:rsidRPr="008D5941">
        <w:t>reactive</w:t>
      </w:r>
      <w:r w:rsidR="00080208" w:rsidRPr="008D5941">
        <w:t xml:space="preserve"> </w:t>
      </w:r>
      <w:r w:rsidRPr="008D5941">
        <w:t>gases</w:t>
      </w:r>
      <w:r w:rsidR="00080208" w:rsidRPr="008D5941">
        <w:t xml:space="preserve"> </w:t>
      </w:r>
      <w:r w:rsidRPr="008D5941">
        <w:t>in</w:t>
      </w:r>
      <w:r w:rsidR="00080208" w:rsidRPr="008D5941">
        <w:t xml:space="preserve"> </w:t>
      </w:r>
      <w:r w:rsidRPr="008D5941">
        <w:t>the</w:t>
      </w:r>
      <w:r w:rsidR="00080208" w:rsidRPr="008D5941">
        <w:t xml:space="preserve"> </w:t>
      </w:r>
      <w:r w:rsidRPr="008D5941">
        <w:t>process</w:t>
      </w:r>
      <w:r w:rsidR="000C5865" w:rsidRPr="008D5941">
        <w:t>.</w:t>
      </w:r>
    </w:p>
    <w:p w14:paraId="0E367822" w14:textId="026E510E" w:rsidR="006D5C43" w:rsidRPr="008D5941" w:rsidRDefault="006D5C43" w:rsidP="00BB7C14">
      <w:pPr>
        <w:pStyle w:val="ListParagraph"/>
        <w:numPr>
          <w:ilvl w:val="1"/>
          <w:numId w:val="58"/>
        </w:numPr>
        <w:spacing w:after="240"/>
      </w:pPr>
      <w:r w:rsidRPr="008D5941">
        <w:t>Point</w:t>
      </w:r>
      <w:r w:rsidR="00080208" w:rsidRPr="008D5941">
        <w:t xml:space="preserve"> </w:t>
      </w:r>
      <w:r w:rsidRPr="008D5941">
        <w:t>of</w:t>
      </w:r>
      <w:r w:rsidR="00080208" w:rsidRPr="008D5941">
        <w:t xml:space="preserve"> </w:t>
      </w:r>
      <w:r w:rsidRPr="008D5941">
        <w:t>use</w:t>
      </w:r>
      <w:r w:rsidR="00080208" w:rsidRPr="008D5941">
        <w:t xml:space="preserve"> </w:t>
      </w:r>
      <w:r w:rsidRPr="008D5941">
        <w:t>abatement</w:t>
      </w:r>
      <w:r w:rsidR="002F032F" w:rsidRPr="008D5941">
        <w:t>—</w:t>
      </w:r>
      <w:r w:rsidR="00080208" w:rsidRPr="008D5941">
        <w:t xml:space="preserve"> </w:t>
      </w:r>
      <w:r w:rsidR="000C5865" w:rsidRPr="008D5941">
        <w:t>a</w:t>
      </w:r>
      <w:r w:rsidRPr="008D5941">
        <w:t>n</w:t>
      </w:r>
      <w:r w:rsidR="00080208" w:rsidRPr="008D5941">
        <w:t xml:space="preserve"> </w:t>
      </w:r>
      <w:r w:rsidRPr="008D5941">
        <w:t>abatement</w:t>
      </w:r>
      <w:r w:rsidR="00080208" w:rsidRPr="008D5941">
        <w:t xml:space="preserve"> </w:t>
      </w:r>
      <w:r w:rsidRPr="008D5941">
        <w:t>system</w:t>
      </w:r>
      <w:r w:rsidR="00080208" w:rsidRPr="008D5941">
        <w:t xml:space="preserve"> </w:t>
      </w:r>
      <w:r w:rsidRPr="008D5941">
        <w:t>is</w:t>
      </w:r>
      <w:r w:rsidR="00080208" w:rsidRPr="008D5941">
        <w:t xml:space="preserve"> </w:t>
      </w:r>
      <w:r w:rsidRPr="008D5941">
        <w:t>used</w:t>
      </w:r>
      <w:r w:rsidR="00080208" w:rsidRPr="008D5941">
        <w:t xml:space="preserve"> </w:t>
      </w:r>
      <w:r w:rsidRPr="008D5941">
        <w:t>to</w:t>
      </w:r>
      <w:r w:rsidR="00080208" w:rsidRPr="008D5941">
        <w:t xml:space="preserve"> </w:t>
      </w:r>
      <w:r w:rsidRPr="008D5941">
        <w:t>reduce</w:t>
      </w:r>
      <w:r w:rsidR="00080208" w:rsidRPr="008D5941">
        <w:t xml:space="preserve"> </w:t>
      </w:r>
      <w:r w:rsidRPr="008D5941">
        <w:t>emission</w:t>
      </w:r>
      <w:r w:rsidR="00080208" w:rsidRPr="008D5941">
        <w:t xml:space="preserve"> </w:t>
      </w:r>
      <w:r w:rsidRPr="008D5941">
        <w:t>by</w:t>
      </w:r>
      <w:r w:rsidR="00080208" w:rsidRPr="008D5941">
        <w:t xml:space="preserve"> </w:t>
      </w:r>
      <w:r w:rsidRPr="008D5941">
        <w:t>destructing</w:t>
      </w:r>
      <w:r w:rsidR="00080208" w:rsidRPr="008D5941">
        <w:t xml:space="preserve"> </w:t>
      </w:r>
      <w:r w:rsidRPr="008D5941">
        <w:t>unreacted</w:t>
      </w:r>
      <w:r w:rsidR="00080208" w:rsidRPr="008D5941">
        <w:t xml:space="preserve"> </w:t>
      </w:r>
      <w:r w:rsidRPr="008D5941">
        <w:t>and</w:t>
      </w:r>
      <w:r w:rsidR="00080208" w:rsidRPr="008D5941">
        <w:t xml:space="preserve"> </w:t>
      </w:r>
      <w:r w:rsidRPr="008D5941">
        <w:t>by-product</w:t>
      </w:r>
      <w:r w:rsidR="00080208" w:rsidRPr="008D5941">
        <w:t xml:space="preserve"> </w:t>
      </w:r>
      <w:r w:rsidRPr="008D5941">
        <w:t>gas</w:t>
      </w:r>
      <w:r w:rsidR="000C5865" w:rsidRPr="008D5941">
        <w:t>.</w:t>
      </w:r>
    </w:p>
    <w:p w14:paraId="5AAB7163" w14:textId="7EC480B4" w:rsidR="006D5C43" w:rsidRPr="008D5941" w:rsidRDefault="006D5C43" w:rsidP="006D5C43">
      <w:r w:rsidRPr="008D5941">
        <w:t>For</w:t>
      </w:r>
      <w:r w:rsidR="00080208" w:rsidRPr="008D5941">
        <w:t xml:space="preserve"> </w:t>
      </w:r>
      <w:r w:rsidRPr="008D5941">
        <w:t>abatement,</w:t>
      </w:r>
      <w:r w:rsidR="00080208" w:rsidRPr="008D5941">
        <w:t xml:space="preserve"> </w:t>
      </w:r>
      <w:r w:rsidRPr="008D5941">
        <w:t>there</w:t>
      </w:r>
      <w:r w:rsidR="00080208" w:rsidRPr="008D5941">
        <w:t xml:space="preserve"> </w:t>
      </w:r>
      <w:r w:rsidRPr="008D5941">
        <w:t>are</w:t>
      </w:r>
      <w:r w:rsidR="00080208" w:rsidRPr="008D5941">
        <w:t xml:space="preserve"> </w:t>
      </w:r>
      <w:r w:rsidRPr="008D5941">
        <w:t>several</w:t>
      </w:r>
      <w:r w:rsidR="00080208" w:rsidRPr="008D5941">
        <w:t xml:space="preserve"> </w:t>
      </w:r>
      <w:r w:rsidRPr="008D5941">
        <w:t>technologies</w:t>
      </w:r>
      <w:r w:rsidR="00080208" w:rsidRPr="008D5941">
        <w:t xml:space="preserve"> </w:t>
      </w:r>
      <w:r w:rsidRPr="008D5941">
        <w:t>to</w:t>
      </w:r>
      <w:r w:rsidR="00080208" w:rsidRPr="008D5941">
        <w:t xml:space="preserve"> </w:t>
      </w:r>
      <w:r w:rsidRPr="008D5941">
        <w:t>be</w:t>
      </w:r>
      <w:r w:rsidR="00080208" w:rsidRPr="008D5941">
        <w:t xml:space="preserve"> </w:t>
      </w:r>
      <w:r w:rsidRPr="008D5941">
        <w:t>applied</w:t>
      </w:r>
      <w:r w:rsidR="000C5865" w:rsidRPr="008D5941">
        <w:t>:</w:t>
      </w:r>
    </w:p>
    <w:p w14:paraId="7E29D647" w14:textId="718CC70C" w:rsidR="006D5C43" w:rsidRPr="008D5941" w:rsidRDefault="006D5C43" w:rsidP="00BB7C14">
      <w:pPr>
        <w:pStyle w:val="ListParagraph"/>
        <w:numPr>
          <w:ilvl w:val="0"/>
          <w:numId w:val="57"/>
        </w:numPr>
      </w:pPr>
      <w:r w:rsidRPr="008D5941">
        <w:t>Cartridge</w:t>
      </w:r>
      <w:r w:rsidR="000C5865" w:rsidRPr="008D5941">
        <w:t>—</w:t>
      </w:r>
      <w:r w:rsidR="00080208" w:rsidRPr="008D5941">
        <w:t xml:space="preserve"> </w:t>
      </w:r>
      <w:r w:rsidR="000C5865" w:rsidRPr="008D5941">
        <w:t>d</w:t>
      </w:r>
      <w:r w:rsidRPr="008D5941">
        <w:t>ry-bed</w:t>
      </w:r>
      <w:r w:rsidR="00080208" w:rsidRPr="008D5941">
        <w:t xml:space="preserve"> </w:t>
      </w:r>
      <w:r w:rsidRPr="008D5941">
        <w:t>passive</w:t>
      </w:r>
      <w:r w:rsidR="00080208" w:rsidRPr="008D5941">
        <w:t xml:space="preserve"> </w:t>
      </w:r>
      <w:r w:rsidRPr="008D5941">
        <w:t>scrubber</w:t>
      </w:r>
      <w:r w:rsidR="00080208" w:rsidRPr="008D5941">
        <w:t xml:space="preserve"> </w:t>
      </w:r>
      <w:r w:rsidRPr="008D5941">
        <w:t>with</w:t>
      </w:r>
      <w:r w:rsidR="00080208" w:rsidRPr="008D5941">
        <w:t xml:space="preserve"> </w:t>
      </w:r>
      <w:r w:rsidRPr="008D5941">
        <w:t>active</w:t>
      </w:r>
      <w:r w:rsidR="00080208" w:rsidRPr="008D5941">
        <w:t xml:space="preserve"> </w:t>
      </w:r>
      <w:r w:rsidRPr="008D5941">
        <w:t>media.</w:t>
      </w:r>
      <w:r w:rsidR="00080208" w:rsidRPr="008D5941">
        <w:t xml:space="preserve"> </w:t>
      </w:r>
      <w:r w:rsidRPr="008D5941">
        <w:t>The</w:t>
      </w:r>
      <w:r w:rsidR="00080208" w:rsidRPr="008D5941">
        <w:t xml:space="preserve"> </w:t>
      </w:r>
      <w:r w:rsidRPr="008D5941">
        <w:t>cartridge</w:t>
      </w:r>
      <w:r w:rsidR="00080208" w:rsidRPr="008D5941">
        <w:t xml:space="preserve"> </w:t>
      </w:r>
      <w:r w:rsidRPr="008D5941">
        <w:t>absorbs</w:t>
      </w:r>
      <w:r w:rsidR="00080208" w:rsidRPr="008D5941">
        <w:t xml:space="preserve"> </w:t>
      </w:r>
      <w:r w:rsidRPr="008D5941">
        <w:t>HFC</w:t>
      </w:r>
      <w:r w:rsidR="00080208" w:rsidRPr="008D5941">
        <w:t xml:space="preserve"> </w:t>
      </w:r>
      <w:r w:rsidRPr="008D5941">
        <w:t>and</w:t>
      </w:r>
      <w:r w:rsidR="00080208" w:rsidRPr="008D5941">
        <w:t xml:space="preserve"> </w:t>
      </w:r>
      <w:r w:rsidRPr="008D5941">
        <w:t>should</w:t>
      </w:r>
      <w:r w:rsidR="00080208" w:rsidRPr="008D5941">
        <w:t xml:space="preserve"> </w:t>
      </w:r>
      <w:r w:rsidRPr="008D5941">
        <w:t>be</w:t>
      </w:r>
      <w:r w:rsidR="00080208" w:rsidRPr="008D5941">
        <w:t xml:space="preserve"> </w:t>
      </w:r>
      <w:r w:rsidRPr="008D5941">
        <w:t>exchange</w:t>
      </w:r>
      <w:r w:rsidR="00080208" w:rsidRPr="008D5941">
        <w:t xml:space="preserve"> </w:t>
      </w:r>
      <w:r w:rsidRPr="008D5941">
        <w:t>before</w:t>
      </w:r>
      <w:r w:rsidR="00080208" w:rsidRPr="008D5941">
        <w:t xml:space="preserve"> </w:t>
      </w:r>
      <w:r w:rsidRPr="008D5941">
        <w:t>breakthrough.</w:t>
      </w:r>
    </w:p>
    <w:p w14:paraId="260E508A" w14:textId="2CA707D9" w:rsidR="006D5C43" w:rsidRPr="008D5941" w:rsidRDefault="006D5C43" w:rsidP="00BB7C14">
      <w:pPr>
        <w:pStyle w:val="ListParagraph"/>
        <w:numPr>
          <w:ilvl w:val="0"/>
          <w:numId w:val="57"/>
        </w:numPr>
      </w:pPr>
      <w:r w:rsidRPr="008D5941">
        <w:t>Plasma</w:t>
      </w:r>
      <w:r w:rsidR="000C5865" w:rsidRPr="008D5941">
        <w:t>—</w:t>
      </w:r>
      <w:r w:rsidR="00080208" w:rsidRPr="008D5941">
        <w:t xml:space="preserve"> </w:t>
      </w:r>
      <w:r w:rsidR="000C5865" w:rsidRPr="008D5941">
        <w:t>d</w:t>
      </w:r>
      <w:r w:rsidRPr="008D5941">
        <w:t>ecompose</w:t>
      </w:r>
      <w:r w:rsidR="00080208" w:rsidRPr="008D5941">
        <w:t xml:space="preserve"> </w:t>
      </w:r>
      <w:r w:rsidRPr="008D5941">
        <w:t>fluorinated</w:t>
      </w:r>
      <w:r w:rsidR="00080208" w:rsidRPr="008D5941">
        <w:t xml:space="preserve"> </w:t>
      </w:r>
      <w:r w:rsidRPr="008D5941">
        <w:t>gases</w:t>
      </w:r>
      <w:r w:rsidR="00080208" w:rsidRPr="008D5941">
        <w:t xml:space="preserve"> </w:t>
      </w:r>
      <w:r w:rsidRPr="008D5941">
        <w:t>to</w:t>
      </w:r>
      <w:r w:rsidR="00080208" w:rsidRPr="008D5941">
        <w:t xml:space="preserve"> </w:t>
      </w:r>
      <w:r w:rsidRPr="008D5941">
        <w:t>HF</w:t>
      </w:r>
      <w:r w:rsidR="00080208" w:rsidRPr="008D5941">
        <w:t xml:space="preserve"> </w:t>
      </w:r>
      <w:r w:rsidRPr="008D5941">
        <w:t>and</w:t>
      </w:r>
      <w:r w:rsidR="00080208" w:rsidRPr="008D5941">
        <w:t xml:space="preserve"> </w:t>
      </w:r>
      <w:r w:rsidRPr="008D5941">
        <w:t>CO</w:t>
      </w:r>
      <w:r w:rsidRPr="008D5941">
        <w:rPr>
          <w:vertAlign w:val="subscript"/>
        </w:rPr>
        <w:t>2</w:t>
      </w:r>
      <w:r w:rsidR="000C5865" w:rsidRPr="008D5941">
        <w:t>.</w:t>
      </w:r>
    </w:p>
    <w:p w14:paraId="0E348372" w14:textId="7D9A68D1" w:rsidR="006D5C43" w:rsidRPr="008D5941" w:rsidRDefault="006D5C43" w:rsidP="00BB7C14">
      <w:pPr>
        <w:pStyle w:val="ListParagraph"/>
        <w:numPr>
          <w:ilvl w:val="0"/>
          <w:numId w:val="57"/>
        </w:numPr>
      </w:pPr>
      <w:r w:rsidRPr="008D5941">
        <w:t>Combustion</w:t>
      </w:r>
      <w:r w:rsidR="000C5865" w:rsidRPr="008D5941">
        <w:t>—</w:t>
      </w:r>
      <w:r w:rsidR="00080208" w:rsidRPr="008D5941">
        <w:t xml:space="preserve"> </w:t>
      </w:r>
      <w:r w:rsidR="000C5865" w:rsidRPr="008D5941">
        <w:t>i</w:t>
      </w:r>
      <w:r w:rsidRPr="008D5941">
        <w:t>ncineration</w:t>
      </w:r>
      <w:r w:rsidR="00080208" w:rsidRPr="008D5941">
        <w:t xml:space="preserve"> </w:t>
      </w:r>
      <w:r w:rsidRPr="008D5941">
        <w:t>with</w:t>
      </w:r>
      <w:r w:rsidR="00080208" w:rsidRPr="008D5941">
        <w:t xml:space="preserve"> </w:t>
      </w:r>
      <w:r w:rsidRPr="008D5941">
        <w:t>fuel</w:t>
      </w:r>
      <w:r w:rsidR="000C5865" w:rsidRPr="008D5941">
        <w:t>.</w:t>
      </w:r>
    </w:p>
    <w:p w14:paraId="0FA36091" w14:textId="174BAD94" w:rsidR="006D5C43" w:rsidRPr="008D5941" w:rsidRDefault="006D5C43" w:rsidP="00BB7C14">
      <w:pPr>
        <w:pStyle w:val="ListParagraph"/>
        <w:numPr>
          <w:ilvl w:val="0"/>
          <w:numId w:val="57"/>
        </w:numPr>
        <w:spacing w:after="240"/>
        <w:ind w:left="777"/>
      </w:pPr>
      <w:r w:rsidRPr="008D5941">
        <w:t>Combination</w:t>
      </w:r>
      <w:r w:rsidR="00080208" w:rsidRPr="008D5941">
        <w:t xml:space="preserve"> </w:t>
      </w:r>
      <w:r w:rsidRPr="008D5941">
        <w:t>of</w:t>
      </w:r>
      <w:r w:rsidR="00080208" w:rsidRPr="008D5941">
        <w:t xml:space="preserve"> </w:t>
      </w:r>
      <w:r w:rsidRPr="008D5941">
        <w:t>the</w:t>
      </w:r>
      <w:r w:rsidR="00080208" w:rsidRPr="008D5941">
        <w:t xml:space="preserve"> </w:t>
      </w:r>
      <w:r w:rsidRPr="008D5941">
        <w:t>above</w:t>
      </w:r>
      <w:r w:rsidR="00080208" w:rsidRPr="008D5941">
        <w:t xml:space="preserve"> </w:t>
      </w:r>
      <w:r w:rsidRPr="008D5941">
        <w:t>technology</w:t>
      </w:r>
      <w:r w:rsidR="000C5865" w:rsidRPr="008D5941">
        <w:t>.</w:t>
      </w:r>
    </w:p>
    <w:p w14:paraId="0FB91BA9" w14:textId="7A6F1BA9" w:rsidR="00A760FC" w:rsidRPr="008D5941" w:rsidRDefault="0BBEBDA1" w:rsidP="009132E9">
      <w:r w:rsidRPr="008D5941">
        <w:t>Default</w:t>
      </w:r>
      <w:r w:rsidR="00080208" w:rsidRPr="008D5941">
        <w:t xml:space="preserve"> </w:t>
      </w:r>
      <w:r w:rsidRPr="008D5941">
        <w:t>destruction</w:t>
      </w:r>
      <w:r w:rsidR="00080208" w:rsidRPr="008D5941">
        <w:t xml:space="preserve"> </w:t>
      </w:r>
      <w:r w:rsidRPr="008D5941">
        <w:t>removal</w:t>
      </w:r>
      <w:r w:rsidR="00080208" w:rsidRPr="008D5941">
        <w:t xml:space="preserve"> </w:t>
      </w:r>
      <w:r w:rsidRPr="008D5941">
        <w:t>efficiency</w:t>
      </w:r>
      <w:r w:rsidR="00080208" w:rsidRPr="008D5941">
        <w:t xml:space="preserve"> </w:t>
      </w:r>
      <w:r w:rsidR="00110C10" w:rsidRPr="008D5941">
        <w:t>rate</w:t>
      </w:r>
      <w:r w:rsidR="00080208" w:rsidRPr="008D5941">
        <w:t xml:space="preserve"> </w:t>
      </w:r>
      <w:r w:rsidRPr="008D5941">
        <w:t>for</w:t>
      </w:r>
      <w:r w:rsidR="00080208" w:rsidRPr="008D5941">
        <w:t xml:space="preserve"> </w:t>
      </w:r>
      <w:r w:rsidRPr="008D5941">
        <w:t>HFC-23</w:t>
      </w:r>
      <w:r w:rsidR="00080208" w:rsidRPr="008D5941">
        <w:t xml:space="preserve"> </w:t>
      </w:r>
      <w:r w:rsidRPr="008D5941">
        <w:t>for</w:t>
      </w:r>
      <w:r w:rsidR="00080208" w:rsidRPr="008D5941">
        <w:t xml:space="preserve"> </w:t>
      </w:r>
      <w:r w:rsidRPr="008D5941">
        <w:t>electronics</w:t>
      </w:r>
      <w:r w:rsidR="00080208" w:rsidRPr="008D5941">
        <w:t xml:space="preserve"> </w:t>
      </w:r>
      <w:r w:rsidRPr="008D5941">
        <w:t>industry</w:t>
      </w:r>
      <w:r w:rsidR="00080208" w:rsidRPr="008D5941">
        <w:t xml:space="preserve"> </w:t>
      </w:r>
      <w:r w:rsidRPr="008D5941">
        <w:t>process</w:t>
      </w:r>
      <w:r w:rsidR="00080208" w:rsidRPr="008D5941">
        <w:t xml:space="preserve"> </w:t>
      </w:r>
      <w:r w:rsidRPr="008D5941">
        <w:t>is</w:t>
      </w:r>
      <w:r w:rsidR="00080208" w:rsidRPr="008D5941">
        <w:t xml:space="preserve"> </w:t>
      </w:r>
      <w:r w:rsidRPr="008D5941">
        <w:t>0.98.</w:t>
      </w:r>
      <w:r w:rsidR="00080208" w:rsidRPr="008D5941">
        <w:t xml:space="preserve"> </w:t>
      </w:r>
      <w:r w:rsidR="1C74574F" w:rsidRPr="008D5941">
        <w:t>There</w:t>
      </w:r>
      <w:r w:rsidR="00080208" w:rsidRPr="008D5941">
        <w:t xml:space="preserve"> </w:t>
      </w:r>
      <w:r w:rsidR="009F738E" w:rsidRPr="008D5941">
        <w:t>are</w:t>
      </w:r>
      <w:r w:rsidR="00080208" w:rsidRPr="008D5941">
        <w:t xml:space="preserve"> </w:t>
      </w:r>
      <w:r w:rsidR="1C74574F" w:rsidRPr="008D5941">
        <w:t>no</w:t>
      </w:r>
      <w:r w:rsidR="00080208" w:rsidRPr="008D5941">
        <w:t xml:space="preserve"> </w:t>
      </w:r>
      <w:r w:rsidR="1C74574F" w:rsidRPr="008D5941">
        <w:t>available</w:t>
      </w:r>
      <w:r w:rsidR="00080208" w:rsidRPr="008D5941">
        <w:t xml:space="preserve"> </w:t>
      </w:r>
      <w:r w:rsidR="1C74574F" w:rsidRPr="008D5941">
        <w:t>data</w:t>
      </w:r>
      <w:r w:rsidR="00080208" w:rsidRPr="008D5941">
        <w:t xml:space="preserve"> </w:t>
      </w:r>
      <w:r w:rsidR="1C74574F" w:rsidRPr="008D5941">
        <w:t>for</w:t>
      </w:r>
      <w:r w:rsidR="00080208" w:rsidRPr="008D5941">
        <w:t xml:space="preserve"> </w:t>
      </w:r>
      <w:r w:rsidR="1C74574F" w:rsidRPr="008D5941">
        <w:t>installation</w:t>
      </w:r>
      <w:r w:rsidR="00080208" w:rsidRPr="008D5941">
        <w:t xml:space="preserve"> </w:t>
      </w:r>
      <w:r w:rsidR="1C74574F" w:rsidRPr="008D5941">
        <w:t>rate</w:t>
      </w:r>
      <w:r w:rsidR="005E3020" w:rsidRPr="008D5941">
        <w:t>;</w:t>
      </w:r>
      <w:r w:rsidR="00080208" w:rsidRPr="008D5941">
        <w:t xml:space="preserve"> </w:t>
      </w:r>
      <w:r w:rsidR="005E3020" w:rsidRPr="008D5941">
        <w:t>however,</w:t>
      </w:r>
      <w:r w:rsidR="00080208" w:rsidRPr="008D5941">
        <w:t xml:space="preserve"> </w:t>
      </w:r>
      <w:r w:rsidR="005E3020" w:rsidRPr="008D5941">
        <w:t>using</w:t>
      </w:r>
      <w:r w:rsidR="00080208" w:rsidRPr="008D5941">
        <w:t xml:space="preserve"> </w:t>
      </w:r>
      <w:r w:rsidR="005E3020" w:rsidRPr="008D5941">
        <w:t>consumption</w:t>
      </w:r>
      <w:r w:rsidR="00080208" w:rsidRPr="008D5941">
        <w:t xml:space="preserve"> </w:t>
      </w:r>
      <w:r w:rsidR="005E3020" w:rsidRPr="008D5941">
        <w:t>reported</w:t>
      </w:r>
      <w:r w:rsidR="00080208" w:rsidRPr="008D5941">
        <w:t xml:space="preserve"> </w:t>
      </w:r>
      <w:r w:rsidR="005E3020" w:rsidRPr="008D5941">
        <w:t>to</w:t>
      </w:r>
      <w:r w:rsidR="00080208" w:rsidRPr="008D5941">
        <w:t xml:space="preserve"> </w:t>
      </w:r>
      <w:r w:rsidR="005E3020" w:rsidRPr="008D5941">
        <w:t>the</w:t>
      </w:r>
      <w:r w:rsidR="00080208" w:rsidRPr="008D5941">
        <w:t xml:space="preserve"> </w:t>
      </w:r>
      <w:r w:rsidR="005E3020" w:rsidRPr="008D5941">
        <w:t>WSC,</w:t>
      </w:r>
      <w:r w:rsidR="00080208" w:rsidRPr="008D5941">
        <w:t xml:space="preserve"> </w:t>
      </w:r>
      <w:r w:rsidR="005E3020" w:rsidRPr="008D5941">
        <w:t>the</w:t>
      </w:r>
      <w:r w:rsidR="00080208" w:rsidRPr="008D5941">
        <w:t xml:space="preserve"> </w:t>
      </w:r>
      <w:r w:rsidR="005E3020" w:rsidRPr="008D5941">
        <w:t>estimated</w:t>
      </w:r>
      <w:r w:rsidR="00080208" w:rsidRPr="008D5941">
        <w:t xml:space="preserve"> </w:t>
      </w:r>
      <w:r w:rsidR="005E3020" w:rsidRPr="008D5941">
        <w:t>emissions</w:t>
      </w:r>
      <w:r w:rsidR="00080208" w:rsidRPr="008D5941">
        <w:t xml:space="preserve"> </w:t>
      </w:r>
      <w:r w:rsidR="005E3020" w:rsidRPr="008D5941">
        <w:t>without</w:t>
      </w:r>
      <w:r w:rsidR="00080208" w:rsidRPr="008D5941">
        <w:t xml:space="preserve"> </w:t>
      </w:r>
      <w:r w:rsidR="005E3020" w:rsidRPr="008D5941">
        <w:t>abatement</w:t>
      </w:r>
      <w:r w:rsidR="00080208" w:rsidRPr="008D5941">
        <w:t xml:space="preserve"> </w:t>
      </w:r>
      <w:r w:rsidR="005E3020" w:rsidRPr="008D5941">
        <w:t>based</w:t>
      </w:r>
      <w:r w:rsidR="00080208" w:rsidRPr="008D5941">
        <w:t xml:space="preserve"> </w:t>
      </w:r>
      <w:r w:rsidR="005E3020" w:rsidRPr="008D5941">
        <w:t>on</w:t>
      </w:r>
      <w:r w:rsidR="00080208" w:rsidRPr="008D5941">
        <w:t xml:space="preserve"> </w:t>
      </w:r>
      <w:r w:rsidR="005E3020" w:rsidRPr="008D5941">
        <w:t>default</w:t>
      </w:r>
      <w:r w:rsidR="00080208" w:rsidRPr="008D5941">
        <w:t xml:space="preserve"> </w:t>
      </w:r>
      <w:r w:rsidR="005E3020" w:rsidRPr="008D5941">
        <w:t>emission</w:t>
      </w:r>
      <w:r w:rsidR="00080208" w:rsidRPr="008D5941">
        <w:t xml:space="preserve"> </w:t>
      </w:r>
      <w:r w:rsidR="005E3020" w:rsidRPr="008D5941">
        <w:t>factors</w:t>
      </w:r>
      <w:r w:rsidR="00080208" w:rsidRPr="008D5941">
        <w:t xml:space="preserve"> </w:t>
      </w:r>
      <w:r w:rsidR="005E3020" w:rsidRPr="008D5941">
        <w:t>and</w:t>
      </w:r>
      <w:r w:rsidR="00080208" w:rsidRPr="008D5941">
        <w:t xml:space="preserve"> </w:t>
      </w:r>
      <w:r w:rsidR="005E3020" w:rsidRPr="008D5941">
        <w:t>the</w:t>
      </w:r>
      <w:r w:rsidR="00080208" w:rsidRPr="008D5941">
        <w:t xml:space="preserve"> </w:t>
      </w:r>
      <w:r w:rsidR="005E3020" w:rsidRPr="008D5941">
        <w:t>reported</w:t>
      </w:r>
      <w:r w:rsidR="00080208" w:rsidRPr="008D5941">
        <w:t xml:space="preserve"> </w:t>
      </w:r>
      <w:r w:rsidR="005E3020" w:rsidRPr="008D5941">
        <w:t>actual</w:t>
      </w:r>
      <w:r w:rsidR="00080208" w:rsidRPr="008D5941">
        <w:t xml:space="preserve"> </w:t>
      </w:r>
      <w:r w:rsidR="005E3020" w:rsidRPr="008D5941">
        <w:t>emissions,</w:t>
      </w:r>
      <w:r w:rsidR="00080208" w:rsidRPr="008D5941">
        <w:t xml:space="preserve"> </w:t>
      </w:r>
      <w:r w:rsidR="005E3020" w:rsidRPr="008D5941">
        <w:t>it</w:t>
      </w:r>
      <w:r w:rsidR="00080208" w:rsidRPr="008D5941">
        <w:t xml:space="preserve"> </w:t>
      </w:r>
      <w:r w:rsidR="005E3020" w:rsidRPr="008D5941">
        <w:t>is</w:t>
      </w:r>
      <w:r w:rsidR="00080208" w:rsidRPr="008D5941">
        <w:t xml:space="preserve"> </w:t>
      </w:r>
      <w:r w:rsidR="005E3020" w:rsidRPr="008D5941">
        <w:t>estimated</w:t>
      </w:r>
      <w:r w:rsidR="00080208" w:rsidRPr="008D5941">
        <w:t xml:space="preserve"> </w:t>
      </w:r>
      <w:r w:rsidR="005E3020" w:rsidRPr="008D5941">
        <w:t>that</w:t>
      </w:r>
      <w:r w:rsidR="00080208" w:rsidRPr="008D5941">
        <w:t xml:space="preserve"> </w:t>
      </w:r>
      <w:r w:rsidR="005E3020" w:rsidRPr="008D5941">
        <w:t>8</w:t>
      </w:r>
      <w:r w:rsidR="00397EC9" w:rsidRPr="008D5941">
        <w:rPr>
          <w:rFonts w:eastAsiaTheme="minorEastAsia"/>
          <w:lang w:eastAsia="ja-JP"/>
        </w:rPr>
        <w:t>3</w:t>
      </w:r>
      <w:r w:rsidR="005E3020" w:rsidRPr="008D5941">
        <w:t>%</w:t>
      </w:r>
      <w:r w:rsidR="00080208" w:rsidRPr="008D5941">
        <w:t xml:space="preserve"> </w:t>
      </w:r>
      <w:r w:rsidR="005E3020" w:rsidRPr="008D5941">
        <w:t>of</w:t>
      </w:r>
      <w:r w:rsidR="00080208" w:rsidRPr="008D5941">
        <w:t xml:space="preserve"> </w:t>
      </w:r>
      <w:r w:rsidR="005E3020" w:rsidRPr="008D5941">
        <w:t>the</w:t>
      </w:r>
      <w:r w:rsidR="00080208" w:rsidRPr="008D5941">
        <w:t xml:space="preserve"> </w:t>
      </w:r>
      <w:r w:rsidR="005E3020" w:rsidRPr="008D5941">
        <w:t>HFC-23</w:t>
      </w:r>
      <w:r w:rsidR="00080208" w:rsidRPr="008D5941">
        <w:t xml:space="preserve"> </w:t>
      </w:r>
      <w:r w:rsidR="005E3020" w:rsidRPr="008D5941">
        <w:t>that</w:t>
      </w:r>
      <w:r w:rsidR="00080208" w:rsidRPr="008D5941">
        <w:t xml:space="preserve"> </w:t>
      </w:r>
      <w:r w:rsidR="005E3020" w:rsidRPr="008D5941">
        <w:t>is</w:t>
      </w:r>
      <w:r w:rsidR="00080208" w:rsidRPr="008D5941">
        <w:t xml:space="preserve"> </w:t>
      </w:r>
      <w:r w:rsidR="005E3020" w:rsidRPr="008D5941">
        <w:t>exiting</w:t>
      </w:r>
      <w:r w:rsidR="00080208" w:rsidRPr="008D5941">
        <w:t xml:space="preserve"> </w:t>
      </w:r>
      <w:r w:rsidR="005E3020" w:rsidRPr="008D5941">
        <w:t>the</w:t>
      </w:r>
      <w:r w:rsidR="00080208" w:rsidRPr="008D5941">
        <w:t xml:space="preserve"> </w:t>
      </w:r>
      <w:r w:rsidR="005E3020" w:rsidRPr="008D5941">
        <w:t>etching</w:t>
      </w:r>
      <w:r w:rsidR="00080208" w:rsidRPr="008D5941">
        <w:t xml:space="preserve"> </w:t>
      </w:r>
      <w:r w:rsidR="005E3020" w:rsidRPr="008D5941">
        <w:t>chambers</w:t>
      </w:r>
      <w:r w:rsidR="00080208" w:rsidRPr="008D5941">
        <w:t xml:space="preserve"> </w:t>
      </w:r>
      <w:r w:rsidR="005E3020" w:rsidRPr="008D5941">
        <w:t>passes</w:t>
      </w:r>
      <w:r w:rsidR="00080208" w:rsidRPr="008D5941">
        <w:t xml:space="preserve"> </w:t>
      </w:r>
      <w:r w:rsidR="005E3020" w:rsidRPr="008D5941">
        <w:t>through</w:t>
      </w:r>
      <w:r w:rsidR="00080208" w:rsidRPr="008D5941">
        <w:t xml:space="preserve"> </w:t>
      </w:r>
      <w:r w:rsidR="005E3020" w:rsidRPr="008D5941">
        <w:t>abatement</w:t>
      </w:r>
      <w:r w:rsidR="00080208" w:rsidRPr="008D5941">
        <w:t xml:space="preserve"> </w:t>
      </w:r>
      <w:r w:rsidR="005E3020" w:rsidRPr="008D5941">
        <w:t>systems.</w:t>
      </w:r>
    </w:p>
    <w:p w14:paraId="6B343ECF" w14:textId="59133329" w:rsidR="00C02C61" w:rsidRPr="008D5941" w:rsidRDefault="00EC11D6" w:rsidP="00F320EB">
      <w:pPr>
        <w:pStyle w:val="Heading2"/>
      </w:pPr>
      <w:bookmarkStart w:id="161" w:name="_Toc239776683"/>
      <w:r w:rsidRPr="008D5941">
        <w:t>2</w:t>
      </w:r>
      <w:r w:rsidR="00C02C61" w:rsidRPr="008D5941">
        <w:t>.4</w:t>
      </w:r>
      <w:r>
        <w:tab/>
      </w:r>
      <w:r w:rsidR="007E3E64">
        <w:t>U</w:t>
      </w:r>
      <w:r w:rsidR="2AE938DA">
        <w:t xml:space="preserve">pdated </w:t>
      </w:r>
      <w:r w:rsidR="00C02C61" w:rsidRPr="008D5941">
        <w:t>“bottom-up”</w:t>
      </w:r>
      <w:r w:rsidR="00080208" w:rsidRPr="008D5941">
        <w:t xml:space="preserve"> </w:t>
      </w:r>
      <w:r w:rsidR="00C02C61" w:rsidRPr="008D5941">
        <w:t>estimate</w:t>
      </w:r>
      <w:r w:rsidR="00080208" w:rsidRPr="008D5941">
        <w:t xml:space="preserve"> </w:t>
      </w:r>
      <w:r w:rsidR="00C02C61" w:rsidRPr="008D5941">
        <w:t>of</w:t>
      </w:r>
      <w:r w:rsidR="00080208" w:rsidRPr="008D5941">
        <w:t xml:space="preserve"> </w:t>
      </w:r>
      <w:r w:rsidR="00C02C61" w:rsidRPr="008D5941">
        <w:t>global</w:t>
      </w:r>
      <w:r w:rsidR="00080208" w:rsidRPr="008D5941">
        <w:t xml:space="preserve"> </w:t>
      </w:r>
      <w:r w:rsidR="001919B6">
        <w:t xml:space="preserve">annual </w:t>
      </w:r>
      <w:r w:rsidR="00C02C61" w:rsidRPr="008D5941">
        <w:t>HFC-23</w:t>
      </w:r>
      <w:r w:rsidR="00080208" w:rsidRPr="008D5941">
        <w:t xml:space="preserve"> </w:t>
      </w:r>
      <w:r w:rsidR="00C02C61" w:rsidRPr="008D5941">
        <w:t>emissions</w:t>
      </w:r>
      <w:bookmarkEnd w:id="161"/>
      <w:r w:rsidR="00080208" w:rsidRPr="008D5941">
        <w:t xml:space="preserve"> </w:t>
      </w:r>
    </w:p>
    <w:p w14:paraId="61C1A1FA" w14:textId="1A3572FE" w:rsidR="00EC11D6" w:rsidRPr="008D5941" w:rsidRDefault="00EC11D6" w:rsidP="00EC11D6">
      <w:r w:rsidRPr="008D5941">
        <w:t>The</w:t>
      </w:r>
      <w:r w:rsidR="00080208" w:rsidRPr="008D5941">
        <w:t xml:space="preserve"> </w:t>
      </w:r>
      <w:r w:rsidRPr="008D5941">
        <w:t>following</w:t>
      </w:r>
      <w:r w:rsidR="00080208" w:rsidRPr="008D5941">
        <w:t xml:space="preserve"> </w:t>
      </w:r>
      <w:r w:rsidRPr="008D5941">
        <w:t>table</w:t>
      </w:r>
      <w:r w:rsidR="00080208" w:rsidRPr="008D5941">
        <w:t xml:space="preserve"> </w:t>
      </w:r>
      <w:r w:rsidRPr="008D5941">
        <w:t>presents</w:t>
      </w:r>
      <w:r w:rsidR="00080208" w:rsidRPr="008D5941">
        <w:t xml:space="preserve"> </w:t>
      </w:r>
      <w:r w:rsidRPr="008D5941">
        <w:t>an</w:t>
      </w:r>
      <w:r w:rsidR="00080208" w:rsidRPr="008D5941">
        <w:t xml:space="preserve"> </w:t>
      </w:r>
      <w:r w:rsidRPr="008D5941">
        <w:t>updated</w:t>
      </w:r>
      <w:r w:rsidR="00080208" w:rsidRPr="008D5941">
        <w:t xml:space="preserve"> </w:t>
      </w:r>
      <w:r w:rsidRPr="008D5941">
        <w:t>compilation</w:t>
      </w:r>
      <w:r w:rsidR="00080208" w:rsidRPr="008D5941">
        <w:t xml:space="preserve"> </w:t>
      </w:r>
      <w:r w:rsidRPr="008D5941">
        <w:t>of</w:t>
      </w:r>
      <w:r w:rsidR="00080208" w:rsidRPr="008D5941">
        <w:t xml:space="preserve"> </w:t>
      </w:r>
      <w:r w:rsidR="001C5BB8">
        <w:t>available most recent annual</w:t>
      </w:r>
      <w:r w:rsidR="00080208" w:rsidRPr="008D5941">
        <w:t xml:space="preserve"> </w:t>
      </w:r>
      <w:r w:rsidRPr="008D5941">
        <w:t>estimates</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BE7A48">
        <w:t>,</w:t>
      </w:r>
      <w:r w:rsidR="00080208" w:rsidRPr="008D5941">
        <w:t xml:space="preserve"> </w:t>
      </w:r>
      <w:r w:rsidRPr="008D5941">
        <w:t>based</w:t>
      </w:r>
      <w:r w:rsidR="00080208" w:rsidRPr="008D5941">
        <w:t xml:space="preserve"> </w:t>
      </w:r>
      <w:r w:rsidRPr="008D5941">
        <w:t>on</w:t>
      </w:r>
      <w:r w:rsidR="00080208" w:rsidRPr="008D5941">
        <w:t xml:space="preserve"> </w:t>
      </w:r>
      <w:r w:rsidR="00BE7A48">
        <w:t xml:space="preserve">a combination of </w:t>
      </w:r>
      <w:r w:rsidRPr="008D5941">
        <w:t>known</w:t>
      </w:r>
      <w:r w:rsidR="00080208" w:rsidRPr="008D5941">
        <w:t xml:space="preserve"> </w:t>
      </w:r>
      <w:r w:rsidRPr="008D5941">
        <w:t>sources</w:t>
      </w:r>
      <w:r w:rsidR="00080208" w:rsidRPr="008D5941">
        <w:t xml:space="preserve"> </w:t>
      </w:r>
      <w:r w:rsidRPr="008D5941">
        <w:t>and</w:t>
      </w:r>
      <w:r w:rsidR="00080208" w:rsidRPr="008D5941">
        <w:t xml:space="preserve"> </w:t>
      </w:r>
      <w:r w:rsidRPr="008D5941">
        <w:t>updated</w:t>
      </w:r>
      <w:r w:rsidR="00080208" w:rsidRPr="008D5941">
        <w:t xml:space="preserve"> </w:t>
      </w:r>
      <w:r w:rsidRPr="008D5941">
        <w:t>available</w:t>
      </w:r>
      <w:r w:rsidR="00080208" w:rsidRPr="008D5941">
        <w:t xml:space="preserve"> </w:t>
      </w:r>
      <w:r w:rsidRPr="008D5941">
        <w:t>information</w:t>
      </w:r>
      <w:r w:rsidR="00080208" w:rsidRPr="008D5941">
        <w:t xml:space="preserve"> </w:t>
      </w:r>
      <w:r w:rsidRPr="008D5941">
        <w:t>included</w:t>
      </w:r>
      <w:r w:rsidR="00080208" w:rsidRPr="008D5941">
        <w:t xml:space="preserve"> </w:t>
      </w:r>
      <w:r w:rsidRPr="008D5941">
        <w:t>in</w:t>
      </w:r>
      <w:r w:rsidR="00080208" w:rsidRPr="008D5941">
        <w:t xml:space="preserve"> </w:t>
      </w:r>
      <w:r w:rsidRPr="008D5941">
        <w:t>this</w:t>
      </w:r>
      <w:r w:rsidR="00080208" w:rsidRPr="008D5941">
        <w:t xml:space="preserve"> </w:t>
      </w:r>
      <w:r w:rsidRPr="008D5941">
        <w:t>report</w:t>
      </w:r>
      <w:r w:rsidR="00080208" w:rsidRPr="008D5941">
        <w:t xml:space="preserve"> </w:t>
      </w:r>
      <w:r w:rsidRPr="008D5941">
        <w:t>and</w:t>
      </w:r>
      <w:r w:rsidR="00080208" w:rsidRPr="008D5941">
        <w:t xml:space="preserve"> </w:t>
      </w:r>
      <w:r w:rsidR="001C2B29" w:rsidRPr="008D5941">
        <w:t>related</w:t>
      </w:r>
      <w:r w:rsidR="00080208" w:rsidRPr="008D5941">
        <w:t xml:space="preserve"> </w:t>
      </w:r>
      <w:r w:rsidRPr="008D5941">
        <w:t>2023</w:t>
      </w:r>
      <w:r w:rsidR="001B222B" w:rsidRPr="008D5941">
        <w:t>,</w:t>
      </w:r>
      <w:r w:rsidR="00080208" w:rsidRPr="008D5941">
        <w:t xml:space="preserve"> </w:t>
      </w:r>
      <w:r w:rsidR="001B222B" w:rsidRPr="008D5941">
        <w:t>2024</w:t>
      </w:r>
      <w:r w:rsidR="00080208" w:rsidRPr="008D5941">
        <w:t xml:space="preserve"> </w:t>
      </w:r>
      <w:r w:rsidR="001C2B29" w:rsidRPr="008D5941">
        <w:t>and</w:t>
      </w:r>
      <w:r w:rsidR="00080208" w:rsidRPr="008D5941">
        <w:t xml:space="preserve"> </w:t>
      </w:r>
      <w:r w:rsidR="001C2B29" w:rsidRPr="008D5941">
        <w:t>202</w:t>
      </w:r>
      <w:r w:rsidR="001B222B" w:rsidRPr="008D5941">
        <w:t>5</w:t>
      </w:r>
      <w:r w:rsidR="00080208" w:rsidRPr="008D5941">
        <w:t xml:space="preserve"> </w:t>
      </w:r>
      <w:r w:rsidRPr="008D5941">
        <w:t>TEAP</w:t>
      </w:r>
      <w:r w:rsidR="00080208" w:rsidRPr="008D5941">
        <w:t xml:space="preserve"> </w:t>
      </w:r>
      <w:r w:rsidR="001C2B29" w:rsidRPr="008D5941">
        <w:t>r</w:t>
      </w:r>
      <w:r w:rsidRPr="008D5941">
        <w:t>eport</w:t>
      </w:r>
      <w:r w:rsidR="001C2B29" w:rsidRPr="008D5941">
        <w:t>s</w:t>
      </w:r>
      <w:r w:rsidRPr="008D5941">
        <w:t>.</w:t>
      </w:r>
      <w:r w:rsidR="00080208" w:rsidRPr="008D5941">
        <w:t xml:space="preserve"> </w:t>
      </w:r>
      <w:r w:rsidRPr="008D5941">
        <w:t>Some</w:t>
      </w:r>
      <w:r w:rsidR="00080208" w:rsidRPr="008D5941">
        <w:t xml:space="preserve"> </w:t>
      </w:r>
      <w:r w:rsidRPr="008D5941">
        <w:t>of</w:t>
      </w:r>
      <w:r w:rsidR="00080208" w:rsidRPr="008D5941">
        <w:t xml:space="preserve"> </w:t>
      </w:r>
      <w:r w:rsidRPr="008D5941">
        <w:t>these</w:t>
      </w:r>
      <w:r w:rsidR="00080208" w:rsidRPr="008D5941">
        <w:t xml:space="preserve"> </w:t>
      </w:r>
      <w:r w:rsidRPr="008D5941">
        <w:t>are</w:t>
      </w:r>
      <w:r w:rsidR="00080208" w:rsidRPr="008D5941">
        <w:t xml:space="preserve"> </w:t>
      </w:r>
      <w:r w:rsidRPr="008D5941">
        <w:t>broad</w:t>
      </w:r>
      <w:r w:rsidR="00080208" w:rsidRPr="008D5941">
        <w:t xml:space="preserve"> </w:t>
      </w:r>
      <w:r w:rsidRPr="008D5941">
        <w:t>estimates</w:t>
      </w:r>
      <w:r w:rsidR="00080208" w:rsidRPr="008D5941">
        <w:t xml:space="preserve"> </w:t>
      </w:r>
      <w:r w:rsidRPr="008D5941">
        <w:t>where</w:t>
      </w:r>
      <w:r w:rsidR="00080208" w:rsidRPr="008D5941">
        <w:t xml:space="preserve"> </w:t>
      </w:r>
      <w:r w:rsidRPr="008D5941">
        <w:t>further</w:t>
      </w:r>
      <w:r w:rsidR="00080208" w:rsidRPr="008D5941">
        <w:t xml:space="preserve"> </w:t>
      </w:r>
      <w:r w:rsidRPr="008D5941">
        <w:t>information</w:t>
      </w:r>
      <w:r w:rsidR="00080208" w:rsidRPr="008D5941">
        <w:t xml:space="preserve"> </w:t>
      </w:r>
      <w:r w:rsidRPr="008D5941">
        <w:t>is</w:t>
      </w:r>
      <w:r w:rsidR="00080208" w:rsidRPr="008D5941">
        <w:t xml:space="preserve"> </w:t>
      </w:r>
      <w:r w:rsidRPr="008D5941">
        <w:t>currently</w:t>
      </w:r>
      <w:r w:rsidR="00080208" w:rsidRPr="008D5941">
        <w:t xml:space="preserve"> </w:t>
      </w:r>
      <w:r w:rsidRPr="008D5941">
        <w:t>not</w:t>
      </w:r>
      <w:r w:rsidR="00080208" w:rsidRPr="008D5941">
        <w:t xml:space="preserve"> </w:t>
      </w:r>
      <w:r w:rsidRPr="008D5941">
        <w:t>available</w:t>
      </w:r>
      <w:r w:rsidR="00080208" w:rsidRPr="008D5941">
        <w:t xml:space="preserve"> </w:t>
      </w:r>
      <w:r w:rsidRPr="008D5941">
        <w:t>to</w:t>
      </w:r>
      <w:r w:rsidR="00080208" w:rsidRPr="008D5941">
        <w:t xml:space="preserve"> </w:t>
      </w:r>
      <w:r w:rsidRPr="008D5941">
        <w:t>improve</w:t>
      </w:r>
      <w:r w:rsidR="00080208" w:rsidRPr="008D5941">
        <w:t xml:space="preserve"> </w:t>
      </w:r>
      <w:r w:rsidRPr="008D5941">
        <w:t>their</w:t>
      </w:r>
      <w:r w:rsidR="00080208" w:rsidRPr="008D5941">
        <w:t xml:space="preserve"> </w:t>
      </w:r>
      <w:r w:rsidRPr="008D5941">
        <w:t>accuracy.</w:t>
      </w:r>
      <w:r w:rsidR="00080208" w:rsidRPr="008D5941">
        <w:t xml:space="preserve"> </w:t>
      </w:r>
      <w:r w:rsidRPr="008D5941">
        <w:t>The</w:t>
      </w:r>
      <w:r w:rsidR="00080208" w:rsidRPr="008D5941">
        <w:t xml:space="preserve"> </w:t>
      </w:r>
      <w:r w:rsidRPr="008D5941">
        <w:t>table</w:t>
      </w:r>
      <w:r w:rsidR="00080208" w:rsidRPr="008D5941">
        <w:t xml:space="preserve"> </w:t>
      </w:r>
      <w:r w:rsidRPr="008D5941">
        <w:t>is</w:t>
      </w:r>
      <w:r w:rsidR="00080208" w:rsidRPr="008D5941">
        <w:t xml:space="preserve"> </w:t>
      </w:r>
      <w:r w:rsidRPr="008D5941">
        <w:t>footnoted</w:t>
      </w:r>
      <w:r w:rsidR="00080208" w:rsidRPr="008D5941">
        <w:t xml:space="preserve"> </w:t>
      </w:r>
      <w:r w:rsidRPr="008D5941">
        <w:t>to</w:t>
      </w:r>
      <w:r w:rsidR="00080208" w:rsidRPr="008D5941">
        <w:t xml:space="preserve"> </w:t>
      </w:r>
      <w:r w:rsidRPr="008D5941">
        <w:t>elaborate</w:t>
      </w:r>
      <w:r w:rsidR="00080208" w:rsidRPr="008D5941">
        <w:t xml:space="preserve"> </w:t>
      </w:r>
      <w:r w:rsidRPr="008D5941">
        <w:t>the</w:t>
      </w:r>
      <w:r w:rsidR="00080208" w:rsidRPr="008D5941">
        <w:t xml:space="preserve"> </w:t>
      </w:r>
      <w:r w:rsidRPr="008D5941">
        <w:t>estimation</w:t>
      </w:r>
      <w:r w:rsidR="00080208" w:rsidRPr="008D5941">
        <w:t xml:space="preserve"> </w:t>
      </w:r>
      <w:r w:rsidRPr="008D5941">
        <w:t>methods</w:t>
      </w:r>
      <w:r w:rsidR="00080208" w:rsidRPr="008D5941">
        <w:t xml:space="preserve"> </w:t>
      </w:r>
      <w:r w:rsidRPr="008D5941">
        <w:t>and</w:t>
      </w:r>
      <w:r w:rsidR="00080208" w:rsidRPr="008D5941">
        <w:t xml:space="preserve"> </w:t>
      </w:r>
      <w:r w:rsidRPr="008D5941">
        <w:t>approaches</w:t>
      </w:r>
      <w:r w:rsidR="00080208" w:rsidRPr="008D5941">
        <w:t xml:space="preserve"> </w:t>
      </w:r>
      <w:r w:rsidRPr="008D5941">
        <w:t>and</w:t>
      </w:r>
      <w:r w:rsidR="00080208" w:rsidRPr="008D5941">
        <w:t xml:space="preserve"> </w:t>
      </w:r>
      <w:r w:rsidRPr="008D5941">
        <w:t>any</w:t>
      </w:r>
      <w:r w:rsidR="00080208" w:rsidRPr="008D5941">
        <w:t xml:space="preserve"> </w:t>
      </w:r>
      <w:r w:rsidRPr="008D5941">
        <w:t>relevant</w:t>
      </w:r>
      <w:r w:rsidR="00080208" w:rsidRPr="008D5941">
        <w:t xml:space="preserve"> </w:t>
      </w:r>
      <w:r w:rsidRPr="008D5941">
        <w:t>information</w:t>
      </w:r>
      <w:r w:rsidR="00080208" w:rsidRPr="008D5941">
        <w:t xml:space="preserve"> </w:t>
      </w:r>
      <w:r w:rsidRPr="008D5941">
        <w:t>sources.</w:t>
      </w:r>
      <w:r w:rsidR="00080208" w:rsidRPr="008D5941">
        <w:t xml:space="preserve"> </w:t>
      </w:r>
    </w:p>
    <w:p w14:paraId="02660491" w14:textId="77777777" w:rsidR="00A44B1F" w:rsidRDefault="00A44B1F">
      <w:pPr>
        <w:spacing w:after="0"/>
        <w:rPr>
          <w:rFonts w:eastAsia="Times New Roman"/>
          <w:b/>
          <w:bCs/>
        </w:rPr>
      </w:pPr>
      <w:r>
        <w:br w:type="page"/>
      </w:r>
    </w:p>
    <w:p w14:paraId="5C6FD3BA" w14:textId="654AD1F8" w:rsidR="00EC11D6" w:rsidRPr="008D5941" w:rsidRDefault="00EC11D6" w:rsidP="00C356A0">
      <w:pPr>
        <w:pStyle w:val="FigureandTableHeadings"/>
      </w:pPr>
      <w:r w:rsidRPr="008D5941">
        <w:lastRenderedPageBreak/>
        <w:t>Table</w:t>
      </w:r>
      <w:r w:rsidR="00080208" w:rsidRPr="008D5941">
        <w:t xml:space="preserve"> </w:t>
      </w:r>
      <w:r w:rsidR="005A2CE1" w:rsidRPr="008D5941">
        <w:t>2.</w:t>
      </w:r>
      <w:r w:rsidR="00F86CFE" w:rsidRPr="008D5941">
        <w:rPr>
          <w:rFonts w:eastAsiaTheme="minorEastAsia"/>
          <w:lang w:eastAsia="ja-JP"/>
        </w:rPr>
        <w:t>5</w:t>
      </w:r>
      <w:r w:rsidRPr="008D5941">
        <w:tab/>
        <w:t>Compilation</w:t>
      </w:r>
      <w:r w:rsidR="00080208" w:rsidRPr="008D5941">
        <w:t xml:space="preserve"> </w:t>
      </w:r>
      <w:r w:rsidRPr="008D5941">
        <w:t>of</w:t>
      </w:r>
      <w:r w:rsidR="00080208" w:rsidRPr="008D5941">
        <w:t xml:space="preserve"> </w:t>
      </w:r>
      <w:r w:rsidRPr="008D5941">
        <w:t>reported</w:t>
      </w:r>
      <w:r w:rsidR="00080208" w:rsidRPr="008D5941">
        <w:t xml:space="preserve"> </w:t>
      </w:r>
      <w:r w:rsidRPr="008D5941">
        <w:t>and</w:t>
      </w:r>
      <w:r w:rsidR="00080208" w:rsidRPr="008D5941">
        <w:t xml:space="preserve"> </w:t>
      </w:r>
      <w:r w:rsidRPr="008D5941">
        <w:t>available</w:t>
      </w:r>
      <w:r w:rsidR="00080208" w:rsidRPr="008D5941">
        <w:t xml:space="preserve"> </w:t>
      </w:r>
      <w:r w:rsidR="00961CBB">
        <w:t>most recent</w:t>
      </w:r>
      <w:r w:rsidR="00961CBB" w:rsidRPr="008D5941">
        <w:t xml:space="preserve"> </w:t>
      </w:r>
      <w:r w:rsidR="003E7EBB" w:rsidRPr="008D5941">
        <w:t xml:space="preserve">annual </w:t>
      </w:r>
      <w:r w:rsidRPr="008D5941">
        <w:t>estimates</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known</w:t>
      </w:r>
      <w:r w:rsidR="00080208" w:rsidRPr="008D5941">
        <w:t xml:space="preserve"> </w:t>
      </w:r>
      <w:r w:rsidRPr="008D5941">
        <w:t>emissions</w:t>
      </w:r>
      <w:r w:rsidR="00080208" w:rsidRPr="008D5941">
        <w:t xml:space="preserve"> </w:t>
      </w:r>
      <w:r w:rsidRPr="008D5941">
        <w:t>sources</w:t>
      </w:r>
      <w:r w:rsidR="00080208" w:rsidRPr="008D5941">
        <w:t xml:space="preserve"> </w:t>
      </w:r>
      <w:r w:rsidRPr="008D5941">
        <w:t>(tonnes)</w:t>
      </w:r>
    </w:p>
    <w:tbl>
      <w:tblPr>
        <w:tblStyle w:val="TableGrid"/>
        <w:tblW w:w="8925" w:type="dxa"/>
        <w:tblLayout w:type="fixed"/>
        <w:tblLook w:val="04A0" w:firstRow="1" w:lastRow="0" w:firstColumn="1" w:lastColumn="0" w:noHBand="0" w:noVBand="1"/>
      </w:tblPr>
      <w:tblGrid>
        <w:gridCol w:w="6231"/>
        <w:gridCol w:w="2694"/>
      </w:tblGrid>
      <w:tr w:rsidR="00EC11D6" w:rsidRPr="008D5941" w14:paraId="7678A852" w14:textId="77777777" w:rsidTr="00FB1B37">
        <w:trPr>
          <w:trHeight w:val="637"/>
        </w:trPr>
        <w:tc>
          <w:tcPr>
            <w:tcW w:w="62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91A7397" w14:textId="2C3E5E33" w:rsidR="00EC11D6" w:rsidRPr="008D5941" w:rsidRDefault="00EC11D6">
            <w:pPr>
              <w:spacing w:before="60" w:after="60"/>
              <w:rPr>
                <w:b/>
                <w:bCs/>
                <w:sz w:val="18"/>
                <w:szCs w:val="18"/>
              </w:rPr>
            </w:pPr>
            <w:r w:rsidRPr="008D5941">
              <w:rPr>
                <w:b/>
                <w:bCs/>
                <w:sz w:val="18"/>
                <w:szCs w:val="18"/>
              </w:rPr>
              <w:t>Sources</w:t>
            </w:r>
            <w:r w:rsidR="00080208" w:rsidRPr="008D5941">
              <w:rPr>
                <w:b/>
                <w:bCs/>
                <w:sz w:val="18"/>
                <w:szCs w:val="18"/>
              </w:rPr>
              <w:t xml:space="preserve"> </w:t>
            </w:r>
            <w:r w:rsidRPr="008D5941">
              <w:rPr>
                <w:b/>
                <w:bCs/>
                <w:sz w:val="18"/>
                <w:szCs w:val="18"/>
              </w:rPr>
              <w:t>of</w:t>
            </w:r>
            <w:r w:rsidR="00080208" w:rsidRPr="008D5941">
              <w:rPr>
                <w:b/>
                <w:bCs/>
                <w:sz w:val="18"/>
                <w:szCs w:val="18"/>
              </w:rPr>
              <w:t xml:space="preserve"> </w:t>
            </w:r>
            <w:r w:rsidRPr="008D5941">
              <w:rPr>
                <w:b/>
                <w:bCs/>
                <w:sz w:val="18"/>
                <w:szCs w:val="18"/>
              </w:rPr>
              <w:t>HFC-23</w:t>
            </w:r>
            <w:r w:rsidR="00080208" w:rsidRPr="008D5941">
              <w:rPr>
                <w:b/>
                <w:bCs/>
                <w:sz w:val="18"/>
                <w:szCs w:val="18"/>
              </w:rPr>
              <w:t xml:space="preserve"> </w:t>
            </w:r>
            <w:r w:rsidRPr="008D5941">
              <w:rPr>
                <w:b/>
                <w:bCs/>
                <w:sz w:val="18"/>
                <w:szCs w:val="18"/>
              </w:rPr>
              <w:br/>
              <w:t>(for</w:t>
            </w:r>
            <w:r w:rsidR="00080208" w:rsidRPr="008D5941">
              <w:rPr>
                <w:b/>
                <w:bCs/>
                <w:sz w:val="18"/>
                <w:szCs w:val="18"/>
              </w:rPr>
              <w:t xml:space="preserve"> </w:t>
            </w:r>
            <w:r w:rsidRPr="008D5941">
              <w:rPr>
                <w:b/>
                <w:bCs/>
                <w:sz w:val="18"/>
                <w:szCs w:val="18"/>
              </w:rPr>
              <w:t>the</w:t>
            </w:r>
            <w:r w:rsidR="00080208" w:rsidRPr="008D5941">
              <w:rPr>
                <w:b/>
                <w:bCs/>
                <w:sz w:val="18"/>
                <w:szCs w:val="18"/>
              </w:rPr>
              <w:t xml:space="preserve"> </w:t>
            </w:r>
            <w:r w:rsidRPr="008D5941">
              <w:rPr>
                <w:b/>
                <w:bCs/>
                <w:sz w:val="18"/>
                <w:szCs w:val="18"/>
              </w:rPr>
              <w:t>year</w:t>
            </w:r>
            <w:r w:rsidR="00080208" w:rsidRPr="008D5941">
              <w:rPr>
                <w:b/>
                <w:bCs/>
                <w:sz w:val="18"/>
                <w:szCs w:val="18"/>
              </w:rPr>
              <w:t xml:space="preserve"> </w:t>
            </w:r>
            <w:r w:rsidRPr="008D5941">
              <w:rPr>
                <w:b/>
                <w:bCs/>
                <w:sz w:val="18"/>
                <w:szCs w:val="18"/>
              </w:rPr>
              <w:t>with</w:t>
            </w:r>
            <w:r w:rsidR="00080208" w:rsidRPr="008D5941">
              <w:rPr>
                <w:b/>
                <w:bCs/>
                <w:sz w:val="18"/>
                <w:szCs w:val="18"/>
              </w:rPr>
              <w:t xml:space="preserve"> </w:t>
            </w:r>
            <w:r w:rsidRPr="008D5941">
              <w:rPr>
                <w:b/>
                <w:bCs/>
                <w:sz w:val="18"/>
                <w:szCs w:val="18"/>
              </w:rPr>
              <w:t>available</w:t>
            </w:r>
            <w:r w:rsidR="00080208" w:rsidRPr="008D5941">
              <w:rPr>
                <w:b/>
                <w:bCs/>
                <w:sz w:val="18"/>
                <w:szCs w:val="18"/>
              </w:rPr>
              <w:t xml:space="preserve"> </w:t>
            </w:r>
            <w:r w:rsidRPr="008D5941">
              <w:rPr>
                <w:b/>
                <w:bCs/>
                <w:sz w:val="18"/>
                <w:szCs w:val="18"/>
              </w:rPr>
              <w:t>data</w:t>
            </w:r>
            <w:r w:rsidR="00080208" w:rsidRPr="008D5941">
              <w:rPr>
                <w:b/>
                <w:bCs/>
                <w:sz w:val="18"/>
                <w:szCs w:val="18"/>
              </w:rPr>
              <w:t xml:space="preserve"> </w:t>
            </w:r>
            <w:r w:rsidRPr="008D5941">
              <w:rPr>
                <w:b/>
                <w:bCs/>
                <w:sz w:val="18"/>
                <w:szCs w:val="18"/>
              </w:rPr>
              <w:t>to</w:t>
            </w:r>
            <w:r w:rsidR="00080208" w:rsidRPr="008D5941">
              <w:rPr>
                <w:b/>
                <w:bCs/>
                <w:sz w:val="18"/>
                <w:szCs w:val="18"/>
              </w:rPr>
              <w:t xml:space="preserve"> </w:t>
            </w:r>
            <w:r w:rsidRPr="008D5941">
              <w:rPr>
                <w:b/>
                <w:bCs/>
                <w:sz w:val="18"/>
                <w:szCs w:val="18"/>
              </w:rPr>
              <w:t>make</w:t>
            </w:r>
            <w:r w:rsidR="00080208" w:rsidRPr="008D5941">
              <w:rPr>
                <w:b/>
                <w:bCs/>
                <w:sz w:val="18"/>
                <w:szCs w:val="18"/>
              </w:rPr>
              <w:t xml:space="preserve"> </w:t>
            </w:r>
            <w:r w:rsidRPr="008D5941">
              <w:rPr>
                <w:b/>
                <w:bCs/>
                <w:sz w:val="18"/>
                <w:szCs w:val="18"/>
              </w:rPr>
              <w:t>estimates)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6D14CB6" w14:textId="27C600E5" w:rsidR="00EC11D6" w:rsidRPr="008D5941" w:rsidRDefault="00EC11D6">
            <w:pPr>
              <w:spacing w:before="60" w:after="60"/>
              <w:jc w:val="center"/>
              <w:rPr>
                <w:sz w:val="18"/>
                <w:szCs w:val="18"/>
              </w:rPr>
            </w:pPr>
            <w:r w:rsidRPr="008D5941">
              <w:rPr>
                <w:b/>
                <w:bCs/>
                <w:sz w:val="18"/>
                <w:szCs w:val="18"/>
              </w:rPr>
              <w:t>Estimated</w:t>
            </w:r>
            <w:r w:rsidR="00080208" w:rsidRPr="008D5941">
              <w:rPr>
                <w:b/>
                <w:bCs/>
                <w:sz w:val="18"/>
                <w:szCs w:val="18"/>
              </w:rPr>
              <w:t xml:space="preserve"> </w:t>
            </w:r>
            <w:r w:rsidRPr="008D5941">
              <w:rPr>
                <w:b/>
                <w:bCs/>
                <w:sz w:val="18"/>
                <w:szCs w:val="18"/>
              </w:rPr>
              <w:t>HFC-23</w:t>
            </w:r>
            <w:r w:rsidR="00080208" w:rsidRPr="008D5941">
              <w:rPr>
                <w:b/>
                <w:bCs/>
                <w:sz w:val="18"/>
                <w:szCs w:val="18"/>
              </w:rPr>
              <w:t xml:space="preserve"> </w:t>
            </w:r>
            <w:r w:rsidRPr="008D5941">
              <w:rPr>
                <w:b/>
                <w:bCs/>
                <w:sz w:val="18"/>
                <w:szCs w:val="18"/>
              </w:rPr>
              <w:t>emissions</w:t>
            </w:r>
            <w:r w:rsidR="00080208" w:rsidRPr="008D5941">
              <w:rPr>
                <w:b/>
                <w:bCs/>
                <w:sz w:val="18"/>
                <w:szCs w:val="18"/>
              </w:rPr>
              <w:t xml:space="preserve"> </w:t>
            </w:r>
            <w:r w:rsidRPr="008D5941">
              <w:rPr>
                <w:b/>
                <w:bCs/>
                <w:sz w:val="18"/>
                <w:szCs w:val="18"/>
              </w:rPr>
              <w:br/>
              <w:t>(tonnes)</w:t>
            </w:r>
          </w:p>
        </w:tc>
      </w:tr>
      <w:tr w:rsidR="00EC11D6" w:rsidRPr="008D5941" w14:paraId="00353A44" w14:textId="77777777" w:rsidTr="00FB1B37">
        <w:tc>
          <w:tcPr>
            <w:tcW w:w="623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DE5990" w14:textId="16B4496C" w:rsidR="00EC11D6" w:rsidRPr="008D5941" w:rsidRDefault="00EC11D6">
            <w:pPr>
              <w:spacing w:before="60" w:after="60"/>
              <w:rPr>
                <w:sz w:val="18"/>
                <w:szCs w:val="18"/>
              </w:rPr>
            </w:pPr>
            <w:r w:rsidRPr="008D5941">
              <w:rPr>
                <w:sz w:val="18"/>
                <w:szCs w:val="18"/>
              </w:rPr>
              <w:t>Reported</w:t>
            </w:r>
            <w:r w:rsidR="00080208" w:rsidRPr="008D5941">
              <w:rPr>
                <w:sz w:val="18"/>
                <w:szCs w:val="18"/>
              </w:rPr>
              <w:t xml:space="preserve"> </w:t>
            </w:r>
            <w:r w:rsidRPr="008D5941">
              <w:rPr>
                <w:sz w:val="18"/>
                <w:szCs w:val="18"/>
              </w:rPr>
              <w:t>HFC-23</w:t>
            </w:r>
            <w:r w:rsidR="00080208" w:rsidRPr="008D5941">
              <w:rPr>
                <w:sz w:val="18"/>
                <w:szCs w:val="18"/>
              </w:rPr>
              <w:t xml:space="preserve"> </w:t>
            </w:r>
            <w:r w:rsidRPr="008D5941">
              <w:rPr>
                <w:sz w:val="18"/>
                <w:szCs w:val="18"/>
              </w:rPr>
              <w:t>emissions</w:t>
            </w:r>
            <w:r w:rsidR="00080208" w:rsidRPr="008D5941">
              <w:rPr>
                <w:sz w:val="18"/>
                <w:szCs w:val="18"/>
              </w:rPr>
              <w:t xml:space="preserve"> </w:t>
            </w:r>
            <w:r w:rsidRPr="008D5941">
              <w:rPr>
                <w:sz w:val="18"/>
                <w:szCs w:val="18"/>
              </w:rPr>
              <w:t>under</w:t>
            </w:r>
            <w:r w:rsidR="00080208" w:rsidRPr="008D5941">
              <w:rPr>
                <w:sz w:val="18"/>
                <w:szCs w:val="18"/>
              </w:rPr>
              <w:t xml:space="preserve"> </w:t>
            </w:r>
            <w:r w:rsidRPr="008D5941">
              <w:rPr>
                <w:sz w:val="18"/>
                <w:szCs w:val="18"/>
              </w:rPr>
              <w:t>Article</w:t>
            </w:r>
            <w:r w:rsidR="00080208" w:rsidRPr="008D5941">
              <w:rPr>
                <w:sz w:val="18"/>
                <w:szCs w:val="18"/>
              </w:rPr>
              <w:t xml:space="preserve"> </w:t>
            </w:r>
            <w:r w:rsidRPr="008D5941">
              <w:rPr>
                <w:sz w:val="18"/>
                <w:szCs w:val="18"/>
              </w:rPr>
              <w:t>7</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1EA1E3" w14:textId="77777777" w:rsidR="00EC11D6" w:rsidRPr="008D5941" w:rsidRDefault="00EC11D6">
            <w:pPr>
              <w:spacing w:before="60" w:after="60"/>
              <w:ind w:right="577"/>
              <w:jc w:val="right"/>
              <w:rPr>
                <w:sz w:val="18"/>
                <w:szCs w:val="18"/>
              </w:rPr>
            </w:pPr>
          </w:p>
        </w:tc>
      </w:tr>
      <w:tr w:rsidR="00EC11D6" w:rsidRPr="008D5941" w14:paraId="4160D912" w14:textId="77777777" w:rsidTr="00FB1B37">
        <w:tc>
          <w:tcPr>
            <w:tcW w:w="6231" w:type="dxa"/>
            <w:tcBorders>
              <w:top w:val="single" w:sz="4" w:space="0" w:color="auto"/>
              <w:left w:val="single" w:sz="4" w:space="0" w:color="auto"/>
              <w:bottom w:val="single" w:sz="4" w:space="0" w:color="auto"/>
              <w:right w:val="single" w:sz="4" w:space="0" w:color="auto"/>
            </w:tcBorders>
            <w:hideMark/>
          </w:tcPr>
          <w:p w14:paraId="1508EA0B" w14:textId="281ED4A9" w:rsidR="00EC11D6" w:rsidRPr="008D5941" w:rsidRDefault="00EC11D6">
            <w:pPr>
              <w:spacing w:before="60" w:after="60"/>
              <w:rPr>
                <w:rFonts w:eastAsia="Times New Roman" w:cs="Times New Roman"/>
                <w:sz w:val="18"/>
                <w:szCs w:val="18"/>
              </w:rPr>
            </w:pPr>
            <w:r w:rsidRPr="008D5941">
              <w:rPr>
                <w:rFonts w:eastAsia="Times New Roman"/>
                <w:sz w:val="18"/>
                <w:szCs w:val="18"/>
              </w:rPr>
              <w:t>HCFC-22</w:t>
            </w:r>
            <w:r w:rsidR="007A3E7A" w:rsidRPr="008D5941">
              <w:rPr>
                <w:rFonts w:eastAsia="Times New Roman"/>
                <w:sz w:val="18"/>
                <w:szCs w:val="18"/>
              </w:rPr>
              <w:t>,</w:t>
            </w:r>
            <w:r w:rsidR="00080208" w:rsidRPr="008D5941">
              <w:rPr>
                <w:rFonts w:eastAsia="Times New Roman"/>
                <w:sz w:val="18"/>
                <w:szCs w:val="18"/>
              </w:rPr>
              <w:t xml:space="preserve"> </w:t>
            </w:r>
            <w:r w:rsidR="009D00C0" w:rsidRPr="008D5941">
              <w:rPr>
                <w:rFonts w:eastAsia="Times New Roman"/>
                <w:sz w:val="18"/>
                <w:szCs w:val="18"/>
              </w:rPr>
              <w:t>other</w:t>
            </w:r>
            <w:r w:rsidR="00080208" w:rsidRPr="008D5941">
              <w:rPr>
                <w:rFonts w:eastAsia="Times New Roman"/>
                <w:sz w:val="18"/>
                <w:szCs w:val="18"/>
              </w:rPr>
              <w:t xml:space="preserve"> </w:t>
            </w:r>
            <w:r w:rsidR="009D00C0" w:rsidRPr="008D5941">
              <w:rPr>
                <w:rFonts w:eastAsia="Times New Roman"/>
                <w:sz w:val="18"/>
                <w:szCs w:val="18"/>
              </w:rPr>
              <w:t>Annex</w:t>
            </w:r>
            <w:r w:rsidR="00080208" w:rsidRPr="008D5941">
              <w:rPr>
                <w:rFonts w:eastAsia="Times New Roman"/>
                <w:sz w:val="18"/>
                <w:szCs w:val="18"/>
              </w:rPr>
              <w:t xml:space="preserve"> </w:t>
            </w:r>
            <w:r w:rsidR="009D00C0" w:rsidRPr="008D5941">
              <w:rPr>
                <w:rFonts w:eastAsia="Times New Roman"/>
                <w:sz w:val="18"/>
                <w:szCs w:val="18"/>
              </w:rPr>
              <w:t>C</w:t>
            </w:r>
            <w:r w:rsidR="00080208" w:rsidRPr="008D5941">
              <w:rPr>
                <w:rFonts w:eastAsia="Times New Roman"/>
                <w:sz w:val="18"/>
                <w:szCs w:val="18"/>
              </w:rPr>
              <w:t xml:space="preserve"> </w:t>
            </w:r>
            <w:r w:rsidR="009D00C0" w:rsidRPr="008D5941">
              <w:rPr>
                <w:rFonts w:eastAsia="Times New Roman"/>
                <w:sz w:val="18"/>
                <w:szCs w:val="18"/>
              </w:rPr>
              <w:t>Group</w:t>
            </w:r>
            <w:r w:rsidR="00080208" w:rsidRPr="008D5941">
              <w:rPr>
                <w:rFonts w:eastAsia="Times New Roman"/>
                <w:sz w:val="18"/>
                <w:szCs w:val="18"/>
              </w:rPr>
              <w:t xml:space="preserve"> </w:t>
            </w:r>
            <w:r w:rsidR="009D00C0" w:rsidRPr="008D5941">
              <w:rPr>
                <w:rFonts w:eastAsia="Times New Roman"/>
                <w:sz w:val="18"/>
                <w:szCs w:val="18"/>
              </w:rPr>
              <w:t>1</w:t>
            </w:r>
            <w:r w:rsidR="007A3E7A" w:rsidRPr="008D5941">
              <w:rPr>
                <w:rFonts w:eastAsia="Times New Roman"/>
                <w:sz w:val="18"/>
                <w:szCs w:val="18"/>
              </w:rPr>
              <w:t>,</w:t>
            </w:r>
            <w:r w:rsidR="00080208" w:rsidRPr="008D5941">
              <w:rPr>
                <w:rFonts w:eastAsia="Times New Roman"/>
                <w:sz w:val="18"/>
                <w:szCs w:val="18"/>
              </w:rPr>
              <w:t xml:space="preserve"> </w:t>
            </w:r>
            <w:r w:rsidR="009D00C0" w:rsidRPr="008D5941">
              <w:rPr>
                <w:rFonts w:eastAsia="Times New Roman"/>
                <w:sz w:val="18"/>
                <w:szCs w:val="18"/>
              </w:rPr>
              <w:t>and</w:t>
            </w:r>
            <w:r w:rsidR="00080208" w:rsidRPr="008D5941">
              <w:rPr>
                <w:rFonts w:eastAsia="Times New Roman"/>
                <w:sz w:val="18"/>
                <w:szCs w:val="18"/>
              </w:rPr>
              <w:t xml:space="preserve"> </w:t>
            </w:r>
            <w:r w:rsidR="009D00C0" w:rsidRPr="008D5941">
              <w:rPr>
                <w:rFonts w:eastAsia="Times New Roman"/>
                <w:sz w:val="18"/>
                <w:szCs w:val="18"/>
              </w:rPr>
              <w:t>Annex</w:t>
            </w:r>
            <w:r w:rsidR="00080208" w:rsidRPr="008D5941">
              <w:rPr>
                <w:rFonts w:eastAsia="Times New Roman"/>
                <w:sz w:val="18"/>
                <w:szCs w:val="18"/>
              </w:rPr>
              <w:t xml:space="preserve"> </w:t>
            </w:r>
            <w:r w:rsidR="009D00C0" w:rsidRPr="008D5941">
              <w:rPr>
                <w:rFonts w:eastAsia="Times New Roman"/>
                <w:sz w:val="18"/>
                <w:szCs w:val="18"/>
              </w:rPr>
              <w:t>F</w:t>
            </w:r>
            <w:r w:rsidR="00080208" w:rsidRPr="008D5941">
              <w:rPr>
                <w:rFonts w:eastAsia="Times New Roman"/>
                <w:sz w:val="18"/>
                <w:szCs w:val="18"/>
              </w:rPr>
              <w:t xml:space="preserve"> </w:t>
            </w:r>
            <w:r w:rsidRPr="008D5941">
              <w:rPr>
                <w:rFonts w:eastAsia="Times New Roman"/>
                <w:sz w:val="18"/>
                <w:szCs w:val="18"/>
              </w:rPr>
              <w:t>production</w:t>
            </w:r>
            <w:r w:rsidR="00080208" w:rsidRPr="008D5941">
              <w:rPr>
                <w:rFonts w:eastAsia="Times New Roman"/>
                <w:sz w:val="18"/>
                <w:szCs w:val="18"/>
              </w:rPr>
              <w:t xml:space="preserve"> </w:t>
            </w:r>
            <w:r w:rsidRPr="008D5941">
              <w:rPr>
                <w:rFonts w:eastAsia="Times New Roman"/>
                <w:sz w:val="18"/>
                <w:szCs w:val="18"/>
              </w:rPr>
              <w:t>(202</w:t>
            </w:r>
            <w:r w:rsidR="00EF3BC2" w:rsidRPr="008D5941">
              <w:rPr>
                <w:rFonts w:eastAsia="Times New Roman"/>
                <w:sz w:val="18"/>
                <w:szCs w:val="18"/>
              </w:rPr>
              <w:t>4</w:t>
            </w:r>
            <w:r w:rsidRPr="008D5941">
              <w:rPr>
                <w:rFonts w:eastAsia="Times New Roman"/>
                <w:sz w:val="18"/>
                <w:szCs w:val="18"/>
              </w:rPr>
              <w:t>)</w:t>
            </w:r>
            <w:r w:rsidR="00901EC8">
              <w:rPr>
                <w:rStyle w:val="FootnoteReference"/>
                <w:rFonts w:eastAsia="Times New Roman"/>
                <w:sz w:val="18"/>
                <w:szCs w:val="18"/>
              </w:rPr>
              <w:footnoteReference w:id="52"/>
            </w:r>
          </w:p>
        </w:tc>
        <w:tc>
          <w:tcPr>
            <w:tcW w:w="2694" w:type="dxa"/>
            <w:tcBorders>
              <w:top w:val="single" w:sz="4" w:space="0" w:color="auto"/>
              <w:left w:val="single" w:sz="4" w:space="0" w:color="auto"/>
              <w:bottom w:val="single" w:sz="4" w:space="0" w:color="auto"/>
              <w:right w:val="single" w:sz="4" w:space="0" w:color="auto"/>
            </w:tcBorders>
            <w:vAlign w:val="center"/>
            <w:hideMark/>
          </w:tcPr>
          <w:p w14:paraId="12076957" w14:textId="43EC0D9A" w:rsidR="00EC11D6" w:rsidRPr="008D5941" w:rsidRDefault="00EC11D6">
            <w:pPr>
              <w:spacing w:before="60" w:after="60"/>
              <w:ind w:right="577"/>
              <w:jc w:val="right"/>
              <w:rPr>
                <w:rFonts w:eastAsia="Times New Roman"/>
                <w:sz w:val="18"/>
                <w:szCs w:val="18"/>
              </w:rPr>
            </w:pPr>
            <w:r w:rsidRPr="008D5941">
              <w:rPr>
                <w:rFonts w:eastAsia="Times New Roman"/>
                <w:sz w:val="18"/>
                <w:szCs w:val="18"/>
              </w:rPr>
              <w:t>~</w:t>
            </w:r>
            <w:r w:rsidR="00701A07" w:rsidRPr="008D5941">
              <w:rPr>
                <w:rFonts w:eastAsia="Times New Roman"/>
                <w:sz w:val="18"/>
                <w:szCs w:val="18"/>
              </w:rPr>
              <w:t>1,003</w:t>
            </w:r>
          </w:p>
        </w:tc>
      </w:tr>
      <w:tr w:rsidR="00EC11D6" w:rsidRPr="008D5941" w14:paraId="74691998" w14:textId="77777777" w:rsidTr="00FB1B37">
        <w:tc>
          <w:tcPr>
            <w:tcW w:w="623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7468DA" w14:textId="59197407" w:rsidR="00EC11D6" w:rsidRPr="008D5941" w:rsidRDefault="00EC11D6">
            <w:pPr>
              <w:spacing w:before="60" w:after="60"/>
              <w:rPr>
                <w:sz w:val="18"/>
                <w:szCs w:val="18"/>
              </w:rPr>
            </w:pPr>
            <w:r w:rsidRPr="008D5941">
              <w:rPr>
                <w:sz w:val="18"/>
                <w:szCs w:val="18"/>
              </w:rPr>
              <w:t>Estimated</w:t>
            </w:r>
            <w:r w:rsidR="00080208" w:rsidRPr="008D5941">
              <w:rPr>
                <w:sz w:val="18"/>
                <w:szCs w:val="18"/>
              </w:rPr>
              <w:t xml:space="preserve"> </w:t>
            </w:r>
            <w:r w:rsidRPr="008D5941">
              <w:rPr>
                <w:sz w:val="18"/>
                <w:szCs w:val="18"/>
              </w:rPr>
              <w:t>HFC-23</w:t>
            </w:r>
            <w:r w:rsidR="00080208" w:rsidRPr="008D5941">
              <w:rPr>
                <w:sz w:val="18"/>
                <w:szCs w:val="18"/>
              </w:rPr>
              <w:t xml:space="preserve"> </w:t>
            </w:r>
            <w:r w:rsidRPr="008D5941">
              <w:rPr>
                <w:sz w:val="18"/>
                <w:szCs w:val="18"/>
              </w:rPr>
              <w:t>emissions</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E75306" w14:textId="77777777" w:rsidR="00EC11D6" w:rsidRPr="008D5941" w:rsidRDefault="00EC11D6">
            <w:pPr>
              <w:spacing w:before="60" w:after="60"/>
              <w:ind w:right="577"/>
              <w:jc w:val="right"/>
              <w:rPr>
                <w:sz w:val="18"/>
                <w:szCs w:val="18"/>
              </w:rPr>
            </w:pPr>
          </w:p>
        </w:tc>
      </w:tr>
      <w:tr w:rsidR="00EC11D6" w:rsidRPr="008D5941" w14:paraId="449BD34B" w14:textId="77777777" w:rsidTr="00FB1B37">
        <w:tc>
          <w:tcPr>
            <w:tcW w:w="6231" w:type="dxa"/>
            <w:tcBorders>
              <w:top w:val="single" w:sz="4" w:space="0" w:color="auto"/>
              <w:left w:val="single" w:sz="4" w:space="0" w:color="auto"/>
              <w:bottom w:val="single" w:sz="4" w:space="0" w:color="auto"/>
              <w:right w:val="single" w:sz="4" w:space="0" w:color="auto"/>
            </w:tcBorders>
            <w:hideMark/>
          </w:tcPr>
          <w:p w14:paraId="7F07C557" w14:textId="23C1545E" w:rsidR="00EC11D6" w:rsidRPr="008D5941" w:rsidRDefault="00EC11D6">
            <w:pPr>
              <w:spacing w:before="60" w:after="60"/>
              <w:rPr>
                <w:rFonts w:eastAsia="Times New Roman" w:cs="Times New Roman"/>
                <w:sz w:val="18"/>
                <w:szCs w:val="18"/>
              </w:rPr>
            </w:pPr>
            <w:r w:rsidRPr="008D5941">
              <w:rPr>
                <w:rFonts w:eastAsia="Times New Roman"/>
                <w:sz w:val="18"/>
                <w:szCs w:val="18"/>
              </w:rPr>
              <w:t>TFE/HFP</w:t>
            </w:r>
            <w:r w:rsidR="00080208" w:rsidRPr="008D5941">
              <w:rPr>
                <w:rFonts w:eastAsia="Times New Roman"/>
                <w:sz w:val="18"/>
                <w:szCs w:val="18"/>
              </w:rPr>
              <w:t xml:space="preserve"> </w:t>
            </w:r>
            <w:r w:rsidRPr="008D5941">
              <w:rPr>
                <w:rFonts w:eastAsia="Times New Roman"/>
                <w:sz w:val="18"/>
                <w:szCs w:val="18"/>
              </w:rPr>
              <w:t>manufacture</w:t>
            </w:r>
            <w:r w:rsidR="00080208" w:rsidRPr="008D5941">
              <w:rPr>
                <w:rFonts w:eastAsia="Times New Roman"/>
                <w:sz w:val="18"/>
                <w:szCs w:val="18"/>
              </w:rPr>
              <w:t xml:space="preserve"> </w:t>
            </w:r>
            <w:r w:rsidRPr="008D5941">
              <w:rPr>
                <w:rFonts w:eastAsia="Times New Roman"/>
                <w:sz w:val="18"/>
                <w:szCs w:val="18"/>
              </w:rPr>
              <w:t>(estimated,</w:t>
            </w:r>
            <w:r w:rsidR="00080208" w:rsidRPr="008D5941">
              <w:rPr>
                <w:rFonts w:eastAsia="Times New Roman"/>
                <w:sz w:val="18"/>
                <w:szCs w:val="18"/>
              </w:rPr>
              <w:t xml:space="preserve"> </w:t>
            </w:r>
            <w:r w:rsidRPr="008D5941">
              <w:rPr>
                <w:rFonts w:eastAsia="Times New Roman"/>
                <w:sz w:val="18"/>
                <w:szCs w:val="18"/>
              </w:rPr>
              <w:t>2023)</w:t>
            </w:r>
            <w:r w:rsidRPr="008D5941">
              <w:rPr>
                <w:rFonts w:eastAsia="Times New Roman"/>
                <w:sz w:val="18"/>
                <w:szCs w:val="18"/>
                <w:vertAlign w:val="superscript"/>
              </w:rPr>
              <w:footnoteReference w:id="53"/>
            </w:r>
          </w:p>
        </w:tc>
        <w:tc>
          <w:tcPr>
            <w:tcW w:w="2694" w:type="dxa"/>
            <w:tcBorders>
              <w:top w:val="single" w:sz="4" w:space="0" w:color="auto"/>
              <w:left w:val="single" w:sz="4" w:space="0" w:color="auto"/>
              <w:bottom w:val="single" w:sz="4" w:space="0" w:color="auto"/>
              <w:right w:val="single" w:sz="4" w:space="0" w:color="auto"/>
            </w:tcBorders>
            <w:vAlign w:val="center"/>
            <w:hideMark/>
          </w:tcPr>
          <w:p w14:paraId="682A94D0" w14:textId="4AB805D2" w:rsidR="00EC11D6" w:rsidRPr="008D5941" w:rsidRDefault="008744B3">
            <w:pPr>
              <w:spacing w:before="60" w:after="60"/>
              <w:ind w:right="577"/>
              <w:jc w:val="right"/>
              <w:rPr>
                <w:rFonts w:eastAsia="Times New Roman"/>
                <w:sz w:val="18"/>
                <w:szCs w:val="18"/>
              </w:rPr>
            </w:pPr>
            <w:r>
              <w:rPr>
                <w:rFonts w:eastAsia="Times New Roman"/>
                <w:sz w:val="18"/>
                <w:szCs w:val="18"/>
              </w:rPr>
              <w:t>~</w:t>
            </w:r>
            <w:r w:rsidR="00EC11D6" w:rsidRPr="008D5941">
              <w:rPr>
                <w:rFonts w:eastAsia="Times New Roman"/>
                <w:sz w:val="18"/>
                <w:szCs w:val="18"/>
              </w:rPr>
              <w:t>100–1,000</w:t>
            </w:r>
          </w:p>
        </w:tc>
      </w:tr>
      <w:tr w:rsidR="000C305F" w:rsidRPr="008D5941" w14:paraId="26DB0A03" w14:textId="77777777">
        <w:tc>
          <w:tcPr>
            <w:tcW w:w="6231" w:type="dxa"/>
            <w:tcBorders>
              <w:top w:val="single" w:sz="4" w:space="0" w:color="auto"/>
              <w:left w:val="single" w:sz="4" w:space="0" w:color="auto"/>
              <w:bottom w:val="single" w:sz="4" w:space="0" w:color="auto"/>
              <w:right w:val="single" w:sz="4" w:space="0" w:color="auto"/>
            </w:tcBorders>
          </w:tcPr>
          <w:p w14:paraId="756D0AA2" w14:textId="77E22E45" w:rsidR="000C305F" w:rsidRPr="008D5941" w:rsidRDefault="000C305F">
            <w:pPr>
              <w:spacing w:before="60" w:after="60"/>
              <w:rPr>
                <w:rFonts w:eastAsia="Times New Roman"/>
                <w:sz w:val="18"/>
                <w:szCs w:val="18"/>
              </w:rPr>
            </w:pPr>
            <w:r w:rsidRPr="008D5941">
              <w:rPr>
                <w:rFonts w:eastAsia="Times New Roman"/>
                <w:sz w:val="18"/>
                <w:szCs w:val="18"/>
              </w:rPr>
              <w:t>Other</w:t>
            </w:r>
            <w:r w:rsidR="00080208" w:rsidRPr="008D5941">
              <w:rPr>
                <w:rFonts w:eastAsia="Times New Roman"/>
                <w:sz w:val="18"/>
                <w:szCs w:val="18"/>
              </w:rPr>
              <w:t xml:space="preserve"> </w:t>
            </w:r>
            <w:r w:rsidRPr="008D5941">
              <w:rPr>
                <w:rFonts w:eastAsia="Times New Roman"/>
                <w:sz w:val="18"/>
                <w:szCs w:val="18"/>
              </w:rPr>
              <w:t>fluorochemical</w:t>
            </w:r>
            <w:r w:rsidR="00080208" w:rsidRPr="008D5941">
              <w:rPr>
                <w:rFonts w:eastAsia="Times New Roman"/>
                <w:sz w:val="18"/>
                <w:szCs w:val="18"/>
              </w:rPr>
              <w:t xml:space="preserve"> </w:t>
            </w:r>
            <w:r w:rsidRPr="008D5941">
              <w:rPr>
                <w:rFonts w:eastAsia="Times New Roman"/>
                <w:sz w:val="18"/>
                <w:szCs w:val="18"/>
              </w:rPr>
              <w:t>manufacturing</w:t>
            </w:r>
            <w:r w:rsidR="00080208" w:rsidRPr="008D5941">
              <w:rPr>
                <w:rFonts w:eastAsia="Times New Roman"/>
                <w:sz w:val="18"/>
                <w:szCs w:val="18"/>
              </w:rPr>
              <w:t xml:space="preserve"> </w:t>
            </w:r>
            <w:r w:rsidRPr="008D5941">
              <w:rPr>
                <w:rFonts w:eastAsia="Times New Roman"/>
                <w:sz w:val="18"/>
                <w:szCs w:val="18"/>
              </w:rPr>
              <w:t>(e.g.,</w:t>
            </w:r>
            <w:r w:rsidR="00080208" w:rsidRPr="008D5941">
              <w:rPr>
                <w:rFonts w:eastAsia="Times New Roman"/>
                <w:sz w:val="18"/>
                <w:szCs w:val="18"/>
              </w:rPr>
              <w:t xml:space="preserve"> </w:t>
            </w:r>
            <w:r w:rsidRPr="008D5941">
              <w:rPr>
                <w:rFonts w:eastAsia="Times New Roman"/>
                <w:sz w:val="18"/>
                <w:szCs w:val="18"/>
              </w:rPr>
              <w:t>hexafluoroacetone/HFA)</w:t>
            </w:r>
            <w:r w:rsidR="00080208" w:rsidRPr="008D5941">
              <w:rPr>
                <w:rFonts w:eastAsia="Times New Roman"/>
                <w:sz w:val="18"/>
                <w:szCs w:val="18"/>
              </w:rPr>
              <w:t xml:space="preserve"> </w:t>
            </w:r>
            <w:r w:rsidR="001253B7" w:rsidRPr="008D5941">
              <w:rPr>
                <w:rFonts w:eastAsia="Times New Roman"/>
                <w:sz w:val="18"/>
                <w:szCs w:val="18"/>
              </w:rPr>
              <w:t>(see</w:t>
            </w:r>
            <w:r w:rsidR="00080208" w:rsidRPr="008D5941">
              <w:rPr>
                <w:rFonts w:eastAsia="Times New Roman"/>
                <w:sz w:val="18"/>
                <w:szCs w:val="18"/>
              </w:rPr>
              <w:t xml:space="preserve"> </w:t>
            </w:r>
            <w:r w:rsidR="001253B7" w:rsidRPr="008D5941">
              <w:rPr>
                <w:rFonts w:eastAsia="Times New Roman"/>
                <w:sz w:val="18"/>
                <w:szCs w:val="18"/>
              </w:rPr>
              <w:t>Note</w:t>
            </w:r>
            <w:r w:rsidR="00080208" w:rsidRPr="008D5941">
              <w:rPr>
                <w:rFonts w:eastAsia="Times New Roman"/>
                <w:sz w:val="18"/>
                <w:szCs w:val="18"/>
              </w:rPr>
              <w:t xml:space="preserve"> </w:t>
            </w:r>
            <w:r w:rsidR="001253B7" w:rsidRPr="008D5941">
              <w:rPr>
                <w:rFonts w:eastAsia="Times New Roman"/>
                <w:sz w:val="18"/>
                <w:szCs w:val="18"/>
              </w:rPr>
              <w:t>2)</w:t>
            </w:r>
          </w:p>
        </w:tc>
        <w:tc>
          <w:tcPr>
            <w:tcW w:w="2694" w:type="dxa"/>
            <w:tcBorders>
              <w:top w:val="single" w:sz="4" w:space="0" w:color="auto"/>
              <w:left w:val="single" w:sz="4" w:space="0" w:color="auto"/>
              <w:bottom w:val="single" w:sz="4" w:space="0" w:color="auto"/>
              <w:right w:val="single" w:sz="4" w:space="0" w:color="auto"/>
            </w:tcBorders>
            <w:vAlign w:val="center"/>
          </w:tcPr>
          <w:p w14:paraId="733DD9D7" w14:textId="0AAAE2D0" w:rsidR="000C305F" w:rsidRPr="008D5941" w:rsidRDefault="000C305F">
            <w:pPr>
              <w:spacing w:before="60" w:after="60"/>
              <w:ind w:right="577"/>
              <w:jc w:val="right"/>
              <w:rPr>
                <w:rFonts w:eastAsia="Times New Roman"/>
                <w:sz w:val="18"/>
                <w:szCs w:val="18"/>
              </w:rPr>
            </w:pPr>
            <w:r w:rsidRPr="008D5941">
              <w:rPr>
                <w:rFonts w:eastAsia="Times New Roman"/>
                <w:sz w:val="18"/>
                <w:szCs w:val="18"/>
              </w:rPr>
              <w:t>~70</w:t>
            </w:r>
          </w:p>
        </w:tc>
      </w:tr>
      <w:tr w:rsidR="000C305F" w:rsidRPr="008D5941" w14:paraId="0F8D27D1" w14:textId="77777777">
        <w:tc>
          <w:tcPr>
            <w:tcW w:w="6231" w:type="dxa"/>
            <w:tcBorders>
              <w:top w:val="single" w:sz="4" w:space="0" w:color="auto"/>
              <w:left w:val="single" w:sz="4" w:space="0" w:color="auto"/>
              <w:bottom w:val="single" w:sz="4" w:space="0" w:color="auto"/>
              <w:right w:val="single" w:sz="4" w:space="0" w:color="auto"/>
            </w:tcBorders>
            <w:hideMark/>
          </w:tcPr>
          <w:p w14:paraId="582041FE" w14:textId="62B7F8B4" w:rsidR="000C305F" w:rsidRPr="008D5941" w:rsidRDefault="000C305F">
            <w:pPr>
              <w:spacing w:before="60" w:after="60"/>
              <w:rPr>
                <w:rFonts w:eastAsia="Times New Roman"/>
                <w:sz w:val="18"/>
                <w:szCs w:val="18"/>
              </w:rPr>
            </w:pPr>
            <w:r w:rsidRPr="008D5941">
              <w:rPr>
                <w:rFonts w:eastAsia="Times New Roman"/>
                <w:sz w:val="18"/>
                <w:szCs w:val="18"/>
              </w:rPr>
              <w:t>Feedstock</w:t>
            </w:r>
            <w:r w:rsidR="00080208" w:rsidRPr="008D5941">
              <w:rPr>
                <w:rFonts w:eastAsia="Times New Roman"/>
                <w:sz w:val="18"/>
                <w:szCs w:val="18"/>
              </w:rPr>
              <w:t xml:space="preserve"> </w:t>
            </w:r>
            <w:r w:rsidRPr="008D5941">
              <w:rPr>
                <w:rFonts w:eastAsia="Times New Roman"/>
                <w:sz w:val="18"/>
                <w:szCs w:val="18"/>
              </w:rPr>
              <w:t>use</w:t>
            </w:r>
            <w:r w:rsidR="00080208" w:rsidRPr="008D5941">
              <w:rPr>
                <w:rFonts w:eastAsia="Times New Roman"/>
                <w:sz w:val="18"/>
                <w:szCs w:val="18"/>
              </w:rPr>
              <w:t xml:space="preserve"> </w:t>
            </w:r>
            <w:r w:rsidRPr="008D5941">
              <w:rPr>
                <w:rFonts w:eastAsia="Times New Roman"/>
                <w:sz w:val="18"/>
                <w:szCs w:val="18"/>
              </w:rPr>
              <w:t>(estimated</w:t>
            </w:r>
            <w:r w:rsidR="00080208" w:rsidRPr="008D5941">
              <w:rPr>
                <w:rFonts w:eastAsia="Times New Roman"/>
                <w:sz w:val="18"/>
                <w:szCs w:val="18"/>
              </w:rPr>
              <w:t xml:space="preserve"> </w:t>
            </w:r>
            <w:r w:rsidRPr="008D5941">
              <w:rPr>
                <w:rFonts w:eastAsia="Times New Roman"/>
                <w:sz w:val="18"/>
                <w:szCs w:val="18"/>
              </w:rPr>
              <w:t>based</w:t>
            </w:r>
            <w:r w:rsidR="00080208" w:rsidRPr="008D5941">
              <w:rPr>
                <w:rFonts w:eastAsia="Times New Roman"/>
                <w:sz w:val="18"/>
                <w:szCs w:val="18"/>
              </w:rPr>
              <w:t xml:space="preserve"> </w:t>
            </w:r>
            <w:r w:rsidRPr="008D5941">
              <w:rPr>
                <w:rFonts w:eastAsia="Times New Roman"/>
                <w:sz w:val="18"/>
                <w:szCs w:val="18"/>
              </w:rPr>
              <w:t>on</w:t>
            </w:r>
            <w:r w:rsidR="00080208" w:rsidRPr="008D5941">
              <w:rPr>
                <w:rFonts w:eastAsia="Times New Roman"/>
                <w:sz w:val="18"/>
                <w:szCs w:val="18"/>
              </w:rPr>
              <w:t xml:space="preserve"> </w:t>
            </w:r>
            <w:r w:rsidRPr="008D5941">
              <w:rPr>
                <w:rFonts w:eastAsia="Times New Roman"/>
                <w:sz w:val="18"/>
                <w:szCs w:val="18"/>
              </w:rPr>
              <w:t>A7</w:t>
            </w:r>
            <w:r w:rsidR="00080208" w:rsidRPr="008D5941">
              <w:rPr>
                <w:rFonts w:eastAsia="Times New Roman"/>
                <w:sz w:val="18"/>
                <w:szCs w:val="18"/>
              </w:rPr>
              <w:t xml:space="preserve"> </w:t>
            </w:r>
            <w:r w:rsidRPr="008D5941">
              <w:rPr>
                <w:rFonts w:eastAsia="Times New Roman"/>
                <w:sz w:val="18"/>
                <w:szCs w:val="18"/>
              </w:rPr>
              <w:t>reported</w:t>
            </w:r>
            <w:r w:rsidR="00080208" w:rsidRPr="008D5941">
              <w:rPr>
                <w:rFonts w:eastAsia="Times New Roman"/>
                <w:sz w:val="18"/>
                <w:szCs w:val="18"/>
              </w:rPr>
              <w:t xml:space="preserve"> </w:t>
            </w:r>
            <w:r w:rsidRPr="008D5941">
              <w:rPr>
                <w:rFonts w:eastAsia="Times New Roman"/>
                <w:sz w:val="18"/>
                <w:szCs w:val="18"/>
              </w:rPr>
              <w:t>consumption</w:t>
            </w:r>
            <w:r w:rsidR="00080208" w:rsidRPr="008D5941">
              <w:rPr>
                <w:rFonts w:eastAsia="Times New Roman"/>
                <w:sz w:val="18"/>
                <w:szCs w:val="18"/>
              </w:rPr>
              <w:t xml:space="preserve"> </w:t>
            </w:r>
            <w:r w:rsidRPr="008D5941">
              <w:rPr>
                <w:rFonts w:eastAsia="Times New Roman"/>
                <w:sz w:val="18"/>
                <w:szCs w:val="18"/>
              </w:rPr>
              <w:t>data,</w:t>
            </w:r>
            <w:r w:rsidR="00080208" w:rsidRPr="008D5941">
              <w:rPr>
                <w:rFonts w:eastAsia="Times New Roman"/>
                <w:sz w:val="18"/>
                <w:szCs w:val="18"/>
              </w:rPr>
              <w:t xml:space="preserve"> </w:t>
            </w:r>
            <w:r w:rsidRPr="008D5941">
              <w:rPr>
                <w:rFonts w:eastAsia="Times New Roman"/>
                <w:sz w:val="18"/>
                <w:szCs w:val="18"/>
              </w:rPr>
              <w:t>2024)</w:t>
            </w:r>
            <w:r w:rsidRPr="008D5941">
              <w:rPr>
                <w:rStyle w:val="FootnoteReference"/>
                <w:rFonts w:eastAsia="Times New Roman"/>
                <w:sz w:val="18"/>
                <w:szCs w:val="18"/>
              </w:rPr>
              <w:footnoteReference w:id="54"/>
            </w:r>
          </w:p>
        </w:tc>
        <w:tc>
          <w:tcPr>
            <w:tcW w:w="2694" w:type="dxa"/>
            <w:tcBorders>
              <w:top w:val="single" w:sz="4" w:space="0" w:color="auto"/>
              <w:left w:val="single" w:sz="4" w:space="0" w:color="auto"/>
              <w:bottom w:val="single" w:sz="4" w:space="0" w:color="auto"/>
              <w:right w:val="single" w:sz="4" w:space="0" w:color="auto"/>
            </w:tcBorders>
            <w:vAlign w:val="center"/>
            <w:hideMark/>
          </w:tcPr>
          <w:p w14:paraId="6890A169" w14:textId="731BC387" w:rsidR="000C305F" w:rsidRPr="008D5941" w:rsidRDefault="007F4641">
            <w:pPr>
              <w:spacing w:before="60" w:after="60"/>
              <w:ind w:right="577"/>
              <w:jc w:val="right"/>
              <w:rPr>
                <w:rFonts w:eastAsia="Times New Roman"/>
                <w:sz w:val="18"/>
                <w:szCs w:val="18"/>
              </w:rPr>
            </w:pPr>
            <w:r>
              <w:rPr>
                <w:rFonts w:eastAsia="Times New Roman"/>
                <w:sz w:val="18"/>
                <w:szCs w:val="18"/>
              </w:rPr>
              <w:t>~</w:t>
            </w:r>
            <w:r w:rsidR="000C305F" w:rsidRPr="008D5941">
              <w:rPr>
                <w:rFonts w:eastAsia="Times New Roman"/>
                <w:sz w:val="18"/>
                <w:szCs w:val="18"/>
              </w:rPr>
              <w:t>26</w:t>
            </w:r>
          </w:p>
        </w:tc>
      </w:tr>
      <w:tr w:rsidR="00EC11D6" w:rsidRPr="008D5941" w14:paraId="69CEFD60" w14:textId="77777777" w:rsidTr="00FB1B37">
        <w:tc>
          <w:tcPr>
            <w:tcW w:w="6231" w:type="dxa"/>
            <w:tcBorders>
              <w:top w:val="single" w:sz="4" w:space="0" w:color="auto"/>
              <w:left w:val="single" w:sz="4" w:space="0" w:color="auto"/>
              <w:bottom w:val="single" w:sz="4" w:space="0" w:color="auto"/>
              <w:right w:val="single" w:sz="4" w:space="0" w:color="auto"/>
            </w:tcBorders>
            <w:hideMark/>
          </w:tcPr>
          <w:p w14:paraId="2905B505" w14:textId="3E92B01A" w:rsidR="00EC11D6" w:rsidRPr="008D5941" w:rsidRDefault="00EC11D6">
            <w:pPr>
              <w:spacing w:before="60" w:after="60"/>
              <w:rPr>
                <w:rFonts w:eastAsia="Times New Roman"/>
                <w:sz w:val="18"/>
                <w:szCs w:val="18"/>
              </w:rPr>
            </w:pPr>
            <w:r w:rsidRPr="008D5941">
              <w:rPr>
                <w:rFonts w:eastAsia="Times New Roman"/>
                <w:sz w:val="18"/>
                <w:szCs w:val="18"/>
              </w:rPr>
              <w:t>HCFC-22</w:t>
            </w:r>
            <w:r w:rsidR="00080208" w:rsidRPr="008D5941">
              <w:rPr>
                <w:rFonts w:eastAsia="Times New Roman"/>
                <w:sz w:val="18"/>
                <w:szCs w:val="18"/>
              </w:rPr>
              <w:t xml:space="preserve"> </w:t>
            </w:r>
            <w:r w:rsidRPr="008D5941">
              <w:rPr>
                <w:rFonts w:eastAsia="Times New Roman"/>
                <w:sz w:val="18"/>
                <w:szCs w:val="18"/>
              </w:rPr>
              <w:t>plant</w:t>
            </w:r>
            <w:r w:rsidR="00080208" w:rsidRPr="008D5941">
              <w:rPr>
                <w:rFonts w:eastAsia="Times New Roman"/>
                <w:sz w:val="18"/>
                <w:szCs w:val="18"/>
              </w:rPr>
              <w:t xml:space="preserve"> </w:t>
            </w:r>
            <w:r w:rsidRPr="008D5941">
              <w:rPr>
                <w:rFonts w:eastAsia="Times New Roman"/>
                <w:sz w:val="18"/>
                <w:szCs w:val="18"/>
              </w:rPr>
              <w:t>waste</w:t>
            </w:r>
            <w:r w:rsidR="00080208" w:rsidRPr="008D5941">
              <w:rPr>
                <w:rFonts w:eastAsia="Times New Roman"/>
                <w:sz w:val="18"/>
                <w:szCs w:val="18"/>
              </w:rPr>
              <w:t xml:space="preserve"> </w:t>
            </w:r>
            <w:r w:rsidRPr="008D5941">
              <w:rPr>
                <w:rFonts w:eastAsia="Times New Roman"/>
                <w:sz w:val="18"/>
                <w:szCs w:val="18"/>
              </w:rPr>
              <w:t>and</w:t>
            </w:r>
            <w:r w:rsidR="00080208" w:rsidRPr="008D5941">
              <w:rPr>
                <w:rFonts w:eastAsia="Times New Roman"/>
                <w:sz w:val="18"/>
                <w:szCs w:val="18"/>
              </w:rPr>
              <w:t xml:space="preserve"> </w:t>
            </w:r>
            <w:r w:rsidRPr="008D5941">
              <w:rPr>
                <w:rFonts w:eastAsia="Times New Roman"/>
                <w:sz w:val="18"/>
                <w:szCs w:val="18"/>
              </w:rPr>
              <w:t>product</w:t>
            </w:r>
            <w:r w:rsidR="00080208" w:rsidRPr="008D5941">
              <w:rPr>
                <w:rFonts w:eastAsia="Times New Roman"/>
                <w:sz w:val="18"/>
                <w:szCs w:val="18"/>
              </w:rPr>
              <w:t xml:space="preserve"> </w:t>
            </w:r>
            <w:r w:rsidRPr="008D5941">
              <w:rPr>
                <w:rFonts w:eastAsia="Times New Roman"/>
                <w:sz w:val="18"/>
                <w:szCs w:val="18"/>
              </w:rPr>
              <w:t>streams</w:t>
            </w:r>
            <w:r w:rsidR="00080208" w:rsidRPr="008D5941">
              <w:rPr>
                <w:rFonts w:eastAsia="Times New Roman"/>
                <w:sz w:val="18"/>
                <w:szCs w:val="18"/>
              </w:rPr>
              <w:t xml:space="preserve"> </w:t>
            </w:r>
            <w:r w:rsidRPr="008D5941">
              <w:rPr>
                <w:rFonts w:eastAsia="Times New Roman"/>
                <w:sz w:val="18"/>
                <w:szCs w:val="18"/>
              </w:rPr>
              <w:t>(estimated,</w:t>
            </w:r>
            <w:r w:rsidR="00080208" w:rsidRPr="008D5941">
              <w:rPr>
                <w:rFonts w:eastAsia="Times New Roman"/>
                <w:sz w:val="18"/>
                <w:szCs w:val="18"/>
              </w:rPr>
              <w:t xml:space="preserve"> </w:t>
            </w:r>
            <w:r w:rsidRPr="008D5941">
              <w:rPr>
                <w:rFonts w:eastAsia="Times New Roman"/>
                <w:sz w:val="18"/>
                <w:szCs w:val="18"/>
              </w:rPr>
              <w:t>2023)</w:t>
            </w:r>
            <w:r w:rsidRPr="008D5941">
              <w:rPr>
                <w:rFonts w:eastAsia="Times New Roman"/>
                <w:sz w:val="18"/>
                <w:szCs w:val="18"/>
                <w:vertAlign w:val="superscript"/>
              </w:rPr>
              <w:footnoteReference w:id="55"/>
            </w:r>
          </w:p>
        </w:tc>
        <w:tc>
          <w:tcPr>
            <w:tcW w:w="2694" w:type="dxa"/>
            <w:tcBorders>
              <w:top w:val="single" w:sz="4" w:space="0" w:color="auto"/>
              <w:left w:val="single" w:sz="4" w:space="0" w:color="auto"/>
              <w:bottom w:val="single" w:sz="4" w:space="0" w:color="auto"/>
              <w:right w:val="single" w:sz="4" w:space="0" w:color="auto"/>
            </w:tcBorders>
            <w:vAlign w:val="center"/>
            <w:hideMark/>
          </w:tcPr>
          <w:p w14:paraId="5AFE5350" w14:textId="12B1C0B9" w:rsidR="00EC11D6" w:rsidRPr="008D5941" w:rsidRDefault="006C169A">
            <w:pPr>
              <w:spacing w:before="60" w:after="60"/>
              <w:ind w:right="577"/>
              <w:jc w:val="right"/>
              <w:rPr>
                <w:rFonts w:eastAsia="Times New Roman"/>
                <w:sz w:val="18"/>
                <w:szCs w:val="18"/>
              </w:rPr>
            </w:pPr>
            <w:r>
              <w:rPr>
                <w:rFonts w:eastAsia="Times New Roman"/>
                <w:sz w:val="18"/>
                <w:szCs w:val="18"/>
              </w:rPr>
              <w:t>~</w:t>
            </w:r>
            <w:r w:rsidR="00EC11D6" w:rsidRPr="008D5941">
              <w:rPr>
                <w:rFonts w:eastAsia="Times New Roman"/>
                <w:sz w:val="18"/>
                <w:szCs w:val="18"/>
              </w:rPr>
              <w:t>10–1,000</w:t>
            </w:r>
          </w:p>
        </w:tc>
      </w:tr>
      <w:tr w:rsidR="000C305F" w:rsidRPr="008D5941" w14:paraId="61A7E3C2" w14:textId="77777777">
        <w:tc>
          <w:tcPr>
            <w:tcW w:w="6231" w:type="dxa"/>
            <w:tcBorders>
              <w:top w:val="single" w:sz="4" w:space="0" w:color="auto"/>
              <w:left w:val="single" w:sz="4" w:space="0" w:color="auto"/>
              <w:bottom w:val="single" w:sz="4" w:space="0" w:color="auto"/>
              <w:right w:val="single" w:sz="4" w:space="0" w:color="auto"/>
            </w:tcBorders>
            <w:hideMark/>
          </w:tcPr>
          <w:p w14:paraId="74288098" w14:textId="1371BFE3" w:rsidR="000C305F" w:rsidRPr="008D5941" w:rsidRDefault="000C305F">
            <w:pPr>
              <w:spacing w:before="60" w:after="60"/>
              <w:rPr>
                <w:rFonts w:eastAsia="Times New Roman"/>
                <w:sz w:val="18"/>
                <w:szCs w:val="18"/>
              </w:rPr>
            </w:pPr>
            <w:r w:rsidRPr="008D5941">
              <w:rPr>
                <w:rFonts w:eastAsia="Times New Roman"/>
                <w:sz w:val="18"/>
                <w:szCs w:val="18"/>
              </w:rPr>
              <w:t>Impurity</w:t>
            </w:r>
            <w:r w:rsidR="00080208" w:rsidRPr="008D5941">
              <w:rPr>
                <w:rFonts w:eastAsia="Times New Roman"/>
                <w:sz w:val="18"/>
                <w:szCs w:val="18"/>
              </w:rPr>
              <w:t xml:space="preserve"> </w:t>
            </w:r>
            <w:r w:rsidRPr="008D5941">
              <w:rPr>
                <w:rFonts w:eastAsia="Times New Roman"/>
                <w:sz w:val="18"/>
                <w:szCs w:val="18"/>
              </w:rPr>
              <w:t>released</w:t>
            </w:r>
            <w:r w:rsidR="00080208" w:rsidRPr="008D5941">
              <w:rPr>
                <w:rFonts w:eastAsia="Times New Roman"/>
                <w:sz w:val="18"/>
                <w:szCs w:val="18"/>
              </w:rPr>
              <w:t xml:space="preserve"> </w:t>
            </w:r>
            <w:r w:rsidRPr="008D5941">
              <w:rPr>
                <w:rFonts w:eastAsia="Times New Roman"/>
                <w:sz w:val="18"/>
                <w:szCs w:val="18"/>
              </w:rPr>
              <w:t>from</w:t>
            </w:r>
            <w:r w:rsidR="00080208" w:rsidRPr="008D5941">
              <w:rPr>
                <w:rFonts w:eastAsia="Times New Roman"/>
                <w:sz w:val="18"/>
                <w:szCs w:val="18"/>
              </w:rPr>
              <w:t xml:space="preserve"> </w:t>
            </w:r>
            <w:r w:rsidRPr="008D5941">
              <w:rPr>
                <w:rFonts w:eastAsia="Times New Roman"/>
                <w:sz w:val="18"/>
                <w:szCs w:val="18"/>
              </w:rPr>
              <w:t>HCFC-22</w:t>
            </w:r>
            <w:r w:rsidR="00080208" w:rsidRPr="008D5941">
              <w:rPr>
                <w:rFonts w:eastAsia="Times New Roman"/>
                <w:sz w:val="18"/>
                <w:szCs w:val="18"/>
              </w:rPr>
              <w:t xml:space="preserve"> </w:t>
            </w:r>
            <w:r w:rsidRPr="008D5941">
              <w:rPr>
                <w:rFonts w:eastAsia="Times New Roman"/>
                <w:sz w:val="18"/>
                <w:szCs w:val="18"/>
              </w:rPr>
              <w:t>bank</w:t>
            </w:r>
            <w:r w:rsidR="00080208" w:rsidRPr="008D5941">
              <w:rPr>
                <w:rFonts w:eastAsia="Times New Roman"/>
                <w:sz w:val="18"/>
                <w:szCs w:val="18"/>
              </w:rPr>
              <w:t xml:space="preserve"> </w:t>
            </w:r>
            <w:r w:rsidRPr="008D5941">
              <w:rPr>
                <w:rFonts w:eastAsia="Times New Roman"/>
                <w:sz w:val="18"/>
                <w:szCs w:val="18"/>
              </w:rPr>
              <w:t>(estimated,</w:t>
            </w:r>
            <w:r w:rsidR="00080208" w:rsidRPr="008D5941">
              <w:rPr>
                <w:rFonts w:eastAsia="Times New Roman"/>
                <w:sz w:val="18"/>
                <w:szCs w:val="18"/>
              </w:rPr>
              <w:t xml:space="preserve"> </w:t>
            </w:r>
            <w:r w:rsidRPr="008D5941">
              <w:rPr>
                <w:rFonts w:eastAsia="Times New Roman"/>
                <w:sz w:val="18"/>
                <w:szCs w:val="18"/>
              </w:rPr>
              <w:t>2024)</w:t>
            </w:r>
            <w:r w:rsidRPr="008D5941">
              <w:rPr>
                <w:rStyle w:val="FootnoteReference"/>
                <w:rFonts w:eastAsia="Times New Roman"/>
                <w:sz w:val="18"/>
                <w:szCs w:val="18"/>
              </w:rPr>
              <w:footnoteReference w:id="56"/>
            </w:r>
          </w:p>
        </w:tc>
        <w:tc>
          <w:tcPr>
            <w:tcW w:w="2694" w:type="dxa"/>
            <w:tcBorders>
              <w:top w:val="single" w:sz="4" w:space="0" w:color="auto"/>
              <w:left w:val="single" w:sz="4" w:space="0" w:color="auto"/>
              <w:bottom w:val="single" w:sz="4" w:space="0" w:color="auto"/>
              <w:right w:val="single" w:sz="4" w:space="0" w:color="auto"/>
            </w:tcBorders>
            <w:vAlign w:val="center"/>
            <w:hideMark/>
          </w:tcPr>
          <w:p w14:paraId="50DA4C24" w14:textId="1E396F07" w:rsidR="000C305F" w:rsidRPr="008D5941" w:rsidRDefault="00216A13">
            <w:pPr>
              <w:spacing w:before="60" w:after="60"/>
              <w:ind w:right="577"/>
              <w:jc w:val="right"/>
              <w:rPr>
                <w:rFonts w:eastAsia="Times New Roman"/>
                <w:sz w:val="18"/>
                <w:szCs w:val="18"/>
              </w:rPr>
            </w:pPr>
            <w:r>
              <w:rPr>
                <w:rFonts w:eastAsia="Times New Roman"/>
                <w:sz w:val="18"/>
                <w:szCs w:val="18"/>
              </w:rPr>
              <w:t>~</w:t>
            </w:r>
            <w:r w:rsidR="000C305F" w:rsidRPr="008D5941">
              <w:rPr>
                <w:rFonts w:eastAsia="Times New Roman"/>
                <w:sz w:val="18"/>
                <w:szCs w:val="18"/>
              </w:rPr>
              <w:t>27</w:t>
            </w:r>
          </w:p>
        </w:tc>
      </w:tr>
      <w:tr w:rsidR="000C305F" w:rsidRPr="008D5941" w14:paraId="3B0CA22F" w14:textId="77777777">
        <w:tc>
          <w:tcPr>
            <w:tcW w:w="6231" w:type="dxa"/>
            <w:tcBorders>
              <w:top w:val="single" w:sz="4" w:space="0" w:color="auto"/>
              <w:left w:val="single" w:sz="4" w:space="0" w:color="auto"/>
              <w:bottom w:val="single" w:sz="4" w:space="0" w:color="auto"/>
              <w:right w:val="single" w:sz="4" w:space="0" w:color="auto"/>
            </w:tcBorders>
            <w:hideMark/>
          </w:tcPr>
          <w:p w14:paraId="5BBAE570" w14:textId="394BAA5F" w:rsidR="000C305F" w:rsidRPr="008D5941" w:rsidRDefault="000C305F">
            <w:pPr>
              <w:spacing w:before="60" w:after="60"/>
              <w:rPr>
                <w:rFonts w:eastAsia="Times New Roman"/>
                <w:sz w:val="18"/>
                <w:szCs w:val="18"/>
              </w:rPr>
            </w:pPr>
            <w:r w:rsidRPr="008D5941">
              <w:rPr>
                <w:rFonts w:eastAsia="Times New Roman"/>
                <w:sz w:val="18"/>
                <w:szCs w:val="18"/>
              </w:rPr>
              <w:t>Electrochemical</w:t>
            </w:r>
            <w:r w:rsidR="00080208" w:rsidRPr="008D5941">
              <w:rPr>
                <w:rFonts w:eastAsia="Times New Roman"/>
                <w:sz w:val="18"/>
                <w:szCs w:val="18"/>
              </w:rPr>
              <w:t xml:space="preserve"> </w:t>
            </w:r>
            <w:r w:rsidRPr="008D5941">
              <w:rPr>
                <w:rFonts w:eastAsia="Times New Roman"/>
                <w:sz w:val="18"/>
                <w:szCs w:val="18"/>
              </w:rPr>
              <w:t>fluorination</w:t>
            </w:r>
            <w:r w:rsidR="00080208" w:rsidRPr="008D5941">
              <w:rPr>
                <w:rFonts w:eastAsia="Times New Roman"/>
                <w:sz w:val="18"/>
                <w:szCs w:val="18"/>
              </w:rPr>
              <w:t xml:space="preserve"> </w:t>
            </w:r>
            <w:r w:rsidRPr="008D5941">
              <w:rPr>
                <w:rFonts w:eastAsia="Times New Roman"/>
                <w:sz w:val="18"/>
                <w:szCs w:val="18"/>
              </w:rPr>
              <w:t>(estimated,</w:t>
            </w:r>
            <w:r w:rsidR="00080208" w:rsidRPr="008D5941">
              <w:rPr>
                <w:rFonts w:eastAsia="Times New Roman"/>
                <w:sz w:val="18"/>
                <w:szCs w:val="18"/>
              </w:rPr>
              <w:t xml:space="preserve"> </w:t>
            </w:r>
            <w:r w:rsidRPr="008D5941">
              <w:rPr>
                <w:rFonts w:eastAsia="Times New Roman"/>
                <w:sz w:val="18"/>
                <w:szCs w:val="18"/>
              </w:rPr>
              <w:t>2020)</w:t>
            </w:r>
            <w:r w:rsidRPr="008D5941">
              <w:rPr>
                <w:rStyle w:val="FootnoteReference"/>
                <w:rFonts w:eastAsia="Times New Roman"/>
                <w:sz w:val="18"/>
                <w:szCs w:val="18"/>
              </w:rPr>
              <w:footnoteReference w:id="57"/>
            </w:r>
          </w:p>
        </w:tc>
        <w:tc>
          <w:tcPr>
            <w:tcW w:w="2694" w:type="dxa"/>
            <w:tcBorders>
              <w:top w:val="single" w:sz="4" w:space="0" w:color="auto"/>
              <w:left w:val="single" w:sz="4" w:space="0" w:color="auto"/>
              <w:bottom w:val="single" w:sz="4" w:space="0" w:color="auto"/>
              <w:right w:val="single" w:sz="4" w:space="0" w:color="auto"/>
            </w:tcBorders>
            <w:vAlign w:val="center"/>
            <w:hideMark/>
          </w:tcPr>
          <w:p w14:paraId="2C00F03A" w14:textId="5B891B18" w:rsidR="000C305F" w:rsidRPr="008D5941" w:rsidRDefault="00216A13">
            <w:pPr>
              <w:spacing w:before="60" w:after="60"/>
              <w:ind w:right="577"/>
              <w:jc w:val="right"/>
              <w:rPr>
                <w:rFonts w:eastAsia="Times New Roman"/>
                <w:sz w:val="18"/>
                <w:szCs w:val="18"/>
              </w:rPr>
            </w:pPr>
            <w:r>
              <w:rPr>
                <w:rFonts w:eastAsia="Times New Roman"/>
                <w:sz w:val="18"/>
                <w:szCs w:val="18"/>
              </w:rPr>
              <w:t>~</w:t>
            </w:r>
            <w:r w:rsidR="000C305F" w:rsidRPr="008D5941">
              <w:rPr>
                <w:rFonts w:eastAsia="Times New Roman"/>
                <w:sz w:val="18"/>
                <w:szCs w:val="18"/>
              </w:rPr>
              <w:t>10–100</w:t>
            </w:r>
          </w:p>
        </w:tc>
      </w:tr>
      <w:tr w:rsidR="00EC11D6" w:rsidRPr="008D5941" w14:paraId="0C682F59" w14:textId="77777777" w:rsidTr="00FB1B37">
        <w:tc>
          <w:tcPr>
            <w:tcW w:w="6231" w:type="dxa"/>
            <w:tcBorders>
              <w:top w:val="single" w:sz="4" w:space="0" w:color="auto"/>
              <w:left w:val="single" w:sz="4" w:space="0" w:color="auto"/>
              <w:bottom w:val="single" w:sz="4" w:space="0" w:color="auto"/>
              <w:right w:val="single" w:sz="4" w:space="0" w:color="auto"/>
            </w:tcBorders>
            <w:hideMark/>
          </w:tcPr>
          <w:p w14:paraId="4D5A6FC3" w14:textId="2873B255" w:rsidR="00EC11D6" w:rsidRPr="008D5941" w:rsidRDefault="00EC11D6">
            <w:pPr>
              <w:spacing w:before="60" w:after="60"/>
              <w:rPr>
                <w:rFonts w:eastAsia="Times New Roman"/>
                <w:sz w:val="18"/>
                <w:szCs w:val="18"/>
              </w:rPr>
            </w:pPr>
            <w:r w:rsidRPr="008D5941">
              <w:rPr>
                <w:rFonts w:eastAsia="Times New Roman"/>
                <w:sz w:val="18"/>
                <w:szCs w:val="18"/>
              </w:rPr>
              <w:t>Fire</w:t>
            </w:r>
            <w:r w:rsidR="00080208" w:rsidRPr="008D5941">
              <w:rPr>
                <w:rFonts w:eastAsia="Times New Roman"/>
                <w:sz w:val="18"/>
                <w:szCs w:val="18"/>
              </w:rPr>
              <w:t xml:space="preserve"> </w:t>
            </w:r>
            <w:r w:rsidRPr="008D5941">
              <w:rPr>
                <w:rFonts w:eastAsia="Times New Roman"/>
                <w:sz w:val="18"/>
                <w:szCs w:val="18"/>
              </w:rPr>
              <w:t>protection</w:t>
            </w:r>
            <w:r w:rsidR="007E2FF7">
              <w:rPr>
                <w:rFonts w:eastAsia="Times New Roman"/>
                <w:sz w:val="18"/>
                <w:szCs w:val="18"/>
              </w:rPr>
              <w:t>, minimum quantity based on Table 2.3</w:t>
            </w:r>
            <w:r w:rsidRPr="008D5941">
              <w:rPr>
                <w:rStyle w:val="FootnoteReference"/>
                <w:rFonts w:eastAsia="Times New Roman"/>
                <w:sz w:val="18"/>
                <w:szCs w:val="18"/>
              </w:rPr>
              <w:footnoteReference w:id="58"/>
            </w:r>
          </w:p>
        </w:tc>
        <w:tc>
          <w:tcPr>
            <w:tcW w:w="2694" w:type="dxa"/>
            <w:tcBorders>
              <w:top w:val="single" w:sz="4" w:space="0" w:color="auto"/>
              <w:left w:val="single" w:sz="4" w:space="0" w:color="auto"/>
              <w:bottom w:val="single" w:sz="4" w:space="0" w:color="auto"/>
              <w:right w:val="single" w:sz="4" w:space="0" w:color="auto"/>
            </w:tcBorders>
            <w:vAlign w:val="center"/>
            <w:hideMark/>
          </w:tcPr>
          <w:p w14:paraId="217E7C02" w14:textId="60A1B115" w:rsidR="00EC11D6" w:rsidRPr="008D5941" w:rsidRDefault="007E2FF7">
            <w:pPr>
              <w:spacing w:before="60" w:after="60"/>
              <w:ind w:right="577"/>
              <w:jc w:val="right"/>
              <w:rPr>
                <w:rFonts w:eastAsia="Times New Roman"/>
                <w:sz w:val="18"/>
                <w:szCs w:val="18"/>
              </w:rPr>
            </w:pPr>
            <w:r>
              <w:rPr>
                <w:rFonts w:eastAsia="Times New Roman"/>
                <w:sz w:val="18"/>
                <w:szCs w:val="18"/>
              </w:rPr>
              <w:t>~</w:t>
            </w:r>
            <w:r w:rsidR="002E3698">
              <w:rPr>
                <w:rFonts w:eastAsia="Times New Roman"/>
                <w:sz w:val="18"/>
                <w:szCs w:val="18"/>
              </w:rPr>
              <w:t>100</w:t>
            </w:r>
          </w:p>
        </w:tc>
      </w:tr>
      <w:tr w:rsidR="000C305F" w:rsidRPr="008D5941" w14:paraId="46E2D2F9" w14:textId="77777777">
        <w:tc>
          <w:tcPr>
            <w:tcW w:w="6231" w:type="dxa"/>
            <w:tcBorders>
              <w:top w:val="single" w:sz="4" w:space="0" w:color="auto"/>
              <w:left w:val="single" w:sz="4" w:space="0" w:color="auto"/>
              <w:bottom w:val="single" w:sz="4" w:space="0" w:color="auto"/>
              <w:right w:val="single" w:sz="4" w:space="0" w:color="auto"/>
            </w:tcBorders>
            <w:hideMark/>
          </w:tcPr>
          <w:p w14:paraId="45AECD90" w14:textId="069E07EB" w:rsidR="000C305F" w:rsidRPr="008D5941" w:rsidRDefault="000C305F">
            <w:pPr>
              <w:spacing w:before="60" w:after="60"/>
              <w:rPr>
                <w:rFonts w:eastAsia="Times New Roman"/>
                <w:sz w:val="18"/>
                <w:szCs w:val="18"/>
              </w:rPr>
            </w:pPr>
            <w:r w:rsidRPr="008D5941">
              <w:rPr>
                <w:rFonts w:eastAsia="Times New Roman"/>
                <w:sz w:val="18"/>
                <w:szCs w:val="18"/>
              </w:rPr>
              <w:t>Low</w:t>
            </w:r>
            <w:r w:rsidR="00080208" w:rsidRPr="008D5941">
              <w:rPr>
                <w:rFonts w:eastAsia="Times New Roman"/>
                <w:sz w:val="18"/>
                <w:szCs w:val="18"/>
              </w:rPr>
              <w:t xml:space="preserve"> </w:t>
            </w:r>
            <w:r w:rsidRPr="008D5941">
              <w:rPr>
                <w:rFonts w:eastAsia="Times New Roman"/>
                <w:sz w:val="18"/>
                <w:szCs w:val="18"/>
              </w:rPr>
              <w:t>temperature</w:t>
            </w:r>
            <w:r w:rsidR="00080208" w:rsidRPr="008D5941">
              <w:rPr>
                <w:rFonts w:eastAsia="Times New Roman"/>
                <w:sz w:val="18"/>
                <w:szCs w:val="18"/>
              </w:rPr>
              <w:t xml:space="preserve"> </w:t>
            </w:r>
            <w:r w:rsidRPr="008D5941">
              <w:rPr>
                <w:rFonts w:eastAsia="Times New Roman"/>
                <w:sz w:val="18"/>
                <w:szCs w:val="18"/>
              </w:rPr>
              <w:t>refrigeration</w:t>
            </w:r>
            <w:r w:rsidR="00BD797E">
              <w:rPr>
                <w:rFonts w:eastAsia="Times New Roman"/>
                <w:sz w:val="18"/>
                <w:szCs w:val="18"/>
              </w:rPr>
              <w:t xml:space="preserve">, minimum quantity </w:t>
            </w:r>
            <w:r w:rsidR="00086E07">
              <w:rPr>
                <w:rFonts w:eastAsia="Times New Roman"/>
                <w:sz w:val="18"/>
                <w:szCs w:val="18"/>
              </w:rPr>
              <w:t>based on Table 2.3</w:t>
            </w:r>
            <w:r w:rsidRPr="008D5941">
              <w:rPr>
                <w:rStyle w:val="FootnoteReference"/>
                <w:rFonts w:eastAsia="Times New Roman"/>
                <w:sz w:val="18"/>
                <w:szCs w:val="18"/>
              </w:rPr>
              <w:footnoteReference w:id="59"/>
            </w:r>
          </w:p>
        </w:tc>
        <w:tc>
          <w:tcPr>
            <w:tcW w:w="2694" w:type="dxa"/>
            <w:tcBorders>
              <w:top w:val="single" w:sz="4" w:space="0" w:color="auto"/>
              <w:left w:val="single" w:sz="4" w:space="0" w:color="auto"/>
              <w:bottom w:val="single" w:sz="4" w:space="0" w:color="auto"/>
              <w:right w:val="single" w:sz="4" w:space="0" w:color="auto"/>
            </w:tcBorders>
            <w:vAlign w:val="center"/>
            <w:hideMark/>
          </w:tcPr>
          <w:p w14:paraId="5E10D5B1" w14:textId="77A282BB" w:rsidR="000C305F" w:rsidRPr="008D5941" w:rsidRDefault="00216A13">
            <w:pPr>
              <w:spacing w:before="60" w:after="60"/>
              <w:ind w:right="577"/>
              <w:jc w:val="right"/>
              <w:rPr>
                <w:rFonts w:eastAsia="Times New Roman"/>
                <w:sz w:val="18"/>
                <w:szCs w:val="18"/>
              </w:rPr>
            </w:pPr>
            <w:r>
              <w:rPr>
                <w:rFonts w:eastAsia="Times New Roman"/>
                <w:sz w:val="18"/>
                <w:szCs w:val="18"/>
              </w:rPr>
              <w:t>~</w:t>
            </w:r>
            <w:r w:rsidR="005F4976">
              <w:rPr>
                <w:rFonts w:eastAsia="Times New Roman"/>
                <w:sz w:val="18"/>
                <w:szCs w:val="18"/>
              </w:rPr>
              <w:t>80</w:t>
            </w:r>
            <w:r w:rsidR="000C305F" w:rsidRPr="008D5941">
              <w:rPr>
                <w:rFonts w:eastAsia="Times New Roman"/>
                <w:sz w:val="18"/>
                <w:szCs w:val="18"/>
              </w:rPr>
              <w:t>–100</w:t>
            </w:r>
          </w:p>
        </w:tc>
      </w:tr>
      <w:tr w:rsidR="000C305F" w:rsidRPr="008D5941" w14:paraId="36BA2330" w14:textId="77777777">
        <w:tc>
          <w:tcPr>
            <w:tcW w:w="6231" w:type="dxa"/>
            <w:tcBorders>
              <w:top w:val="single" w:sz="4" w:space="0" w:color="auto"/>
              <w:left w:val="single" w:sz="4" w:space="0" w:color="auto"/>
              <w:bottom w:val="single" w:sz="4" w:space="0" w:color="auto"/>
              <w:right w:val="single" w:sz="4" w:space="0" w:color="auto"/>
            </w:tcBorders>
            <w:hideMark/>
          </w:tcPr>
          <w:p w14:paraId="3E519345" w14:textId="4CC9A26D" w:rsidR="000C305F" w:rsidRPr="008D5941" w:rsidRDefault="000C305F">
            <w:pPr>
              <w:spacing w:before="60" w:after="60"/>
              <w:rPr>
                <w:rFonts w:eastAsia="Times New Roman"/>
                <w:sz w:val="18"/>
                <w:szCs w:val="18"/>
                <w:highlight w:val="yellow"/>
              </w:rPr>
            </w:pPr>
            <w:r w:rsidRPr="008D5941">
              <w:rPr>
                <w:rFonts w:eastAsia="Times New Roman"/>
                <w:sz w:val="18"/>
                <w:szCs w:val="18"/>
              </w:rPr>
              <w:t>Semiconductor/electronics</w:t>
            </w:r>
            <w:r w:rsidR="00080208" w:rsidRPr="008D5941">
              <w:rPr>
                <w:rFonts w:eastAsia="Times New Roman"/>
                <w:sz w:val="18"/>
                <w:szCs w:val="18"/>
              </w:rPr>
              <w:t xml:space="preserve"> </w:t>
            </w:r>
            <w:r w:rsidRPr="008D5941">
              <w:rPr>
                <w:rFonts w:eastAsia="Times New Roman"/>
                <w:sz w:val="18"/>
                <w:szCs w:val="18"/>
              </w:rPr>
              <w:t>manufacturing</w:t>
            </w:r>
            <w:r w:rsidR="001B0C74">
              <w:rPr>
                <w:rFonts w:eastAsia="Times New Roman"/>
                <w:sz w:val="18"/>
                <w:szCs w:val="18"/>
              </w:rPr>
              <w:t>,</w:t>
            </w:r>
            <w:r w:rsidR="00080208" w:rsidRPr="008D5941">
              <w:rPr>
                <w:rFonts w:eastAsia="Times New Roman"/>
                <w:sz w:val="18"/>
                <w:szCs w:val="18"/>
              </w:rPr>
              <w:t xml:space="preserve"> </w:t>
            </w:r>
            <w:r w:rsidR="009C065D">
              <w:rPr>
                <w:rFonts w:eastAsia="Times New Roman"/>
                <w:sz w:val="18"/>
                <w:szCs w:val="18"/>
              </w:rPr>
              <w:t xml:space="preserve">minimum quantity </w:t>
            </w:r>
            <w:r w:rsidR="00821830">
              <w:rPr>
                <w:rFonts w:eastAsia="Times New Roman"/>
                <w:sz w:val="18"/>
                <w:szCs w:val="18"/>
              </w:rPr>
              <w:t xml:space="preserve">based on Table 2.3 </w:t>
            </w:r>
            <w:r w:rsidRPr="008D5941">
              <w:rPr>
                <w:rFonts w:eastAsia="Times New Roman"/>
                <w:sz w:val="18"/>
                <w:szCs w:val="18"/>
              </w:rPr>
              <w:t>(WSC</w:t>
            </w:r>
            <w:r w:rsidR="00080208" w:rsidRPr="008D5941">
              <w:rPr>
                <w:rFonts w:eastAsia="Times New Roman"/>
                <w:sz w:val="18"/>
                <w:szCs w:val="18"/>
              </w:rPr>
              <w:t xml:space="preserve"> </w:t>
            </w:r>
            <w:r w:rsidRPr="008D5941">
              <w:rPr>
                <w:rFonts w:eastAsia="Times New Roman"/>
                <w:sz w:val="18"/>
                <w:szCs w:val="18"/>
              </w:rPr>
              <w:t>data,</w:t>
            </w:r>
            <w:r w:rsidR="00080208" w:rsidRPr="008D5941">
              <w:rPr>
                <w:rFonts w:eastAsia="Times New Roman"/>
                <w:sz w:val="18"/>
                <w:szCs w:val="18"/>
              </w:rPr>
              <w:t xml:space="preserve"> </w:t>
            </w:r>
            <w:r w:rsidRPr="008D5941">
              <w:rPr>
                <w:rFonts w:eastAsia="Times New Roman"/>
                <w:sz w:val="18"/>
                <w:szCs w:val="18"/>
              </w:rPr>
              <w:t>2020</w:t>
            </w:r>
            <w:r w:rsidR="00761A77">
              <w:rPr>
                <w:rFonts w:eastAsia="Times New Roman"/>
                <w:sz w:val="18"/>
                <w:szCs w:val="18"/>
              </w:rPr>
              <w:t>, 92 tonnes</w:t>
            </w:r>
            <w:r w:rsidRPr="008D5941">
              <w:rPr>
                <w:rFonts w:eastAsia="Times New Roman"/>
                <w:sz w:val="18"/>
                <w:szCs w:val="18"/>
              </w:rPr>
              <w:t>)</w:t>
            </w:r>
            <w:r w:rsidRPr="008D5941">
              <w:rPr>
                <w:rStyle w:val="FootnoteReference"/>
                <w:rFonts w:eastAsia="Times New Roman"/>
                <w:sz w:val="18"/>
                <w:szCs w:val="18"/>
              </w:rPr>
              <w:footnoteReference w:id="60"/>
            </w:r>
          </w:p>
        </w:tc>
        <w:tc>
          <w:tcPr>
            <w:tcW w:w="2694" w:type="dxa"/>
            <w:tcBorders>
              <w:top w:val="single" w:sz="4" w:space="0" w:color="auto"/>
              <w:left w:val="single" w:sz="4" w:space="0" w:color="auto"/>
              <w:bottom w:val="single" w:sz="4" w:space="0" w:color="auto"/>
              <w:right w:val="single" w:sz="4" w:space="0" w:color="auto"/>
            </w:tcBorders>
            <w:vAlign w:val="center"/>
            <w:hideMark/>
          </w:tcPr>
          <w:p w14:paraId="5A8B8D57" w14:textId="04D90631" w:rsidR="000C305F" w:rsidRPr="008D5941" w:rsidRDefault="00452AC0">
            <w:pPr>
              <w:spacing w:before="60" w:after="60"/>
              <w:ind w:right="577"/>
              <w:jc w:val="right"/>
              <w:rPr>
                <w:rFonts w:eastAsia="Times New Roman"/>
                <w:sz w:val="18"/>
                <w:szCs w:val="18"/>
                <w:highlight w:val="yellow"/>
              </w:rPr>
            </w:pPr>
            <w:r>
              <w:rPr>
                <w:rFonts w:eastAsia="Times New Roman"/>
                <w:sz w:val="18"/>
                <w:szCs w:val="18"/>
              </w:rPr>
              <w:t>~100</w:t>
            </w:r>
          </w:p>
        </w:tc>
      </w:tr>
      <w:tr w:rsidR="00EC11D6" w:rsidRPr="008D5941" w14:paraId="1266FDEF" w14:textId="77777777" w:rsidTr="00FB1B37">
        <w:tc>
          <w:tcPr>
            <w:tcW w:w="62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3F3327" w14:textId="5F44C85F" w:rsidR="00EC11D6" w:rsidRPr="008D5941" w:rsidRDefault="00EC11D6" w:rsidP="006C3C7D">
            <w:pPr>
              <w:spacing w:before="60" w:after="60"/>
              <w:rPr>
                <w:rFonts w:eastAsia="Times New Roman"/>
                <w:b/>
                <w:bCs/>
                <w:sz w:val="18"/>
                <w:szCs w:val="18"/>
              </w:rPr>
            </w:pPr>
            <w:r w:rsidRPr="008D5941">
              <w:rPr>
                <w:b/>
                <w:sz w:val="18"/>
                <w:szCs w:val="18"/>
              </w:rPr>
              <w:t>Total</w:t>
            </w:r>
            <w:r w:rsidR="00080208" w:rsidRPr="008D5941">
              <w:rPr>
                <w:b/>
                <w:sz w:val="18"/>
                <w:szCs w:val="18"/>
              </w:rPr>
              <w:t xml:space="preserve"> </w:t>
            </w:r>
            <w:r w:rsidRPr="008D5941">
              <w:rPr>
                <w:b/>
                <w:sz w:val="18"/>
                <w:szCs w:val="18"/>
              </w:rPr>
              <w:t>reported</w:t>
            </w:r>
            <w:r w:rsidR="00080208" w:rsidRPr="008D5941">
              <w:rPr>
                <w:b/>
                <w:sz w:val="18"/>
                <w:szCs w:val="18"/>
              </w:rPr>
              <w:t xml:space="preserve"> </w:t>
            </w:r>
            <w:r w:rsidRPr="008D5941">
              <w:rPr>
                <w:b/>
                <w:sz w:val="18"/>
                <w:szCs w:val="18"/>
              </w:rPr>
              <w:t>and</w:t>
            </w:r>
            <w:r w:rsidR="00080208" w:rsidRPr="008D5941">
              <w:rPr>
                <w:b/>
                <w:sz w:val="18"/>
                <w:szCs w:val="18"/>
              </w:rPr>
              <w:t xml:space="preserve"> </w:t>
            </w:r>
            <w:r w:rsidRPr="008D5941">
              <w:rPr>
                <w:b/>
                <w:sz w:val="18"/>
                <w:szCs w:val="18"/>
              </w:rPr>
              <w:t>estimated</w:t>
            </w:r>
            <w:r w:rsidR="00080208" w:rsidRPr="008D5941">
              <w:rPr>
                <w:b/>
                <w:sz w:val="18"/>
                <w:szCs w:val="18"/>
              </w:rPr>
              <w:t xml:space="preserve"> </w:t>
            </w:r>
            <w:r w:rsidRPr="008D5941">
              <w:rPr>
                <w:b/>
                <w:sz w:val="18"/>
                <w:szCs w:val="18"/>
              </w:rPr>
              <w:t>HFC-23</w:t>
            </w:r>
            <w:r w:rsidR="00080208" w:rsidRPr="008D5941">
              <w:rPr>
                <w:b/>
                <w:sz w:val="18"/>
                <w:szCs w:val="18"/>
              </w:rPr>
              <w:t xml:space="preserve"> </w:t>
            </w:r>
            <w:r w:rsidRPr="008D5941">
              <w:rPr>
                <w:b/>
                <w:sz w:val="18"/>
                <w:szCs w:val="18"/>
              </w:rPr>
              <w:t>emissions</w:t>
            </w:r>
            <w:r w:rsidR="00080208" w:rsidRPr="008D5941">
              <w:rPr>
                <w:b/>
                <w:sz w:val="18"/>
                <w:szCs w:val="18"/>
              </w:rPr>
              <w:t xml:space="preserve"> </w:t>
            </w:r>
            <w:r w:rsidRPr="008D5941">
              <w:rPr>
                <w:b/>
                <w:sz w:val="18"/>
                <w:szCs w:val="18"/>
              </w:rPr>
              <w:t>from</w:t>
            </w:r>
            <w:r w:rsidR="00080208" w:rsidRPr="008D5941">
              <w:rPr>
                <w:b/>
                <w:sz w:val="18"/>
                <w:szCs w:val="18"/>
              </w:rPr>
              <w:t xml:space="preserve"> </w:t>
            </w:r>
            <w:r w:rsidRPr="008D5941">
              <w:rPr>
                <w:b/>
                <w:sz w:val="18"/>
                <w:szCs w:val="18"/>
              </w:rPr>
              <w:t>known</w:t>
            </w:r>
            <w:r w:rsidR="00080208" w:rsidRPr="008D5941">
              <w:rPr>
                <w:b/>
                <w:sz w:val="18"/>
                <w:szCs w:val="18"/>
              </w:rPr>
              <w:t xml:space="preserve"> </w:t>
            </w:r>
            <w:r w:rsidRPr="008D5941">
              <w:rPr>
                <w:b/>
                <w:sz w:val="18"/>
                <w:szCs w:val="18"/>
              </w:rPr>
              <w:t>sources</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9A4572" w14:textId="139E215B" w:rsidR="00EC11D6" w:rsidRPr="008D5941" w:rsidRDefault="00520D63">
            <w:pPr>
              <w:spacing w:before="60" w:after="60"/>
              <w:ind w:right="436"/>
              <w:jc w:val="right"/>
              <w:rPr>
                <w:rFonts w:eastAsia="Times New Roman"/>
                <w:sz w:val="18"/>
                <w:szCs w:val="18"/>
              </w:rPr>
            </w:pPr>
            <w:r>
              <w:rPr>
                <w:sz w:val="18"/>
                <w:szCs w:val="18"/>
              </w:rPr>
              <w:t>~</w:t>
            </w:r>
            <w:r w:rsidR="00EC11D6" w:rsidRPr="008D5941">
              <w:rPr>
                <w:sz w:val="18"/>
                <w:szCs w:val="18"/>
              </w:rPr>
              <w:t>1,</w:t>
            </w:r>
            <w:r w:rsidR="00F64AF2">
              <w:rPr>
                <w:sz w:val="18"/>
                <w:szCs w:val="18"/>
              </w:rPr>
              <w:t>5</w:t>
            </w:r>
            <w:r w:rsidR="006C65A0">
              <w:rPr>
                <w:sz w:val="18"/>
                <w:szCs w:val="18"/>
              </w:rPr>
              <w:t>00</w:t>
            </w:r>
            <w:r w:rsidR="00EC11D6" w:rsidRPr="008D5941">
              <w:rPr>
                <w:sz w:val="18"/>
                <w:szCs w:val="18"/>
              </w:rPr>
              <w:t>–</w:t>
            </w:r>
            <w:r w:rsidR="00B360A3">
              <w:rPr>
                <w:sz w:val="18"/>
                <w:szCs w:val="18"/>
              </w:rPr>
              <w:t>3,50</w:t>
            </w:r>
            <w:r w:rsidR="006C65A0">
              <w:rPr>
                <w:sz w:val="18"/>
                <w:szCs w:val="18"/>
              </w:rPr>
              <w:t>0</w:t>
            </w:r>
            <w:r w:rsidR="006C65A0">
              <w:rPr>
                <w:rStyle w:val="FootnoteReference"/>
                <w:sz w:val="18"/>
                <w:szCs w:val="18"/>
              </w:rPr>
              <w:footnoteReference w:id="61"/>
            </w:r>
          </w:p>
        </w:tc>
      </w:tr>
    </w:tbl>
    <w:p w14:paraId="2228174A" w14:textId="77777777" w:rsidR="00C64DCE" w:rsidRDefault="1A493981" w:rsidP="006C3C7D">
      <w:pPr>
        <w:pStyle w:val="Tablefootnotes"/>
        <w:spacing w:before="120" w:after="0"/>
      </w:pPr>
      <w:r w:rsidRPr="008D5941">
        <w:t>Notes:</w:t>
      </w:r>
      <w:r w:rsidR="00080208" w:rsidRPr="008D5941">
        <w:t xml:space="preserve"> </w:t>
      </w:r>
    </w:p>
    <w:p w14:paraId="1428734C" w14:textId="2DB1C294" w:rsidR="00EC11D6" w:rsidRPr="008D5941" w:rsidRDefault="1A493981" w:rsidP="006C3C7D">
      <w:pPr>
        <w:pStyle w:val="Tablefootnotes"/>
        <w:spacing w:before="120" w:after="0"/>
      </w:pPr>
      <w:r w:rsidRPr="008D5941">
        <w:t>1)</w:t>
      </w:r>
      <w:r w:rsidR="00080208" w:rsidRPr="008D5941">
        <w:t xml:space="preserve"> </w:t>
      </w:r>
      <w:r w:rsidR="00EC11D6" w:rsidRPr="008D5941">
        <w:t>Estimated</w:t>
      </w:r>
      <w:r w:rsidR="00080208" w:rsidRPr="008D5941">
        <w:t xml:space="preserve"> </w:t>
      </w:r>
      <w:r w:rsidR="00EC11D6" w:rsidRPr="008D5941">
        <w:t>total</w:t>
      </w:r>
      <w:r w:rsidR="00080208" w:rsidRPr="008D5941">
        <w:t xml:space="preserve"> </w:t>
      </w:r>
      <w:r w:rsidR="00EC11D6" w:rsidRPr="008D5941">
        <w:t>reported</w:t>
      </w:r>
      <w:r w:rsidR="00080208" w:rsidRPr="008D5941">
        <w:t xml:space="preserve"> </w:t>
      </w:r>
      <w:r w:rsidR="00EC11D6" w:rsidRPr="008D5941">
        <w:t>emissions</w:t>
      </w:r>
      <w:r w:rsidR="00080208" w:rsidRPr="008D5941">
        <w:t xml:space="preserve"> </w:t>
      </w:r>
      <w:proofErr w:type="gramStart"/>
      <w:r w:rsidR="00EC11D6" w:rsidRPr="008D5941">
        <w:t>take</w:t>
      </w:r>
      <w:r w:rsidR="00080208" w:rsidRPr="008D5941">
        <w:t xml:space="preserve"> </w:t>
      </w:r>
      <w:r w:rsidR="00EC11D6" w:rsidRPr="008D5941">
        <w:t>into</w:t>
      </w:r>
      <w:r w:rsidR="00080208" w:rsidRPr="008D5941">
        <w:t xml:space="preserve"> </w:t>
      </w:r>
      <w:r w:rsidR="00EC11D6" w:rsidRPr="008D5941">
        <w:t>account</w:t>
      </w:r>
      <w:proofErr w:type="gramEnd"/>
      <w:r w:rsidR="00080208" w:rsidRPr="008D5941">
        <w:t xml:space="preserve"> </w:t>
      </w:r>
      <w:r w:rsidR="00EC11D6" w:rsidRPr="008D5941">
        <w:t>the</w:t>
      </w:r>
      <w:r w:rsidR="00080208" w:rsidRPr="008D5941">
        <w:t xml:space="preserve"> </w:t>
      </w:r>
      <w:r w:rsidR="00EC11D6" w:rsidRPr="008D5941">
        <w:t>ranges</w:t>
      </w:r>
      <w:r w:rsidR="00080208" w:rsidRPr="008D5941">
        <w:t xml:space="preserve"> </w:t>
      </w:r>
      <w:r w:rsidR="00EC11D6" w:rsidRPr="008D5941">
        <w:t>in</w:t>
      </w:r>
      <w:r w:rsidR="00080208" w:rsidRPr="008D5941">
        <w:t xml:space="preserve"> </w:t>
      </w:r>
      <w:r w:rsidR="00EC11D6" w:rsidRPr="008D5941">
        <w:t>the</w:t>
      </w:r>
      <w:r w:rsidR="00080208" w:rsidRPr="008D5941">
        <w:t xml:space="preserve"> </w:t>
      </w:r>
      <w:r w:rsidR="00EC11D6" w:rsidRPr="008D5941">
        <w:t>Table</w:t>
      </w:r>
      <w:r w:rsidR="00080208" w:rsidRPr="008D5941">
        <w:t xml:space="preserve"> </w:t>
      </w:r>
      <w:r w:rsidR="00EC11D6" w:rsidRPr="008D5941">
        <w:t>and</w:t>
      </w:r>
      <w:r w:rsidR="00080208" w:rsidRPr="008D5941">
        <w:t xml:space="preserve"> </w:t>
      </w:r>
      <w:r w:rsidR="00EC11D6" w:rsidRPr="008D5941">
        <w:t>contains</w:t>
      </w:r>
      <w:r w:rsidR="00080208" w:rsidRPr="008D5941">
        <w:t xml:space="preserve"> </w:t>
      </w:r>
      <w:r w:rsidR="00EC11D6" w:rsidRPr="008D5941">
        <w:t>data</w:t>
      </w:r>
      <w:r w:rsidR="00080208" w:rsidRPr="008D5941">
        <w:t xml:space="preserve"> </w:t>
      </w:r>
      <w:r w:rsidR="00EC11D6" w:rsidRPr="008D5941">
        <w:t>reported</w:t>
      </w:r>
      <w:r w:rsidR="00080208" w:rsidRPr="008D5941">
        <w:t xml:space="preserve"> </w:t>
      </w:r>
      <w:r w:rsidR="00EC11D6" w:rsidRPr="008D5941">
        <w:t>under</w:t>
      </w:r>
      <w:r w:rsidR="00080208" w:rsidRPr="008D5941">
        <w:t xml:space="preserve"> </w:t>
      </w:r>
      <w:r w:rsidR="00EC11D6" w:rsidRPr="008D5941">
        <w:t>Article</w:t>
      </w:r>
      <w:r w:rsidR="00080208" w:rsidRPr="008D5941">
        <w:t xml:space="preserve"> </w:t>
      </w:r>
      <w:r w:rsidR="00EC11D6" w:rsidRPr="008D5941">
        <w:t>7</w:t>
      </w:r>
      <w:r w:rsidR="00100428">
        <w:t xml:space="preserve"> </w:t>
      </w:r>
      <w:r w:rsidR="00D55987" w:rsidRPr="008D5941">
        <w:t>and</w:t>
      </w:r>
      <w:r w:rsidR="00080208" w:rsidRPr="008D5941">
        <w:t xml:space="preserve"> </w:t>
      </w:r>
      <w:r w:rsidR="00D55987" w:rsidRPr="008D5941">
        <w:t>those</w:t>
      </w:r>
      <w:r w:rsidR="00080208" w:rsidRPr="008D5941">
        <w:t xml:space="preserve"> </w:t>
      </w:r>
      <w:r w:rsidR="00D55987" w:rsidRPr="008D5941">
        <w:t>estimated</w:t>
      </w:r>
      <w:r w:rsidR="00080208" w:rsidRPr="008D5941">
        <w:t xml:space="preserve"> </w:t>
      </w:r>
      <w:r w:rsidR="00D55987" w:rsidRPr="008D5941">
        <w:t>in</w:t>
      </w:r>
      <w:r w:rsidR="00080208" w:rsidRPr="008D5941">
        <w:t xml:space="preserve"> </w:t>
      </w:r>
      <w:r w:rsidR="00D55987" w:rsidRPr="008D5941">
        <w:t>this</w:t>
      </w:r>
      <w:r w:rsidR="00080208" w:rsidRPr="008D5941">
        <w:t xml:space="preserve"> </w:t>
      </w:r>
      <w:r w:rsidR="00D55987" w:rsidRPr="008D5941">
        <w:t>and</w:t>
      </w:r>
      <w:r w:rsidR="00080208" w:rsidRPr="008D5941">
        <w:t xml:space="preserve"> </w:t>
      </w:r>
      <w:r w:rsidR="00D55987" w:rsidRPr="008D5941">
        <w:t>previous</w:t>
      </w:r>
      <w:r w:rsidR="00080208" w:rsidRPr="008D5941">
        <w:t xml:space="preserve"> </w:t>
      </w:r>
      <w:r w:rsidR="00D55987" w:rsidRPr="008D5941">
        <w:t>TEAP</w:t>
      </w:r>
      <w:r w:rsidR="00080208" w:rsidRPr="008D5941">
        <w:t xml:space="preserve"> </w:t>
      </w:r>
      <w:r w:rsidR="00D55987" w:rsidRPr="008D5941">
        <w:t>reports.</w:t>
      </w:r>
      <w:r w:rsidR="00160DF7">
        <w:t xml:space="preserve"> These are c</w:t>
      </w:r>
      <w:r w:rsidR="00160DF7" w:rsidRPr="00160DF7">
        <w:t>ontemporaneous annual estimate</w:t>
      </w:r>
      <w:r w:rsidR="00160DF7">
        <w:t>s</w:t>
      </w:r>
      <w:r w:rsidR="00160DF7" w:rsidRPr="00160DF7">
        <w:t xml:space="preserve"> for the recent years for which data is available or estimated, which is from 2020-2024.</w:t>
      </w:r>
    </w:p>
    <w:p w14:paraId="2DF4C412" w14:textId="0F734768" w:rsidR="1A493981" w:rsidRPr="008D5941" w:rsidRDefault="1A493981" w:rsidP="1A493981">
      <w:pPr>
        <w:pStyle w:val="Tablefootnotes"/>
        <w:spacing w:before="120" w:after="0"/>
        <w:rPr>
          <w:color w:val="000000" w:themeColor="text1"/>
        </w:rPr>
      </w:pPr>
      <w:r w:rsidRPr="008D5941">
        <w:lastRenderedPageBreak/>
        <w:t>2)</w:t>
      </w:r>
      <w:r w:rsidR="00080208" w:rsidRPr="008D5941">
        <w:t xml:space="preserve"> </w:t>
      </w:r>
      <w:r w:rsidRPr="008D5941">
        <w:rPr>
          <w:color w:val="000000" w:themeColor="text1"/>
        </w:rPr>
        <w:t>Other</w:t>
      </w:r>
      <w:r w:rsidR="00080208" w:rsidRPr="008D5941">
        <w:rPr>
          <w:color w:val="000000" w:themeColor="text1"/>
        </w:rPr>
        <w:t xml:space="preserve"> </w:t>
      </w:r>
      <w:r w:rsidRPr="008D5941">
        <w:rPr>
          <w:color w:val="000000" w:themeColor="text1"/>
        </w:rPr>
        <w:t>fluorochemical</w:t>
      </w:r>
      <w:r w:rsidR="00080208" w:rsidRPr="008D5941">
        <w:rPr>
          <w:color w:val="000000" w:themeColor="text1"/>
        </w:rPr>
        <w:t xml:space="preserve"> </w:t>
      </w:r>
      <w:r w:rsidRPr="008D5941">
        <w:rPr>
          <w:color w:val="000000" w:themeColor="text1"/>
        </w:rPr>
        <w:t>manufacturing</w:t>
      </w:r>
      <w:r w:rsidR="00080208" w:rsidRPr="008D5941">
        <w:rPr>
          <w:color w:val="000000" w:themeColor="text1"/>
        </w:rPr>
        <w:t xml:space="preserve"> </w:t>
      </w:r>
      <w:r w:rsidRPr="008D5941">
        <w:rPr>
          <w:color w:val="000000" w:themeColor="text1"/>
        </w:rPr>
        <w:t>processes</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also</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One</w:t>
      </w:r>
      <w:r w:rsidR="00080208" w:rsidRPr="008D5941">
        <w:rPr>
          <w:color w:val="000000" w:themeColor="text1"/>
        </w:rPr>
        <w:t xml:space="preserve"> </w:t>
      </w:r>
      <w:r w:rsidRPr="008D5941">
        <w:rPr>
          <w:color w:val="000000" w:themeColor="text1"/>
        </w:rPr>
        <w:t>example</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hexafluoroacetone</w:t>
      </w:r>
      <w:r w:rsidR="00080208" w:rsidRPr="008D5941">
        <w:rPr>
          <w:color w:val="000000" w:themeColor="text1"/>
        </w:rPr>
        <w:t xml:space="preserve"> </w:t>
      </w:r>
      <w:r w:rsidRPr="008D5941">
        <w:rPr>
          <w:color w:val="000000" w:themeColor="text1"/>
        </w:rPr>
        <w:t>(HFA),</w:t>
      </w:r>
      <w:r w:rsidR="00080208" w:rsidRPr="008D5941">
        <w:rPr>
          <w:color w:val="000000" w:themeColor="text1"/>
        </w:rPr>
        <w:t xml:space="preserve"> </w:t>
      </w:r>
      <w:r w:rsidRPr="008D5941">
        <w:rPr>
          <w:color w:val="000000" w:themeColor="text1"/>
        </w:rPr>
        <w:t>which</w:t>
      </w:r>
      <w:r w:rsidR="00080208" w:rsidRPr="008D5941">
        <w:rPr>
          <w:color w:val="000000" w:themeColor="text1"/>
        </w:rPr>
        <w:t xml:space="preserve"> </w:t>
      </w:r>
      <w:r w:rsidRPr="008D5941">
        <w:rPr>
          <w:color w:val="000000" w:themeColor="text1"/>
        </w:rPr>
        <w:t>serves</w:t>
      </w:r>
      <w:r w:rsidR="00080208" w:rsidRPr="008D5941">
        <w:rPr>
          <w:color w:val="000000" w:themeColor="text1"/>
        </w:rPr>
        <w:t xml:space="preserve"> </w:t>
      </w:r>
      <w:r w:rsidRPr="008D5941">
        <w:rPr>
          <w:color w:val="000000" w:themeColor="text1"/>
        </w:rPr>
        <w:t>as</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key</w:t>
      </w:r>
      <w:r w:rsidR="00080208" w:rsidRPr="008D5941">
        <w:rPr>
          <w:color w:val="000000" w:themeColor="text1"/>
        </w:rPr>
        <w:t xml:space="preserve"> </w:t>
      </w:r>
      <w:r w:rsidRPr="008D5941">
        <w:rPr>
          <w:color w:val="000000" w:themeColor="text1"/>
        </w:rPr>
        <w:t>starting</w:t>
      </w:r>
      <w:r w:rsidR="00080208" w:rsidRPr="008D5941">
        <w:rPr>
          <w:color w:val="000000" w:themeColor="text1"/>
        </w:rPr>
        <w:t xml:space="preserve"> </w:t>
      </w:r>
      <w:r w:rsidRPr="008D5941">
        <w:rPr>
          <w:color w:val="000000" w:themeColor="text1"/>
        </w:rPr>
        <w:t>material</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proofErr w:type="spellStart"/>
      <w:r w:rsidRPr="008D5941">
        <w:rPr>
          <w:color w:val="000000" w:themeColor="text1"/>
        </w:rPr>
        <w:t>hexafluoroisopropanol</w:t>
      </w:r>
      <w:proofErr w:type="spellEnd"/>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precursor</w:t>
      </w:r>
      <w:r w:rsidR="00080208" w:rsidRPr="008D5941">
        <w:rPr>
          <w:color w:val="000000" w:themeColor="text1"/>
        </w:rPr>
        <w:t xml:space="preserve"> </w:t>
      </w:r>
      <w:r w:rsidRPr="008D5941">
        <w:rPr>
          <w:color w:val="000000" w:themeColor="text1"/>
        </w:rPr>
        <w:t>for</w:t>
      </w:r>
      <w:r w:rsidR="00080208" w:rsidRPr="008D5941">
        <w:rPr>
          <w:color w:val="000000" w:themeColor="text1"/>
        </w:rPr>
        <w:t xml:space="preserve"> </w:t>
      </w:r>
      <w:r w:rsidRPr="008D5941">
        <w:rPr>
          <w:color w:val="000000" w:themeColor="text1"/>
        </w:rPr>
        <w:t>sevoflurane),</w:t>
      </w:r>
      <w:r w:rsidR="00080208" w:rsidRPr="008D5941">
        <w:rPr>
          <w:color w:val="000000" w:themeColor="text1"/>
        </w:rPr>
        <w:t xml:space="preserve"> </w:t>
      </w:r>
      <w:proofErr w:type="spellStart"/>
      <w:r w:rsidRPr="008D5941">
        <w:rPr>
          <w:color w:val="000000" w:themeColor="text1"/>
        </w:rPr>
        <w:t>hexafluoroisobutene</w:t>
      </w:r>
      <w:proofErr w:type="spellEnd"/>
      <w:r w:rsidR="00080208" w:rsidRPr="008D5941">
        <w:rPr>
          <w:color w:val="000000" w:themeColor="text1"/>
        </w:rPr>
        <w:t xml:space="preserve"> </w:t>
      </w:r>
      <w:r w:rsidRPr="008D5941">
        <w:rPr>
          <w:color w:val="000000" w:themeColor="text1"/>
        </w:rPr>
        <w:t>(HFIB,</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fluoropolymer</w:t>
      </w:r>
      <w:r w:rsidR="00080208" w:rsidRPr="008D5941">
        <w:rPr>
          <w:color w:val="000000" w:themeColor="text1"/>
        </w:rPr>
        <w:t xml:space="preserve"> </w:t>
      </w:r>
      <w:r w:rsidRPr="008D5941">
        <w:rPr>
          <w:color w:val="000000" w:themeColor="text1"/>
        </w:rPr>
        <w:t>monomer),</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4,5-difluoro-2,2-bis(trifluoromethyl)-1,3-dioxole</w:t>
      </w:r>
      <w:r w:rsidR="00080208" w:rsidRPr="008D5941">
        <w:rPr>
          <w:color w:val="000000" w:themeColor="text1"/>
        </w:rPr>
        <w:t xml:space="preserve"> </w:t>
      </w:r>
      <w:r w:rsidRPr="008D5941">
        <w:rPr>
          <w:color w:val="000000" w:themeColor="text1"/>
        </w:rPr>
        <w:t>(PDD,</w:t>
      </w:r>
      <w:r w:rsidR="00080208" w:rsidRPr="008D5941">
        <w:rPr>
          <w:color w:val="000000" w:themeColor="text1"/>
        </w:rPr>
        <w:t xml:space="preserve"> </w:t>
      </w:r>
      <w:r w:rsidRPr="008D5941">
        <w:rPr>
          <w:color w:val="000000" w:themeColor="text1"/>
        </w:rPr>
        <w:t>also</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fluoropolymer</w:t>
      </w:r>
      <w:r w:rsidR="00080208" w:rsidRPr="008D5941">
        <w:rPr>
          <w:color w:val="000000" w:themeColor="text1"/>
        </w:rPr>
        <w:t xml:space="preserve"> </w:t>
      </w:r>
      <w:r w:rsidRPr="008D5941">
        <w:rPr>
          <w:color w:val="000000" w:themeColor="text1"/>
        </w:rPr>
        <w:t>monomer).</w:t>
      </w:r>
    </w:p>
    <w:p w14:paraId="74B92FAC" w14:textId="4E1A81CC" w:rsidR="1A493981" w:rsidRPr="008D5941" w:rsidRDefault="1A493981" w:rsidP="00FB1B37">
      <w:pPr>
        <w:pStyle w:val="Tablefootnotes"/>
        <w:spacing w:before="120" w:after="0"/>
        <w:rPr>
          <w:color w:val="000000" w:themeColor="text1"/>
        </w:rPr>
      </w:pPr>
      <w:r w:rsidRPr="008D5941">
        <w:rPr>
          <w:color w:val="000000" w:themeColor="text1"/>
        </w:rPr>
        <w:t>Due</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its</w:t>
      </w:r>
      <w:r w:rsidR="00080208" w:rsidRPr="008D5941">
        <w:rPr>
          <w:color w:val="000000" w:themeColor="text1"/>
        </w:rPr>
        <w:t xml:space="preserve"> </w:t>
      </w:r>
      <w:r w:rsidRPr="008D5941">
        <w:rPr>
          <w:color w:val="000000" w:themeColor="text1"/>
        </w:rPr>
        <w:t>toxicity,</w:t>
      </w:r>
      <w:r w:rsidR="00080208" w:rsidRPr="008D5941">
        <w:rPr>
          <w:color w:val="000000" w:themeColor="text1"/>
        </w:rPr>
        <w:t xml:space="preserve"> </w:t>
      </w:r>
      <w:r w:rsidRPr="008D5941">
        <w:rPr>
          <w:color w:val="000000" w:themeColor="text1"/>
        </w:rPr>
        <w:t>any</w:t>
      </w:r>
      <w:r w:rsidR="00080208" w:rsidRPr="008D5941">
        <w:rPr>
          <w:color w:val="000000" w:themeColor="text1"/>
        </w:rPr>
        <w:t xml:space="preserve"> </w:t>
      </w:r>
      <w:r w:rsidRPr="008D5941">
        <w:rPr>
          <w:color w:val="000000" w:themeColor="text1"/>
        </w:rPr>
        <w:t>unreacted</w:t>
      </w:r>
      <w:r w:rsidR="00080208" w:rsidRPr="008D5941">
        <w:rPr>
          <w:color w:val="000000" w:themeColor="text1"/>
        </w:rPr>
        <w:t xml:space="preserve"> </w:t>
      </w:r>
      <w:r w:rsidRPr="008D5941">
        <w:rPr>
          <w:color w:val="000000" w:themeColor="text1"/>
        </w:rPr>
        <w:t>HFA</w:t>
      </w:r>
      <w:r w:rsidR="00080208" w:rsidRPr="008D5941">
        <w:rPr>
          <w:color w:val="000000" w:themeColor="text1"/>
        </w:rPr>
        <w:t xml:space="preserve"> </w:t>
      </w:r>
      <w:r w:rsidRPr="008D5941">
        <w:rPr>
          <w:color w:val="000000" w:themeColor="text1"/>
        </w:rPr>
        <w:t>(estimated</w:t>
      </w:r>
      <w:r w:rsidR="00080208" w:rsidRPr="008D5941">
        <w:rPr>
          <w:color w:val="000000" w:themeColor="text1"/>
        </w:rPr>
        <w:t xml:space="preserve"> </w:t>
      </w:r>
      <w:r w:rsidRPr="008D5941">
        <w:rPr>
          <w:color w:val="000000" w:themeColor="text1"/>
        </w:rPr>
        <w:t>by</w:t>
      </w:r>
      <w:r w:rsidR="00080208" w:rsidRPr="008D5941">
        <w:rPr>
          <w:color w:val="000000" w:themeColor="text1"/>
        </w:rPr>
        <w:t xml:space="preserve"> </w:t>
      </w:r>
      <w:r w:rsidRPr="008D5941">
        <w:rPr>
          <w:color w:val="000000" w:themeColor="text1"/>
        </w:rPr>
        <w:t>MCTOC</w:t>
      </w:r>
      <w:r w:rsidR="00080208" w:rsidRPr="008D5941">
        <w:rPr>
          <w:color w:val="000000" w:themeColor="text1"/>
        </w:rPr>
        <w:t xml:space="preserve"> </w:t>
      </w:r>
      <w:r w:rsidRPr="008D5941">
        <w:rPr>
          <w:color w:val="000000" w:themeColor="text1"/>
        </w:rPr>
        <w:t>expert,</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less</w:t>
      </w:r>
      <w:r w:rsidR="00080208" w:rsidRPr="008D5941">
        <w:rPr>
          <w:color w:val="000000" w:themeColor="text1"/>
        </w:rPr>
        <w:t xml:space="preserve"> </w:t>
      </w:r>
      <w:r w:rsidRPr="008D5941">
        <w:rPr>
          <w:color w:val="000000" w:themeColor="text1"/>
        </w:rPr>
        <w:t>than</w:t>
      </w:r>
      <w:r w:rsidR="00080208" w:rsidRPr="008D5941">
        <w:rPr>
          <w:color w:val="000000" w:themeColor="text1"/>
        </w:rPr>
        <w:t xml:space="preserve"> </w:t>
      </w:r>
      <w:r w:rsidRPr="008D5941">
        <w:rPr>
          <w:color w:val="000000" w:themeColor="text1"/>
        </w:rPr>
        <w:t>5%</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total</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must</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treated</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destroyed</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scrubber</w:t>
      </w:r>
      <w:r w:rsidR="00080208" w:rsidRPr="008D5941">
        <w:rPr>
          <w:color w:val="000000" w:themeColor="text1"/>
        </w:rPr>
        <w:t xml:space="preserve"> </w:t>
      </w:r>
      <w:r w:rsidRPr="008D5941">
        <w:rPr>
          <w:color w:val="000000" w:themeColor="text1"/>
        </w:rPr>
        <w:t>system</w:t>
      </w:r>
      <w:r w:rsidR="00080208" w:rsidRPr="008D5941">
        <w:rPr>
          <w:color w:val="000000" w:themeColor="text1"/>
        </w:rPr>
        <w:t xml:space="preserve"> </w:t>
      </w:r>
      <w:r w:rsidRPr="008D5941">
        <w:rPr>
          <w:color w:val="000000" w:themeColor="text1"/>
        </w:rPr>
        <w:t>according</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reaction</w:t>
      </w:r>
      <w:r w:rsidR="00080208" w:rsidRPr="008D5941">
        <w:rPr>
          <w:color w:val="000000" w:themeColor="text1"/>
        </w:rPr>
        <w:t xml:space="preserve"> </w:t>
      </w:r>
      <w:r w:rsidRPr="008D5941">
        <w:rPr>
          <w:color w:val="000000" w:themeColor="text1"/>
        </w:rPr>
        <w:t>shown</w:t>
      </w:r>
      <w:r w:rsidR="00080208" w:rsidRPr="008D5941">
        <w:rPr>
          <w:color w:val="000000" w:themeColor="text1"/>
        </w:rPr>
        <w:t xml:space="preserve"> </w:t>
      </w:r>
      <w:r w:rsidRPr="008D5941">
        <w:rPr>
          <w:color w:val="000000" w:themeColor="text1"/>
        </w:rPr>
        <w:t>below.</w:t>
      </w:r>
      <w:r w:rsidR="00080208" w:rsidRPr="008D5941">
        <w:rPr>
          <w:color w:val="000000" w:themeColor="text1"/>
        </w:rPr>
        <w:t xml:space="preserve"> </w:t>
      </w:r>
      <w:r w:rsidRPr="008D5941">
        <w:rPr>
          <w:color w:val="000000" w:themeColor="text1"/>
        </w:rPr>
        <w:t>This</w:t>
      </w:r>
      <w:r w:rsidR="00080208" w:rsidRPr="008D5941">
        <w:rPr>
          <w:color w:val="000000" w:themeColor="text1"/>
        </w:rPr>
        <w:t xml:space="preserve"> </w:t>
      </w:r>
      <w:r w:rsidRPr="008D5941">
        <w:rPr>
          <w:color w:val="000000" w:themeColor="text1"/>
        </w:rPr>
        <w:t>destruction</w:t>
      </w:r>
      <w:r w:rsidR="00080208" w:rsidRPr="008D5941">
        <w:rPr>
          <w:color w:val="000000" w:themeColor="text1"/>
        </w:rPr>
        <w:t xml:space="preserve"> </w:t>
      </w:r>
      <w:r w:rsidRPr="008D5941">
        <w:rPr>
          <w:color w:val="000000" w:themeColor="text1"/>
        </w:rPr>
        <w:t>process</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represent</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potential</w:t>
      </w:r>
      <w:r w:rsidR="00080208" w:rsidRPr="008D5941">
        <w:rPr>
          <w:color w:val="000000" w:themeColor="text1"/>
        </w:rPr>
        <w:t xml:space="preserve"> </w:t>
      </w:r>
      <w:r w:rsidRPr="008D5941">
        <w:rPr>
          <w:color w:val="000000" w:themeColor="text1"/>
        </w:rPr>
        <w:t>source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emissions,</w:t>
      </w:r>
      <w:r w:rsidR="00080208" w:rsidRPr="008D5941">
        <w:rPr>
          <w:color w:val="000000" w:themeColor="text1"/>
        </w:rPr>
        <w:t xml:space="preserve"> </w:t>
      </w:r>
      <w:r w:rsidRPr="008D5941">
        <w:rPr>
          <w:color w:val="000000" w:themeColor="text1"/>
        </w:rPr>
        <w:t>if</w:t>
      </w:r>
      <w:r w:rsidR="00080208" w:rsidRPr="008D5941">
        <w:rPr>
          <w:color w:val="000000" w:themeColor="text1"/>
        </w:rPr>
        <w:t xml:space="preserve"> </w:t>
      </w:r>
      <w:r w:rsidRPr="008D5941">
        <w:rPr>
          <w:color w:val="000000" w:themeColor="text1"/>
        </w:rPr>
        <w:t>there</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no</w:t>
      </w:r>
      <w:r w:rsidR="00080208" w:rsidRPr="008D5941">
        <w:rPr>
          <w:color w:val="000000" w:themeColor="text1"/>
        </w:rPr>
        <w:t xml:space="preserve"> </w:t>
      </w:r>
      <w:r w:rsidRPr="008D5941">
        <w:rPr>
          <w:color w:val="000000" w:themeColor="text1"/>
        </w:rPr>
        <w:t>abatement.</w:t>
      </w:r>
    </w:p>
    <w:p w14:paraId="2DDBD9F2" w14:textId="0ACE2214" w:rsidR="1A493981" w:rsidRPr="00E56A13" w:rsidRDefault="1A493981" w:rsidP="00FB1B37">
      <w:pPr>
        <w:pStyle w:val="Tablefootnotes"/>
        <w:spacing w:before="120" w:after="0"/>
        <w:rPr>
          <w:color w:val="000000" w:themeColor="text1"/>
          <w:lang w:val="pt-BR"/>
        </w:rPr>
      </w:pPr>
      <w:r w:rsidRPr="00E56A13">
        <w:rPr>
          <w:color w:val="000000" w:themeColor="text1"/>
          <w:lang w:val="pt-BR"/>
        </w:rPr>
        <w:t>CF</w:t>
      </w:r>
      <w:r w:rsidRPr="00E56A13">
        <w:rPr>
          <w:color w:val="000000" w:themeColor="text1"/>
          <w:vertAlign w:val="subscript"/>
          <w:lang w:val="pt-BR"/>
        </w:rPr>
        <w:t>3</w:t>
      </w:r>
      <w:r w:rsidRPr="00E56A13">
        <w:rPr>
          <w:color w:val="000000" w:themeColor="text1"/>
          <w:lang w:val="pt-BR"/>
        </w:rPr>
        <w:t>C(=O)CF</w:t>
      </w:r>
      <w:r w:rsidRPr="00E56A13">
        <w:rPr>
          <w:color w:val="000000" w:themeColor="text1"/>
          <w:vertAlign w:val="subscript"/>
          <w:lang w:val="pt-BR"/>
        </w:rPr>
        <w:t>3</w:t>
      </w:r>
      <w:r w:rsidR="00080208" w:rsidRPr="00E56A13">
        <w:rPr>
          <w:color w:val="000000" w:themeColor="text1"/>
          <w:lang w:val="pt-BR"/>
        </w:rPr>
        <w:t xml:space="preserve"> </w:t>
      </w:r>
      <w:r w:rsidRPr="00E56A13">
        <w:rPr>
          <w:color w:val="000000" w:themeColor="text1"/>
          <w:lang w:val="pt-BR"/>
        </w:rPr>
        <w:t>(HFA)</w:t>
      </w:r>
      <w:r w:rsidR="00080208" w:rsidRPr="00E56A13">
        <w:rPr>
          <w:color w:val="000000" w:themeColor="text1"/>
          <w:lang w:val="pt-BR"/>
        </w:rPr>
        <w:t xml:space="preserve"> </w:t>
      </w:r>
      <w:r w:rsidRPr="00E56A13">
        <w:rPr>
          <w:color w:val="000000" w:themeColor="text1"/>
          <w:lang w:val="pt-BR"/>
        </w:rPr>
        <w:t>+</w:t>
      </w:r>
      <w:r w:rsidR="00080208" w:rsidRPr="00E56A13">
        <w:rPr>
          <w:color w:val="000000" w:themeColor="text1"/>
          <w:lang w:val="pt-BR"/>
        </w:rPr>
        <w:t xml:space="preserve"> </w:t>
      </w:r>
      <w:r w:rsidRPr="00E56A13">
        <w:rPr>
          <w:color w:val="000000" w:themeColor="text1"/>
          <w:lang w:val="pt-BR"/>
        </w:rPr>
        <w:t>NaOH</w:t>
      </w:r>
      <w:r w:rsidR="00080208" w:rsidRPr="00E56A13">
        <w:rPr>
          <w:color w:val="000000" w:themeColor="text1"/>
          <w:lang w:val="pt-BR"/>
        </w:rPr>
        <w:t xml:space="preserve"> </w:t>
      </w:r>
      <w:r w:rsidRPr="00E56A13">
        <w:rPr>
          <w:color w:val="000000" w:themeColor="text1"/>
          <w:lang w:val="pt-BR"/>
        </w:rPr>
        <w:t>→</w:t>
      </w:r>
      <w:r w:rsidR="00080208" w:rsidRPr="00E56A13">
        <w:rPr>
          <w:color w:val="000000" w:themeColor="text1"/>
          <w:lang w:val="pt-BR"/>
        </w:rPr>
        <w:t xml:space="preserve"> </w:t>
      </w:r>
      <w:r w:rsidRPr="00E56A13">
        <w:rPr>
          <w:color w:val="000000" w:themeColor="text1"/>
          <w:lang w:val="pt-BR"/>
        </w:rPr>
        <w:t>CF</w:t>
      </w:r>
      <w:r w:rsidRPr="00E56A13">
        <w:rPr>
          <w:color w:val="000000" w:themeColor="text1"/>
          <w:vertAlign w:val="subscript"/>
          <w:lang w:val="pt-BR"/>
        </w:rPr>
        <w:t>3</w:t>
      </w:r>
      <w:r w:rsidRPr="00E56A13">
        <w:rPr>
          <w:color w:val="000000" w:themeColor="text1"/>
          <w:lang w:val="pt-BR"/>
        </w:rPr>
        <w:t>H</w:t>
      </w:r>
      <w:r w:rsidR="00080208" w:rsidRPr="00E56A13">
        <w:rPr>
          <w:color w:val="000000" w:themeColor="text1"/>
          <w:lang w:val="pt-BR"/>
        </w:rPr>
        <w:t xml:space="preserve"> </w:t>
      </w:r>
      <w:r w:rsidRPr="00E56A13">
        <w:rPr>
          <w:color w:val="000000" w:themeColor="text1"/>
          <w:lang w:val="pt-BR"/>
        </w:rPr>
        <w:t>+</w:t>
      </w:r>
      <w:r w:rsidR="00080208" w:rsidRPr="00E56A13">
        <w:rPr>
          <w:color w:val="000000" w:themeColor="text1"/>
          <w:lang w:val="pt-BR"/>
        </w:rPr>
        <w:t xml:space="preserve"> </w:t>
      </w:r>
      <w:r w:rsidRPr="00E56A13">
        <w:rPr>
          <w:color w:val="000000" w:themeColor="text1"/>
          <w:lang w:val="pt-BR"/>
        </w:rPr>
        <w:t>CF</w:t>
      </w:r>
      <w:r w:rsidRPr="00E56A13">
        <w:rPr>
          <w:color w:val="000000" w:themeColor="text1"/>
          <w:vertAlign w:val="subscript"/>
          <w:lang w:val="pt-BR"/>
        </w:rPr>
        <w:t>3</w:t>
      </w:r>
      <w:r w:rsidRPr="00E56A13">
        <w:rPr>
          <w:color w:val="000000" w:themeColor="text1"/>
          <w:lang w:val="pt-BR"/>
        </w:rPr>
        <w:t>COONa</w:t>
      </w:r>
    </w:p>
    <w:p w14:paraId="647810BC" w14:textId="33B6D309" w:rsidR="1A493981" w:rsidRPr="008D5941" w:rsidRDefault="1A493981" w:rsidP="003B4B3F">
      <w:pPr>
        <w:pStyle w:val="Tablefootnotes"/>
        <w:spacing w:before="120" w:after="240"/>
        <w:rPr>
          <w:color w:val="000000" w:themeColor="text1"/>
        </w:rPr>
      </w:pPr>
      <w:r w:rsidRPr="008D5941">
        <w:rPr>
          <w:color w:val="000000" w:themeColor="text1"/>
        </w:rPr>
        <w:t>Based</w:t>
      </w:r>
      <w:r w:rsidR="00080208" w:rsidRPr="008D5941">
        <w:rPr>
          <w:color w:val="000000" w:themeColor="text1"/>
        </w:rPr>
        <w:t xml:space="preserve"> </w:t>
      </w:r>
      <w:r w:rsidRPr="008D5941">
        <w:rPr>
          <w:color w:val="000000" w:themeColor="text1"/>
        </w:rPr>
        <w:t>on</w:t>
      </w:r>
      <w:r w:rsidR="00080208" w:rsidRPr="008D5941">
        <w:rPr>
          <w:color w:val="000000" w:themeColor="text1"/>
        </w:rPr>
        <w:t xml:space="preserve"> </w:t>
      </w:r>
      <w:r w:rsidRPr="008D5941">
        <w:rPr>
          <w:color w:val="000000" w:themeColor="text1"/>
        </w:rPr>
        <w:t>an</w:t>
      </w:r>
      <w:r w:rsidR="00080208" w:rsidRPr="008D5941">
        <w:rPr>
          <w:color w:val="000000" w:themeColor="text1"/>
        </w:rPr>
        <w:t xml:space="preserve"> </w:t>
      </w:r>
      <w:r w:rsidRPr="008D5941">
        <w:rPr>
          <w:color w:val="000000" w:themeColor="text1"/>
        </w:rPr>
        <w:t>annual</w:t>
      </w:r>
      <w:r w:rsidR="00080208" w:rsidRPr="008D5941">
        <w:rPr>
          <w:color w:val="000000" w:themeColor="text1"/>
        </w:rPr>
        <w:t xml:space="preserve"> </w:t>
      </w:r>
      <w:r w:rsidRPr="008D5941">
        <w:rPr>
          <w:color w:val="000000" w:themeColor="text1"/>
        </w:rPr>
        <w:t>HFA</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volume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3,243</w:t>
      </w:r>
      <w:r w:rsidR="00080208" w:rsidRPr="008D5941">
        <w:rPr>
          <w:color w:val="000000" w:themeColor="text1"/>
        </w:rPr>
        <w:t xml:space="preserve"> </w:t>
      </w:r>
      <w:r w:rsidRPr="008D5941">
        <w:rPr>
          <w:color w:val="000000" w:themeColor="text1"/>
        </w:rPr>
        <w:t>tonnes</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2025,</w:t>
      </w:r>
      <w:r w:rsidRPr="008D5941">
        <w:rPr>
          <w:color w:val="000000" w:themeColor="text1"/>
          <w:vertAlign w:val="superscript"/>
        </w:rPr>
        <w:footnoteReference w:id="62"/>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theoretical</w:t>
      </w:r>
      <w:r w:rsidR="00080208" w:rsidRPr="008D5941">
        <w:rPr>
          <w:color w:val="000000" w:themeColor="text1"/>
        </w:rPr>
        <w:t xml:space="preserve"> </w:t>
      </w:r>
      <w:r w:rsidRPr="008D5941">
        <w:rPr>
          <w:color w:val="000000" w:themeColor="text1"/>
        </w:rPr>
        <w:t>upper</w:t>
      </w:r>
      <w:r w:rsidR="00080208" w:rsidRPr="008D5941">
        <w:rPr>
          <w:color w:val="000000" w:themeColor="text1"/>
        </w:rPr>
        <w:t xml:space="preserve"> </w:t>
      </w:r>
      <w:r w:rsidRPr="008D5941">
        <w:rPr>
          <w:color w:val="000000" w:themeColor="text1"/>
        </w:rPr>
        <w:t>limit</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estimated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approximately</w:t>
      </w:r>
      <w:r w:rsidR="00080208" w:rsidRPr="008D5941">
        <w:rPr>
          <w:color w:val="000000" w:themeColor="text1"/>
        </w:rPr>
        <w:t xml:space="preserve"> </w:t>
      </w:r>
      <w:r w:rsidRPr="008D5941">
        <w:rPr>
          <w:color w:val="000000" w:themeColor="text1"/>
        </w:rPr>
        <w:t>70</w:t>
      </w:r>
      <w:r w:rsidR="00080208" w:rsidRPr="008D5941">
        <w:rPr>
          <w:color w:val="000000" w:themeColor="text1"/>
        </w:rPr>
        <w:t xml:space="preserve"> </w:t>
      </w:r>
      <w:r w:rsidRPr="008D5941">
        <w:rPr>
          <w:color w:val="000000" w:themeColor="text1"/>
        </w:rPr>
        <w:t>tonnes.</w:t>
      </w:r>
    </w:p>
    <w:p w14:paraId="24486C7C" w14:textId="49845A35" w:rsidR="006B30A1" w:rsidRPr="008D5941" w:rsidRDefault="006B30A1" w:rsidP="00F320EB">
      <w:pPr>
        <w:pStyle w:val="Heading2"/>
      </w:pPr>
      <w:bookmarkStart w:id="162" w:name="_Toc239776684"/>
      <w:bookmarkStart w:id="163" w:name="_Hlk207357660"/>
      <w:r w:rsidRPr="008D5941">
        <w:t>2.5</w:t>
      </w:r>
      <w:r w:rsidR="00B551E8" w:rsidRPr="008D5941">
        <w:tab/>
        <w:t>Summary</w:t>
      </w:r>
      <w:bookmarkEnd w:id="162"/>
    </w:p>
    <w:bookmarkEnd w:id="163"/>
    <w:p w14:paraId="39E35B8E" w14:textId="30E20023" w:rsidR="00F312DC" w:rsidRDefault="4163E5BE" w:rsidP="00513524">
      <w:r w:rsidRPr="4163E5BE">
        <w:t xml:space="preserve">There are differences between SAP and TEAP estimates of global HFC -23 emissions that cannot currently be explained. </w:t>
      </w:r>
    </w:p>
    <w:p w14:paraId="1ADCC47E" w14:textId="535D3543" w:rsidR="624F1A6A" w:rsidRDefault="4163E5BE" w:rsidP="00513524">
      <w:pPr>
        <w:rPr>
          <w:rFonts w:eastAsia="Times New Roman"/>
          <w:szCs w:val="22"/>
        </w:rPr>
      </w:pPr>
      <w:r w:rsidRPr="4163E5BE">
        <w:t>While emissions derived from atmospheric observations peaked at 17</w:t>
      </w:r>
      <w:r w:rsidR="000F50E1">
        <w:t>,000</w:t>
      </w:r>
      <w:r w:rsidRPr="4163E5BE">
        <w:t xml:space="preserve"> </w:t>
      </w:r>
      <w:r w:rsidR="2F5F132E" w:rsidRPr="2F5F132E">
        <w:rPr>
          <w:rFonts w:eastAsia="Times New Roman"/>
          <w:color w:val="000000" w:themeColor="text1"/>
        </w:rPr>
        <w:t>±</w:t>
      </w:r>
      <w:r w:rsidRPr="2F5F132E">
        <w:rPr>
          <w:rFonts w:eastAsia="Times New Roman"/>
          <w:color w:val="000000" w:themeColor="text1"/>
        </w:rPr>
        <w:t xml:space="preserve"> </w:t>
      </w:r>
      <w:proofErr w:type="gramStart"/>
      <w:r w:rsidRPr="2F5F132E">
        <w:rPr>
          <w:rFonts w:eastAsia="Times New Roman"/>
          <w:color w:val="000000" w:themeColor="text1"/>
        </w:rPr>
        <w:t>1</w:t>
      </w:r>
      <w:r w:rsidR="000F50E1">
        <w:rPr>
          <w:rFonts w:eastAsia="Times New Roman"/>
          <w:color w:val="000000" w:themeColor="text1"/>
        </w:rPr>
        <w:t>,000</w:t>
      </w:r>
      <w:r w:rsidRPr="2F5F132E">
        <w:rPr>
          <w:rFonts w:eastAsia="Times New Roman"/>
          <w:color w:val="000000" w:themeColor="text1"/>
        </w:rPr>
        <w:t xml:space="preserve"> </w:t>
      </w:r>
      <w:r w:rsidRPr="4163E5BE">
        <w:t xml:space="preserve"> </w:t>
      </w:r>
      <w:r w:rsidR="000F50E1">
        <w:t>tonnes</w:t>
      </w:r>
      <w:proofErr w:type="gramEnd"/>
      <w:r w:rsidR="000F50E1">
        <w:t xml:space="preserve"> per year </w:t>
      </w:r>
      <w:r w:rsidRPr="4163E5BE">
        <w:t>in 2018 and 2019, they have since decreased and been relatively constant at 14</w:t>
      </w:r>
      <w:r w:rsidR="000F50E1">
        <w:t>,000</w:t>
      </w:r>
      <w:r w:rsidRPr="4163E5BE">
        <w:t xml:space="preserve"> </w:t>
      </w:r>
      <w:r w:rsidR="13ADFC3B" w:rsidRPr="13ADFC3B">
        <w:rPr>
          <w:rFonts w:eastAsia="Times New Roman"/>
          <w:color w:val="000000" w:themeColor="text1"/>
        </w:rPr>
        <w:t>±</w:t>
      </w:r>
      <w:r w:rsidRPr="13ADFC3B">
        <w:rPr>
          <w:rFonts w:eastAsia="Times New Roman"/>
          <w:color w:val="000000" w:themeColor="text1"/>
        </w:rPr>
        <w:t xml:space="preserve"> </w:t>
      </w:r>
      <w:proofErr w:type="gramStart"/>
      <w:r w:rsidRPr="13ADFC3B">
        <w:rPr>
          <w:rFonts w:eastAsia="Times New Roman"/>
          <w:color w:val="000000" w:themeColor="text1"/>
        </w:rPr>
        <w:t>1</w:t>
      </w:r>
      <w:r w:rsidR="000F50E1">
        <w:rPr>
          <w:rFonts w:eastAsia="Times New Roman"/>
          <w:color w:val="000000" w:themeColor="text1"/>
        </w:rPr>
        <w:t>,000</w:t>
      </w:r>
      <w:r w:rsidRPr="13ADFC3B">
        <w:rPr>
          <w:rFonts w:eastAsia="Times New Roman"/>
          <w:color w:val="000000" w:themeColor="text1"/>
        </w:rPr>
        <w:t xml:space="preserve"> </w:t>
      </w:r>
      <w:r w:rsidRPr="4163E5BE">
        <w:t xml:space="preserve"> </w:t>
      </w:r>
      <w:r w:rsidR="000F50E1">
        <w:t>tonnes</w:t>
      </w:r>
      <w:proofErr w:type="gramEnd"/>
      <w:r w:rsidR="000F50E1">
        <w:t xml:space="preserve"> per year </w:t>
      </w:r>
      <w:r w:rsidRPr="4163E5BE">
        <w:t>in 2022, 2023, and 2024.</w:t>
      </w:r>
      <w:r w:rsidR="00FE7392" w:rsidRPr="005B569F">
        <w:rPr>
          <w:rStyle w:val="FootnoteReference"/>
        </w:rPr>
        <w:footnoteReference w:id="63"/>
      </w:r>
      <w:r w:rsidRPr="4163E5BE">
        <w:t xml:space="preserve"> </w:t>
      </w:r>
    </w:p>
    <w:p w14:paraId="28A61930" w14:textId="77777777" w:rsidR="00D11BB0" w:rsidRDefault="00B551E8" w:rsidP="000D537B">
      <w:r w:rsidRPr="008D5941">
        <w:t>The</w:t>
      </w:r>
      <w:r w:rsidR="00080208" w:rsidRPr="008D5941">
        <w:t xml:space="preserve"> </w:t>
      </w:r>
      <w:r w:rsidRPr="008D5941">
        <w:t>combined</w:t>
      </w:r>
      <w:r w:rsidR="00080208" w:rsidRPr="008D5941">
        <w:t xml:space="preserve"> </w:t>
      </w:r>
      <w:r w:rsidR="003F1F29">
        <w:t xml:space="preserve">total of </w:t>
      </w:r>
      <w:r w:rsidRPr="008D5941">
        <w:t>reported</w:t>
      </w:r>
      <w:r w:rsidR="00080208" w:rsidRPr="008D5941">
        <w:t xml:space="preserve"> </w:t>
      </w:r>
      <w:r w:rsidR="003F1F29" w:rsidRPr="008D5941">
        <w:t xml:space="preserve">HFC-23 emissions as a by-product from the production of Annex C, Group I substances (HCFCs) and Annex F substances (HFCs) </w:t>
      </w:r>
      <w:r w:rsidR="003F1F29">
        <w:t xml:space="preserve">for 2024 </w:t>
      </w:r>
      <w:r w:rsidRPr="008D5941">
        <w:t>and</w:t>
      </w:r>
      <w:r w:rsidR="00080208" w:rsidRPr="008D5941">
        <w:t xml:space="preserve"> </w:t>
      </w:r>
      <w:r w:rsidR="00DE612A">
        <w:t>most recent</w:t>
      </w:r>
      <w:r w:rsidR="00DE612A" w:rsidRPr="008D5941">
        <w:t xml:space="preserve"> </w:t>
      </w:r>
      <w:r w:rsidRPr="008D5941">
        <w:t>available</w:t>
      </w:r>
      <w:r w:rsidR="00080208" w:rsidRPr="008D5941">
        <w:t xml:space="preserve"> </w:t>
      </w:r>
      <w:r w:rsidR="00DB0ACE" w:rsidRPr="008D5941">
        <w:t>“bottom</w:t>
      </w:r>
      <w:r w:rsidR="00080208" w:rsidRPr="008D5941">
        <w:t xml:space="preserve"> </w:t>
      </w:r>
      <w:r w:rsidR="00DB0ACE" w:rsidRPr="008D5941">
        <w:t>up”</w:t>
      </w:r>
      <w:r w:rsidRPr="008D5941">
        <w:rPr>
          <w:rStyle w:val="FootnoteReference"/>
        </w:rPr>
        <w:footnoteReference w:id="64"/>
      </w:r>
      <w:r w:rsidR="00080208" w:rsidRPr="008D5941">
        <w:t xml:space="preserve"> </w:t>
      </w:r>
      <w:r w:rsidRPr="008D5941">
        <w:t>estimate</w:t>
      </w:r>
      <w:r w:rsidR="00080208" w:rsidRPr="008D5941">
        <w:t xml:space="preserve"> </w:t>
      </w:r>
      <w:r w:rsidRPr="008D5941">
        <w:t>of</w:t>
      </w:r>
      <w:r w:rsidR="00080208" w:rsidRPr="008D5941">
        <w:t xml:space="preserve"> </w:t>
      </w:r>
      <w:r w:rsidR="00D54CBE" w:rsidRPr="008D5941">
        <w:t xml:space="preserve">annual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known</w:t>
      </w:r>
      <w:r w:rsidR="00080208" w:rsidRPr="008D5941">
        <w:t xml:space="preserve"> </w:t>
      </w:r>
      <w:r w:rsidRPr="008D5941">
        <w:t>emissions</w:t>
      </w:r>
      <w:r w:rsidR="00080208" w:rsidRPr="008D5941">
        <w:t xml:space="preserve"> </w:t>
      </w:r>
      <w:r w:rsidRPr="008D5941">
        <w:t>sources</w:t>
      </w:r>
      <w:r w:rsidR="00080208" w:rsidRPr="008D5941">
        <w:t xml:space="preserve"> </w:t>
      </w:r>
      <w:r w:rsidRPr="008D5941">
        <w:t>is</w:t>
      </w:r>
      <w:r w:rsidR="00080208" w:rsidRPr="008D5941">
        <w:t xml:space="preserve"> </w:t>
      </w:r>
      <w:r w:rsidRPr="008D5941">
        <w:t>about</w:t>
      </w:r>
      <w:r w:rsidR="00080208" w:rsidRPr="008D5941">
        <w:t xml:space="preserve"> </w:t>
      </w:r>
      <w:r w:rsidR="00DB0ACE" w:rsidRPr="008D5941">
        <w:t>1,</w:t>
      </w:r>
      <w:r w:rsidR="00DE612A">
        <w:t>500</w:t>
      </w:r>
      <w:r w:rsidRPr="008D5941">
        <w:t>–</w:t>
      </w:r>
      <w:r w:rsidR="00DB0ACE" w:rsidRPr="008D5941">
        <w:t>3,</w:t>
      </w:r>
      <w:r w:rsidR="00DE612A">
        <w:t>500</w:t>
      </w:r>
      <w:r w:rsidR="00080208" w:rsidRPr="008D5941">
        <w:t xml:space="preserve"> </w:t>
      </w:r>
      <w:r w:rsidRPr="008D5941">
        <w:t>tonnes.</w:t>
      </w:r>
      <w:r w:rsidR="00080208" w:rsidRPr="008D5941">
        <w:t xml:space="preserve"> </w:t>
      </w:r>
    </w:p>
    <w:p w14:paraId="4D96CECD" w14:textId="6057F02F" w:rsidR="5F41ED21" w:rsidRDefault="5F41ED21" w:rsidP="000D537B">
      <w:r w:rsidRPr="000D537B">
        <w:t>These estimates exclude the potential additional source of HFC-23 from the atmospheric degradation of HFCs, HFOs, and HCFOs in the atmosphere. An upper-limit of this degradation source is currently assessed to be about 200 tonnes per year, as reported by SAP.</w:t>
      </w:r>
      <w:r w:rsidR="002028ED">
        <w:rPr>
          <w:rStyle w:val="FootnoteReference"/>
        </w:rPr>
        <w:footnoteReference w:id="65"/>
      </w:r>
      <w:r w:rsidRPr="000D537B">
        <w:t xml:space="preserve"> This upper limit of HFC-23 produced through photochemical and ozonolysis reactions is currently only a minor contribution to the global HFC-23 emissions.</w:t>
      </w:r>
    </w:p>
    <w:p w14:paraId="03453DE8" w14:textId="205070E1" w:rsidR="00B551E8" w:rsidRPr="008D5941" w:rsidRDefault="00B551E8" w:rsidP="00363233">
      <w:r w:rsidRPr="008D5941">
        <w:t>SAP</w:t>
      </w:r>
      <w:r w:rsidR="00080208" w:rsidRPr="008D5941">
        <w:t xml:space="preserve"> </w:t>
      </w:r>
      <w:r w:rsidRPr="008D5941">
        <w:t>has</w:t>
      </w:r>
      <w:r w:rsidR="00080208" w:rsidRPr="008D5941">
        <w:t xml:space="preserve"> </w:t>
      </w:r>
      <w:r w:rsidRPr="008D5941">
        <w:t>described</w:t>
      </w:r>
      <w:r w:rsidR="00080208" w:rsidRPr="008D5941">
        <w:t xml:space="preserve"> </w:t>
      </w:r>
      <w:r w:rsidRPr="008D5941">
        <w:t>the</w:t>
      </w:r>
      <w:r w:rsidR="00080208" w:rsidRPr="008D5941">
        <w:t xml:space="preserve"> </w:t>
      </w:r>
      <w:r w:rsidRPr="008D5941">
        <w:t>uncertainties</w:t>
      </w:r>
      <w:r w:rsidR="00080208" w:rsidRPr="008D5941">
        <w:t xml:space="preserve"> </w:t>
      </w:r>
      <w:r w:rsidRPr="008D5941">
        <w:t>in</w:t>
      </w:r>
      <w:r w:rsidR="00080208" w:rsidRPr="008D5941">
        <w:t xml:space="preserve"> </w:t>
      </w:r>
      <w:r w:rsidRPr="008D5941">
        <w:t>the</w:t>
      </w:r>
      <w:r w:rsidR="00080208" w:rsidRPr="008D5941">
        <w:t xml:space="preserve"> </w:t>
      </w:r>
      <w:r w:rsidRPr="008D5941">
        <w:t>derivation</w:t>
      </w:r>
      <w:r w:rsidR="00080208" w:rsidRPr="008D5941">
        <w:t xml:space="preserve"> </w:t>
      </w:r>
      <w:r w:rsidRPr="008D5941">
        <w:t>of</w:t>
      </w:r>
      <w:r w:rsidR="00080208" w:rsidRPr="008D5941">
        <w:t xml:space="preserve"> </w:t>
      </w:r>
      <w:r w:rsidR="00427B58">
        <w:t xml:space="preserve">“top-down” </w:t>
      </w:r>
      <w:r w:rsidRPr="008D5941">
        <w:t>emissions</w:t>
      </w:r>
      <w:r w:rsidR="00080208" w:rsidRPr="008D5941">
        <w:t xml:space="preserve"> </w:t>
      </w:r>
      <w:r w:rsidRPr="008D5941">
        <w:t>estimates</w:t>
      </w:r>
      <w:r w:rsidR="00080208" w:rsidRPr="008D5941">
        <w:t xml:space="preserve"> </w:t>
      </w:r>
      <w:r w:rsidR="00427B58">
        <w:t>based on</w:t>
      </w:r>
      <w:r w:rsidR="00427B58" w:rsidRPr="008D5941">
        <w:t xml:space="preserve"> </w:t>
      </w:r>
      <w:r w:rsidRPr="008D5941">
        <w:t>atmospheric</w:t>
      </w:r>
      <w:r w:rsidR="00080208" w:rsidRPr="008D5941">
        <w:t xml:space="preserve"> </w:t>
      </w:r>
      <w:r w:rsidRPr="008D5941">
        <w:t>observations.</w:t>
      </w:r>
      <w:r w:rsidR="00080208" w:rsidRPr="008D5941">
        <w:t xml:space="preserve"> </w:t>
      </w:r>
      <w:r w:rsidRPr="008D5941">
        <w:t>However,</w:t>
      </w:r>
      <w:r w:rsidR="00080208" w:rsidRPr="008D5941">
        <w:t xml:space="preserve"> </w:t>
      </w:r>
      <w:r w:rsidRPr="008D5941">
        <w:t>these</w:t>
      </w:r>
      <w:r w:rsidR="00080208" w:rsidRPr="008D5941">
        <w:t xml:space="preserve"> </w:t>
      </w:r>
      <w:r w:rsidRPr="008D5941">
        <w:t>uncertainties</w:t>
      </w:r>
      <w:r w:rsidR="00080208" w:rsidRPr="008D5941">
        <w:t xml:space="preserve"> </w:t>
      </w:r>
      <w:r w:rsidRPr="008D5941">
        <w:t>do</w:t>
      </w:r>
      <w:r w:rsidR="00080208" w:rsidRPr="008D5941">
        <w:t xml:space="preserve"> </w:t>
      </w:r>
      <w:r w:rsidRPr="008D5941">
        <w:t>not</w:t>
      </w:r>
      <w:r w:rsidR="00080208" w:rsidRPr="008D5941">
        <w:t xml:space="preserve"> </w:t>
      </w:r>
      <w:r w:rsidRPr="008D5941">
        <w:t>bridge</w:t>
      </w:r>
      <w:r w:rsidR="00080208" w:rsidRPr="008D5941">
        <w:t xml:space="preserve"> </w:t>
      </w:r>
      <w:r w:rsidRPr="008D5941">
        <w:t>the</w:t>
      </w:r>
      <w:r w:rsidR="00080208" w:rsidRPr="008D5941">
        <w:t xml:space="preserve"> </w:t>
      </w:r>
      <w:r w:rsidRPr="008D5941">
        <w:t>difference</w:t>
      </w:r>
      <w:r w:rsidR="00080208" w:rsidRPr="008D5941">
        <w:t xml:space="preserve"> </w:t>
      </w:r>
      <w:r w:rsidRPr="008D5941">
        <w:t>between</w:t>
      </w:r>
      <w:r w:rsidR="00080208" w:rsidRPr="008D5941">
        <w:t xml:space="preserve"> </w:t>
      </w:r>
      <w:r w:rsidRPr="008D5941">
        <w:t>the</w:t>
      </w:r>
      <w:r w:rsidR="00080208" w:rsidRPr="008D5941">
        <w:t xml:space="preserve"> </w:t>
      </w:r>
      <w:r w:rsidRPr="008D5941">
        <w:t>SAP</w:t>
      </w:r>
      <w:r w:rsidR="00080208" w:rsidRPr="008D5941">
        <w:t xml:space="preserve"> </w:t>
      </w:r>
      <w:r w:rsidR="00427B58">
        <w:t>“top-down”</w:t>
      </w:r>
      <w:r w:rsidR="00427B58" w:rsidRPr="008D5941">
        <w:t xml:space="preserve"> </w:t>
      </w:r>
      <w:r w:rsidRPr="008D5941">
        <w:t>and</w:t>
      </w:r>
      <w:r w:rsidR="00080208" w:rsidRPr="008D5941">
        <w:t xml:space="preserve"> </w:t>
      </w:r>
      <w:r w:rsidRPr="008D5941">
        <w:t>TEAP</w:t>
      </w:r>
      <w:r w:rsidR="00080208" w:rsidRPr="008D5941">
        <w:t xml:space="preserve"> </w:t>
      </w:r>
      <w:r w:rsidR="00427B58">
        <w:t>“bottom-up”</w:t>
      </w:r>
      <w:r w:rsidR="00427B58" w:rsidRPr="008D5941">
        <w:t xml:space="preserve"> </w:t>
      </w:r>
      <w:r w:rsidRPr="008D5941">
        <w:t>estimates.</w:t>
      </w:r>
      <w:r w:rsidR="00080208" w:rsidRPr="008D5941">
        <w:t xml:space="preserve"> </w:t>
      </w:r>
    </w:p>
    <w:p w14:paraId="7BFB5BB8" w14:textId="64AF4EAD" w:rsidR="00552354" w:rsidRPr="008D5941" w:rsidRDefault="00B551E8" w:rsidP="00363233">
      <w:r w:rsidRPr="008D5941">
        <w:t>Given</w:t>
      </w:r>
      <w:r w:rsidR="00080208" w:rsidRPr="008D5941">
        <w:t xml:space="preserve"> </w:t>
      </w:r>
      <w:r w:rsidRPr="008D5941">
        <w:t>the</w:t>
      </w:r>
      <w:r w:rsidR="00080208" w:rsidRPr="008D5941">
        <w:t xml:space="preserve"> </w:t>
      </w:r>
      <w:r w:rsidRPr="008D5941">
        <w:t>large</w:t>
      </w:r>
      <w:r w:rsidR="00080208" w:rsidRPr="008D5941">
        <w:t xml:space="preserve"> </w:t>
      </w:r>
      <w:r w:rsidRPr="008D5941">
        <w:t>difference</w:t>
      </w:r>
      <w:r w:rsidR="00080208" w:rsidRPr="008D5941">
        <w:t xml:space="preserve"> </w:t>
      </w:r>
      <w:r w:rsidRPr="008D5941">
        <w:t>between</w:t>
      </w:r>
      <w:r w:rsidR="00080208" w:rsidRPr="008D5941">
        <w:t xml:space="preserve"> </w:t>
      </w:r>
      <w:r w:rsidR="00986469" w:rsidRPr="008D5941">
        <w:t>the</w:t>
      </w:r>
      <w:r w:rsidR="00080208" w:rsidRPr="008D5941">
        <w:t xml:space="preserve"> </w:t>
      </w:r>
      <w:r w:rsidR="00DB0ACE" w:rsidRPr="008D5941">
        <w:t>“</w:t>
      </w:r>
      <w:r w:rsidR="00986469" w:rsidRPr="008D5941">
        <w:t>bottom-up</w:t>
      </w:r>
      <w:r w:rsidR="00DB0ACE" w:rsidRPr="008D5941">
        <w:t>”</w:t>
      </w:r>
      <w:r w:rsidR="00080208" w:rsidRPr="008D5941">
        <w:t xml:space="preserve"> </w:t>
      </w:r>
      <w:r w:rsidRPr="008D5941">
        <w:t>and</w:t>
      </w:r>
      <w:r w:rsidR="00080208" w:rsidRPr="008D5941">
        <w:t xml:space="preserve"> </w:t>
      </w:r>
      <w:r w:rsidR="007F7543">
        <w:t>“</w:t>
      </w:r>
      <w:r w:rsidR="00986469" w:rsidRPr="008D5941">
        <w:t>top-down</w:t>
      </w:r>
      <w:r w:rsidR="007F7543">
        <w:t>”</w:t>
      </w:r>
      <w:r w:rsidR="00080208" w:rsidRPr="008D5941">
        <w:t xml:space="preserve"> </w:t>
      </w:r>
      <w:r w:rsidRPr="008D5941">
        <w:t>estimates,</w:t>
      </w:r>
      <w:r w:rsidR="00080208" w:rsidRPr="008D5941">
        <w:t xml:space="preserve"> </w:t>
      </w:r>
      <w:r w:rsidR="00225E69">
        <w:t>a</w:t>
      </w:r>
      <w:r w:rsidR="00225E69" w:rsidRPr="008D5941">
        <w:t xml:space="preserve"> </w:t>
      </w:r>
      <w:r w:rsidRPr="008D5941">
        <w:t>question</w:t>
      </w:r>
      <w:r w:rsidR="00080208" w:rsidRPr="008D5941">
        <w:t xml:space="preserve"> </w:t>
      </w:r>
      <w:r w:rsidRPr="008D5941">
        <w:t>arises</w:t>
      </w:r>
      <w:r w:rsidR="00080208" w:rsidRPr="008D5941">
        <w:t xml:space="preserve"> </w:t>
      </w:r>
      <w:r w:rsidR="00225E69">
        <w:t>about</w:t>
      </w:r>
      <w:r w:rsidR="00225E69" w:rsidRPr="008D5941">
        <w:t xml:space="preserve"> </w:t>
      </w:r>
      <w:r w:rsidR="00986469" w:rsidRPr="008D5941">
        <w:t>the</w:t>
      </w:r>
      <w:r w:rsidR="00080208" w:rsidRPr="008D5941">
        <w:t xml:space="preserve"> </w:t>
      </w:r>
      <w:r w:rsidR="00986469" w:rsidRPr="008D5941">
        <w:t>completeness</w:t>
      </w:r>
      <w:r w:rsidR="00080208" w:rsidRPr="008D5941">
        <w:t xml:space="preserve"> </w:t>
      </w:r>
      <w:r w:rsidR="00986469" w:rsidRPr="008D5941">
        <w:t>of</w:t>
      </w:r>
      <w:r w:rsidR="00080208" w:rsidRPr="008D5941">
        <w:t xml:space="preserve"> </w:t>
      </w:r>
      <w:r w:rsidR="00986469" w:rsidRPr="008D5941">
        <w:t>the</w:t>
      </w:r>
      <w:r w:rsidR="00080208" w:rsidRPr="008D5941">
        <w:t xml:space="preserve"> </w:t>
      </w:r>
      <w:r w:rsidRPr="008D5941">
        <w:t>data</w:t>
      </w:r>
      <w:r w:rsidR="00080208" w:rsidRPr="008D5941">
        <w:t xml:space="preserve"> </w:t>
      </w:r>
      <w:r w:rsidR="00986469" w:rsidRPr="008D5941">
        <w:t>reported</w:t>
      </w:r>
      <w:r w:rsidR="00080208" w:rsidRPr="008D5941">
        <w:t xml:space="preserve"> </w:t>
      </w:r>
      <w:r w:rsidRPr="008D5941">
        <w:t>under</w:t>
      </w:r>
      <w:r w:rsidR="00080208" w:rsidRPr="008D5941">
        <w:t xml:space="preserve"> </w:t>
      </w:r>
      <w:r w:rsidRPr="008D5941">
        <w:t>Article</w:t>
      </w:r>
      <w:r w:rsidR="00080208" w:rsidRPr="008D5941">
        <w:t xml:space="preserve"> </w:t>
      </w:r>
      <w:r w:rsidRPr="008D5941">
        <w:t>7</w:t>
      </w:r>
      <w:r w:rsidR="00080208" w:rsidRPr="008D5941">
        <w:t xml:space="preserve"> </w:t>
      </w:r>
      <w:r w:rsidR="00986469" w:rsidRPr="008D5941">
        <w:t>and</w:t>
      </w:r>
      <w:r w:rsidR="00080208" w:rsidRPr="008D5941">
        <w:t xml:space="preserve"> </w:t>
      </w:r>
      <w:r w:rsidR="00986469" w:rsidRPr="008D5941">
        <w:t>whether</w:t>
      </w:r>
      <w:r w:rsidR="00080208" w:rsidRPr="008D5941">
        <w:t xml:space="preserve"> </w:t>
      </w:r>
      <w:r w:rsidR="00986469" w:rsidRPr="008D5941">
        <w:t>it</w:t>
      </w:r>
      <w:r w:rsidR="00080208" w:rsidRPr="008D5941">
        <w:t xml:space="preserve"> </w:t>
      </w:r>
      <w:r w:rsidR="00986469" w:rsidRPr="008D5941">
        <w:t>includes</w:t>
      </w:r>
      <w:r w:rsidR="00080208" w:rsidRPr="008D5941">
        <w:t xml:space="preserve"> </w:t>
      </w:r>
      <w:r w:rsidR="00986469" w:rsidRPr="008D5941">
        <w:t>all</w:t>
      </w:r>
      <w:r w:rsidR="00080208" w:rsidRPr="008D5941">
        <w:t xml:space="preserve"> </w:t>
      </w:r>
      <w:r w:rsidR="00986469" w:rsidRPr="008D5941">
        <w:t>sources</w:t>
      </w:r>
      <w:r w:rsidR="00080208" w:rsidRPr="008D5941">
        <w:t xml:space="preserve"> </w:t>
      </w:r>
      <w:r w:rsidR="00986469" w:rsidRPr="008D5941">
        <w:t>of</w:t>
      </w:r>
      <w:r w:rsidR="00080208" w:rsidRPr="008D5941">
        <w:t xml:space="preserve"> </w:t>
      </w:r>
      <w:r w:rsidR="00986469" w:rsidRPr="008D5941">
        <w:t>HFC-23</w:t>
      </w:r>
      <w:r w:rsidR="00080208" w:rsidRPr="008D5941">
        <w:t xml:space="preserve"> </w:t>
      </w:r>
      <w:r w:rsidR="00986469" w:rsidRPr="008D5941">
        <w:t>emissions</w:t>
      </w:r>
      <w:r w:rsidRPr="008D5941">
        <w:t>.</w:t>
      </w:r>
      <w:r w:rsidR="00080208" w:rsidRPr="008D5941">
        <w:t xml:space="preserve"> </w:t>
      </w:r>
      <w:r w:rsidRPr="008D5941">
        <w:t>As</w:t>
      </w:r>
      <w:r w:rsidR="00080208" w:rsidRPr="008D5941">
        <w:t xml:space="preserve"> </w:t>
      </w:r>
      <w:r w:rsidRPr="008D5941">
        <w:t>noted</w:t>
      </w:r>
      <w:r w:rsidR="00080208" w:rsidRPr="008D5941">
        <w:t xml:space="preserve"> </w:t>
      </w:r>
      <w:r w:rsidRPr="008D5941">
        <w:t>earlier,</w:t>
      </w:r>
      <w:r w:rsidR="00080208" w:rsidRPr="008D5941">
        <w:t xml:space="preserve"> </w:t>
      </w:r>
      <w:r w:rsidRPr="008D5941">
        <w:t>the</w:t>
      </w:r>
      <w:r w:rsidR="00080208" w:rsidRPr="008D5941">
        <w:t xml:space="preserve"> </w:t>
      </w:r>
      <w:r w:rsidRPr="008D5941">
        <w:t>Article</w:t>
      </w:r>
      <w:r w:rsidR="00080208" w:rsidRPr="008D5941">
        <w:t xml:space="preserve"> </w:t>
      </w:r>
      <w:r w:rsidRPr="008D5941">
        <w:t>7</w:t>
      </w:r>
      <w:r w:rsidR="00080208" w:rsidRPr="008D5941">
        <w:t xml:space="preserve"> </w:t>
      </w:r>
      <w:r w:rsidRPr="008D5941">
        <w:t>reported</w:t>
      </w:r>
      <w:r w:rsidR="00080208" w:rsidRPr="008D5941">
        <w:t xml:space="preserve"> </w:t>
      </w:r>
      <w:r w:rsidRPr="008D5941">
        <w:t>data</w:t>
      </w:r>
      <w:r w:rsidR="00080208" w:rsidRPr="008D5941">
        <w:t xml:space="preserve"> </w:t>
      </w:r>
      <w:r w:rsidRPr="008D5941">
        <w:t>for</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appear</w:t>
      </w:r>
      <w:r w:rsidR="00080208" w:rsidRPr="008D5941">
        <w:t xml:space="preserve"> </w:t>
      </w:r>
      <w:r w:rsidRPr="008D5941">
        <w:t>to</w:t>
      </w:r>
      <w:r w:rsidR="00080208" w:rsidRPr="008D5941">
        <w:t xml:space="preserve"> </w:t>
      </w:r>
      <w:r w:rsidRPr="008D5941">
        <w:t>be</w:t>
      </w:r>
      <w:r w:rsidR="00080208" w:rsidRPr="008D5941">
        <w:t xml:space="preserve"> </w:t>
      </w:r>
      <w:r w:rsidRPr="008D5941">
        <w:t>predominantly</w:t>
      </w:r>
      <w:r w:rsidR="00080208" w:rsidRPr="008D5941">
        <w:t xml:space="preserve"> </w:t>
      </w:r>
      <w:r w:rsidRPr="008D5941">
        <w:t>related</w:t>
      </w:r>
      <w:r w:rsidR="00080208" w:rsidRPr="008D5941">
        <w:t xml:space="preserve"> </w:t>
      </w:r>
      <w:r w:rsidRPr="008D5941">
        <w:t>to</w:t>
      </w:r>
      <w:r w:rsidR="00080208" w:rsidRPr="008D5941">
        <w:t xml:space="preserve"> </w:t>
      </w:r>
      <w:r w:rsidRPr="008D5941">
        <w:t>HCFC-22</w:t>
      </w:r>
      <w:r w:rsidR="00080208" w:rsidRPr="008D5941">
        <w:t xml:space="preserve"> </w:t>
      </w:r>
      <w:r w:rsidRPr="008D5941">
        <w:t>production</w:t>
      </w:r>
      <w:r w:rsidR="00986469" w:rsidRPr="008D5941">
        <w:t>;</w:t>
      </w:r>
      <w:r w:rsidR="00080208" w:rsidRPr="008D5941">
        <w:t xml:space="preserve"> </w:t>
      </w:r>
      <w:r w:rsidRPr="008D5941">
        <w:t>it</w:t>
      </w:r>
      <w:r w:rsidR="00080208" w:rsidRPr="008D5941">
        <w:t xml:space="preserve"> </w:t>
      </w:r>
      <w:r w:rsidRPr="008D5941">
        <w:t>is</w:t>
      </w:r>
      <w:r w:rsidR="00080208" w:rsidRPr="008D5941">
        <w:t xml:space="preserve"> </w:t>
      </w:r>
      <w:r w:rsidRPr="008D5941">
        <w:t>not</w:t>
      </w:r>
      <w:r w:rsidR="00080208" w:rsidRPr="008D5941">
        <w:t xml:space="preserve"> </w:t>
      </w:r>
      <w:r w:rsidRPr="008D5941">
        <w:t>known</w:t>
      </w:r>
      <w:r w:rsidR="00080208" w:rsidRPr="008D5941">
        <w:t xml:space="preserve"> </w:t>
      </w:r>
      <w:r w:rsidRPr="008D5941">
        <w:t>if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have</w:t>
      </w:r>
      <w:r w:rsidR="00080208" w:rsidRPr="008D5941">
        <w:t xml:space="preserve"> </w:t>
      </w:r>
      <w:r w:rsidRPr="008D5941">
        <w:t>been</w:t>
      </w:r>
      <w:r w:rsidR="00080208" w:rsidRPr="008D5941">
        <w:t xml:space="preserve"> </w:t>
      </w:r>
      <w:r w:rsidRPr="008D5941">
        <w:t>reported</w:t>
      </w:r>
      <w:r w:rsidR="00080208" w:rsidRPr="008D5941">
        <w:t xml:space="preserve"> </w:t>
      </w:r>
      <w:r w:rsidRPr="008D5941">
        <w:t>for</w:t>
      </w:r>
      <w:r w:rsidR="00080208" w:rsidRPr="008D5941">
        <w:t xml:space="preserve"> </w:t>
      </w:r>
      <w:r w:rsidRPr="008D5941">
        <w:t>all</w:t>
      </w:r>
      <w:r w:rsidR="00080208" w:rsidRPr="008D5941">
        <w:t xml:space="preserve"> </w:t>
      </w:r>
      <w:r w:rsidRPr="008D5941">
        <w:t>relevant</w:t>
      </w:r>
      <w:r w:rsidR="00080208" w:rsidRPr="008D5941">
        <w:t xml:space="preserve"> </w:t>
      </w:r>
      <w:r w:rsidRPr="008D5941">
        <w:t>production.</w:t>
      </w:r>
      <w:r w:rsidR="00080208" w:rsidRPr="008D5941">
        <w:t xml:space="preserve"> </w:t>
      </w:r>
      <w:r w:rsidRPr="008D5941">
        <w:t>Paragraph</w:t>
      </w:r>
      <w:r w:rsidR="00080208" w:rsidRPr="008D5941">
        <w:t xml:space="preserve"> </w:t>
      </w:r>
      <w:r w:rsidRPr="008D5941">
        <w:t>3</w:t>
      </w:r>
      <w:r w:rsidR="00080208" w:rsidRPr="008D5941">
        <w:t xml:space="preserve"> </w:t>
      </w:r>
      <w:r w:rsidR="001D4222" w:rsidRPr="005B569F">
        <w:rPr>
          <w:i/>
          <w:iCs/>
        </w:rPr>
        <w:t>ter</w:t>
      </w:r>
      <w:r w:rsidR="001D4222">
        <w:t xml:space="preserve"> </w:t>
      </w:r>
      <w:r w:rsidRPr="008D5941">
        <w:t>of</w:t>
      </w:r>
      <w:r w:rsidR="00080208" w:rsidRPr="008D5941">
        <w:t xml:space="preserve"> </w:t>
      </w:r>
      <w:r w:rsidRPr="008D5941">
        <w:t>Article</w:t>
      </w:r>
      <w:r w:rsidR="00080208" w:rsidRPr="008D5941">
        <w:t xml:space="preserve"> </w:t>
      </w:r>
      <w:r w:rsidRPr="008D5941">
        <w:t>7</w:t>
      </w:r>
      <w:r w:rsidR="00080208" w:rsidRPr="008D5941">
        <w:t xml:space="preserve"> </w:t>
      </w:r>
      <w:r w:rsidRPr="008D5941">
        <w:t>requires</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to</w:t>
      </w:r>
      <w:r w:rsidR="00080208" w:rsidRPr="008D5941">
        <w:t xml:space="preserve"> </w:t>
      </w:r>
      <w:r w:rsidRPr="008D5941">
        <w:t>be</w:t>
      </w:r>
      <w:r w:rsidR="00080208" w:rsidRPr="008D5941">
        <w:t xml:space="preserve"> </w:t>
      </w:r>
      <w:r w:rsidRPr="008D5941">
        <w:t>reported</w:t>
      </w:r>
      <w:r w:rsidR="00080208" w:rsidRPr="008D5941">
        <w:t xml:space="preserve"> </w:t>
      </w:r>
      <w:r w:rsidRPr="008D5941">
        <w:t>from</w:t>
      </w:r>
      <w:r w:rsidR="00080208" w:rsidRPr="008D5941">
        <w:t xml:space="preserve"> </w:t>
      </w:r>
      <w:r w:rsidRPr="008D5941">
        <w:t>all</w:t>
      </w:r>
      <w:r w:rsidR="00080208" w:rsidRPr="008D5941">
        <w:t xml:space="preserve"> </w:t>
      </w:r>
      <w:r w:rsidRPr="008D5941">
        <w:t>production</w:t>
      </w:r>
      <w:r w:rsidR="00080208" w:rsidRPr="008D5941">
        <w:t xml:space="preserve"> </w:t>
      </w:r>
      <w:r w:rsidRPr="008D5941">
        <w:t>of</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1,</w:t>
      </w:r>
      <w:r w:rsidR="00080208" w:rsidRPr="008D5941">
        <w:t xml:space="preserve">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Pr="008D5941">
        <w:t>controlled</w:t>
      </w:r>
      <w:r w:rsidR="00080208" w:rsidRPr="008D5941">
        <w:t xml:space="preserve"> </w:t>
      </w:r>
      <w:r w:rsidRPr="008D5941">
        <w:t>substances.</w:t>
      </w:r>
      <w:r w:rsidR="00080208" w:rsidRPr="008D5941">
        <w:t xml:space="preserve"> </w:t>
      </w:r>
    </w:p>
    <w:p w14:paraId="6776134A" w14:textId="382D3420" w:rsidR="00552354" w:rsidRPr="008D5941" w:rsidRDefault="00B551E8" w:rsidP="00363233">
      <w:r w:rsidRPr="008D5941">
        <w:t>One</w:t>
      </w:r>
      <w:r w:rsidR="00080208" w:rsidRPr="008D5941">
        <w:t xml:space="preserve"> </w:t>
      </w:r>
      <w:r w:rsidRPr="008D5941">
        <w:t>unknown/uncertainty</w:t>
      </w:r>
      <w:r w:rsidR="00080208" w:rsidRPr="008D5941">
        <w:t xml:space="preserve"> </w:t>
      </w:r>
      <w:r w:rsidRPr="008D5941">
        <w:t>associated</w:t>
      </w:r>
      <w:r w:rsidR="00080208" w:rsidRPr="008D5941">
        <w:t xml:space="preserve"> </w:t>
      </w:r>
      <w:r w:rsidRPr="008D5941">
        <w:t>with</w:t>
      </w:r>
      <w:r w:rsidR="00080208" w:rsidRPr="008D5941">
        <w:t xml:space="preserve"> </w:t>
      </w:r>
      <w:r w:rsidRPr="008D5941">
        <w:t>the</w:t>
      </w:r>
      <w:r w:rsidR="00080208" w:rsidRPr="008D5941">
        <w:t xml:space="preserve"> </w:t>
      </w:r>
      <w:r w:rsidRPr="008D5941">
        <w:t>reporting</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is</w:t>
      </w:r>
      <w:r w:rsidR="00080208" w:rsidRPr="008D5941">
        <w:t xml:space="preserve"> </w:t>
      </w:r>
      <w:r w:rsidRPr="008D5941">
        <w:t>how</w:t>
      </w:r>
      <w:r w:rsidR="00080208" w:rsidRPr="008D5941">
        <w:t xml:space="preserve"> </w:t>
      </w:r>
      <w:r w:rsidRPr="008D5941">
        <w:t>facilities</w:t>
      </w:r>
      <w:r w:rsidR="00080208" w:rsidRPr="008D5941">
        <w:t xml:space="preserve"> </w:t>
      </w:r>
      <w:r w:rsidRPr="008D5941">
        <w:t>are</w:t>
      </w:r>
      <w:r w:rsidR="00080208" w:rsidRPr="008D5941">
        <w:t xml:space="preserve"> </w:t>
      </w:r>
      <w:r w:rsidRPr="008D5941">
        <w:t>measuring</w:t>
      </w:r>
      <w:r w:rsidR="00080208" w:rsidRPr="008D5941">
        <w:t xml:space="preserve"> </w:t>
      </w:r>
      <w:r w:rsidRPr="008D5941">
        <w:t>HFC-23</w:t>
      </w:r>
      <w:r w:rsidR="00080208" w:rsidRPr="008D5941">
        <w:t xml:space="preserve"> </w:t>
      </w:r>
      <w:r w:rsidRPr="008D5941">
        <w:t>emissions</w:t>
      </w:r>
      <w:r w:rsidR="001919B6">
        <w:t>, including</w:t>
      </w:r>
      <w:r w:rsidR="00080208" w:rsidRPr="008D5941">
        <w:t xml:space="preserve"> </w:t>
      </w:r>
      <w:r w:rsidRPr="008D5941">
        <w:t>“…</w:t>
      </w:r>
      <w:r w:rsidRPr="008D5941">
        <w:rPr>
          <w:i/>
          <w:iCs/>
        </w:rPr>
        <w:t>among</w:t>
      </w:r>
      <w:r w:rsidR="00080208" w:rsidRPr="008D5941">
        <w:rPr>
          <w:i/>
          <w:iCs/>
        </w:rPr>
        <w:t xml:space="preserve"> </w:t>
      </w:r>
      <w:r w:rsidRPr="008D5941">
        <w:rPr>
          <w:i/>
          <w:iCs/>
        </w:rPr>
        <w:t>other</w:t>
      </w:r>
      <w:r w:rsidR="00080208" w:rsidRPr="008D5941">
        <w:rPr>
          <w:i/>
          <w:iCs/>
        </w:rPr>
        <w:t xml:space="preserve"> </w:t>
      </w:r>
      <w:r w:rsidRPr="008D5941">
        <w:rPr>
          <w:i/>
          <w:iCs/>
        </w:rPr>
        <w:t>things,</w:t>
      </w:r>
      <w:r w:rsidR="00080208" w:rsidRPr="008D5941">
        <w:rPr>
          <w:i/>
          <w:iCs/>
        </w:rPr>
        <w:t xml:space="preserve"> </w:t>
      </w:r>
      <w:r w:rsidRPr="008D5941">
        <w:rPr>
          <w:i/>
          <w:iCs/>
        </w:rPr>
        <w:t>amounts</w:t>
      </w:r>
      <w:r w:rsidR="00080208" w:rsidRPr="008D5941">
        <w:rPr>
          <w:i/>
          <w:iCs/>
        </w:rPr>
        <w:t xml:space="preserve"> </w:t>
      </w:r>
      <w:r w:rsidRPr="008D5941">
        <w:rPr>
          <w:i/>
          <w:iCs/>
        </w:rPr>
        <w:t>emitted</w:t>
      </w:r>
      <w:r w:rsidR="00080208" w:rsidRPr="008D5941">
        <w:rPr>
          <w:i/>
          <w:iCs/>
        </w:rPr>
        <w:t xml:space="preserve"> </w:t>
      </w:r>
      <w:r w:rsidRPr="008D5941">
        <w:rPr>
          <w:i/>
          <w:iCs/>
        </w:rPr>
        <w:t>from</w:t>
      </w:r>
      <w:r w:rsidR="00080208" w:rsidRPr="008D5941">
        <w:rPr>
          <w:i/>
          <w:iCs/>
        </w:rPr>
        <w:t xml:space="preserve"> </w:t>
      </w:r>
      <w:r w:rsidRPr="008D5941">
        <w:rPr>
          <w:i/>
          <w:iCs/>
        </w:rPr>
        <w:t>equipment</w:t>
      </w:r>
      <w:r w:rsidR="00080208" w:rsidRPr="008D5941">
        <w:rPr>
          <w:i/>
          <w:iCs/>
        </w:rPr>
        <w:t xml:space="preserve"> </w:t>
      </w:r>
      <w:r w:rsidRPr="008D5941">
        <w:rPr>
          <w:i/>
          <w:iCs/>
        </w:rPr>
        <w:t>leaks,</w:t>
      </w:r>
      <w:r w:rsidR="00080208" w:rsidRPr="008D5941">
        <w:rPr>
          <w:i/>
          <w:iCs/>
        </w:rPr>
        <w:t xml:space="preserve"> </w:t>
      </w:r>
      <w:r w:rsidRPr="008D5941">
        <w:rPr>
          <w:i/>
          <w:iCs/>
        </w:rPr>
        <w:t>process</w:t>
      </w:r>
      <w:r w:rsidR="00080208" w:rsidRPr="008D5941">
        <w:rPr>
          <w:i/>
          <w:iCs/>
        </w:rPr>
        <w:t xml:space="preserve"> </w:t>
      </w:r>
      <w:r w:rsidRPr="008D5941">
        <w:rPr>
          <w:i/>
          <w:iCs/>
        </w:rPr>
        <w:t>vents</w:t>
      </w:r>
      <w:r w:rsidR="00080208" w:rsidRPr="008D5941">
        <w:rPr>
          <w:i/>
          <w:iCs/>
        </w:rPr>
        <w:t xml:space="preserve"> </w:t>
      </w:r>
      <w:r w:rsidRPr="008D5941">
        <w:rPr>
          <w:i/>
          <w:iCs/>
        </w:rPr>
        <w:t>and</w:t>
      </w:r>
      <w:r w:rsidR="00080208" w:rsidRPr="008D5941">
        <w:rPr>
          <w:i/>
          <w:iCs/>
        </w:rPr>
        <w:t xml:space="preserve"> </w:t>
      </w:r>
      <w:r w:rsidRPr="008D5941">
        <w:rPr>
          <w:i/>
          <w:iCs/>
        </w:rPr>
        <w:t>destruction</w:t>
      </w:r>
      <w:r w:rsidR="00080208" w:rsidRPr="008D5941">
        <w:rPr>
          <w:i/>
          <w:iCs/>
        </w:rPr>
        <w:t xml:space="preserve"> </w:t>
      </w:r>
      <w:r w:rsidRPr="008D5941">
        <w:rPr>
          <w:i/>
          <w:iCs/>
        </w:rPr>
        <w:t>devices,</w:t>
      </w:r>
      <w:r w:rsidR="00080208" w:rsidRPr="008D5941">
        <w:rPr>
          <w:i/>
          <w:iCs/>
        </w:rPr>
        <w:t xml:space="preserve"> </w:t>
      </w:r>
      <w:r w:rsidRPr="008D5941">
        <w:rPr>
          <w:i/>
          <w:iCs/>
        </w:rPr>
        <w:t>but</w:t>
      </w:r>
      <w:r w:rsidR="00080208" w:rsidRPr="008D5941">
        <w:rPr>
          <w:i/>
          <w:iCs/>
        </w:rPr>
        <w:t xml:space="preserve"> </w:t>
      </w:r>
      <w:r w:rsidRPr="008D5941">
        <w:rPr>
          <w:i/>
          <w:iCs/>
        </w:rPr>
        <w:t>excluding</w:t>
      </w:r>
      <w:r w:rsidR="00080208" w:rsidRPr="008D5941">
        <w:rPr>
          <w:i/>
          <w:iCs/>
        </w:rPr>
        <w:t xml:space="preserve"> </w:t>
      </w:r>
      <w:r w:rsidRPr="008D5941">
        <w:rPr>
          <w:i/>
          <w:iCs/>
        </w:rPr>
        <w:t>amounts</w:t>
      </w:r>
      <w:r w:rsidR="00080208" w:rsidRPr="008D5941">
        <w:rPr>
          <w:i/>
          <w:iCs/>
        </w:rPr>
        <w:t xml:space="preserve"> </w:t>
      </w:r>
      <w:r w:rsidRPr="008D5941">
        <w:rPr>
          <w:i/>
          <w:iCs/>
        </w:rPr>
        <w:t>captured</w:t>
      </w:r>
      <w:r w:rsidR="00080208" w:rsidRPr="008D5941">
        <w:rPr>
          <w:i/>
          <w:iCs/>
        </w:rPr>
        <w:t xml:space="preserve"> </w:t>
      </w:r>
      <w:r w:rsidRPr="008D5941">
        <w:rPr>
          <w:i/>
          <w:iCs/>
        </w:rPr>
        <w:t>for</w:t>
      </w:r>
      <w:r w:rsidR="00080208" w:rsidRPr="008D5941">
        <w:rPr>
          <w:i/>
          <w:iCs/>
        </w:rPr>
        <w:t xml:space="preserve"> </w:t>
      </w:r>
      <w:r w:rsidRPr="008D5941">
        <w:rPr>
          <w:i/>
          <w:iCs/>
        </w:rPr>
        <w:t>use,</w:t>
      </w:r>
      <w:r w:rsidR="00080208" w:rsidRPr="008D5941">
        <w:rPr>
          <w:i/>
          <w:iCs/>
        </w:rPr>
        <w:t xml:space="preserve"> </w:t>
      </w:r>
      <w:r w:rsidRPr="008D5941">
        <w:rPr>
          <w:i/>
          <w:iCs/>
        </w:rPr>
        <w:t>destruction</w:t>
      </w:r>
      <w:r w:rsidR="00080208" w:rsidRPr="008D5941">
        <w:rPr>
          <w:i/>
          <w:iCs/>
        </w:rPr>
        <w:t xml:space="preserve"> </w:t>
      </w:r>
      <w:r w:rsidRPr="008D5941">
        <w:rPr>
          <w:i/>
          <w:iCs/>
        </w:rPr>
        <w:t>or</w:t>
      </w:r>
      <w:r w:rsidR="00080208" w:rsidRPr="008D5941">
        <w:rPr>
          <w:i/>
          <w:iCs/>
        </w:rPr>
        <w:t xml:space="preserve"> </w:t>
      </w:r>
      <w:r w:rsidRPr="008D5941">
        <w:rPr>
          <w:i/>
          <w:iCs/>
        </w:rPr>
        <w:lastRenderedPageBreak/>
        <w:t>storage</w:t>
      </w:r>
      <w:r w:rsidRPr="008D5941">
        <w:t>”.</w:t>
      </w:r>
      <w:r w:rsidR="001919B6">
        <w:rPr>
          <w:rStyle w:val="FootnoteReference"/>
        </w:rPr>
        <w:footnoteReference w:id="66"/>
      </w:r>
      <w:r w:rsidR="00080208" w:rsidRPr="008D5941">
        <w:t xml:space="preserve"> </w:t>
      </w:r>
      <w:r w:rsidRPr="008D5941">
        <w:t>Differences</w:t>
      </w:r>
      <w:r w:rsidR="00080208" w:rsidRPr="008D5941">
        <w:t xml:space="preserve"> </w:t>
      </w:r>
      <w:r w:rsidRPr="008D5941">
        <w:t>between</w:t>
      </w:r>
      <w:r w:rsidR="00080208" w:rsidRPr="008D5941">
        <w:t xml:space="preserve"> </w:t>
      </w:r>
      <w:r w:rsidRPr="008D5941">
        <w:t>process</w:t>
      </w:r>
      <w:r w:rsidR="00080208" w:rsidRPr="008D5941">
        <w:t xml:space="preserve"> </w:t>
      </w:r>
      <w:r w:rsidRPr="008D5941">
        <w:t>operators’</w:t>
      </w:r>
      <w:r w:rsidR="00080208" w:rsidRPr="008D5941">
        <w:t xml:space="preserve"> </w:t>
      </w:r>
      <w:r w:rsidRPr="008D5941">
        <w:t>emission</w:t>
      </w:r>
      <w:r w:rsidR="00080208" w:rsidRPr="008D5941">
        <w:t xml:space="preserve"> </w:t>
      </w:r>
      <w:r w:rsidRPr="008D5941">
        <w:t>estimation</w:t>
      </w:r>
      <w:r w:rsidR="00080208" w:rsidRPr="008D5941">
        <w:t xml:space="preserve"> </w:t>
      </w:r>
      <w:r w:rsidRPr="008D5941">
        <w:t>methodologies</w:t>
      </w:r>
      <w:r w:rsidR="00080208" w:rsidRPr="008D5941">
        <w:t xml:space="preserve"> </w:t>
      </w:r>
      <w:r w:rsidRPr="008D5941">
        <w:t>are</w:t>
      </w:r>
      <w:r w:rsidR="00080208" w:rsidRPr="008D5941">
        <w:t xml:space="preserve"> </w:t>
      </w:r>
      <w:r w:rsidRPr="008D5941">
        <w:t>likely</w:t>
      </w:r>
      <w:r w:rsidR="00080208" w:rsidRPr="008D5941">
        <w:t xml:space="preserve"> </w:t>
      </w:r>
      <w:r w:rsidRPr="008D5941">
        <w:t>to</w:t>
      </w:r>
      <w:r w:rsidR="00080208" w:rsidRPr="008D5941">
        <w:t xml:space="preserve"> </w:t>
      </w:r>
      <w:r w:rsidRPr="008D5941">
        <w:t>result</w:t>
      </w:r>
      <w:r w:rsidR="00080208" w:rsidRPr="008D5941">
        <w:t xml:space="preserve"> </w:t>
      </w:r>
      <w:r w:rsidRPr="008D5941">
        <w:t>in</w:t>
      </w:r>
      <w:r w:rsidR="00080208" w:rsidRPr="008D5941">
        <w:t xml:space="preserve"> </w:t>
      </w:r>
      <w:r w:rsidRPr="008D5941">
        <w:t>variations</w:t>
      </w:r>
      <w:r w:rsidR="00080208" w:rsidRPr="008D5941">
        <w:t xml:space="preserve"> </w:t>
      </w:r>
      <w:r w:rsidRPr="008D5941">
        <w:t>in</w:t>
      </w:r>
      <w:r w:rsidR="00080208" w:rsidRPr="008D5941">
        <w:t xml:space="preserve"> </w:t>
      </w:r>
      <w:r w:rsidRPr="008D5941">
        <w:t>how</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estimates</w:t>
      </w:r>
      <w:r w:rsidR="00080208" w:rsidRPr="008D5941">
        <w:t xml:space="preserve"> </w:t>
      </w:r>
      <w:r w:rsidRPr="008D5941">
        <w:t>are</w:t>
      </w:r>
      <w:r w:rsidR="00080208" w:rsidRPr="008D5941">
        <w:t xml:space="preserve"> </w:t>
      </w:r>
      <w:r w:rsidRPr="008D5941">
        <w:t>derived.</w:t>
      </w:r>
      <w:r w:rsidR="00080208" w:rsidRPr="008D5941">
        <w:t xml:space="preserve"> </w:t>
      </w:r>
      <w:r w:rsidRPr="008D5941">
        <w:t>Guidance</w:t>
      </w:r>
      <w:r w:rsidR="00080208" w:rsidRPr="008D5941">
        <w:t xml:space="preserve"> </w:t>
      </w:r>
      <w:r w:rsidRPr="008D5941">
        <w:t>for</w:t>
      </w:r>
      <w:r w:rsidR="00080208" w:rsidRPr="008D5941">
        <w:t xml:space="preserve"> </w:t>
      </w:r>
      <w:r w:rsidRPr="008D5941">
        <w:t>facilities</w:t>
      </w:r>
      <w:r w:rsidR="00080208" w:rsidRPr="008D5941">
        <w:t xml:space="preserve"> </w:t>
      </w:r>
      <w:r w:rsidRPr="008D5941">
        <w:t>in</w:t>
      </w:r>
      <w:r w:rsidR="00080208" w:rsidRPr="008D5941">
        <w:t xml:space="preserve"> </w:t>
      </w:r>
      <w:r w:rsidRPr="008D5941">
        <w:t>measuring,</w:t>
      </w:r>
      <w:r w:rsidR="00080208" w:rsidRPr="008D5941">
        <w:t xml:space="preserve"> </w:t>
      </w:r>
      <w:r w:rsidRPr="008D5941">
        <w:t>estimating,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emissions</w:t>
      </w:r>
      <w:r w:rsidR="00080208" w:rsidRPr="008D5941">
        <w:t xml:space="preserve"> </w:t>
      </w:r>
      <w:r w:rsidRPr="008D5941">
        <w:t>is</w:t>
      </w:r>
      <w:r w:rsidR="00080208" w:rsidRPr="008D5941">
        <w:t xml:space="preserve"> </w:t>
      </w:r>
      <w:r w:rsidRPr="008D5941">
        <w:t>available</w:t>
      </w:r>
      <w:r w:rsidR="00080208" w:rsidRPr="008D5941">
        <w:t xml:space="preserve"> </w:t>
      </w:r>
      <w:r w:rsidRPr="008D5941">
        <w:t>under</w:t>
      </w:r>
      <w:r w:rsidR="00080208" w:rsidRPr="008D5941">
        <w:t xml:space="preserve"> </w:t>
      </w:r>
      <w:r w:rsidRPr="008D5941">
        <w:t>the</w:t>
      </w:r>
      <w:r w:rsidR="00080208" w:rsidRPr="008D5941">
        <w:t xml:space="preserve"> </w:t>
      </w:r>
      <w:r w:rsidRPr="008D5941">
        <w:t>UNFCCC</w:t>
      </w:r>
      <w:r w:rsidR="00080208" w:rsidRPr="008D5941">
        <w:t xml:space="preserve"> </w:t>
      </w:r>
      <w:r w:rsidRPr="008D5941">
        <w:t>Guidelines</w:t>
      </w:r>
      <w:r w:rsidR="00080208" w:rsidRPr="008D5941">
        <w:t xml:space="preserve"> </w:t>
      </w:r>
      <w:r w:rsidRPr="008D5941">
        <w:t>and</w:t>
      </w:r>
      <w:r w:rsidR="00080208" w:rsidRPr="008D5941">
        <w:t xml:space="preserve"> </w:t>
      </w:r>
      <w:r w:rsidRPr="008D5941">
        <w:t>from</w:t>
      </w:r>
      <w:r w:rsidR="00080208" w:rsidRPr="008D5941">
        <w:t xml:space="preserve"> </w:t>
      </w:r>
      <w:r w:rsidRPr="008D5941">
        <w:t>national</w:t>
      </w:r>
      <w:r w:rsidR="00080208" w:rsidRPr="008D5941">
        <w:t xml:space="preserve"> </w:t>
      </w:r>
      <w:r w:rsidRPr="008D5941">
        <w:t>governments.</w:t>
      </w:r>
      <w:r w:rsidR="00080208" w:rsidRPr="008D5941">
        <w:t xml:space="preserve"> </w:t>
      </w:r>
      <w:r w:rsidRPr="008D5941">
        <w:t>Consideration</w:t>
      </w:r>
      <w:r w:rsidR="00080208" w:rsidRPr="008D5941">
        <w:t xml:space="preserve"> </w:t>
      </w:r>
      <w:r w:rsidRPr="008D5941">
        <w:t>of</w:t>
      </w:r>
      <w:r w:rsidR="00080208" w:rsidRPr="008D5941">
        <w:t xml:space="preserve"> </w:t>
      </w:r>
      <w:r w:rsidRPr="008D5941">
        <w:t>the</w:t>
      </w:r>
      <w:r w:rsidR="00986469" w:rsidRPr="008D5941">
        <w:t>se</w:t>
      </w:r>
      <w:r w:rsidR="00080208" w:rsidRPr="008D5941">
        <w:t xml:space="preserve"> </w:t>
      </w:r>
      <w:r w:rsidRPr="008D5941">
        <w:t>approaches</w:t>
      </w:r>
      <w:r w:rsidR="00080208" w:rsidRPr="008D5941">
        <w:t xml:space="preserve"> </w:t>
      </w:r>
      <w:r w:rsidRPr="008D5941">
        <w:t>when</w:t>
      </w:r>
      <w:r w:rsidR="00080208" w:rsidRPr="008D5941">
        <w:t xml:space="preserve"> </w:t>
      </w:r>
      <w:r w:rsidRPr="008D5941">
        <w:t>measuring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HFC-23</w:t>
      </w:r>
      <w:r w:rsidR="00080208" w:rsidRPr="008D5941">
        <w:t xml:space="preserve"> </w:t>
      </w:r>
      <w:r w:rsidRPr="008D5941">
        <w:t>emissions</w:t>
      </w:r>
      <w:r w:rsidR="00080208" w:rsidRPr="008D5941">
        <w:t xml:space="preserve"> </w:t>
      </w:r>
      <w:r w:rsidR="00986469" w:rsidRPr="008D5941">
        <w:t>may</w:t>
      </w:r>
      <w:r w:rsidR="00080208" w:rsidRPr="008D5941">
        <w:t xml:space="preserve"> </w:t>
      </w:r>
      <w:r w:rsidR="00986469" w:rsidRPr="008D5941">
        <w:t>assist</w:t>
      </w:r>
      <w:r w:rsidR="00080208" w:rsidRPr="008D5941">
        <w:t xml:space="preserve"> </w:t>
      </w:r>
      <w:r w:rsidR="00986469" w:rsidRPr="008D5941">
        <w:t>where</w:t>
      </w:r>
      <w:r w:rsidR="00080208" w:rsidRPr="008D5941">
        <w:t xml:space="preserve"> </w:t>
      </w:r>
      <w:r w:rsidR="00986469" w:rsidRPr="008D5941">
        <w:t>not</w:t>
      </w:r>
      <w:r w:rsidR="00080208" w:rsidRPr="008D5941">
        <w:t xml:space="preserve"> </w:t>
      </w:r>
      <w:r w:rsidR="00986469" w:rsidRPr="008D5941">
        <w:t>currently</w:t>
      </w:r>
      <w:r w:rsidR="00080208" w:rsidRPr="008D5941">
        <w:t xml:space="preserve"> </w:t>
      </w:r>
      <w:proofErr w:type="gramStart"/>
      <w:r w:rsidR="00986469" w:rsidRPr="008D5941">
        <w:t>taken</w:t>
      </w:r>
      <w:r w:rsidR="00080208" w:rsidRPr="008D5941">
        <w:t xml:space="preserve"> </w:t>
      </w:r>
      <w:r w:rsidR="00986469" w:rsidRPr="008D5941">
        <w:t>into</w:t>
      </w:r>
      <w:r w:rsidR="00080208" w:rsidRPr="008D5941">
        <w:t xml:space="preserve"> </w:t>
      </w:r>
      <w:r w:rsidR="00986469" w:rsidRPr="008D5941">
        <w:t>account</w:t>
      </w:r>
      <w:proofErr w:type="gramEnd"/>
      <w:r w:rsidRPr="008D5941">
        <w:t>.</w:t>
      </w:r>
      <w:r w:rsidR="00080208" w:rsidRPr="008D5941">
        <w:t xml:space="preserve"> </w:t>
      </w:r>
    </w:p>
    <w:p w14:paraId="5AB652C7" w14:textId="77777777" w:rsidR="005E04F0" w:rsidRDefault="6B7C0122" w:rsidP="00363233">
      <w:r>
        <w:t xml:space="preserve">There are also unknowns and uncertainties surrounding the TEAP estimations for sources other than </w:t>
      </w:r>
      <w:r w:rsidR="00D11BB0">
        <w:t xml:space="preserve">reported </w:t>
      </w:r>
      <w:r>
        <w:t xml:space="preserve">HFC-23 emissions from </w:t>
      </w:r>
      <w:r w:rsidR="00BC43B4">
        <w:t xml:space="preserve">production of </w:t>
      </w:r>
      <w:r>
        <w:t>HCFC-22</w:t>
      </w:r>
      <w:r w:rsidR="00DD15BF">
        <w:t>, other Annex C</w:t>
      </w:r>
      <w:r w:rsidR="00955DB3">
        <w:t>,</w:t>
      </w:r>
      <w:r w:rsidR="00DD15BF">
        <w:t xml:space="preserve"> Group </w:t>
      </w:r>
      <w:r w:rsidR="00955DB3">
        <w:t>1</w:t>
      </w:r>
      <w:r w:rsidR="00F0328A">
        <w:t>, and Annex F</w:t>
      </w:r>
      <w:r w:rsidR="00BC43B4">
        <w:t xml:space="preserve"> controlled substances</w:t>
      </w:r>
      <w:r w:rsidR="00F0328A">
        <w:t>.</w:t>
      </w:r>
      <w:r>
        <w:t xml:space="preserve"> </w:t>
      </w:r>
      <w:r w:rsidR="00F0328A">
        <w:t>H</w:t>
      </w:r>
      <w:r>
        <w:t xml:space="preserve">owever, inaccuracy in estimations of these emissions </w:t>
      </w:r>
      <w:r w:rsidR="008B49CF">
        <w:t>would be relatively small</w:t>
      </w:r>
      <w:r w:rsidR="000B40C4">
        <w:t xml:space="preserve"> and</w:t>
      </w:r>
      <w:r w:rsidR="008B49CF">
        <w:t xml:space="preserve"> </w:t>
      </w:r>
      <w:r>
        <w:t>unlikely to bridge the difference with atmospheric-derived emissions</w:t>
      </w:r>
      <w:r w:rsidR="005E04F0">
        <w:t xml:space="preserve"> estimates</w:t>
      </w:r>
      <w:r>
        <w:t xml:space="preserve">. </w:t>
      </w:r>
    </w:p>
    <w:p w14:paraId="5097C35E" w14:textId="2DC0DBA0" w:rsidR="00B551E8" w:rsidRPr="008D5941" w:rsidRDefault="6B7C0122" w:rsidP="00363233">
      <w:r>
        <w:t xml:space="preserve">TEAP has identified the major </w:t>
      </w:r>
      <w:r w:rsidR="002A5D5F">
        <w:t xml:space="preserve">known industrial and use-related </w:t>
      </w:r>
      <w:r>
        <w:t>sources</w:t>
      </w:r>
      <w:r w:rsidR="005714CD">
        <w:t xml:space="preserve"> for which information </w:t>
      </w:r>
      <w:r w:rsidR="00CD481F">
        <w:t>is currently available</w:t>
      </w:r>
      <w:r w:rsidR="0090734E">
        <w:t>.</w:t>
      </w:r>
      <w:r w:rsidR="005B569F">
        <w:t xml:space="preserve"> No additional known sources identified through this review appear capable individually or collectively, on available evidence, of bridging the difference. </w:t>
      </w:r>
    </w:p>
    <w:p w14:paraId="726CECE6" w14:textId="77777777" w:rsidR="00B551E8" w:rsidRPr="008D5941" w:rsidRDefault="00B551E8" w:rsidP="00363233"/>
    <w:p w14:paraId="2F7F0021" w14:textId="77777777" w:rsidR="00D65014" w:rsidRPr="008D5941" w:rsidRDefault="00D65014">
      <w:pPr>
        <w:spacing w:after="0"/>
        <w:sectPr w:rsidR="00D65014" w:rsidRPr="008D5941" w:rsidSect="005C7EF5">
          <w:headerReference w:type="even" r:id="rId46"/>
          <w:headerReference w:type="default" r:id="rId47"/>
          <w:headerReference w:type="first" r:id="rId48"/>
          <w:footerReference w:type="first" r:id="rId49"/>
          <w:type w:val="oddPage"/>
          <w:pgSz w:w="11907" w:h="16839" w:code="9"/>
          <w:pgMar w:top="1440" w:right="1440" w:bottom="1440" w:left="1440" w:header="720" w:footer="794" w:gutter="0"/>
          <w:cols w:space="720"/>
          <w:docGrid w:linePitch="299"/>
        </w:sectPr>
      </w:pPr>
    </w:p>
    <w:p w14:paraId="4F8F847F" w14:textId="5768CE90" w:rsidR="00FA61B8" w:rsidRPr="00E95A26" w:rsidRDefault="00CF3723" w:rsidP="00F320EB">
      <w:pPr>
        <w:pStyle w:val="Heading1"/>
      </w:pPr>
      <w:bookmarkStart w:id="164" w:name="_Toc239776685"/>
      <w:r w:rsidRPr="00E95A26">
        <w:lastRenderedPageBreak/>
        <w:t>3</w:t>
      </w:r>
      <w:r w:rsidR="00255BCB" w:rsidRPr="00E95A26">
        <w:tab/>
      </w:r>
      <w:r w:rsidR="001B222B" w:rsidRPr="00E95A26">
        <w:t>Update</w:t>
      </w:r>
      <w:r w:rsidR="00080208" w:rsidRPr="00E95A26">
        <w:t xml:space="preserve"> </w:t>
      </w:r>
      <w:r w:rsidR="001B222B" w:rsidRPr="00E95A26">
        <w:t>on</w:t>
      </w:r>
      <w:r w:rsidR="00080208" w:rsidRPr="00E95A26">
        <w:t xml:space="preserve"> </w:t>
      </w:r>
      <w:r w:rsidR="001B222B" w:rsidRPr="00E95A26">
        <w:t>b</w:t>
      </w:r>
      <w:r w:rsidR="00FA61B8" w:rsidRPr="00E95A26">
        <w:t>est</w:t>
      </w:r>
      <w:r w:rsidR="00080208" w:rsidRPr="00E95A26">
        <w:t xml:space="preserve"> </w:t>
      </w:r>
      <w:r w:rsidR="00FA61B8" w:rsidRPr="00E95A26">
        <w:t>practices</w:t>
      </w:r>
      <w:r w:rsidR="00080208" w:rsidRPr="00E95A26">
        <w:t xml:space="preserve"> </w:t>
      </w:r>
      <w:r w:rsidR="00FA61B8" w:rsidRPr="00E95A26">
        <w:t>available</w:t>
      </w:r>
      <w:r w:rsidR="00080208" w:rsidRPr="00E95A26">
        <w:t xml:space="preserve"> </w:t>
      </w:r>
      <w:r w:rsidR="00FA61B8" w:rsidRPr="00E95A26">
        <w:t>to</w:t>
      </w:r>
      <w:r w:rsidR="00080208" w:rsidRPr="00E95A26">
        <w:t xml:space="preserve"> </w:t>
      </w:r>
      <w:r w:rsidR="00424A6F" w:rsidRPr="00E95A26">
        <w:t>measure,</w:t>
      </w:r>
      <w:r w:rsidR="00080208" w:rsidRPr="00E95A26">
        <w:t xml:space="preserve"> </w:t>
      </w:r>
      <w:r w:rsidR="00424A6F" w:rsidRPr="00E95A26">
        <w:t>estimate,</w:t>
      </w:r>
      <w:r w:rsidR="00080208" w:rsidRPr="00E95A26">
        <w:t xml:space="preserve"> </w:t>
      </w:r>
      <w:r w:rsidR="00424A6F" w:rsidRPr="00E95A26">
        <w:t>report</w:t>
      </w:r>
      <w:r w:rsidR="00080208" w:rsidRPr="00E95A26">
        <w:t xml:space="preserve"> </w:t>
      </w:r>
      <w:r w:rsidR="00424A6F" w:rsidRPr="00E95A26">
        <w:t>and</w:t>
      </w:r>
      <w:r w:rsidR="00080208" w:rsidRPr="00E95A26">
        <w:t xml:space="preserve"> </w:t>
      </w:r>
      <w:r w:rsidR="00424A6F" w:rsidRPr="00E95A26">
        <w:t>verify</w:t>
      </w:r>
      <w:r w:rsidR="00080208" w:rsidRPr="00E95A26">
        <w:t xml:space="preserve"> </w:t>
      </w:r>
      <w:r w:rsidR="00B71764" w:rsidRPr="00E95A26">
        <w:t>emissions</w:t>
      </w:r>
      <w:r w:rsidR="00080208" w:rsidRPr="00E95A26">
        <w:t xml:space="preserve"> </w:t>
      </w:r>
      <w:r w:rsidR="00B71764" w:rsidRPr="00E95A26">
        <w:t>of</w:t>
      </w:r>
      <w:r w:rsidR="00080208" w:rsidRPr="00E95A26">
        <w:t xml:space="preserve"> </w:t>
      </w:r>
      <w:r w:rsidR="00B73E52" w:rsidRPr="00E95A26">
        <w:t>HFC-23</w:t>
      </w:r>
      <w:r w:rsidR="00080208" w:rsidRPr="00E95A26">
        <w:t xml:space="preserve"> </w:t>
      </w:r>
      <w:r w:rsidR="004B1CD1" w:rsidRPr="00E95A26">
        <w:t>by-product</w:t>
      </w:r>
      <w:bookmarkEnd w:id="164"/>
    </w:p>
    <w:p w14:paraId="79E70178" w14:textId="1838EF02" w:rsidR="00195BC5" w:rsidRPr="008D5941" w:rsidRDefault="002C306E" w:rsidP="00612ACB">
      <w:r w:rsidRPr="008D5941">
        <w:rPr>
          <w:rFonts w:eastAsiaTheme="minorEastAsia"/>
          <w:lang w:eastAsia="ja-JP"/>
        </w:rPr>
        <w:t>D</w:t>
      </w:r>
      <w:r w:rsidRPr="008D5941">
        <w:t>ecision</w:t>
      </w:r>
      <w:r w:rsidR="00080208" w:rsidRPr="008D5941">
        <w:t xml:space="preserve"> </w:t>
      </w:r>
      <w:r w:rsidR="00DC5A6A" w:rsidRPr="008D5941">
        <w:t>XXX</w:t>
      </w:r>
      <w:r w:rsidR="004F45F0" w:rsidRPr="008D5941">
        <w:t>VI</w:t>
      </w:r>
      <w:r w:rsidR="00DC5A6A" w:rsidRPr="008D5941">
        <w:t>/</w:t>
      </w:r>
      <w:r w:rsidR="004F45F0" w:rsidRPr="008D5941">
        <w:t>3</w:t>
      </w:r>
      <w:r w:rsidR="00080208" w:rsidRPr="008D5941">
        <w:t xml:space="preserve"> </w:t>
      </w:r>
      <w:r w:rsidR="00195BC5" w:rsidRPr="008D5941">
        <w:t>and</w:t>
      </w:r>
      <w:r w:rsidR="00080208" w:rsidRPr="008D5941">
        <w:t xml:space="preserve"> </w:t>
      </w:r>
      <w:r w:rsidR="00195BC5" w:rsidRPr="008D5941">
        <w:t>XXXVII/2</w:t>
      </w:r>
      <w:r w:rsidR="00080208" w:rsidRPr="008D5941">
        <w:t xml:space="preserve"> </w:t>
      </w:r>
      <w:r w:rsidR="00195BC5" w:rsidRPr="008D5941">
        <w:t>invited</w:t>
      </w:r>
      <w:r w:rsidR="00080208" w:rsidRPr="008D5941">
        <w:t xml:space="preserve"> </w:t>
      </w:r>
      <w:r w:rsidR="00195BC5" w:rsidRPr="008D5941">
        <w:t>parties</w:t>
      </w:r>
      <w:r w:rsidR="00080208" w:rsidRPr="008D5941">
        <w:t xml:space="preserve"> </w:t>
      </w:r>
      <w:r w:rsidR="00195BC5" w:rsidRPr="008D5941">
        <w:t>to</w:t>
      </w:r>
      <w:r w:rsidR="00080208" w:rsidRPr="008D5941">
        <w:t xml:space="preserve"> </w:t>
      </w:r>
      <w:r w:rsidR="00195BC5" w:rsidRPr="008D5941">
        <w:t>provide</w:t>
      </w:r>
      <w:r w:rsidR="00080208" w:rsidRPr="008D5941">
        <w:t xml:space="preserve"> </w:t>
      </w:r>
      <w:r w:rsidR="00913C58" w:rsidRPr="008D5941">
        <w:t>information</w:t>
      </w:r>
      <w:r w:rsidR="00080208" w:rsidRPr="008D5941">
        <w:t xml:space="preserve"> </w:t>
      </w:r>
      <w:r w:rsidR="00DC5A6A" w:rsidRPr="008D5941">
        <w:t>regarding</w:t>
      </w:r>
      <w:r w:rsidR="00080208" w:rsidRPr="008D5941">
        <w:t xml:space="preserve"> </w:t>
      </w:r>
      <w:r w:rsidR="00DC5A6A" w:rsidRPr="008D5941">
        <w:t>best</w:t>
      </w:r>
      <w:r w:rsidR="00080208" w:rsidRPr="008D5941">
        <w:t xml:space="preserve"> </w:t>
      </w:r>
      <w:r w:rsidR="00DC5A6A" w:rsidRPr="008D5941">
        <w:t>practices</w:t>
      </w:r>
      <w:r w:rsidR="00080208" w:rsidRPr="008D5941">
        <w:t xml:space="preserve"> </w:t>
      </w:r>
      <w:r w:rsidR="00424A6F" w:rsidRPr="008D5941">
        <w:t>and</w:t>
      </w:r>
      <w:r w:rsidR="00080208" w:rsidRPr="008D5941">
        <w:t xml:space="preserve"> </w:t>
      </w:r>
      <w:r w:rsidR="00424A6F" w:rsidRPr="008D5941">
        <w:t>guidelines</w:t>
      </w:r>
      <w:r w:rsidR="00080208" w:rsidRPr="008D5941">
        <w:t xml:space="preserve"> </w:t>
      </w:r>
      <w:r w:rsidR="00DC5A6A" w:rsidRPr="008D5941">
        <w:t>available</w:t>
      </w:r>
      <w:r w:rsidR="00080208" w:rsidRPr="008D5941">
        <w:t xml:space="preserve"> </w:t>
      </w:r>
      <w:r w:rsidR="00DC5A6A" w:rsidRPr="008D5941">
        <w:t>to</w:t>
      </w:r>
      <w:r w:rsidR="00080208" w:rsidRPr="008D5941">
        <w:t xml:space="preserve"> </w:t>
      </w:r>
      <w:r w:rsidR="00424A6F" w:rsidRPr="008D5941">
        <w:t>measure,</w:t>
      </w:r>
      <w:r w:rsidR="00080208" w:rsidRPr="008D5941">
        <w:t xml:space="preserve"> </w:t>
      </w:r>
      <w:r w:rsidR="00424A6F" w:rsidRPr="008D5941">
        <w:t>estimate,</w:t>
      </w:r>
      <w:r w:rsidR="00080208" w:rsidRPr="008D5941">
        <w:t xml:space="preserve"> </w:t>
      </w:r>
      <w:r w:rsidR="00424A6F" w:rsidRPr="008D5941">
        <w:t>report</w:t>
      </w:r>
      <w:r w:rsidR="00080208" w:rsidRPr="008D5941">
        <w:t xml:space="preserve"> </w:t>
      </w:r>
      <w:r w:rsidR="00424A6F" w:rsidRPr="008D5941">
        <w:t>and</w:t>
      </w:r>
      <w:r w:rsidR="00080208" w:rsidRPr="008D5941">
        <w:t xml:space="preserve"> </w:t>
      </w:r>
      <w:r w:rsidR="00424A6F" w:rsidRPr="008D5941">
        <w:t>verify</w:t>
      </w:r>
      <w:r w:rsidR="00080208" w:rsidRPr="008D5941">
        <w:t xml:space="preserve"> </w:t>
      </w:r>
      <w:r w:rsidR="00DC5A6A" w:rsidRPr="008D5941">
        <w:t>emissions</w:t>
      </w:r>
      <w:r w:rsidR="00080208" w:rsidRPr="008D5941">
        <w:t xml:space="preserve"> </w:t>
      </w:r>
      <w:r w:rsidR="00DC5A6A" w:rsidRPr="008D5941">
        <w:t>of</w:t>
      </w:r>
      <w:r w:rsidR="00080208" w:rsidRPr="008D5941">
        <w:t xml:space="preserve"> </w:t>
      </w:r>
      <w:r w:rsidR="00DC5A6A" w:rsidRPr="008D5941">
        <w:t>HFC-23</w:t>
      </w:r>
      <w:r w:rsidR="00080208" w:rsidRPr="008D5941">
        <w:t xml:space="preserve"> </w:t>
      </w:r>
      <w:r w:rsidR="00DC5A6A" w:rsidRPr="008D5941">
        <w:t>by-product</w:t>
      </w:r>
      <w:r w:rsidR="00080208" w:rsidRPr="008D5941">
        <w:t xml:space="preserve"> </w:t>
      </w:r>
      <w:r w:rsidR="00DC5A6A" w:rsidRPr="008D5941">
        <w:t>from</w:t>
      </w:r>
      <w:r w:rsidR="00080208" w:rsidRPr="008D5941">
        <w:t xml:space="preserve"> </w:t>
      </w:r>
      <w:r w:rsidR="00B40E31" w:rsidRPr="008D5941">
        <w:t>facilities</w:t>
      </w:r>
      <w:r w:rsidR="00080208" w:rsidRPr="008D5941">
        <w:t xml:space="preserve"> </w:t>
      </w:r>
      <w:r w:rsidR="00B40E31" w:rsidRPr="008D5941">
        <w:t>that</w:t>
      </w:r>
      <w:r w:rsidR="00080208" w:rsidRPr="008D5941">
        <w:t xml:space="preserve"> </w:t>
      </w:r>
      <w:r w:rsidR="00B40E31" w:rsidRPr="008D5941">
        <w:t>manufacture</w:t>
      </w:r>
      <w:r w:rsidR="00080208" w:rsidRPr="008D5941">
        <w:t xml:space="preserve"> </w:t>
      </w:r>
      <w:r w:rsidR="00B40E31" w:rsidRPr="008D5941">
        <w:t>Annex</w:t>
      </w:r>
      <w:r w:rsidR="00080208" w:rsidRPr="008D5941">
        <w:t xml:space="preserve"> </w:t>
      </w:r>
      <w:r w:rsidR="00B40E31" w:rsidRPr="008D5941">
        <w:t>C</w:t>
      </w:r>
      <w:r w:rsidR="00DD0101" w:rsidRPr="008D5941">
        <w:t>,</w:t>
      </w:r>
      <w:r w:rsidR="00080208" w:rsidRPr="008D5941">
        <w:t xml:space="preserve"> </w:t>
      </w:r>
      <w:r w:rsidR="00DD0101" w:rsidRPr="008D5941">
        <w:t>Group</w:t>
      </w:r>
      <w:r w:rsidR="00080208" w:rsidRPr="008D5941">
        <w:t xml:space="preserve"> </w:t>
      </w:r>
      <w:r w:rsidR="00492D0B" w:rsidRPr="008D5941">
        <w:t>I</w:t>
      </w:r>
      <w:r w:rsidR="00080208" w:rsidRPr="008D5941">
        <w:t xml:space="preserve"> </w:t>
      </w:r>
      <w:r w:rsidR="00DD0101" w:rsidRPr="008D5941">
        <w:t>Substances</w:t>
      </w:r>
      <w:r w:rsidR="00080208" w:rsidRPr="008D5941">
        <w:t xml:space="preserve"> </w:t>
      </w:r>
      <w:r w:rsidR="00363233" w:rsidRPr="008D5941">
        <w:t>(</w:t>
      </w:r>
      <w:r w:rsidR="00B40E31" w:rsidRPr="008D5941">
        <w:t>HCFCs</w:t>
      </w:r>
      <w:r w:rsidR="00363233" w:rsidRPr="008D5941">
        <w:t>)</w:t>
      </w:r>
      <w:r w:rsidR="00080208" w:rsidRPr="008D5941">
        <w:t xml:space="preserve"> </w:t>
      </w:r>
      <w:r w:rsidR="00B40E31" w:rsidRPr="008D5941">
        <w:t>or</w:t>
      </w:r>
      <w:r w:rsidR="00080208" w:rsidRPr="008D5941">
        <w:t xml:space="preserve"> </w:t>
      </w:r>
      <w:r w:rsidR="00B40E31" w:rsidRPr="008D5941">
        <w:t>Annex</w:t>
      </w:r>
      <w:r w:rsidR="00080208" w:rsidRPr="008D5941">
        <w:t xml:space="preserve"> </w:t>
      </w:r>
      <w:r w:rsidR="00B40E31" w:rsidRPr="008D5941">
        <w:t>F</w:t>
      </w:r>
      <w:r w:rsidR="00080208" w:rsidRPr="008D5941">
        <w:t xml:space="preserve"> </w:t>
      </w:r>
      <w:r w:rsidR="00DD0101" w:rsidRPr="008D5941">
        <w:t>Substances</w:t>
      </w:r>
      <w:r w:rsidR="00080208" w:rsidRPr="008D5941">
        <w:t xml:space="preserve"> </w:t>
      </w:r>
      <w:r w:rsidR="00363233" w:rsidRPr="008D5941">
        <w:t>(</w:t>
      </w:r>
      <w:r w:rsidR="00B40E31" w:rsidRPr="008D5941">
        <w:t>HFCs</w:t>
      </w:r>
      <w:r w:rsidR="00363233" w:rsidRPr="008D5941">
        <w:t>)</w:t>
      </w:r>
      <w:r w:rsidR="00B40E31" w:rsidRPr="008D5941">
        <w:t>.</w:t>
      </w:r>
      <w:r w:rsidR="00080208" w:rsidRPr="008D5941">
        <w:t xml:space="preserve"> </w:t>
      </w:r>
    </w:p>
    <w:p w14:paraId="14497496" w14:textId="6EC6735D" w:rsidR="001B222B" w:rsidRPr="008D5941" w:rsidRDefault="001B222B" w:rsidP="00612ACB">
      <w:pPr>
        <w:rPr>
          <w:rStyle w:val="normaltextrun"/>
        </w:rPr>
      </w:pPr>
      <w:r w:rsidRPr="008D5941">
        <w:t>The</w:t>
      </w:r>
      <w:r w:rsidR="00080208" w:rsidRPr="008D5941">
        <w:t xml:space="preserve"> </w:t>
      </w:r>
      <w:r w:rsidRPr="008D5941">
        <w:t>section</w:t>
      </w:r>
      <w:r w:rsidR="00080208" w:rsidRPr="008D5941">
        <w:t xml:space="preserve"> </w:t>
      </w:r>
      <w:r w:rsidRPr="008D5941">
        <w:t>has</w:t>
      </w:r>
      <w:r w:rsidR="00080208" w:rsidRPr="008D5941">
        <w:t xml:space="preserve"> </w:t>
      </w:r>
      <w:r w:rsidRPr="008D5941">
        <w:t>been</w:t>
      </w:r>
      <w:r w:rsidR="00080208" w:rsidRPr="008D5941">
        <w:t xml:space="preserve"> </w:t>
      </w:r>
      <w:r w:rsidRPr="008D5941">
        <w:t>updated</w:t>
      </w:r>
      <w:r w:rsidR="00080208" w:rsidRPr="008D5941">
        <w:t xml:space="preserve"> </w:t>
      </w:r>
      <w:r w:rsidR="00195BC5" w:rsidRPr="008D5941">
        <w:t>from</w:t>
      </w:r>
      <w:r w:rsidR="00080208" w:rsidRPr="008D5941">
        <w:t xml:space="preserve"> </w:t>
      </w:r>
      <w:r w:rsidR="00195BC5" w:rsidRPr="008D5941">
        <w:t>2025</w:t>
      </w:r>
      <w:r w:rsidR="00080208" w:rsidRPr="008D5941">
        <w:t xml:space="preserve"> </w:t>
      </w:r>
      <w:r w:rsidRPr="008D5941">
        <w:t>with</w:t>
      </w:r>
      <w:r w:rsidR="00080208" w:rsidRPr="008D5941">
        <w:t xml:space="preserve"> </w:t>
      </w:r>
      <w:r w:rsidR="00EE2458" w:rsidRPr="008D5941">
        <w:t>information</w:t>
      </w:r>
      <w:r w:rsidR="00080208" w:rsidRPr="008D5941">
        <w:t xml:space="preserve"> </w:t>
      </w:r>
      <w:r w:rsidR="00EE2458" w:rsidRPr="008D5941">
        <w:t>submitted</w:t>
      </w:r>
      <w:r w:rsidR="00080208" w:rsidRPr="008D5941">
        <w:t xml:space="preserve"> </w:t>
      </w:r>
      <w:r w:rsidR="00EE2458" w:rsidRPr="008D5941">
        <w:t>by</w:t>
      </w:r>
      <w:r w:rsidR="00080208" w:rsidRPr="008D5941">
        <w:t xml:space="preserve"> </w:t>
      </w:r>
      <w:r w:rsidR="00EE2458" w:rsidRPr="008D5941">
        <w:t>parties</w:t>
      </w:r>
      <w:r w:rsidR="00080208" w:rsidRPr="008D5941">
        <w:rPr>
          <w:rStyle w:val="normaltextrun"/>
        </w:rPr>
        <w:t xml:space="preserve"> </w:t>
      </w:r>
      <w:r w:rsidR="00F70AE6" w:rsidRPr="008D5941">
        <w:rPr>
          <w:rStyle w:val="normaltextrun"/>
        </w:rPr>
        <w:t>in</w:t>
      </w:r>
      <w:r w:rsidR="00080208" w:rsidRPr="008D5941">
        <w:rPr>
          <w:rStyle w:val="normaltextrun"/>
        </w:rPr>
        <w:t xml:space="preserve"> </w:t>
      </w:r>
      <w:r w:rsidR="00F70AE6" w:rsidRPr="008D5941">
        <w:rPr>
          <w:rStyle w:val="normaltextrun"/>
        </w:rPr>
        <w:t>response</w:t>
      </w:r>
      <w:r w:rsidR="00080208" w:rsidRPr="008D5941">
        <w:rPr>
          <w:rStyle w:val="normaltextrun"/>
        </w:rPr>
        <w:t xml:space="preserve"> </w:t>
      </w:r>
      <w:r w:rsidR="00F70AE6" w:rsidRPr="008D5941">
        <w:rPr>
          <w:rStyle w:val="normaltextrun"/>
        </w:rPr>
        <w:t>to</w:t>
      </w:r>
      <w:r w:rsidR="00080208" w:rsidRPr="008D5941">
        <w:rPr>
          <w:rStyle w:val="normaltextrun"/>
        </w:rPr>
        <w:t xml:space="preserve"> </w:t>
      </w:r>
      <w:r w:rsidR="00F70AE6" w:rsidRPr="008D5941">
        <w:rPr>
          <w:rStyle w:val="normaltextrun"/>
        </w:rPr>
        <w:t>decision</w:t>
      </w:r>
      <w:r w:rsidR="00080208" w:rsidRPr="008D5941">
        <w:rPr>
          <w:rStyle w:val="normaltextrun"/>
        </w:rPr>
        <w:t xml:space="preserve"> </w:t>
      </w:r>
      <w:r w:rsidR="00F70AE6" w:rsidRPr="008D5941">
        <w:rPr>
          <w:rStyle w:val="normaltextrun"/>
        </w:rPr>
        <w:t>XXXVII/2</w:t>
      </w:r>
      <w:r w:rsidR="00EE2458" w:rsidRPr="008D5941">
        <w:t>,</w:t>
      </w:r>
      <w:r w:rsidR="00080208" w:rsidRPr="008D5941">
        <w:t xml:space="preserve"> </w:t>
      </w:r>
      <w:r w:rsidR="00EE2458" w:rsidRPr="008D5941">
        <w:t>with</w:t>
      </w:r>
      <w:r w:rsidR="00080208" w:rsidRPr="008D5941">
        <w:t xml:space="preserve"> </w:t>
      </w:r>
      <w:r w:rsidRPr="008D5941">
        <w:t>the</w:t>
      </w:r>
      <w:r w:rsidR="00080208" w:rsidRPr="008D5941">
        <w:t xml:space="preserve"> </w:t>
      </w:r>
      <w:r w:rsidRPr="008D5941">
        <w:t>addition</w:t>
      </w:r>
      <w:r w:rsidR="00080208" w:rsidRPr="008D5941">
        <w:t xml:space="preserve"> </w:t>
      </w:r>
      <w:r w:rsidRPr="008D5941">
        <w:t>of</w:t>
      </w:r>
      <w:r w:rsidR="00080208" w:rsidRPr="008D5941">
        <w:t xml:space="preserve"> </w:t>
      </w:r>
      <w:r w:rsidRPr="008D5941">
        <w:t>the</w:t>
      </w:r>
      <w:r w:rsidR="00080208" w:rsidRPr="008D5941">
        <w:t xml:space="preserve"> </w:t>
      </w:r>
      <w:r w:rsidRPr="008D5941">
        <w:rPr>
          <w:rStyle w:val="normaltextrun"/>
        </w:rPr>
        <w:t>technical</w:t>
      </w:r>
      <w:r w:rsidR="00080208" w:rsidRPr="008D5941">
        <w:rPr>
          <w:rStyle w:val="normaltextrun"/>
        </w:rPr>
        <w:t xml:space="preserve"> </w:t>
      </w:r>
      <w:r w:rsidRPr="008D5941">
        <w:rPr>
          <w:rStyle w:val="normaltextrun"/>
        </w:rPr>
        <w:t>specification</w:t>
      </w:r>
      <w:r w:rsidR="00080208" w:rsidRPr="008D5941">
        <w:rPr>
          <w:rStyle w:val="normaltextrun"/>
        </w:rPr>
        <w:t xml:space="preserve"> </w:t>
      </w:r>
      <w:r w:rsidRPr="008D5941">
        <w:rPr>
          <w:rStyle w:val="normaltextrun"/>
        </w:rPr>
        <w:t>for</w:t>
      </w:r>
      <w:r w:rsidR="00080208" w:rsidRPr="008D5941">
        <w:rPr>
          <w:rStyle w:val="normaltextrun"/>
        </w:rPr>
        <w:t xml:space="preserve"> </w:t>
      </w:r>
      <w:r w:rsidRPr="008D5941">
        <w:rPr>
          <w:rStyle w:val="normaltextrun"/>
        </w:rPr>
        <w:t>accounting</w:t>
      </w:r>
      <w:r w:rsidR="00080208" w:rsidRPr="008D5941">
        <w:rPr>
          <w:rStyle w:val="normaltextrun"/>
        </w:rPr>
        <w:t xml:space="preserve"> </w:t>
      </w:r>
      <w:r w:rsidRPr="008D5941">
        <w:rPr>
          <w:rStyle w:val="normaltextrun"/>
        </w:rPr>
        <w:t>methods</w:t>
      </w:r>
      <w:r w:rsidR="00080208" w:rsidRPr="008D5941">
        <w:rPr>
          <w:rStyle w:val="normaltextrun"/>
        </w:rPr>
        <w:t xml:space="preserve"> </w:t>
      </w:r>
      <w:r w:rsidRPr="008D5941">
        <w:rPr>
          <w:rStyle w:val="normaltextrun"/>
        </w:rPr>
        <w:t>and</w:t>
      </w:r>
      <w:r w:rsidR="00080208" w:rsidRPr="008D5941">
        <w:rPr>
          <w:rStyle w:val="normaltextrun"/>
        </w:rPr>
        <w:t xml:space="preserve"> </w:t>
      </w:r>
      <w:r w:rsidRPr="008D5941">
        <w:rPr>
          <w:rStyle w:val="normaltextrun"/>
        </w:rPr>
        <w:t>reporting</w:t>
      </w:r>
      <w:r w:rsidR="00080208" w:rsidRPr="008D5941">
        <w:rPr>
          <w:rStyle w:val="normaltextrun"/>
        </w:rPr>
        <w:t xml:space="preserve"> </w:t>
      </w:r>
      <w:r w:rsidRPr="008D5941">
        <w:rPr>
          <w:rStyle w:val="normaltextrun"/>
        </w:rPr>
        <w:t>of</w:t>
      </w:r>
      <w:r w:rsidR="00080208" w:rsidRPr="008D5941">
        <w:rPr>
          <w:rStyle w:val="normaltextrun"/>
        </w:rPr>
        <w:t xml:space="preserve"> </w:t>
      </w:r>
      <w:r w:rsidRPr="008D5941">
        <w:rPr>
          <w:rStyle w:val="normaltextrun"/>
        </w:rPr>
        <w:t>by-product</w:t>
      </w:r>
      <w:r w:rsidR="00080208" w:rsidRPr="008D5941">
        <w:rPr>
          <w:rStyle w:val="normaltextrun"/>
        </w:rPr>
        <w:t xml:space="preserve"> </w:t>
      </w:r>
      <w:proofErr w:type="spellStart"/>
      <w:r w:rsidRPr="008D5941">
        <w:rPr>
          <w:rStyle w:val="normaltextrun"/>
        </w:rPr>
        <w:t>trifluoromethane</w:t>
      </w:r>
      <w:proofErr w:type="spellEnd"/>
      <w:r w:rsidR="00080208" w:rsidRPr="008D5941">
        <w:rPr>
          <w:rStyle w:val="normaltextrun"/>
        </w:rPr>
        <w:t xml:space="preserve"> </w:t>
      </w:r>
      <w:r w:rsidRPr="008D5941">
        <w:rPr>
          <w:rStyle w:val="normaltextrun"/>
        </w:rPr>
        <w:t>emission</w:t>
      </w:r>
      <w:r w:rsidR="00080208" w:rsidRPr="008D5941">
        <w:rPr>
          <w:rStyle w:val="normaltextrun"/>
        </w:rPr>
        <w:t xml:space="preserve"> </w:t>
      </w:r>
      <w:r w:rsidRPr="008D5941">
        <w:rPr>
          <w:rStyle w:val="normaltextrun"/>
        </w:rPr>
        <w:t>from</w:t>
      </w:r>
      <w:r w:rsidR="00080208" w:rsidRPr="008D5941">
        <w:rPr>
          <w:rStyle w:val="normaltextrun"/>
        </w:rPr>
        <w:t xml:space="preserve"> </w:t>
      </w:r>
      <w:r w:rsidRPr="008D5941">
        <w:rPr>
          <w:rStyle w:val="normaltextrun"/>
        </w:rPr>
        <w:t>chlorodifluoromethane</w:t>
      </w:r>
      <w:r w:rsidR="00080208" w:rsidRPr="008D5941">
        <w:rPr>
          <w:rStyle w:val="normaltextrun"/>
        </w:rPr>
        <w:t xml:space="preserve"> </w:t>
      </w:r>
      <w:r w:rsidRPr="008D5941">
        <w:rPr>
          <w:rStyle w:val="normaltextrun"/>
        </w:rPr>
        <w:t>production</w:t>
      </w:r>
      <w:r w:rsidR="00080208" w:rsidRPr="008D5941">
        <w:rPr>
          <w:rStyle w:val="normaltextrun"/>
        </w:rPr>
        <w:t xml:space="preserve"> </w:t>
      </w:r>
      <w:r w:rsidRPr="008D5941">
        <w:rPr>
          <w:rStyle w:val="normaltextrun"/>
        </w:rPr>
        <w:t>facility</w:t>
      </w:r>
      <w:r w:rsidR="00080208" w:rsidRPr="008D5941">
        <w:rPr>
          <w:rStyle w:val="normaltextrun"/>
        </w:rPr>
        <w:t xml:space="preserve"> </w:t>
      </w:r>
      <w:r w:rsidRPr="008D5941">
        <w:rPr>
          <w:rStyle w:val="normaltextrun"/>
        </w:rPr>
        <w:t>received</w:t>
      </w:r>
      <w:r w:rsidR="00080208" w:rsidRPr="008D5941">
        <w:rPr>
          <w:rStyle w:val="normaltextrun"/>
        </w:rPr>
        <w:t xml:space="preserve"> </w:t>
      </w:r>
      <w:r w:rsidRPr="008D5941">
        <w:rPr>
          <w:rStyle w:val="normaltextrun"/>
        </w:rPr>
        <w:t>from</w:t>
      </w:r>
      <w:r w:rsidR="00080208" w:rsidRPr="008D5941">
        <w:rPr>
          <w:rStyle w:val="normaltextrun"/>
        </w:rPr>
        <w:t xml:space="preserve"> </w:t>
      </w:r>
      <w:r w:rsidRPr="008D5941">
        <w:rPr>
          <w:rStyle w:val="normaltextrun"/>
        </w:rPr>
        <w:t>China</w:t>
      </w:r>
      <w:r w:rsidR="00080208" w:rsidRPr="008D5941">
        <w:rPr>
          <w:rStyle w:val="normaltextrun"/>
        </w:rPr>
        <w:t xml:space="preserve"> </w:t>
      </w:r>
      <w:r w:rsidR="00736963" w:rsidRPr="008D5941">
        <w:rPr>
          <w:rStyle w:val="normaltextrun"/>
        </w:rPr>
        <w:t>only</w:t>
      </w:r>
      <w:r w:rsidRPr="008D5941">
        <w:rPr>
          <w:rStyle w:val="normaltextrun"/>
        </w:rPr>
        <w:t>.</w:t>
      </w:r>
    </w:p>
    <w:p w14:paraId="35E079A6" w14:textId="27025A33" w:rsidR="00833C92" w:rsidRPr="008D5941" w:rsidRDefault="00424A6F" w:rsidP="00612ACB">
      <w:r w:rsidRPr="008D5941">
        <w:rPr>
          <w:lang w:eastAsia="en-GB"/>
        </w:rPr>
        <w:t>For</w:t>
      </w:r>
      <w:r w:rsidR="00080208" w:rsidRPr="008D5941">
        <w:rPr>
          <w:lang w:eastAsia="en-GB"/>
        </w:rPr>
        <w:t xml:space="preserve"> </w:t>
      </w:r>
      <w:r w:rsidRPr="008D5941">
        <w:rPr>
          <w:lang w:eastAsia="en-GB"/>
        </w:rPr>
        <w:t>information,</w:t>
      </w:r>
      <w:r w:rsidR="00080208" w:rsidRPr="008D5941">
        <w:rPr>
          <w:lang w:eastAsia="en-GB"/>
        </w:rPr>
        <w:t xml:space="preserve"> </w:t>
      </w:r>
      <w:r w:rsidRPr="008D5941">
        <w:rPr>
          <w:lang w:eastAsia="en-GB"/>
        </w:rPr>
        <w:t>t</w:t>
      </w:r>
      <w:r w:rsidR="00656EFB" w:rsidRPr="008D5941">
        <w:rPr>
          <w:lang w:eastAsia="en-GB"/>
        </w:rPr>
        <w:t>he</w:t>
      </w:r>
      <w:r w:rsidR="00080208" w:rsidRPr="008D5941">
        <w:rPr>
          <w:lang w:eastAsia="en-GB"/>
        </w:rPr>
        <w:t xml:space="preserve"> </w:t>
      </w:r>
      <w:r w:rsidR="00656EFB" w:rsidRPr="008D5941">
        <w:rPr>
          <w:lang w:eastAsia="en-GB"/>
        </w:rPr>
        <w:t>generic</w:t>
      </w:r>
      <w:r w:rsidR="00080208" w:rsidRPr="008D5941">
        <w:rPr>
          <w:lang w:eastAsia="en-GB"/>
        </w:rPr>
        <w:t xml:space="preserve"> </w:t>
      </w:r>
      <w:r w:rsidR="00656EFB" w:rsidRPr="008D5941">
        <w:rPr>
          <w:lang w:eastAsia="en-GB"/>
        </w:rPr>
        <w:t>Best</w:t>
      </w:r>
      <w:r w:rsidR="00080208" w:rsidRPr="008D5941">
        <w:rPr>
          <w:lang w:eastAsia="en-GB"/>
        </w:rPr>
        <w:t xml:space="preserve"> </w:t>
      </w:r>
      <w:r w:rsidR="00656EFB" w:rsidRPr="008D5941">
        <w:rPr>
          <w:lang w:eastAsia="en-GB"/>
        </w:rPr>
        <w:t>Practice</w:t>
      </w:r>
      <w:r w:rsidR="00080208" w:rsidRPr="008D5941">
        <w:rPr>
          <w:lang w:eastAsia="en-GB"/>
        </w:rPr>
        <w:t xml:space="preserve"> </w:t>
      </w:r>
      <w:r w:rsidR="00656EFB" w:rsidRPr="008D5941">
        <w:rPr>
          <w:lang w:eastAsia="en-GB"/>
        </w:rPr>
        <w:t>Guidelines</w:t>
      </w:r>
      <w:r w:rsidR="00080208" w:rsidRPr="008D5941">
        <w:rPr>
          <w:lang w:eastAsia="en-GB"/>
        </w:rPr>
        <w:t xml:space="preserve"> </w:t>
      </w:r>
      <w:r w:rsidR="0081459E" w:rsidRPr="008D5941">
        <w:rPr>
          <w:lang w:eastAsia="en-GB"/>
        </w:rPr>
        <w:t>taken</w:t>
      </w:r>
      <w:r w:rsidR="00080208" w:rsidRPr="008D5941">
        <w:rPr>
          <w:lang w:eastAsia="en-GB"/>
        </w:rPr>
        <w:t xml:space="preserve"> </w:t>
      </w:r>
      <w:r w:rsidR="0081459E" w:rsidRPr="008D5941">
        <w:rPr>
          <w:lang w:eastAsia="en-GB"/>
        </w:rPr>
        <w:t>from</w:t>
      </w:r>
      <w:r w:rsidR="00080208" w:rsidRPr="008D5941">
        <w:rPr>
          <w:lang w:eastAsia="en-GB"/>
        </w:rPr>
        <w:t xml:space="preserve"> </w:t>
      </w:r>
      <w:r w:rsidR="0081459E" w:rsidRPr="008D5941">
        <w:rPr>
          <w:lang w:eastAsia="en-GB"/>
        </w:rPr>
        <w:t>TEAP</w:t>
      </w:r>
      <w:r w:rsidR="00195BC5" w:rsidRPr="008D5941">
        <w:rPr>
          <w:lang w:eastAsia="en-GB"/>
        </w:rPr>
        <w:t>’s</w:t>
      </w:r>
      <w:r w:rsidR="00080208" w:rsidRPr="008D5941">
        <w:rPr>
          <w:lang w:eastAsia="en-GB"/>
        </w:rPr>
        <w:t xml:space="preserve"> </w:t>
      </w:r>
      <w:r w:rsidR="00195BC5" w:rsidRPr="008D5941">
        <w:rPr>
          <w:lang w:eastAsia="en-GB"/>
        </w:rPr>
        <w:t>r</w:t>
      </w:r>
      <w:r w:rsidR="0081459E" w:rsidRPr="008D5941">
        <w:rPr>
          <w:lang w:eastAsia="en-GB"/>
        </w:rPr>
        <w:t>esponse</w:t>
      </w:r>
      <w:r w:rsidR="00080208" w:rsidRPr="008D5941">
        <w:rPr>
          <w:lang w:eastAsia="en-GB"/>
        </w:rPr>
        <w:t xml:space="preserve"> </w:t>
      </w:r>
      <w:r w:rsidR="003307D0" w:rsidRPr="008D5941">
        <w:rPr>
          <w:lang w:eastAsia="en-GB"/>
        </w:rPr>
        <w:t>to</w:t>
      </w:r>
      <w:r w:rsidR="00080208" w:rsidRPr="008D5941">
        <w:rPr>
          <w:lang w:eastAsia="en-GB"/>
        </w:rPr>
        <w:t xml:space="preserve"> </w:t>
      </w:r>
      <w:r w:rsidR="00850059" w:rsidRPr="008D5941">
        <w:rPr>
          <w:rFonts w:eastAsiaTheme="minorEastAsia"/>
          <w:lang w:eastAsia="ja-JP"/>
        </w:rPr>
        <w:t>d</w:t>
      </w:r>
      <w:r w:rsidR="002C306E" w:rsidRPr="008D5941">
        <w:rPr>
          <w:lang w:eastAsia="en-GB"/>
        </w:rPr>
        <w:t>ecision</w:t>
      </w:r>
      <w:r w:rsidR="00080208" w:rsidRPr="008D5941">
        <w:rPr>
          <w:lang w:eastAsia="en-GB"/>
        </w:rPr>
        <w:t xml:space="preserve"> </w:t>
      </w:r>
      <w:r w:rsidR="00DC235B" w:rsidRPr="008D5941">
        <w:rPr>
          <w:lang w:eastAsia="en-GB"/>
        </w:rPr>
        <w:t>XXXIV/7</w:t>
      </w:r>
      <w:r w:rsidR="00080208" w:rsidRPr="008D5941">
        <w:rPr>
          <w:lang w:eastAsia="en-GB"/>
        </w:rPr>
        <w:t xml:space="preserve"> </w:t>
      </w:r>
      <w:r w:rsidR="00656EFB" w:rsidRPr="008D5941">
        <w:rPr>
          <w:lang w:eastAsia="en-GB"/>
        </w:rPr>
        <w:t>are</w:t>
      </w:r>
      <w:r w:rsidR="00080208" w:rsidRPr="008D5941">
        <w:rPr>
          <w:lang w:eastAsia="en-GB"/>
        </w:rPr>
        <w:t xml:space="preserve"> </w:t>
      </w:r>
      <w:r w:rsidR="00656EFB" w:rsidRPr="008D5941">
        <w:rPr>
          <w:lang w:eastAsia="en-GB"/>
        </w:rPr>
        <w:t>re-published</w:t>
      </w:r>
      <w:r w:rsidR="00080208" w:rsidRPr="008D5941">
        <w:rPr>
          <w:lang w:eastAsia="en-GB"/>
        </w:rPr>
        <w:t xml:space="preserve"> </w:t>
      </w:r>
      <w:r w:rsidR="00656EFB" w:rsidRPr="008D5941">
        <w:rPr>
          <w:lang w:eastAsia="en-GB"/>
        </w:rPr>
        <w:t>in</w:t>
      </w:r>
      <w:r w:rsidR="00080208" w:rsidRPr="008D5941">
        <w:rPr>
          <w:lang w:eastAsia="en-GB"/>
        </w:rPr>
        <w:t xml:space="preserve"> </w:t>
      </w:r>
      <w:r w:rsidR="00656EFB" w:rsidRPr="008D5941">
        <w:rPr>
          <w:lang w:eastAsia="en-GB"/>
        </w:rPr>
        <w:t>Annex</w:t>
      </w:r>
      <w:r w:rsidR="00080208" w:rsidRPr="008D5941">
        <w:rPr>
          <w:lang w:eastAsia="en-GB"/>
        </w:rPr>
        <w:t xml:space="preserve"> </w:t>
      </w:r>
      <w:r w:rsidR="00656EFB" w:rsidRPr="008D5941">
        <w:rPr>
          <w:lang w:eastAsia="en-GB"/>
        </w:rPr>
        <w:t>2.</w:t>
      </w:r>
      <w:r w:rsidR="00080208" w:rsidRPr="008D5941">
        <w:rPr>
          <w:lang w:eastAsia="en-GB"/>
        </w:rPr>
        <w:t xml:space="preserve"> </w:t>
      </w:r>
      <w:r w:rsidR="00552354" w:rsidRPr="008D5941">
        <w:rPr>
          <w:lang w:eastAsia="en-GB"/>
        </w:rPr>
        <w:t>In</w:t>
      </w:r>
      <w:r w:rsidR="00080208" w:rsidRPr="008D5941">
        <w:rPr>
          <w:lang w:eastAsia="en-GB"/>
        </w:rPr>
        <w:t xml:space="preserve"> </w:t>
      </w:r>
      <w:r w:rsidR="00552354" w:rsidRPr="008D5941">
        <w:rPr>
          <w:lang w:eastAsia="en-GB"/>
        </w:rPr>
        <w:t>previous</w:t>
      </w:r>
      <w:r w:rsidR="00080208" w:rsidRPr="008D5941">
        <w:rPr>
          <w:lang w:eastAsia="en-GB"/>
        </w:rPr>
        <w:t xml:space="preserve"> </w:t>
      </w:r>
      <w:r w:rsidR="00552354" w:rsidRPr="008D5941">
        <w:rPr>
          <w:lang w:eastAsia="en-GB"/>
        </w:rPr>
        <w:t>reports,</w:t>
      </w:r>
      <w:r w:rsidR="00080208" w:rsidRPr="008D5941">
        <w:rPr>
          <w:lang w:eastAsia="en-GB"/>
        </w:rPr>
        <w:t xml:space="preserve"> </w:t>
      </w:r>
      <w:r w:rsidR="00552354" w:rsidRPr="008D5941">
        <w:rPr>
          <w:lang w:eastAsia="en-GB"/>
        </w:rPr>
        <w:t>TEAP</w:t>
      </w:r>
      <w:r w:rsidR="00080208" w:rsidRPr="008D5941">
        <w:rPr>
          <w:lang w:eastAsia="en-GB"/>
        </w:rPr>
        <w:t xml:space="preserve"> </w:t>
      </w:r>
      <w:r w:rsidR="00552354" w:rsidRPr="008D5941">
        <w:rPr>
          <w:lang w:eastAsia="en-GB"/>
        </w:rPr>
        <w:t>cited</w:t>
      </w:r>
      <w:r w:rsidR="00080208" w:rsidRPr="008D5941">
        <w:rPr>
          <w:lang w:eastAsia="en-GB"/>
        </w:rPr>
        <w:t xml:space="preserve"> </w:t>
      </w:r>
      <w:r w:rsidR="00552354" w:rsidRPr="008D5941">
        <w:rPr>
          <w:lang w:eastAsia="en-GB"/>
        </w:rPr>
        <w:t>guidance</w:t>
      </w:r>
      <w:r w:rsidR="00080208" w:rsidRPr="008D5941">
        <w:rPr>
          <w:lang w:eastAsia="en-GB"/>
        </w:rPr>
        <w:t xml:space="preserve"> </w:t>
      </w:r>
      <w:r w:rsidR="00552354" w:rsidRPr="008D5941">
        <w:rPr>
          <w:lang w:eastAsia="en-GB"/>
        </w:rPr>
        <w:t>for</w:t>
      </w:r>
      <w:r w:rsidR="00080208" w:rsidRPr="008D5941">
        <w:rPr>
          <w:lang w:eastAsia="en-GB"/>
        </w:rPr>
        <w:t xml:space="preserve"> </w:t>
      </w:r>
      <w:r w:rsidR="00552354" w:rsidRPr="008D5941">
        <w:rPr>
          <w:lang w:eastAsia="en-GB"/>
        </w:rPr>
        <w:t>facilities</w:t>
      </w:r>
      <w:r w:rsidR="00080208" w:rsidRPr="008D5941">
        <w:rPr>
          <w:lang w:eastAsia="en-GB"/>
        </w:rPr>
        <w:t xml:space="preserve"> </w:t>
      </w:r>
      <w:r w:rsidR="00552354" w:rsidRPr="008D5941">
        <w:rPr>
          <w:lang w:eastAsia="en-GB"/>
        </w:rPr>
        <w:t>in</w:t>
      </w:r>
      <w:r w:rsidR="00080208" w:rsidRPr="008D5941">
        <w:rPr>
          <w:lang w:eastAsia="en-GB"/>
        </w:rPr>
        <w:t xml:space="preserve"> </w:t>
      </w:r>
      <w:r w:rsidR="00552354" w:rsidRPr="008D5941">
        <w:rPr>
          <w:lang w:eastAsia="en-GB"/>
        </w:rPr>
        <w:t>measuring,</w:t>
      </w:r>
      <w:r w:rsidR="00080208" w:rsidRPr="008D5941">
        <w:rPr>
          <w:lang w:eastAsia="en-GB"/>
        </w:rPr>
        <w:t xml:space="preserve"> </w:t>
      </w:r>
      <w:r w:rsidR="00552354" w:rsidRPr="008D5941">
        <w:rPr>
          <w:lang w:eastAsia="en-GB"/>
        </w:rPr>
        <w:t>estimating,</w:t>
      </w:r>
      <w:r w:rsidR="00080208" w:rsidRPr="008D5941">
        <w:rPr>
          <w:lang w:eastAsia="en-GB"/>
        </w:rPr>
        <w:t xml:space="preserve"> </w:t>
      </w:r>
      <w:r w:rsidR="00552354" w:rsidRPr="008D5941">
        <w:rPr>
          <w:lang w:eastAsia="en-GB"/>
        </w:rPr>
        <w:t>and</w:t>
      </w:r>
      <w:r w:rsidR="00080208" w:rsidRPr="008D5941">
        <w:rPr>
          <w:lang w:eastAsia="en-GB"/>
        </w:rPr>
        <w:t xml:space="preserve"> </w:t>
      </w:r>
      <w:r w:rsidR="00552354" w:rsidRPr="008D5941">
        <w:rPr>
          <w:lang w:eastAsia="en-GB"/>
        </w:rPr>
        <w:t>reporting</w:t>
      </w:r>
      <w:r w:rsidR="00080208" w:rsidRPr="008D5941">
        <w:rPr>
          <w:lang w:eastAsia="en-GB"/>
        </w:rPr>
        <w:t xml:space="preserve"> </w:t>
      </w:r>
      <w:r w:rsidR="00552354" w:rsidRPr="008D5941">
        <w:rPr>
          <w:lang w:eastAsia="en-GB"/>
        </w:rPr>
        <w:t>emissions</w:t>
      </w:r>
      <w:r w:rsidR="00080208" w:rsidRPr="008D5941">
        <w:rPr>
          <w:lang w:eastAsia="en-GB"/>
        </w:rPr>
        <w:t xml:space="preserve"> </w:t>
      </w:r>
      <w:r w:rsidR="00552354" w:rsidRPr="008D5941">
        <w:rPr>
          <w:lang w:eastAsia="en-GB"/>
        </w:rPr>
        <w:t>available</w:t>
      </w:r>
      <w:r w:rsidR="00080208" w:rsidRPr="008D5941">
        <w:rPr>
          <w:lang w:eastAsia="en-GB"/>
        </w:rPr>
        <w:t xml:space="preserve"> </w:t>
      </w:r>
      <w:r w:rsidR="00552354" w:rsidRPr="008D5941">
        <w:rPr>
          <w:lang w:eastAsia="en-GB"/>
        </w:rPr>
        <w:t>under</w:t>
      </w:r>
      <w:r w:rsidR="00080208" w:rsidRPr="008D5941">
        <w:rPr>
          <w:lang w:eastAsia="en-GB"/>
        </w:rPr>
        <w:t xml:space="preserve"> </w:t>
      </w:r>
      <w:r w:rsidR="00552354" w:rsidRPr="008D5941">
        <w:rPr>
          <w:lang w:eastAsia="en-GB"/>
        </w:rPr>
        <w:t>the</w:t>
      </w:r>
      <w:r w:rsidR="00080208" w:rsidRPr="008D5941">
        <w:rPr>
          <w:lang w:eastAsia="en-GB"/>
        </w:rPr>
        <w:t xml:space="preserve"> </w:t>
      </w:r>
      <w:r w:rsidR="00552354" w:rsidRPr="008D5941">
        <w:rPr>
          <w:lang w:eastAsia="en-GB"/>
        </w:rPr>
        <w:t>UNFCCC</w:t>
      </w:r>
      <w:r w:rsidR="00080208" w:rsidRPr="008D5941">
        <w:rPr>
          <w:lang w:eastAsia="en-GB"/>
        </w:rPr>
        <w:t xml:space="preserve"> </w:t>
      </w:r>
      <w:r w:rsidR="00552354" w:rsidRPr="008D5941">
        <w:rPr>
          <w:lang w:eastAsia="en-GB"/>
        </w:rPr>
        <w:t>Guidelines</w:t>
      </w:r>
      <w:r w:rsidR="00080208" w:rsidRPr="008D5941">
        <w:rPr>
          <w:lang w:eastAsia="en-GB"/>
        </w:rPr>
        <w:t xml:space="preserve"> </w:t>
      </w:r>
      <w:r w:rsidR="00552354" w:rsidRPr="008D5941">
        <w:rPr>
          <w:lang w:eastAsia="en-GB"/>
        </w:rPr>
        <w:t>and</w:t>
      </w:r>
      <w:r w:rsidR="00080208" w:rsidRPr="008D5941">
        <w:rPr>
          <w:lang w:eastAsia="en-GB"/>
        </w:rPr>
        <w:t xml:space="preserve"> </w:t>
      </w:r>
      <w:r w:rsidR="00552354" w:rsidRPr="008D5941">
        <w:rPr>
          <w:lang w:eastAsia="en-GB"/>
        </w:rPr>
        <w:t>from</w:t>
      </w:r>
      <w:r w:rsidR="00080208" w:rsidRPr="008D5941">
        <w:rPr>
          <w:lang w:eastAsia="en-GB"/>
        </w:rPr>
        <w:t xml:space="preserve"> </w:t>
      </w:r>
      <w:r w:rsidR="00552354" w:rsidRPr="008D5941">
        <w:rPr>
          <w:lang w:eastAsia="en-GB"/>
        </w:rPr>
        <w:t>national</w:t>
      </w:r>
      <w:r w:rsidR="00080208" w:rsidRPr="008D5941">
        <w:rPr>
          <w:lang w:eastAsia="en-GB"/>
        </w:rPr>
        <w:t xml:space="preserve"> </w:t>
      </w:r>
      <w:r w:rsidR="00552354" w:rsidRPr="008D5941">
        <w:rPr>
          <w:lang w:eastAsia="en-GB"/>
        </w:rPr>
        <w:t>governments.</w:t>
      </w:r>
    </w:p>
    <w:p w14:paraId="1B7490BF" w14:textId="67CAD99A" w:rsidR="0056160D" w:rsidRPr="008D5941" w:rsidRDefault="6439FD56" w:rsidP="00FB1B37">
      <w:pPr>
        <w:rPr>
          <w:rFonts w:eastAsia="Times New Roman"/>
          <w:color w:val="242424"/>
          <w:szCs w:val="22"/>
        </w:rPr>
      </w:pPr>
      <w:r w:rsidRPr="008D5941">
        <w:t>The</w:t>
      </w:r>
      <w:r w:rsidR="00080208" w:rsidRPr="008D5941">
        <w:t xml:space="preserve"> </w:t>
      </w:r>
      <w:r w:rsidRPr="008D5941">
        <w:t>section</w:t>
      </w:r>
      <w:r w:rsidR="00080208" w:rsidRPr="008D5941">
        <w:t xml:space="preserve"> </w:t>
      </w:r>
      <w:r w:rsidRPr="008D5941">
        <w:t>summarises</w:t>
      </w:r>
      <w:r w:rsidR="00080208" w:rsidRPr="008D5941">
        <w:t xml:space="preserve"> </w:t>
      </w:r>
      <w:r w:rsidRPr="008D5941">
        <w:t>a</w:t>
      </w:r>
      <w:r w:rsidR="00080208" w:rsidRPr="008D5941">
        <w:t xml:space="preserve"> </w:t>
      </w:r>
      <w:r w:rsidRPr="008D5941">
        <w:t>sample</w:t>
      </w:r>
      <w:r w:rsidR="00080208" w:rsidRPr="008D5941">
        <w:t xml:space="preserve"> </w:t>
      </w:r>
      <w:r w:rsidRPr="008D5941">
        <w:t>of</w:t>
      </w:r>
      <w:r w:rsidR="00080208" w:rsidRPr="008D5941">
        <w:t xml:space="preserve"> </w:t>
      </w:r>
      <w:r w:rsidRPr="008D5941">
        <w:t>various</w:t>
      </w:r>
      <w:r w:rsidR="00080208" w:rsidRPr="008D5941">
        <w:t xml:space="preserve"> </w:t>
      </w:r>
      <w:r w:rsidRPr="008D5941">
        <w:t>measures</w:t>
      </w:r>
      <w:r w:rsidR="00080208" w:rsidRPr="008D5941">
        <w:t xml:space="preserve"> </w:t>
      </w:r>
      <w:r w:rsidRPr="008D5941">
        <w:t>implemented</w:t>
      </w:r>
      <w:r w:rsidR="00080208" w:rsidRPr="008D5941">
        <w:t xml:space="preserve"> </w:t>
      </w:r>
      <w:r w:rsidRPr="008D5941">
        <w:t>or</w:t>
      </w:r>
      <w:r w:rsidR="00080208" w:rsidRPr="008D5941">
        <w:t xml:space="preserve"> </w:t>
      </w:r>
      <w:r w:rsidRPr="008D5941">
        <w:t>being</w:t>
      </w:r>
      <w:r w:rsidR="00080208" w:rsidRPr="008D5941">
        <w:t xml:space="preserve"> </w:t>
      </w:r>
      <w:r w:rsidRPr="008D5941">
        <w:t>implemented</w:t>
      </w:r>
      <w:r w:rsidR="00080208" w:rsidRPr="008D5941">
        <w:t xml:space="preserve"> </w:t>
      </w:r>
      <w:r w:rsidRPr="008D5941">
        <w:t>by</w:t>
      </w:r>
      <w:r w:rsidR="00080208" w:rsidRPr="008D5941">
        <w:t xml:space="preserve"> </w:t>
      </w:r>
      <w:r w:rsidRPr="008D5941">
        <w:t>parties</w:t>
      </w:r>
      <w:r w:rsidR="00080208" w:rsidRPr="008D5941">
        <w:t xml:space="preserve"> </w:t>
      </w:r>
      <w:r w:rsidRPr="008D5941">
        <w:t>to</w:t>
      </w:r>
      <w:r w:rsidR="00080208" w:rsidRPr="008D5941">
        <w:t xml:space="preserve"> </w:t>
      </w:r>
      <w:r w:rsidRPr="008D5941">
        <w:t>measure,</w:t>
      </w:r>
      <w:r w:rsidR="00080208" w:rsidRPr="008D5941">
        <w:t xml:space="preserve"> </w:t>
      </w:r>
      <w:r w:rsidRPr="008D5941">
        <w:t>estimate,</w:t>
      </w:r>
      <w:r w:rsidR="00080208" w:rsidRPr="008D5941">
        <w:t xml:space="preserve"> </w:t>
      </w:r>
      <w:r w:rsidRPr="008D5941">
        <w:t>report</w:t>
      </w:r>
      <w:r w:rsidR="00080208" w:rsidRPr="008D5941">
        <w:t xml:space="preserve"> </w:t>
      </w:r>
      <w:r w:rsidRPr="008D5941">
        <w:t>and</w:t>
      </w:r>
      <w:r w:rsidR="00080208" w:rsidRPr="008D5941">
        <w:t xml:space="preserve"> </w:t>
      </w:r>
      <w:r w:rsidRPr="008D5941">
        <w:t>verify</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as</w:t>
      </w:r>
      <w:r w:rsidR="00080208" w:rsidRPr="008D5941">
        <w:t xml:space="preserve"> </w:t>
      </w:r>
      <w:r w:rsidRPr="008D5941">
        <w:t>have</w:t>
      </w:r>
      <w:r w:rsidR="00080208" w:rsidRPr="008D5941">
        <w:t xml:space="preserve"> </w:t>
      </w:r>
      <w:r w:rsidRPr="008D5941">
        <w:t>been</w:t>
      </w:r>
      <w:r w:rsidR="00080208" w:rsidRPr="008D5941">
        <w:t xml:space="preserve"> </w:t>
      </w:r>
      <w:r w:rsidRPr="008D5941">
        <w:t>reported</w:t>
      </w:r>
      <w:r w:rsidR="00080208" w:rsidRPr="008D5941">
        <w:t xml:space="preserve"> </w:t>
      </w:r>
      <w:r w:rsidRPr="008D5941">
        <w:t>in</w:t>
      </w:r>
      <w:r w:rsidR="00080208" w:rsidRPr="008D5941">
        <w:t xml:space="preserve"> </w:t>
      </w:r>
      <w:r w:rsidRPr="008D5941">
        <w:t>response</w:t>
      </w:r>
      <w:r w:rsidR="00080208" w:rsidRPr="008D5941">
        <w:t xml:space="preserve"> </w:t>
      </w:r>
      <w:r w:rsidRPr="008D5941">
        <w:t>to</w:t>
      </w:r>
      <w:r w:rsidR="00080208" w:rsidRPr="008D5941">
        <w:t xml:space="preserve"> </w:t>
      </w:r>
      <w:r w:rsidR="00850059" w:rsidRPr="008D5941">
        <w:rPr>
          <w:rFonts w:eastAsiaTheme="minorEastAsia"/>
          <w:lang w:eastAsia="ja-JP"/>
        </w:rPr>
        <w:t>d</w:t>
      </w:r>
      <w:r w:rsidRPr="008D5941">
        <w:t>ecision</w:t>
      </w:r>
      <w:r w:rsidR="00850059" w:rsidRPr="008D5941">
        <w:t>s</w:t>
      </w:r>
      <w:r w:rsidR="00080208" w:rsidRPr="008D5941">
        <w:t xml:space="preserve"> </w:t>
      </w:r>
      <w:r w:rsidRPr="008D5941">
        <w:t>XXXVI/3</w:t>
      </w:r>
      <w:r w:rsidR="00080208" w:rsidRPr="008D5941">
        <w:t xml:space="preserve"> </w:t>
      </w:r>
      <w:r w:rsidR="00850059" w:rsidRPr="008D5941">
        <w:t>and</w:t>
      </w:r>
      <w:r w:rsidR="00080208" w:rsidRPr="008D5941">
        <w:t xml:space="preserve"> </w:t>
      </w:r>
      <w:r w:rsidR="00850059" w:rsidRPr="008D5941">
        <w:t>XXXVII/2</w:t>
      </w:r>
      <w:r w:rsidRPr="008D5941">
        <w:t>.</w:t>
      </w:r>
      <w:r w:rsidR="00080208" w:rsidRPr="008D5941">
        <w:t xml:space="preserve"> </w:t>
      </w:r>
      <w:r w:rsidRPr="008D5941">
        <w:t>This</w:t>
      </w:r>
      <w:r w:rsidR="00080208" w:rsidRPr="008D5941">
        <w:t xml:space="preserve"> </w:t>
      </w:r>
      <w:r w:rsidRPr="008D5941">
        <w:t>is</w:t>
      </w:r>
      <w:r w:rsidR="00080208" w:rsidRPr="008D5941">
        <w:t xml:space="preserve"> </w:t>
      </w:r>
      <w:r w:rsidRPr="008D5941">
        <w:t>presented</w:t>
      </w:r>
      <w:r w:rsidR="00080208" w:rsidRPr="008D5941">
        <w:t xml:space="preserve"> </w:t>
      </w:r>
      <w:r w:rsidRPr="008D5941">
        <w:t>under</w:t>
      </w:r>
      <w:r w:rsidR="00080208" w:rsidRPr="008D5941">
        <w:t xml:space="preserve"> </w:t>
      </w:r>
      <w:r w:rsidRPr="008D5941">
        <w:t>a</w:t>
      </w:r>
      <w:r w:rsidR="00080208" w:rsidRPr="008D5941">
        <w:t xml:space="preserve"> </w:t>
      </w:r>
      <w:r w:rsidRPr="008D5941">
        <w:t>series</w:t>
      </w:r>
      <w:r w:rsidR="00080208" w:rsidRPr="008D5941">
        <w:t xml:space="preserve"> </w:t>
      </w:r>
      <w:r w:rsidRPr="008D5941">
        <w:t>of</w:t>
      </w:r>
      <w:r w:rsidR="00080208" w:rsidRPr="008D5941">
        <w:t xml:space="preserve"> </w:t>
      </w:r>
      <w:r w:rsidRPr="008D5941">
        <w:t>headings</w:t>
      </w:r>
      <w:r w:rsidR="00080208" w:rsidRPr="008D5941">
        <w:t xml:space="preserve"> </w:t>
      </w:r>
      <w:r w:rsidRPr="008D5941">
        <w:t>to</w:t>
      </w:r>
      <w:r w:rsidR="00080208" w:rsidRPr="008D5941">
        <w:t xml:space="preserve"> </w:t>
      </w:r>
      <w:r w:rsidRPr="008D5941">
        <w:t>allow</w:t>
      </w:r>
      <w:r w:rsidR="00080208" w:rsidRPr="008D5941">
        <w:t xml:space="preserve"> </w:t>
      </w:r>
      <w:r w:rsidRPr="008D5941">
        <w:t>comparison.</w:t>
      </w:r>
      <w:r w:rsidR="00080208" w:rsidRPr="008D5941">
        <w:t xml:space="preserve"> </w:t>
      </w:r>
      <w:r w:rsidRPr="008D5941">
        <w:t>This</w:t>
      </w:r>
      <w:r w:rsidR="00080208" w:rsidRPr="008D5941">
        <w:t xml:space="preserve"> </w:t>
      </w:r>
      <w:r w:rsidRPr="008D5941">
        <w:t>summary</w:t>
      </w:r>
      <w:r w:rsidR="00080208" w:rsidRPr="008D5941">
        <w:t xml:space="preserve"> </w:t>
      </w:r>
      <w:r w:rsidRPr="008D5941">
        <w:t>is</w:t>
      </w:r>
      <w:r w:rsidR="00080208" w:rsidRPr="008D5941">
        <w:t xml:space="preserve"> </w:t>
      </w:r>
      <w:r w:rsidRPr="008D5941">
        <w:t>non-exhaustive.</w:t>
      </w:r>
      <w:r w:rsidR="00080208" w:rsidRPr="008D5941">
        <w:t xml:space="preserve"> </w:t>
      </w:r>
      <w:r w:rsidRPr="008D5941">
        <w:t>It</w:t>
      </w:r>
      <w:r w:rsidR="00080208" w:rsidRPr="008D5941">
        <w:t xml:space="preserve"> </w:t>
      </w:r>
      <w:r w:rsidRPr="008D5941">
        <w:t>should</w:t>
      </w:r>
      <w:r w:rsidR="00080208" w:rsidRPr="008D5941">
        <w:t xml:space="preserve"> </w:t>
      </w:r>
      <w:r w:rsidRPr="008D5941">
        <w:t>be</w:t>
      </w:r>
      <w:r w:rsidR="00080208" w:rsidRPr="008D5941">
        <w:t xml:space="preserve"> </w:t>
      </w:r>
      <w:r w:rsidRPr="008D5941">
        <w:t>noted</w:t>
      </w:r>
      <w:r w:rsidR="00080208" w:rsidRPr="008D5941">
        <w:t xml:space="preserve"> </w:t>
      </w:r>
      <w:r w:rsidRPr="008D5941">
        <w:t>that</w:t>
      </w:r>
      <w:r w:rsidR="00080208" w:rsidRPr="008D5941">
        <w:t xml:space="preserve"> </w:t>
      </w:r>
      <w:r w:rsidRPr="008D5941">
        <w:t>the</w:t>
      </w:r>
      <w:r w:rsidR="00080208" w:rsidRPr="008D5941">
        <w:t xml:space="preserve"> </w:t>
      </w:r>
      <w:r w:rsidRPr="008D5941">
        <w:t>measures</w:t>
      </w:r>
      <w:r w:rsidR="00080208" w:rsidRPr="008D5941">
        <w:t xml:space="preserve"> </w:t>
      </w:r>
      <w:r w:rsidRPr="008D5941">
        <w:t>reported</w:t>
      </w:r>
      <w:r w:rsidR="00080208" w:rsidRPr="008D5941">
        <w:t xml:space="preserve"> </w:t>
      </w:r>
      <w:r w:rsidRPr="008D5941">
        <w:t>by</w:t>
      </w:r>
      <w:r w:rsidR="00080208" w:rsidRPr="008D5941">
        <w:t xml:space="preserve"> </w:t>
      </w:r>
      <w:r w:rsidRPr="008D5941">
        <w:t>parties</w:t>
      </w:r>
      <w:r w:rsidR="00080208" w:rsidRPr="008D5941">
        <w:t xml:space="preserve"> </w:t>
      </w:r>
      <w:r w:rsidRPr="008D5941">
        <w:t>to</w:t>
      </w:r>
      <w:r w:rsidR="00080208" w:rsidRPr="008D5941">
        <w:t xml:space="preserve"> </w:t>
      </w:r>
      <w:r w:rsidRPr="008D5941">
        <w:t>the</w:t>
      </w:r>
      <w:r w:rsidR="00080208" w:rsidRPr="008D5941">
        <w:t xml:space="preserve"> </w:t>
      </w:r>
      <w:r w:rsidRPr="008D5941">
        <w:t>Ozone</w:t>
      </w:r>
      <w:r w:rsidR="00080208" w:rsidRPr="008D5941">
        <w:t xml:space="preserve"> </w:t>
      </w:r>
      <w:r w:rsidRPr="008D5941">
        <w:t>Secretariat</w:t>
      </w:r>
      <w:r w:rsidR="00080208" w:rsidRPr="008D5941">
        <w:t xml:space="preserve"> </w:t>
      </w:r>
      <w:r w:rsidRPr="008D5941">
        <w:t>are</w:t>
      </w:r>
      <w:r w:rsidR="00080208" w:rsidRPr="008D5941">
        <w:t xml:space="preserve"> </w:t>
      </w:r>
      <w:r w:rsidRPr="008D5941">
        <w:t>designed</w:t>
      </w:r>
      <w:r w:rsidR="00080208" w:rsidRPr="008D5941">
        <w:t xml:space="preserve"> </w:t>
      </w:r>
      <w:r w:rsidRPr="008D5941">
        <w:t>to</w:t>
      </w:r>
      <w:r w:rsidR="00080208" w:rsidRPr="008D5941">
        <w:t xml:space="preserve"> </w:t>
      </w:r>
      <w:r w:rsidRPr="008D5941">
        <w:t>meet</w:t>
      </w:r>
      <w:r w:rsidR="00080208" w:rsidRPr="008D5941">
        <w:t xml:space="preserve"> </w:t>
      </w:r>
      <w:r w:rsidRPr="008D5941">
        <w:t>their</w:t>
      </w:r>
      <w:r w:rsidR="00080208" w:rsidRPr="008D5941">
        <w:t xml:space="preserve"> </w:t>
      </w:r>
      <w:r w:rsidRPr="008D5941">
        <w:t>national</w:t>
      </w:r>
      <w:r w:rsidR="00080208" w:rsidRPr="008D5941">
        <w:t xml:space="preserve"> </w:t>
      </w:r>
      <w:r w:rsidRPr="008D5941">
        <w:t>and</w:t>
      </w:r>
      <w:r w:rsidR="00080208" w:rsidRPr="008D5941">
        <w:t xml:space="preserve"> </w:t>
      </w:r>
      <w:r w:rsidRPr="008D5941">
        <w:t>regional</w:t>
      </w:r>
      <w:r w:rsidR="00080208" w:rsidRPr="008D5941">
        <w:t xml:space="preserve"> </w:t>
      </w:r>
      <w:r w:rsidRPr="008D5941">
        <w:t>reporting</w:t>
      </w:r>
      <w:r w:rsidR="00080208" w:rsidRPr="008D5941">
        <w:t xml:space="preserve"> </w:t>
      </w:r>
      <w:r w:rsidRPr="008D5941">
        <w:t>requirements</w:t>
      </w:r>
      <w:r w:rsidR="00080208" w:rsidRPr="008D5941">
        <w:t xml:space="preserve"> </w:t>
      </w:r>
      <w:r w:rsidRPr="008D5941">
        <w:t>under</w:t>
      </w:r>
      <w:r w:rsidR="00080208" w:rsidRPr="008D5941">
        <w:t xml:space="preserve"> </w:t>
      </w:r>
      <w:r w:rsidRPr="008D5941">
        <w:t>their</w:t>
      </w:r>
      <w:r w:rsidR="00080208" w:rsidRPr="008D5941">
        <w:t xml:space="preserve"> </w:t>
      </w:r>
      <w:r w:rsidRPr="008D5941">
        <w:t>national</w:t>
      </w:r>
      <w:r w:rsidR="00080208" w:rsidRPr="008D5941">
        <w:t xml:space="preserve"> </w:t>
      </w:r>
      <w:r w:rsidRPr="008D5941">
        <w:t>and</w:t>
      </w:r>
      <w:r w:rsidR="00080208" w:rsidRPr="008D5941">
        <w:t xml:space="preserve"> </w:t>
      </w:r>
      <w:r w:rsidRPr="008D5941">
        <w:t>regional</w:t>
      </w:r>
      <w:r w:rsidR="00080208" w:rsidRPr="008D5941">
        <w:t xml:space="preserve"> </w:t>
      </w:r>
      <w:r w:rsidRPr="008D5941">
        <w:t>regulatory</w:t>
      </w:r>
      <w:r w:rsidR="00080208" w:rsidRPr="008D5941">
        <w:t xml:space="preserve"> </w:t>
      </w:r>
      <w:r w:rsidRPr="008D5941">
        <w:t>regimes.</w:t>
      </w:r>
      <w:r w:rsidR="00080208" w:rsidRPr="008D5941">
        <w:rPr>
          <w:rFonts w:eastAsia="Times New Roman"/>
          <w:color w:val="242424"/>
          <w:szCs w:val="22"/>
        </w:rPr>
        <w:t xml:space="preserve"> </w:t>
      </w:r>
    </w:p>
    <w:p w14:paraId="05CDAC33" w14:textId="01FAC6D4" w:rsidR="0056160D" w:rsidRPr="008D5941" w:rsidRDefault="00E906B4" w:rsidP="00FB1B37">
      <w:pPr>
        <w:rPr>
          <w:rFonts w:eastAsia="Times New Roman"/>
          <w:color w:val="auto"/>
          <w:szCs w:val="22"/>
        </w:rPr>
      </w:pPr>
      <w:r w:rsidRPr="008D5941">
        <w:rPr>
          <w:rFonts w:eastAsia="Times New Roman"/>
          <w:color w:val="242424"/>
          <w:szCs w:val="22"/>
        </w:rPr>
        <w:t>According</w:t>
      </w:r>
      <w:r w:rsidR="00080208" w:rsidRPr="008D5941">
        <w:rPr>
          <w:rFonts w:eastAsia="Times New Roman"/>
          <w:color w:val="242424"/>
          <w:szCs w:val="22"/>
        </w:rPr>
        <w:t xml:space="preserve"> </w:t>
      </w:r>
      <w:r w:rsidRPr="008D5941">
        <w:rPr>
          <w:rFonts w:eastAsia="Times New Roman"/>
          <w:color w:val="242424"/>
          <w:szCs w:val="22"/>
        </w:rPr>
        <w:t>to</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terms</w:t>
      </w:r>
      <w:r w:rsidR="00080208" w:rsidRPr="008D5941">
        <w:rPr>
          <w:rFonts w:eastAsia="Times New Roman"/>
          <w:color w:val="242424"/>
          <w:szCs w:val="22"/>
        </w:rPr>
        <w:t xml:space="preserve"> </w:t>
      </w:r>
      <w:r w:rsidRPr="008D5941">
        <w:rPr>
          <w:rFonts w:eastAsia="Times New Roman"/>
          <w:color w:val="242424"/>
          <w:szCs w:val="22"/>
        </w:rPr>
        <w:t>of</w:t>
      </w:r>
      <w:r w:rsidR="00080208" w:rsidRPr="008D5941">
        <w:rPr>
          <w:rFonts w:eastAsia="Times New Roman"/>
          <w:color w:val="242424"/>
          <w:szCs w:val="22"/>
        </w:rPr>
        <w:t xml:space="preserve"> </w:t>
      </w:r>
      <w:r w:rsidRPr="008D5941">
        <w:rPr>
          <w:rFonts w:eastAsia="Times New Roman"/>
          <w:color w:val="242424"/>
          <w:szCs w:val="22"/>
        </w:rPr>
        <w:t>reference</w:t>
      </w:r>
      <w:r w:rsidR="00080208" w:rsidRPr="008D5941">
        <w:rPr>
          <w:rFonts w:eastAsia="Times New Roman"/>
          <w:color w:val="242424"/>
          <w:szCs w:val="22"/>
        </w:rPr>
        <w:t xml:space="preserve"> </w:t>
      </w:r>
      <w:r w:rsidR="007E014E" w:rsidRPr="008D5941">
        <w:rPr>
          <w:rFonts w:eastAsia="Times New Roman"/>
          <w:color w:val="242424"/>
          <w:szCs w:val="22"/>
        </w:rPr>
        <w:t>for</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TEAP</w:t>
      </w:r>
      <w:r w:rsidR="00080208" w:rsidRPr="008D5941">
        <w:rPr>
          <w:rFonts w:eastAsia="Times New Roman"/>
          <w:color w:val="242424"/>
          <w:szCs w:val="22"/>
        </w:rPr>
        <w:t xml:space="preserve"> </w:t>
      </w:r>
      <w:r w:rsidRPr="008D5941">
        <w:rPr>
          <w:rFonts w:eastAsia="Times New Roman"/>
          <w:color w:val="242424"/>
          <w:szCs w:val="22"/>
        </w:rPr>
        <w:t>in</w:t>
      </w:r>
      <w:r w:rsidR="00080208" w:rsidRPr="008D5941">
        <w:rPr>
          <w:rFonts w:eastAsia="Times New Roman"/>
          <w:color w:val="242424"/>
          <w:szCs w:val="22"/>
        </w:rPr>
        <w:t xml:space="preserve"> </w:t>
      </w:r>
      <w:r w:rsidRPr="008D5941">
        <w:rPr>
          <w:rFonts w:eastAsia="Times New Roman"/>
          <w:color w:val="242424"/>
          <w:szCs w:val="22"/>
        </w:rPr>
        <w:t>the</w:t>
      </w:r>
      <w:r w:rsidR="00080208" w:rsidRPr="008D5941">
        <w:rPr>
          <w:rFonts w:eastAsia="Times New Roman"/>
          <w:color w:val="242424"/>
          <w:szCs w:val="22"/>
        </w:rPr>
        <w:t xml:space="preserve"> </w:t>
      </w:r>
      <w:r w:rsidRPr="008D5941">
        <w:rPr>
          <w:rFonts w:eastAsia="Times New Roman"/>
          <w:color w:val="242424"/>
          <w:szCs w:val="22"/>
        </w:rPr>
        <w:t>Annex</w:t>
      </w:r>
      <w:r w:rsidR="00080208" w:rsidRPr="008D5941">
        <w:rPr>
          <w:rFonts w:eastAsia="Times New Roman"/>
          <w:color w:val="242424"/>
          <w:szCs w:val="22"/>
        </w:rPr>
        <w:t xml:space="preserve"> </w:t>
      </w:r>
      <w:r w:rsidRPr="008D5941">
        <w:rPr>
          <w:rFonts w:eastAsia="Times New Roman"/>
          <w:color w:val="242424"/>
          <w:szCs w:val="22"/>
        </w:rPr>
        <w:t>to</w:t>
      </w:r>
      <w:r w:rsidR="00080208" w:rsidRPr="008D5941">
        <w:rPr>
          <w:rFonts w:eastAsia="Times New Roman"/>
          <w:color w:val="242424"/>
          <w:szCs w:val="22"/>
        </w:rPr>
        <w:t xml:space="preserve"> </w:t>
      </w:r>
      <w:r w:rsidRPr="008D5941">
        <w:rPr>
          <w:rFonts w:eastAsia="Times New Roman"/>
          <w:color w:val="242424"/>
          <w:szCs w:val="22"/>
        </w:rPr>
        <w:t>decision</w:t>
      </w:r>
      <w:r w:rsidR="00080208" w:rsidRPr="008D5941">
        <w:rPr>
          <w:rFonts w:eastAsia="Times New Roman"/>
          <w:color w:val="242424"/>
          <w:szCs w:val="22"/>
        </w:rPr>
        <w:t xml:space="preserve"> </w:t>
      </w:r>
      <w:r w:rsidRPr="008D5941">
        <w:rPr>
          <w:rFonts w:eastAsia="Times New Roman"/>
          <w:color w:val="242424"/>
          <w:szCs w:val="22"/>
        </w:rPr>
        <w:t>XXIV/8,</w:t>
      </w:r>
      <w:r w:rsidR="00080208" w:rsidRPr="008D5941">
        <w:rPr>
          <w:rFonts w:eastAsia="Times New Roman"/>
          <w:color w:val="242424"/>
          <w:szCs w:val="22"/>
        </w:rPr>
        <w:t xml:space="preserve"> </w:t>
      </w:r>
      <w:r w:rsidRPr="008D5941">
        <w:rPr>
          <w:rFonts w:eastAsia="Times New Roman"/>
          <w:color w:val="242424"/>
          <w:szCs w:val="22"/>
        </w:rPr>
        <w:t>“</w:t>
      </w:r>
      <w:r w:rsidR="6439FD56" w:rsidRPr="008D5941">
        <w:rPr>
          <w:rFonts w:eastAsia="Times New Roman"/>
          <w:i/>
          <w:iCs/>
          <w:color w:val="242424"/>
          <w:szCs w:val="22"/>
        </w:rPr>
        <w:t>The</w:t>
      </w:r>
      <w:r w:rsidR="00080208" w:rsidRPr="008D5941">
        <w:rPr>
          <w:rFonts w:eastAsia="Times New Roman"/>
          <w:i/>
          <w:iCs/>
          <w:color w:val="242424"/>
          <w:szCs w:val="22"/>
        </w:rPr>
        <w:t xml:space="preserve"> </w:t>
      </w:r>
      <w:r w:rsidR="6439FD56" w:rsidRPr="008D5941">
        <w:rPr>
          <w:rFonts w:eastAsia="Times New Roman"/>
          <w:i/>
          <w:iCs/>
          <w:color w:val="242424"/>
          <w:szCs w:val="22"/>
        </w:rPr>
        <w:t>tasks</w:t>
      </w:r>
      <w:r w:rsidR="00080208" w:rsidRPr="008D5941">
        <w:rPr>
          <w:rFonts w:eastAsia="Times New Roman"/>
          <w:i/>
          <w:iCs/>
          <w:color w:val="242424"/>
          <w:szCs w:val="22"/>
        </w:rPr>
        <w:t xml:space="preserve"> </w:t>
      </w:r>
      <w:r w:rsidR="6439FD56" w:rsidRPr="008D5941">
        <w:rPr>
          <w:rFonts w:eastAsia="Times New Roman"/>
          <w:i/>
          <w:iCs/>
          <w:color w:val="242424"/>
          <w:szCs w:val="22"/>
        </w:rPr>
        <w:t>undertaken</w:t>
      </w:r>
      <w:r w:rsidR="00080208" w:rsidRPr="008D5941">
        <w:rPr>
          <w:rFonts w:eastAsia="Times New Roman"/>
          <w:i/>
          <w:iCs/>
          <w:color w:val="242424"/>
          <w:szCs w:val="22"/>
        </w:rPr>
        <w:t xml:space="preserve"> </w:t>
      </w:r>
      <w:r w:rsidR="6439FD56" w:rsidRPr="008D5941">
        <w:rPr>
          <w:rFonts w:eastAsia="Times New Roman"/>
          <w:i/>
          <w:iCs/>
          <w:color w:val="242424"/>
          <w:szCs w:val="22"/>
        </w:rPr>
        <w:t>by</w:t>
      </w:r>
      <w:r w:rsidR="00080208" w:rsidRPr="008D5941">
        <w:rPr>
          <w:rFonts w:eastAsia="Times New Roman"/>
          <w:i/>
          <w:iCs/>
          <w:color w:val="242424"/>
          <w:szCs w:val="22"/>
        </w:rPr>
        <w:t xml:space="preserve"> </w:t>
      </w:r>
      <w:r w:rsidR="6439FD56" w:rsidRPr="008D5941">
        <w:rPr>
          <w:rFonts w:eastAsia="Times New Roman"/>
          <w:i/>
          <w:iCs/>
          <w:color w:val="242424"/>
          <w:szCs w:val="22"/>
        </w:rPr>
        <w:t>the</w:t>
      </w:r>
      <w:r w:rsidR="00080208" w:rsidRPr="008D5941">
        <w:rPr>
          <w:rFonts w:eastAsia="Times New Roman"/>
          <w:i/>
          <w:iCs/>
          <w:color w:val="242424"/>
          <w:szCs w:val="22"/>
        </w:rPr>
        <w:t xml:space="preserve"> </w:t>
      </w:r>
      <w:r w:rsidR="6439FD56" w:rsidRPr="008D5941">
        <w:rPr>
          <w:rFonts w:eastAsia="Times New Roman"/>
          <w:i/>
          <w:iCs/>
          <w:color w:val="242424"/>
          <w:szCs w:val="22"/>
        </w:rPr>
        <w:t>Technology</w:t>
      </w:r>
      <w:r w:rsidR="00080208" w:rsidRPr="008D5941">
        <w:rPr>
          <w:rFonts w:eastAsia="Times New Roman"/>
          <w:i/>
          <w:iCs/>
          <w:color w:val="242424"/>
          <w:szCs w:val="22"/>
        </w:rPr>
        <w:t xml:space="preserve"> </w:t>
      </w:r>
      <w:r w:rsidR="6439FD56" w:rsidRPr="008D5941">
        <w:rPr>
          <w:rFonts w:eastAsia="Times New Roman"/>
          <w:i/>
          <w:iCs/>
          <w:color w:val="242424"/>
          <w:szCs w:val="22"/>
        </w:rPr>
        <w:t>and</w:t>
      </w:r>
      <w:r w:rsidR="00080208" w:rsidRPr="008D5941">
        <w:rPr>
          <w:rFonts w:eastAsia="Times New Roman"/>
          <w:i/>
          <w:iCs/>
          <w:color w:val="242424"/>
          <w:szCs w:val="22"/>
        </w:rPr>
        <w:t xml:space="preserve"> </w:t>
      </w:r>
      <w:r w:rsidR="6439FD56" w:rsidRPr="008D5941">
        <w:rPr>
          <w:rFonts w:eastAsia="Times New Roman"/>
          <w:i/>
          <w:iCs/>
          <w:color w:val="242424"/>
          <w:szCs w:val="22"/>
        </w:rPr>
        <w:t>Economic</w:t>
      </w:r>
      <w:r w:rsidR="00080208" w:rsidRPr="008D5941">
        <w:rPr>
          <w:rFonts w:eastAsia="Times New Roman"/>
          <w:i/>
          <w:iCs/>
          <w:color w:val="242424"/>
          <w:szCs w:val="22"/>
        </w:rPr>
        <w:t xml:space="preserve"> </w:t>
      </w:r>
      <w:r w:rsidR="6439FD56" w:rsidRPr="008D5941">
        <w:rPr>
          <w:rFonts w:eastAsia="Times New Roman"/>
          <w:i/>
          <w:iCs/>
          <w:color w:val="242424"/>
          <w:szCs w:val="22"/>
        </w:rPr>
        <w:t>Assessment</w:t>
      </w:r>
      <w:r w:rsidR="00080208" w:rsidRPr="008D5941">
        <w:rPr>
          <w:rFonts w:eastAsia="Times New Roman"/>
          <w:i/>
          <w:iCs/>
          <w:color w:val="242424"/>
          <w:szCs w:val="22"/>
        </w:rPr>
        <w:t xml:space="preserve"> </w:t>
      </w:r>
      <w:r w:rsidR="6439FD56" w:rsidRPr="008D5941">
        <w:rPr>
          <w:rFonts w:eastAsia="Times New Roman"/>
          <w:i/>
          <w:iCs/>
          <w:color w:val="242424"/>
          <w:szCs w:val="22"/>
        </w:rPr>
        <w:t>Panel</w:t>
      </w:r>
      <w:r w:rsidR="00080208" w:rsidRPr="008D5941">
        <w:rPr>
          <w:rFonts w:eastAsia="Times New Roman"/>
          <w:i/>
          <w:iCs/>
          <w:color w:val="242424"/>
          <w:szCs w:val="22"/>
        </w:rPr>
        <w:t xml:space="preserve"> </w:t>
      </w:r>
      <w:r w:rsidR="6439FD56" w:rsidRPr="008D5941">
        <w:rPr>
          <w:rFonts w:eastAsia="Times New Roman"/>
          <w:i/>
          <w:iCs/>
          <w:color w:val="242424"/>
          <w:szCs w:val="22"/>
        </w:rPr>
        <w:t>(TEAP)</w:t>
      </w:r>
      <w:r w:rsidR="00080208" w:rsidRPr="008D5941">
        <w:rPr>
          <w:rFonts w:eastAsia="Times New Roman"/>
          <w:i/>
          <w:iCs/>
          <w:color w:val="242424"/>
          <w:szCs w:val="22"/>
        </w:rPr>
        <w:t xml:space="preserve"> </w:t>
      </w:r>
      <w:r w:rsidR="6439FD56" w:rsidRPr="008D5941">
        <w:rPr>
          <w:rFonts w:eastAsia="Times New Roman"/>
          <w:i/>
          <w:iCs/>
          <w:color w:val="242424"/>
          <w:szCs w:val="22"/>
        </w:rPr>
        <w:t>are</w:t>
      </w:r>
      <w:r w:rsidR="00080208" w:rsidRPr="008D5941">
        <w:rPr>
          <w:rFonts w:eastAsia="Times New Roman"/>
          <w:i/>
          <w:iCs/>
          <w:color w:val="242424"/>
          <w:szCs w:val="22"/>
        </w:rPr>
        <w:t xml:space="preserve"> </w:t>
      </w:r>
      <w:r w:rsidR="6439FD56" w:rsidRPr="008D5941">
        <w:rPr>
          <w:rFonts w:eastAsia="Times New Roman"/>
          <w:i/>
          <w:iCs/>
          <w:color w:val="242424"/>
          <w:szCs w:val="22"/>
        </w:rPr>
        <w:t>those</w:t>
      </w:r>
      <w:r w:rsidR="00080208" w:rsidRPr="008D5941">
        <w:rPr>
          <w:rFonts w:eastAsia="Times New Roman"/>
          <w:i/>
          <w:iCs/>
          <w:color w:val="242424"/>
          <w:szCs w:val="22"/>
        </w:rPr>
        <w:t xml:space="preserve"> </w:t>
      </w:r>
      <w:r w:rsidR="6439FD56" w:rsidRPr="008D5941">
        <w:rPr>
          <w:rFonts w:eastAsia="Times New Roman"/>
          <w:i/>
          <w:iCs/>
          <w:color w:val="242424"/>
          <w:szCs w:val="22"/>
        </w:rPr>
        <w:t>specified</w:t>
      </w:r>
      <w:r w:rsidR="00080208" w:rsidRPr="008D5941">
        <w:rPr>
          <w:rFonts w:eastAsia="Times New Roman"/>
          <w:i/>
          <w:iCs/>
          <w:color w:val="242424"/>
          <w:szCs w:val="22"/>
        </w:rPr>
        <w:t xml:space="preserve"> </w:t>
      </w:r>
      <w:r w:rsidR="6439FD56" w:rsidRPr="008D5941">
        <w:rPr>
          <w:rFonts w:eastAsia="Times New Roman"/>
          <w:i/>
          <w:iCs/>
          <w:color w:val="242424"/>
          <w:szCs w:val="22"/>
        </w:rPr>
        <w:t>in</w:t>
      </w:r>
      <w:r w:rsidR="00080208" w:rsidRPr="008D5941">
        <w:rPr>
          <w:rFonts w:eastAsia="Times New Roman"/>
          <w:i/>
          <w:iCs/>
          <w:color w:val="242424"/>
          <w:szCs w:val="22"/>
        </w:rPr>
        <w:t xml:space="preserve"> </w:t>
      </w:r>
      <w:r w:rsidR="6439FD56" w:rsidRPr="008D5941">
        <w:rPr>
          <w:rFonts w:eastAsia="Times New Roman"/>
          <w:i/>
          <w:iCs/>
          <w:color w:val="242424"/>
          <w:szCs w:val="22"/>
        </w:rPr>
        <w:t>Article</w:t>
      </w:r>
      <w:r w:rsidR="00080208" w:rsidRPr="008D5941">
        <w:rPr>
          <w:rFonts w:eastAsia="Times New Roman"/>
          <w:i/>
          <w:iCs/>
          <w:color w:val="242424"/>
          <w:szCs w:val="22"/>
        </w:rPr>
        <w:t xml:space="preserve"> </w:t>
      </w:r>
      <w:r w:rsidR="6439FD56" w:rsidRPr="008D5941">
        <w:rPr>
          <w:rFonts w:eastAsia="Times New Roman"/>
          <w:i/>
          <w:iCs/>
          <w:color w:val="242424"/>
          <w:szCs w:val="22"/>
        </w:rPr>
        <w:t>6</w:t>
      </w:r>
      <w:r w:rsidR="00080208" w:rsidRPr="008D5941">
        <w:rPr>
          <w:rFonts w:eastAsia="Times New Roman"/>
          <w:i/>
          <w:iCs/>
          <w:color w:val="242424"/>
          <w:szCs w:val="22"/>
        </w:rPr>
        <w:t xml:space="preserve"> </w:t>
      </w:r>
      <w:r w:rsidR="6439FD56" w:rsidRPr="008D5941">
        <w:rPr>
          <w:rFonts w:eastAsia="Times New Roman"/>
          <w:i/>
          <w:iCs/>
          <w:color w:val="242424"/>
          <w:szCs w:val="22"/>
        </w:rPr>
        <w:t>of</w:t>
      </w:r>
      <w:r w:rsidR="00080208" w:rsidRPr="008D5941">
        <w:rPr>
          <w:rFonts w:eastAsia="Times New Roman"/>
          <w:i/>
          <w:iCs/>
          <w:color w:val="242424"/>
          <w:szCs w:val="22"/>
        </w:rPr>
        <w:t xml:space="preserve"> </w:t>
      </w:r>
      <w:r w:rsidR="6439FD56" w:rsidRPr="008D5941">
        <w:rPr>
          <w:rFonts w:eastAsia="Times New Roman"/>
          <w:i/>
          <w:iCs/>
          <w:color w:val="242424"/>
          <w:szCs w:val="22"/>
        </w:rPr>
        <w:t>the</w:t>
      </w:r>
      <w:r w:rsidR="00080208" w:rsidRPr="008D5941">
        <w:rPr>
          <w:rFonts w:eastAsia="Times New Roman"/>
          <w:i/>
          <w:iCs/>
          <w:color w:val="242424"/>
          <w:szCs w:val="22"/>
        </w:rPr>
        <w:t xml:space="preserve"> </w:t>
      </w:r>
      <w:r w:rsidR="6439FD56" w:rsidRPr="008D5941">
        <w:rPr>
          <w:rFonts w:eastAsia="Times New Roman"/>
          <w:i/>
          <w:iCs/>
          <w:color w:val="242424"/>
          <w:szCs w:val="22"/>
        </w:rPr>
        <w:t>Montreal</w:t>
      </w:r>
      <w:r w:rsidR="00080208" w:rsidRPr="008D5941">
        <w:rPr>
          <w:rFonts w:eastAsia="Times New Roman"/>
          <w:i/>
          <w:iCs/>
          <w:color w:val="242424"/>
          <w:szCs w:val="22"/>
        </w:rPr>
        <w:t xml:space="preserve"> </w:t>
      </w:r>
      <w:r w:rsidR="6439FD56" w:rsidRPr="008D5941">
        <w:rPr>
          <w:rFonts w:eastAsia="Times New Roman"/>
          <w:i/>
          <w:iCs/>
          <w:color w:val="242424"/>
          <w:szCs w:val="22"/>
        </w:rPr>
        <w:t>Protocol</w:t>
      </w:r>
      <w:r w:rsidR="00080208" w:rsidRPr="008D5941">
        <w:rPr>
          <w:rFonts w:eastAsia="Times New Roman"/>
          <w:i/>
          <w:iCs/>
          <w:color w:val="242424"/>
          <w:szCs w:val="22"/>
        </w:rPr>
        <w:t xml:space="preserve"> </w:t>
      </w:r>
      <w:r w:rsidR="6439FD56" w:rsidRPr="008D5941">
        <w:rPr>
          <w:rFonts w:eastAsia="Times New Roman"/>
          <w:i/>
          <w:iCs/>
          <w:color w:val="242424"/>
          <w:szCs w:val="22"/>
        </w:rPr>
        <w:t>in</w:t>
      </w:r>
      <w:r w:rsidR="00080208" w:rsidRPr="008D5941">
        <w:rPr>
          <w:rFonts w:eastAsia="Times New Roman"/>
          <w:i/>
          <w:iCs/>
          <w:color w:val="242424"/>
          <w:szCs w:val="22"/>
        </w:rPr>
        <w:t xml:space="preserve"> </w:t>
      </w:r>
      <w:r w:rsidR="6439FD56" w:rsidRPr="008D5941">
        <w:rPr>
          <w:rFonts w:eastAsia="Times New Roman"/>
          <w:i/>
          <w:iCs/>
          <w:color w:val="242424"/>
          <w:szCs w:val="22"/>
        </w:rPr>
        <w:t>addition</w:t>
      </w:r>
      <w:r w:rsidR="00080208" w:rsidRPr="008D5941">
        <w:rPr>
          <w:rFonts w:eastAsia="Times New Roman"/>
          <w:i/>
          <w:iCs/>
          <w:color w:val="242424"/>
          <w:szCs w:val="22"/>
        </w:rPr>
        <w:t xml:space="preserve"> </w:t>
      </w:r>
      <w:r w:rsidR="6439FD56" w:rsidRPr="008D5941">
        <w:rPr>
          <w:rFonts w:eastAsia="Times New Roman"/>
          <w:i/>
          <w:iCs/>
          <w:color w:val="242424"/>
          <w:szCs w:val="22"/>
        </w:rPr>
        <w:t>to</w:t>
      </w:r>
      <w:r w:rsidR="00080208" w:rsidRPr="008D5941">
        <w:rPr>
          <w:rFonts w:eastAsia="Times New Roman"/>
          <w:i/>
          <w:iCs/>
          <w:color w:val="242424"/>
          <w:szCs w:val="22"/>
        </w:rPr>
        <w:t xml:space="preserve"> </w:t>
      </w:r>
      <w:r w:rsidR="6439FD56" w:rsidRPr="008D5941">
        <w:rPr>
          <w:rFonts w:eastAsia="Times New Roman"/>
          <w:i/>
          <w:iCs/>
          <w:color w:val="242424"/>
          <w:szCs w:val="22"/>
        </w:rPr>
        <w:t>those</w:t>
      </w:r>
      <w:r w:rsidR="00080208" w:rsidRPr="008D5941">
        <w:rPr>
          <w:rFonts w:eastAsia="Times New Roman"/>
          <w:i/>
          <w:iCs/>
          <w:color w:val="242424"/>
          <w:szCs w:val="22"/>
        </w:rPr>
        <w:t xml:space="preserve"> </w:t>
      </w:r>
      <w:r w:rsidR="6439FD56" w:rsidRPr="008D5941">
        <w:rPr>
          <w:rFonts w:eastAsia="Times New Roman"/>
          <w:i/>
          <w:iCs/>
          <w:color w:val="242424"/>
          <w:szCs w:val="22"/>
        </w:rPr>
        <w:t>requested</w:t>
      </w:r>
      <w:r w:rsidR="00080208" w:rsidRPr="008D5941">
        <w:rPr>
          <w:rFonts w:eastAsia="Times New Roman"/>
          <w:i/>
          <w:iCs/>
          <w:color w:val="242424"/>
          <w:szCs w:val="22"/>
        </w:rPr>
        <w:t xml:space="preserve"> </w:t>
      </w:r>
      <w:r w:rsidR="6439FD56" w:rsidRPr="008D5941">
        <w:rPr>
          <w:rFonts w:eastAsia="Times New Roman"/>
          <w:i/>
          <w:iCs/>
          <w:color w:val="242424"/>
          <w:szCs w:val="22"/>
        </w:rPr>
        <w:t>from</w:t>
      </w:r>
      <w:r w:rsidR="00080208" w:rsidRPr="008D5941">
        <w:rPr>
          <w:rFonts w:eastAsia="Times New Roman"/>
          <w:i/>
          <w:iCs/>
          <w:color w:val="242424"/>
          <w:szCs w:val="22"/>
        </w:rPr>
        <w:t xml:space="preserve"> </w:t>
      </w:r>
      <w:r w:rsidR="6439FD56" w:rsidRPr="008D5941">
        <w:rPr>
          <w:rFonts w:eastAsia="Times New Roman"/>
          <w:i/>
          <w:iCs/>
          <w:color w:val="242424"/>
          <w:szCs w:val="22"/>
        </w:rPr>
        <w:t>time</w:t>
      </w:r>
      <w:r w:rsidR="00080208" w:rsidRPr="008D5941">
        <w:rPr>
          <w:rFonts w:eastAsia="Times New Roman"/>
          <w:i/>
          <w:iCs/>
          <w:color w:val="242424"/>
          <w:szCs w:val="22"/>
        </w:rPr>
        <w:t xml:space="preserve"> </w:t>
      </w:r>
      <w:r w:rsidR="6439FD56" w:rsidRPr="008D5941">
        <w:rPr>
          <w:rFonts w:eastAsia="Times New Roman"/>
          <w:i/>
          <w:iCs/>
          <w:color w:val="242424"/>
          <w:szCs w:val="22"/>
        </w:rPr>
        <w:t>to</w:t>
      </w:r>
      <w:r w:rsidR="00080208" w:rsidRPr="008D5941">
        <w:rPr>
          <w:rFonts w:eastAsia="Times New Roman"/>
          <w:i/>
          <w:iCs/>
          <w:color w:val="242424"/>
          <w:szCs w:val="22"/>
        </w:rPr>
        <w:t xml:space="preserve"> </w:t>
      </w:r>
      <w:r w:rsidR="6439FD56" w:rsidRPr="008D5941">
        <w:rPr>
          <w:rFonts w:eastAsia="Times New Roman"/>
          <w:i/>
          <w:iCs/>
          <w:color w:val="242424"/>
          <w:szCs w:val="22"/>
        </w:rPr>
        <w:t>time</w:t>
      </w:r>
      <w:r w:rsidR="00080208" w:rsidRPr="008D5941">
        <w:rPr>
          <w:rFonts w:eastAsia="Times New Roman"/>
          <w:i/>
          <w:iCs/>
          <w:color w:val="242424"/>
          <w:szCs w:val="22"/>
        </w:rPr>
        <w:t xml:space="preserve"> </w:t>
      </w:r>
      <w:r w:rsidR="6439FD56" w:rsidRPr="008D5941">
        <w:rPr>
          <w:rFonts w:eastAsia="Times New Roman"/>
          <w:i/>
          <w:iCs/>
          <w:color w:val="242424"/>
          <w:szCs w:val="22"/>
        </w:rPr>
        <w:t>at</w:t>
      </w:r>
      <w:r w:rsidR="00080208" w:rsidRPr="008D5941">
        <w:rPr>
          <w:rFonts w:eastAsia="Times New Roman"/>
          <w:i/>
          <w:iCs/>
          <w:color w:val="242424"/>
          <w:szCs w:val="22"/>
        </w:rPr>
        <w:t xml:space="preserve"> </w:t>
      </w:r>
      <w:r w:rsidR="6439FD56" w:rsidRPr="008D5941">
        <w:rPr>
          <w:rFonts w:eastAsia="Times New Roman"/>
          <w:i/>
          <w:iCs/>
          <w:color w:val="242424"/>
          <w:szCs w:val="22"/>
        </w:rPr>
        <w:t>Meetings</w:t>
      </w:r>
      <w:r w:rsidR="00080208" w:rsidRPr="008D5941">
        <w:rPr>
          <w:rFonts w:eastAsia="Times New Roman"/>
          <w:i/>
          <w:iCs/>
          <w:color w:val="242424"/>
          <w:szCs w:val="22"/>
        </w:rPr>
        <w:t xml:space="preserve"> </w:t>
      </w:r>
      <w:r w:rsidR="6439FD56" w:rsidRPr="008D5941">
        <w:rPr>
          <w:rFonts w:eastAsia="Times New Roman"/>
          <w:i/>
          <w:iCs/>
          <w:color w:val="242424"/>
          <w:szCs w:val="22"/>
        </w:rPr>
        <w:t>of</w:t>
      </w:r>
      <w:r w:rsidR="00080208" w:rsidRPr="008D5941">
        <w:rPr>
          <w:rFonts w:eastAsia="Times New Roman"/>
          <w:i/>
          <w:iCs/>
          <w:color w:val="242424"/>
          <w:szCs w:val="22"/>
        </w:rPr>
        <w:t xml:space="preserve"> </w:t>
      </w:r>
      <w:r w:rsidR="6439FD56" w:rsidRPr="008D5941">
        <w:rPr>
          <w:rFonts w:eastAsia="Times New Roman"/>
          <w:i/>
          <w:iCs/>
          <w:color w:val="242424"/>
          <w:szCs w:val="22"/>
        </w:rPr>
        <w:t>the</w:t>
      </w:r>
      <w:r w:rsidR="00080208" w:rsidRPr="008D5941">
        <w:rPr>
          <w:rFonts w:eastAsia="Times New Roman"/>
          <w:i/>
          <w:iCs/>
          <w:color w:val="242424"/>
          <w:szCs w:val="22"/>
        </w:rPr>
        <w:t xml:space="preserve"> </w:t>
      </w:r>
      <w:r w:rsidR="6439FD56" w:rsidRPr="008D5941">
        <w:rPr>
          <w:rFonts w:eastAsia="Times New Roman"/>
          <w:i/>
          <w:iCs/>
          <w:color w:val="242424"/>
          <w:szCs w:val="22"/>
        </w:rPr>
        <w:t>Parties.</w:t>
      </w:r>
      <w:r w:rsidR="00080208" w:rsidRPr="008D5941">
        <w:rPr>
          <w:rFonts w:eastAsia="Times New Roman"/>
          <w:color w:val="242424"/>
          <w:szCs w:val="22"/>
        </w:rPr>
        <w:t xml:space="preserve"> </w:t>
      </w:r>
      <w:r w:rsidR="6439FD56" w:rsidRPr="008D5941">
        <w:rPr>
          <w:rFonts w:eastAsia="Times New Roman"/>
          <w:i/>
          <w:iCs/>
          <w:color w:val="auto"/>
          <w:szCs w:val="22"/>
        </w:rPr>
        <w:t>TEAP</w:t>
      </w:r>
      <w:r w:rsidR="00080208" w:rsidRPr="008D5941">
        <w:rPr>
          <w:rFonts w:eastAsia="Times New Roman"/>
          <w:i/>
          <w:iCs/>
          <w:color w:val="auto"/>
          <w:szCs w:val="22"/>
        </w:rPr>
        <w:t xml:space="preserve"> </w:t>
      </w:r>
      <w:r w:rsidR="6439FD56" w:rsidRPr="008D5941">
        <w:rPr>
          <w:rFonts w:eastAsia="Times New Roman"/>
          <w:i/>
          <w:iCs/>
          <w:color w:val="auto"/>
          <w:szCs w:val="22"/>
        </w:rPr>
        <w:t>analyses</w:t>
      </w:r>
      <w:r w:rsidR="00080208" w:rsidRPr="008D5941">
        <w:rPr>
          <w:rFonts w:eastAsia="Times New Roman"/>
          <w:i/>
          <w:iCs/>
          <w:color w:val="auto"/>
          <w:szCs w:val="22"/>
        </w:rPr>
        <w:t xml:space="preserve"> </w:t>
      </w:r>
      <w:r w:rsidR="6439FD56" w:rsidRPr="008D5941">
        <w:rPr>
          <w:rFonts w:eastAsia="Times New Roman"/>
          <w:i/>
          <w:iCs/>
          <w:color w:val="auto"/>
          <w:szCs w:val="22"/>
        </w:rPr>
        <w:t>and</w:t>
      </w:r>
      <w:r w:rsidR="00080208" w:rsidRPr="008D5941">
        <w:rPr>
          <w:rFonts w:eastAsia="Times New Roman"/>
          <w:i/>
          <w:iCs/>
          <w:color w:val="auto"/>
          <w:szCs w:val="22"/>
        </w:rPr>
        <w:t xml:space="preserve"> </w:t>
      </w:r>
      <w:r w:rsidR="6439FD56" w:rsidRPr="008D5941">
        <w:rPr>
          <w:rFonts w:eastAsia="Times New Roman"/>
          <w:i/>
          <w:iCs/>
          <w:color w:val="auto"/>
          <w:szCs w:val="22"/>
        </w:rPr>
        <w:t>presents</w:t>
      </w:r>
      <w:r w:rsidR="00080208" w:rsidRPr="008D5941">
        <w:rPr>
          <w:rFonts w:eastAsia="Times New Roman"/>
          <w:i/>
          <w:iCs/>
          <w:color w:val="auto"/>
          <w:szCs w:val="22"/>
        </w:rPr>
        <w:t xml:space="preserve"> </w:t>
      </w:r>
      <w:r w:rsidR="6439FD56" w:rsidRPr="008D5941">
        <w:rPr>
          <w:rFonts w:eastAsia="Times New Roman"/>
          <w:i/>
          <w:iCs/>
          <w:color w:val="auto"/>
          <w:szCs w:val="22"/>
        </w:rPr>
        <w:t>technical</w:t>
      </w:r>
      <w:r w:rsidR="00080208" w:rsidRPr="008D5941">
        <w:rPr>
          <w:rFonts w:eastAsia="Times New Roman"/>
          <w:i/>
          <w:iCs/>
          <w:color w:val="auto"/>
          <w:szCs w:val="22"/>
        </w:rPr>
        <w:t xml:space="preserve"> </w:t>
      </w:r>
      <w:r w:rsidR="6439FD56" w:rsidRPr="008D5941">
        <w:rPr>
          <w:rFonts w:eastAsia="Times New Roman"/>
          <w:i/>
          <w:iCs/>
          <w:color w:val="auto"/>
          <w:szCs w:val="22"/>
        </w:rPr>
        <w:t>information</w:t>
      </w:r>
      <w:r w:rsidR="00080208" w:rsidRPr="008D5941">
        <w:rPr>
          <w:rFonts w:eastAsia="Times New Roman"/>
          <w:i/>
          <w:iCs/>
          <w:color w:val="auto"/>
          <w:szCs w:val="22"/>
        </w:rPr>
        <w:t xml:space="preserve"> </w:t>
      </w:r>
      <w:r w:rsidR="6439FD56" w:rsidRPr="008D5941">
        <w:rPr>
          <w:rFonts w:eastAsia="Times New Roman"/>
          <w:i/>
          <w:iCs/>
          <w:color w:val="auto"/>
          <w:szCs w:val="22"/>
        </w:rPr>
        <w:t>and</w:t>
      </w:r>
      <w:r w:rsidR="00080208" w:rsidRPr="008D5941">
        <w:rPr>
          <w:rFonts w:eastAsia="Times New Roman"/>
          <w:i/>
          <w:iCs/>
          <w:color w:val="auto"/>
          <w:szCs w:val="22"/>
        </w:rPr>
        <w:t xml:space="preserve"> </w:t>
      </w:r>
      <w:r w:rsidR="6439FD56" w:rsidRPr="008D5941">
        <w:rPr>
          <w:rFonts w:eastAsia="Times New Roman"/>
          <w:i/>
          <w:iCs/>
          <w:color w:val="auto"/>
          <w:szCs w:val="22"/>
        </w:rPr>
        <w:t>recommendations</w:t>
      </w:r>
      <w:r w:rsidR="00080208" w:rsidRPr="008D5941">
        <w:rPr>
          <w:rFonts w:eastAsia="Times New Roman"/>
          <w:i/>
          <w:iCs/>
          <w:color w:val="auto"/>
          <w:szCs w:val="22"/>
        </w:rPr>
        <w:t xml:space="preserve"> </w:t>
      </w:r>
      <w:r w:rsidR="6439FD56" w:rsidRPr="008D5941">
        <w:rPr>
          <w:rFonts w:eastAsia="Times New Roman"/>
          <w:i/>
          <w:iCs/>
          <w:color w:val="auto"/>
          <w:szCs w:val="22"/>
        </w:rPr>
        <w:t>when</w:t>
      </w:r>
      <w:r w:rsidR="00080208" w:rsidRPr="008D5941">
        <w:rPr>
          <w:rFonts w:eastAsia="Times New Roman"/>
          <w:i/>
          <w:iCs/>
          <w:color w:val="auto"/>
          <w:szCs w:val="22"/>
        </w:rPr>
        <w:t xml:space="preserve"> </w:t>
      </w:r>
      <w:r w:rsidR="6439FD56" w:rsidRPr="008D5941">
        <w:rPr>
          <w:rFonts w:eastAsia="Times New Roman"/>
          <w:i/>
          <w:iCs/>
          <w:color w:val="auto"/>
          <w:szCs w:val="22"/>
        </w:rPr>
        <w:t>specifically</w:t>
      </w:r>
      <w:r w:rsidR="00080208" w:rsidRPr="008D5941">
        <w:rPr>
          <w:rFonts w:eastAsia="Times New Roman"/>
          <w:i/>
          <w:iCs/>
          <w:color w:val="auto"/>
          <w:szCs w:val="22"/>
        </w:rPr>
        <w:t xml:space="preserve"> </w:t>
      </w:r>
      <w:r w:rsidR="6439FD56" w:rsidRPr="008D5941">
        <w:rPr>
          <w:rFonts w:eastAsia="Times New Roman"/>
          <w:i/>
          <w:iCs/>
          <w:color w:val="auto"/>
          <w:szCs w:val="22"/>
        </w:rPr>
        <w:t>requested.</w:t>
      </w:r>
      <w:r w:rsidR="00080208" w:rsidRPr="008D5941">
        <w:rPr>
          <w:rFonts w:eastAsia="Times New Roman"/>
          <w:i/>
          <w:iCs/>
          <w:color w:val="auto"/>
          <w:szCs w:val="22"/>
        </w:rPr>
        <w:t xml:space="preserve"> </w:t>
      </w:r>
      <w:r w:rsidR="6439FD56" w:rsidRPr="008D5941">
        <w:rPr>
          <w:rFonts w:eastAsia="Times New Roman"/>
          <w:i/>
          <w:iCs/>
          <w:color w:val="auto"/>
          <w:szCs w:val="22"/>
        </w:rPr>
        <w:t>It</w:t>
      </w:r>
      <w:r w:rsidR="00080208" w:rsidRPr="008D5941">
        <w:rPr>
          <w:rFonts w:eastAsia="Times New Roman"/>
          <w:i/>
          <w:iCs/>
          <w:color w:val="auto"/>
          <w:szCs w:val="22"/>
        </w:rPr>
        <w:t xml:space="preserve"> </w:t>
      </w:r>
      <w:r w:rsidR="6439FD56" w:rsidRPr="008D5941">
        <w:rPr>
          <w:rFonts w:eastAsia="Times New Roman"/>
          <w:i/>
          <w:iCs/>
          <w:color w:val="auto"/>
          <w:szCs w:val="22"/>
        </w:rPr>
        <w:t>does</w:t>
      </w:r>
      <w:r w:rsidR="00080208" w:rsidRPr="008D5941">
        <w:rPr>
          <w:rFonts w:eastAsia="Times New Roman"/>
          <w:i/>
          <w:iCs/>
          <w:color w:val="auto"/>
          <w:szCs w:val="22"/>
        </w:rPr>
        <w:t xml:space="preserve"> </w:t>
      </w:r>
      <w:r w:rsidR="6439FD56" w:rsidRPr="008D5941">
        <w:rPr>
          <w:rFonts w:eastAsia="Times New Roman"/>
          <w:i/>
          <w:iCs/>
          <w:color w:val="auto"/>
          <w:szCs w:val="22"/>
        </w:rPr>
        <w:t>not</w:t>
      </w:r>
      <w:r w:rsidR="00080208" w:rsidRPr="008D5941">
        <w:rPr>
          <w:rFonts w:eastAsia="Times New Roman"/>
          <w:i/>
          <w:iCs/>
          <w:color w:val="auto"/>
          <w:szCs w:val="22"/>
        </w:rPr>
        <w:t xml:space="preserve"> </w:t>
      </w:r>
      <w:r w:rsidR="6439FD56" w:rsidRPr="008D5941">
        <w:rPr>
          <w:rFonts w:eastAsia="Times New Roman"/>
          <w:i/>
          <w:iCs/>
          <w:color w:val="auto"/>
          <w:szCs w:val="22"/>
        </w:rPr>
        <w:t>evaluate</w:t>
      </w:r>
      <w:r w:rsidR="00080208" w:rsidRPr="008D5941">
        <w:rPr>
          <w:rFonts w:eastAsia="Times New Roman"/>
          <w:i/>
          <w:iCs/>
          <w:color w:val="auto"/>
          <w:szCs w:val="22"/>
        </w:rPr>
        <w:t xml:space="preserve"> </w:t>
      </w:r>
      <w:r w:rsidR="6439FD56" w:rsidRPr="008D5941">
        <w:rPr>
          <w:rFonts w:eastAsia="Times New Roman"/>
          <w:i/>
          <w:iCs/>
          <w:color w:val="auto"/>
          <w:szCs w:val="22"/>
        </w:rPr>
        <w:t>policy</w:t>
      </w:r>
      <w:r w:rsidR="00080208" w:rsidRPr="008D5941">
        <w:rPr>
          <w:rFonts w:eastAsia="Times New Roman"/>
          <w:i/>
          <w:iCs/>
          <w:color w:val="auto"/>
          <w:szCs w:val="22"/>
        </w:rPr>
        <w:t xml:space="preserve"> </w:t>
      </w:r>
      <w:r w:rsidR="6439FD56" w:rsidRPr="008D5941">
        <w:rPr>
          <w:rFonts w:eastAsia="Times New Roman"/>
          <w:i/>
          <w:iCs/>
          <w:color w:val="auto"/>
          <w:szCs w:val="22"/>
        </w:rPr>
        <w:t>issues</w:t>
      </w:r>
      <w:r w:rsidR="00080208" w:rsidRPr="008D5941">
        <w:rPr>
          <w:rFonts w:eastAsia="Times New Roman"/>
          <w:i/>
          <w:iCs/>
          <w:color w:val="auto"/>
          <w:szCs w:val="22"/>
        </w:rPr>
        <w:t xml:space="preserve"> </w:t>
      </w:r>
      <w:r w:rsidR="6439FD56" w:rsidRPr="008D5941">
        <w:rPr>
          <w:rFonts w:eastAsia="Times New Roman"/>
          <w:i/>
          <w:iCs/>
          <w:color w:val="auto"/>
          <w:szCs w:val="22"/>
        </w:rPr>
        <w:t>and</w:t>
      </w:r>
      <w:r w:rsidR="00080208" w:rsidRPr="008D5941">
        <w:rPr>
          <w:rFonts w:eastAsia="Times New Roman"/>
          <w:i/>
          <w:iCs/>
          <w:color w:val="auto"/>
          <w:szCs w:val="22"/>
        </w:rPr>
        <w:t xml:space="preserve"> </w:t>
      </w:r>
      <w:r w:rsidR="6439FD56" w:rsidRPr="008D5941">
        <w:rPr>
          <w:rFonts w:eastAsia="Times New Roman"/>
          <w:i/>
          <w:iCs/>
          <w:color w:val="auto"/>
          <w:szCs w:val="22"/>
        </w:rPr>
        <w:t>does</w:t>
      </w:r>
      <w:r w:rsidR="00080208" w:rsidRPr="008D5941">
        <w:rPr>
          <w:rFonts w:eastAsia="Times New Roman"/>
          <w:i/>
          <w:iCs/>
          <w:color w:val="auto"/>
          <w:szCs w:val="22"/>
        </w:rPr>
        <w:t xml:space="preserve"> </w:t>
      </w:r>
      <w:r w:rsidR="6439FD56" w:rsidRPr="008D5941">
        <w:rPr>
          <w:rFonts w:eastAsia="Times New Roman"/>
          <w:i/>
          <w:iCs/>
          <w:color w:val="auto"/>
          <w:szCs w:val="22"/>
        </w:rPr>
        <w:t>not</w:t>
      </w:r>
      <w:r w:rsidR="00080208" w:rsidRPr="008D5941">
        <w:rPr>
          <w:rFonts w:eastAsia="Times New Roman"/>
          <w:i/>
          <w:iCs/>
          <w:color w:val="auto"/>
          <w:szCs w:val="22"/>
        </w:rPr>
        <w:t xml:space="preserve"> </w:t>
      </w:r>
      <w:r w:rsidR="6439FD56" w:rsidRPr="008D5941">
        <w:rPr>
          <w:rFonts w:eastAsia="Times New Roman"/>
          <w:i/>
          <w:iCs/>
          <w:color w:val="auto"/>
          <w:szCs w:val="22"/>
        </w:rPr>
        <w:t>recommend</w:t>
      </w:r>
      <w:r w:rsidR="00080208" w:rsidRPr="008D5941">
        <w:rPr>
          <w:rFonts w:eastAsia="Times New Roman"/>
          <w:i/>
          <w:iCs/>
          <w:color w:val="auto"/>
          <w:szCs w:val="22"/>
        </w:rPr>
        <w:t xml:space="preserve"> </w:t>
      </w:r>
      <w:r w:rsidR="6439FD56" w:rsidRPr="008D5941">
        <w:rPr>
          <w:rFonts w:eastAsia="Times New Roman"/>
          <w:i/>
          <w:iCs/>
          <w:color w:val="auto"/>
          <w:szCs w:val="22"/>
        </w:rPr>
        <w:t>policy.</w:t>
      </w:r>
      <w:r w:rsidR="00080208" w:rsidRPr="008D5941">
        <w:rPr>
          <w:rFonts w:eastAsia="Times New Roman"/>
          <w:i/>
          <w:iCs/>
          <w:color w:val="auto"/>
          <w:szCs w:val="22"/>
        </w:rPr>
        <w:t xml:space="preserve"> </w:t>
      </w:r>
      <w:r w:rsidR="6439FD56" w:rsidRPr="008D5941">
        <w:rPr>
          <w:rFonts w:eastAsia="Times New Roman"/>
          <w:i/>
          <w:iCs/>
          <w:color w:val="auto"/>
          <w:szCs w:val="22"/>
        </w:rPr>
        <w:t>TEAP</w:t>
      </w:r>
      <w:r w:rsidR="00080208" w:rsidRPr="008D5941">
        <w:rPr>
          <w:rFonts w:eastAsia="Times New Roman"/>
          <w:i/>
          <w:iCs/>
          <w:color w:val="auto"/>
          <w:szCs w:val="22"/>
        </w:rPr>
        <w:t xml:space="preserve"> </w:t>
      </w:r>
      <w:r w:rsidR="6439FD56" w:rsidRPr="008D5941">
        <w:rPr>
          <w:rFonts w:eastAsia="Times New Roman"/>
          <w:i/>
          <w:iCs/>
          <w:color w:val="auto"/>
          <w:szCs w:val="22"/>
        </w:rPr>
        <w:t>presents</w:t>
      </w:r>
      <w:r w:rsidR="00080208" w:rsidRPr="008D5941">
        <w:rPr>
          <w:rFonts w:eastAsia="Times New Roman"/>
          <w:i/>
          <w:iCs/>
          <w:color w:val="auto"/>
          <w:szCs w:val="22"/>
        </w:rPr>
        <w:t xml:space="preserve"> </w:t>
      </w:r>
      <w:r w:rsidR="6439FD56" w:rsidRPr="008D5941">
        <w:rPr>
          <w:rFonts w:eastAsia="Times New Roman"/>
          <w:i/>
          <w:iCs/>
          <w:color w:val="auto"/>
          <w:szCs w:val="22"/>
        </w:rPr>
        <w:t>technical</w:t>
      </w:r>
      <w:r w:rsidR="00080208" w:rsidRPr="008D5941">
        <w:rPr>
          <w:rFonts w:eastAsia="Times New Roman"/>
          <w:i/>
          <w:iCs/>
          <w:color w:val="auto"/>
          <w:szCs w:val="22"/>
        </w:rPr>
        <w:t xml:space="preserve"> </w:t>
      </w:r>
      <w:r w:rsidR="6439FD56" w:rsidRPr="008D5941">
        <w:rPr>
          <w:rFonts w:eastAsia="Times New Roman"/>
          <w:i/>
          <w:iCs/>
          <w:color w:val="auto"/>
          <w:szCs w:val="22"/>
        </w:rPr>
        <w:t>and</w:t>
      </w:r>
      <w:r w:rsidR="00080208" w:rsidRPr="008D5941">
        <w:rPr>
          <w:rFonts w:eastAsia="Times New Roman"/>
          <w:i/>
          <w:iCs/>
          <w:color w:val="auto"/>
          <w:szCs w:val="22"/>
        </w:rPr>
        <w:t xml:space="preserve"> </w:t>
      </w:r>
      <w:r w:rsidR="6439FD56" w:rsidRPr="008D5941">
        <w:rPr>
          <w:rFonts w:eastAsia="Times New Roman"/>
          <w:i/>
          <w:iCs/>
          <w:color w:val="auto"/>
          <w:szCs w:val="22"/>
        </w:rPr>
        <w:t>economic</w:t>
      </w:r>
      <w:r w:rsidR="00080208" w:rsidRPr="008D5941">
        <w:rPr>
          <w:rFonts w:eastAsia="Times New Roman"/>
          <w:i/>
          <w:iCs/>
          <w:color w:val="auto"/>
          <w:szCs w:val="22"/>
        </w:rPr>
        <w:t xml:space="preserve"> </w:t>
      </w:r>
      <w:r w:rsidR="6439FD56" w:rsidRPr="008D5941">
        <w:rPr>
          <w:rFonts w:eastAsia="Times New Roman"/>
          <w:i/>
          <w:iCs/>
          <w:color w:val="auto"/>
          <w:szCs w:val="22"/>
        </w:rPr>
        <w:t>information</w:t>
      </w:r>
      <w:r w:rsidR="00080208" w:rsidRPr="008D5941">
        <w:rPr>
          <w:rFonts w:eastAsia="Times New Roman"/>
          <w:i/>
          <w:iCs/>
          <w:color w:val="auto"/>
          <w:szCs w:val="22"/>
        </w:rPr>
        <w:t xml:space="preserve"> </w:t>
      </w:r>
      <w:r w:rsidR="6439FD56" w:rsidRPr="008D5941">
        <w:rPr>
          <w:rFonts w:eastAsia="Times New Roman"/>
          <w:i/>
          <w:iCs/>
          <w:color w:val="auto"/>
          <w:szCs w:val="22"/>
        </w:rPr>
        <w:t>relevant</w:t>
      </w:r>
      <w:r w:rsidR="00080208" w:rsidRPr="008D5941">
        <w:rPr>
          <w:rFonts w:eastAsia="Times New Roman"/>
          <w:i/>
          <w:iCs/>
          <w:color w:val="auto"/>
          <w:szCs w:val="22"/>
        </w:rPr>
        <w:t xml:space="preserve"> </w:t>
      </w:r>
      <w:r w:rsidR="6439FD56" w:rsidRPr="008D5941">
        <w:rPr>
          <w:rFonts w:eastAsia="Times New Roman"/>
          <w:i/>
          <w:iCs/>
          <w:color w:val="auto"/>
          <w:szCs w:val="22"/>
        </w:rPr>
        <w:t>to</w:t>
      </w:r>
      <w:r w:rsidR="00080208" w:rsidRPr="008D5941">
        <w:rPr>
          <w:rFonts w:eastAsia="Times New Roman"/>
          <w:i/>
          <w:iCs/>
          <w:color w:val="auto"/>
          <w:szCs w:val="22"/>
        </w:rPr>
        <w:t xml:space="preserve"> </w:t>
      </w:r>
      <w:r w:rsidR="6439FD56" w:rsidRPr="008D5941">
        <w:rPr>
          <w:rFonts w:eastAsia="Times New Roman"/>
          <w:i/>
          <w:iCs/>
          <w:color w:val="auto"/>
          <w:szCs w:val="22"/>
        </w:rPr>
        <w:t>policy.</w:t>
      </w:r>
      <w:r w:rsidR="00080208" w:rsidRPr="008D5941">
        <w:rPr>
          <w:rFonts w:eastAsia="Times New Roman"/>
          <w:i/>
          <w:iCs/>
          <w:color w:val="auto"/>
          <w:szCs w:val="22"/>
        </w:rPr>
        <w:t xml:space="preserve"> </w:t>
      </w:r>
      <w:r w:rsidR="6439FD56" w:rsidRPr="008D5941">
        <w:rPr>
          <w:rFonts w:eastAsia="Times New Roman"/>
          <w:i/>
          <w:iCs/>
          <w:color w:val="auto"/>
          <w:szCs w:val="22"/>
        </w:rPr>
        <w:t>Furthermore,</w:t>
      </w:r>
      <w:r w:rsidR="00080208" w:rsidRPr="008D5941">
        <w:rPr>
          <w:rFonts w:eastAsia="Times New Roman"/>
          <w:i/>
          <w:iCs/>
          <w:color w:val="auto"/>
          <w:szCs w:val="22"/>
        </w:rPr>
        <w:t xml:space="preserve"> </w:t>
      </w:r>
      <w:r w:rsidR="6439FD56" w:rsidRPr="008D5941">
        <w:rPr>
          <w:rFonts w:eastAsia="Times New Roman"/>
          <w:i/>
          <w:iCs/>
          <w:color w:val="auto"/>
          <w:szCs w:val="22"/>
        </w:rPr>
        <w:t>TEAP</w:t>
      </w:r>
      <w:r w:rsidR="00080208" w:rsidRPr="008D5941">
        <w:rPr>
          <w:rFonts w:eastAsia="Times New Roman"/>
          <w:i/>
          <w:iCs/>
          <w:color w:val="auto"/>
          <w:szCs w:val="22"/>
        </w:rPr>
        <w:t xml:space="preserve"> </w:t>
      </w:r>
      <w:r w:rsidR="6439FD56" w:rsidRPr="008D5941">
        <w:rPr>
          <w:rFonts w:eastAsia="Times New Roman"/>
          <w:i/>
          <w:iCs/>
          <w:color w:val="auto"/>
          <w:szCs w:val="22"/>
        </w:rPr>
        <w:t>does</w:t>
      </w:r>
      <w:r w:rsidR="00080208" w:rsidRPr="008D5941">
        <w:rPr>
          <w:rFonts w:eastAsia="Times New Roman"/>
          <w:i/>
          <w:iCs/>
          <w:color w:val="auto"/>
          <w:szCs w:val="22"/>
        </w:rPr>
        <w:t xml:space="preserve"> </w:t>
      </w:r>
      <w:r w:rsidR="6439FD56" w:rsidRPr="008D5941">
        <w:rPr>
          <w:rFonts w:eastAsia="Times New Roman"/>
          <w:i/>
          <w:iCs/>
          <w:color w:val="auto"/>
          <w:szCs w:val="22"/>
        </w:rPr>
        <w:t>not</w:t>
      </w:r>
      <w:r w:rsidR="00080208" w:rsidRPr="008D5941">
        <w:rPr>
          <w:rFonts w:eastAsia="Times New Roman"/>
          <w:i/>
          <w:iCs/>
          <w:color w:val="auto"/>
          <w:szCs w:val="22"/>
        </w:rPr>
        <w:t xml:space="preserve"> </w:t>
      </w:r>
      <w:r w:rsidR="6439FD56" w:rsidRPr="008D5941">
        <w:rPr>
          <w:rFonts w:eastAsia="Times New Roman"/>
          <w:i/>
          <w:iCs/>
          <w:color w:val="auto"/>
          <w:szCs w:val="22"/>
        </w:rPr>
        <w:t>judge</w:t>
      </w:r>
      <w:r w:rsidR="00080208" w:rsidRPr="008D5941">
        <w:rPr>
          <w:rFonts w:eastAsia="Times New Roman"/>
          <w:i/>
          <w:iCs/>
          <w:color w:val="auto"/>
          <w:szCs w:val="22"/>
        </w:rPr>
        <w:t xml:space="preserve"> </w:t>
      </w:r>
      <w:r w:rsidR="6439FD56" w:rsidRPr="008D5941">
        <w:rPr>
          <w:rFonts w:eastAsia="Times New Roman"/>
          <w:i/>
          <w:iCs/>
          <w:color w:val="auto"/>
          <w:szCs w:val="22"/>
        </w:rPr>
        <w:t>the</w:t>
      </w:r>
      <w:r w:rsidR="00080208" w:rsidRPr="008D5941">
        <w:rPr>
          <w:rFonts w:eastAsia="Times New Roman"/>
          <w:i/>
          <w:iCs/>
          <w:color w:val="auto"/>
          <w:szCs w:val="22"/>
        </w:rPr>
        <w:t xml:space="preserve"> </w:t>
      </w:r>
      <w:r w:rsidR="6439FD56" w:rsidRPr="008D5941">
        <w:rPr>
          <w:rFonts w:eastAsia="Times New Roman"/>
          <w:i/>
          <w:iCs/>
          <w:color w:val="auto"/>
          <w:szCs w:val="22"/>
        </w:rPr>
        <w:t>merit</w:t>
      </w:r>
      <w:r w:rsidR="00080208" w:rsidRPr="008D5941">
        <w:rPr>
          <w:rFonts w:eastAsia="Times New Roman"/>
          <w:i/>
          <w:iCs/>
          <w:color w:val="auto"/>
          <w:szCs w:val="22"/>
        </w:rPr>
        <w:t xml:space="preserve"> </w:t>
      </w:r>
      <w:r w:rsidR="6439FD56" w:rsidRPr="008D5941">
        <w:rPr>
          <w:rFonts w:eastAsia="Times New Roman"/>
          <w:i/>
          <w:iCs/>
          <w:color w:val="auto"/>
          <w:szCs w:val="22"/>
        </w:rPr>
        <w:t>or</w:t>
      </w:r>
      <w:r w:rsidR="00080208" w:rsidRPr="008D5941">
        <w:rPr>
          <w:rFonts w:eastAsia="Times New Roman"/>
          <w:i/>
          <w:iCs/>
          <w:color w:val="auto"/>
          <w:szCs w:val="22"/>
        </w:rPr>
        <w:t xml:space="preserve"> </w:t>
      </w:r>
      <w:r w:rsidR="6439FD56" w:rsidRPr="008D5941">
        <w:rPr>
          <w:rFonts w:eastAsia="Times New Roman"/>
          <w:i/>
          <w:iCs/>
          <w:color w:val="auto"/>
          <w:szCs w:val="22"/>
        </w:rPr>
        <w:t>success</w:t>
      </w:r>
      <w:r w:rsidR="00080208" w:rsidRPr="008D5941">
        <w:rPr>
          <w:rFonts w:eastAsia="Times New Roman"/>
          <w:i/>
          <w:iCs/>
          <w:color w:val="auto"/>
          <w:szCs w:val="22"/>
        </w:rPr>
        <w:t xml:space="preserve"> </w:t>
      </w:r>
      <w:r w:rsidR="6439FD56" w:rsidRPr="008D5941">
        <w:rPr>
          <w:rFonts w:eastAsia="Times New Roman"/>
          <w:i/>
          <w:iCs/>
          <w:color w:val="auto"/>
          <w:szCs w:val="22"/>
        </w:rPr>
        <w:t>of</w:t>
      </w:r>
      <w:r w:rsidR="00080208" w:rsidRPr="008D5941">
        <w:rPr>
          <w:rFonts w:eastAsia="Times New Roman"/>
          <w:i/>
          <w:iCs/>
          <w:color w:val="auto"/>
          <w:szCs w:val="22"/>
        </w:rPr>
        <w:t xml:space="preserve"> </w:t>
      </w:r>
      <w:r w:rsidR="6439FD56" w:rsidRPr="008D5941">
        <w:rPr>
          <w:rFonts w:eastAsia="Times New Roman"/>
          <w:i/>
          <w:iCs/>
          <w:color w:val="auto"/>
          <w:szCs w:val="22"/>
        </w:rPr>
        <w:t>national</w:t>
      </w:r>
      <w:r w:rsidR="00080208" w:rsidRPr="008D5941">
        <w:rPr>
          <w:rFonts w:eastAsia="Times New Roman"/>
          <w:i/>
          <w:iCs/>
          <w:color w:val="auto"/>
          <w:szCs w:val="22"/>
        </w:rPr>
        <w:t xml:space="preserve"> </w:t>
      </w:r>
      <w:r w:rsidR="6439FD56" w:rsidRPr="008D5941">
        <w:rPr>
          <w:rFonts w:eastAsia="Times New Roman"/>
          <w:i/>
          <w:iCs/>
          <w:color w:val="auto"/>
          <w:szCs w:val="22"/>
        </w:rPr>
        <w:t>plans,</w:t>
      </w:r>
      <w:r w:rsidR="00080208" w:rsidRPr="008D5941">
        <w:rPr>
          <w:rFonts w:eastAsia="Times New Roman"/>
          <w:i/>
          <w:iCs/>
          <w:color w:val="auto"/>
          <w:szCs w:val="22"/>
        </w:rPr>
        <w:t xml:space="preserve"> </w:t>
      </w:r>
      <w:r w:rsidR="6439FD56" w:rsidRPr="008D5941">
        <w:rPr>
          <w:rFonts w:eastAsia="Times New Roman"/>
          <w:i/>
          <w:iCs/>
          <w:color w:val="auto"/>
          <w:szCs w:val="22"/>
        </w:rPr>
        <w:t>strategies,</w:t>
      </w:r>
      <w:r w:rsidR="00080208" w:rsidRPr="008D5941">
        <w:rPr>
          <w:rFonts w:eastAsia="Times New Roman"/>
          <w:i/>
          <w:iCs/>
          <w:color w:val="auto"/>
          <w:szCs w:val="22"/>
        </w:rPr>
        <w:t xml:space="preserve"> </w:t>
      </w:r>
      <w:r w:rsidR="6439FD56" w:rsidRPr="008D5941">
        <w:rPr>
          <w:rFonts w:eastAsia="Times New Roman"/>
          <w:i/>
          <w:iCs/>
          <w:color w:val="auto"/>
          <w:szCs w:val="22"/>
        </w:rPr>
        <w:t>or</w:t>
      </w:r>
      <w:r w:rsidR="00080208" w:rsidRPr="008D5941">
        <w:rPr>
          <w:rFonts w:eastAsia="Times New Roman"/>
          <w:i/>
          <w:iCs/>
          <w:color w:val="auto"/>
          <w:szCs w:val="22"/>
        </w:rPr>
        <w:t xml:space="preserve"> </w:t>
      </w:r>
      <w:r w:rsidR="6439FD56" w:rsidRPr="008D5941">
        <w:rPr>
          <w:rFonts w:eastAsia="Times New Roman"/>
          <w:i/>
          <w:iCs/>
          <w:color w:val="auto"/>
          <w:szCs w:val="22"/>
        </w:rPr>
        <w:t>regulations.</w:t>
      </w:r>
      <w:r w:rsidRPr="008D5941">
        <w:rPr>
          <w:rFonts w:eastAsia="Times New Roman"/>
          <w:i/>
          <w:iCs/>
          <w:color w:val="auto"/>
          <w:szCs w:val="22"/>
        </w:rPr>
        <w:t>”</w:t>
      </w:r>
      <w:r w:rsidR="00080208" w:rsidRPr="008D5941">
        <w:rPr>
          <w:rFonts w:eastAsia="Times New Roman"/>
          <w:i/>
          <w:iCs/>
          <w:color w:val="auto"/>
          <w:szCs w:val="22"/>
        </w:rPr>
        <w:t xml:space="preserve"> </w:t>
      </w:r>
      <w:r w:rsidR="00952BFA" w:rsidRPr="008D5941">
        <w:rPr>
          <w:rFonts w:eastAsia="Times New Roman"/>
          <w:color w:val="auto"/>
          <w:szCs w:val="22"/>
        </w:rPr>
        <w:t>TEAP</w:t>
      </w:r>
      <w:r w:rsidR="00080208" w:rsidRPr="008D5941">
        <w:rPr>
          <w:rFonts w:eastAsia="Times New Roman"/>
          <w:color w:val="auto"/>
          <w:szCs w:val="22"/>
        </w:rPr>
        <w:t xml:space="preserve"> </w:t>
      </w:r>
      <w:r w:rsidR="00952BFA" w:rsidRPr="008D5941">
        <w:rPr>
          <w:rFonts w:eastAsia="Times New Roman"/>
          <w:color w:val="auto"/>
          <w:szCs w:val="22"/>
        </w:rPr>
        <w:t>and</w:t>
      </w:r>
      <w:r w:rsidR="00080208" w:rsidRPr="008D5941">
        <w:rPr>
          <w:rFonts w:eastAsia="Times New Roman"/>
          <w:color w:val="auto"/>
          <w:szCs w:val="22"/>
        </w:rPr>
        <w:t xml:space="preserve"> </w:t>
      </w:r>
      <w:r w:rsidR="00952BFA" w:rsidRPr="008D5941">
        <w:rPr>
          <w:rFonts w:eastAsia="Times New Roman"/>
          <w:color w:val="auto"/>
          <w:szCs w:val="22"/>
        </w:rPr>
        <w:t>its</w:t>
      </w:r>
      <w:r w:rsidR="00080208" w:rsidRPr="008D5941">
        <w:rPr>
          <w:rFonts w:eastAsia="Times New Roman"/>
          <w:color w:val="auto"/>
          <w:szCs w:val="22"/>
        </w:rPr>
        <w:t xml:space="preserve"> </w:t>
      </w:r>
      <w:r w:rsidR="00952BFA" w:rsidRPr="008D5941">
        <w:rPr>
          <w:rFonts w:eastAsia="Times New Roman"/>
          <w:color w:val="auto"/>
          <w:szCs w:val="22"/>
        </w:rPr>
        <w:t>MCTOC</w:t>
      </w:r>
      <w:r w:rsidR="00080208" w:rsidRPr="008D5941">
        <w:rPr>
          <w:rFonts w:eastAsia="Times New Roman"/>
          <w:color w:val="auto"/>
          <w:szCs w:val="22"/>
        </w:rPr>
        <w:t xml:space="preserve"> </w:t>
      </w:r>
      <w:r w:rsidR="00952BFA" w:rsidRPr="008D5941">
        <w:rPr>
          <w:rFonts w:eastAsia="Times New Roman"/>
          <w:color w:val="auto"/>
          <w:szCs w:val="22"/>
        </w:rPr>
        <w:t>have</w:t>
      </w:r>
      <w:r w:rsidR="00080208" w:rsidRPr="008D5941">
        <w:rPr>
          <w:rFonts w:eastAsia="Times New Roman"/>
          <w:color w:val="auto"/>
          <w:szCs w:val="22"/>
        </w:rPr>
        <w:t xml:space="preserve"> </w:t>
      </w:r>
      <w:r w:rsidR="007403D2" w:rsidRPr="008D5941">
        <w:rPr>
          <w:rFonts w:eastAsia="Times New Roman"/>
          <w:color w:val="auto"/>
          <w:szCs w:val="22"/>
        </w:rPr>
        <w:t>followed</w:t>
      </w:r>
      <w:r w:rsidR="00080208" w:rsidRPr="008D5941">
        <w:rPr>
          <w:rFonts w:eastAsia="Times New Roman"/>
          <w:color w:val="auto"/>
          <w:szCs w:val="22"/>
        </w:rPr>
        <w:t xml:space="preserve"> </w:t>
      </w:r>
      <w:r w:rsidR="00952BFA" w:rsidRPr="008D5941">
        <w:rPr>
          <w:rFonts w:eastAsia="Times New Roman"/>
          <w:color w:val="auto"/>
          <w:szCs w:val="22"/>
        </w:rPr>
        <w:t>th</w:t>
      </w:r>
      <w:r w:rsidR="00014EAB" w:rsidRPr="008D5941">
        <w:rPr>
          <w:rFonts w:eastAsia="Times New Roman"/>
          <w:color w:val="auto"/>
          <w:szCs w:val="22"/>
        </w:rPr>
        <w:t>e</w:t>
      </w:r>
      <w:r w:rsidR="00952BFA" w:rsidRPr="008D5941">
        <w:rPr>
          <w:rFonts w:eastAsia="Times New Roman"/>
          <w:color w:val="auto"/>
          <w:szCs w:val="22"/>
        </w:rPr>
        <w:t>se</w:t>
      </w:r>
      <w:r w:rsidR="00080208" w:rsidRPr="008D5941">
        <w:rPr>
          <w:rFonts w:eastAsia="Times New Roman"/>
          <w:color w:val="auto"/>
          <w:szCs w:val="22"/>
        </w:rPr>
        <w:t xml:space="preserve"> </w:t>
      </w:r>
      <w:r w:rsidR="006A008D" w:rsidRPr="008D5941">
        <w:rPr>
          <w:rFonts w:eastAsia="Times New Roman"/>
          <w:color w:val="auto"/>
          <w:szCs w:val="22"/>
        </w:rPr>
        <w:t>terms</w:t>
      </w:r>
      <w:r w:rsidR="00080208" w:rsidRPr="008D5941">
        <w:rPr>
          <w:rFonts w:eastAsia="Times New Roman"/>
          <w:color w:val="auto"/>
          <w:szCs w:val="22"/>
        </w:rPr>
        <w:t xml:space="preserve"> </w:t>
      </w:r>
      <w:r w:rsidR="006A008D" w:rsidRPr="008D5941">
        <w:rPr>
          <w:rFonts w:eastAsia="Times New Roman"/>
          <w:color w:val="auto"/>
          <w:szCs w:val="22"/>
        </w:rPr>
        <w:t>of</w:t>
      </w:r>
      <w:r w:rsidR="00080208" w:rsidRPr="008D5941">
        <w:rPr>
          <w:rFonts w:eastAsia="Times New Roman"/>
          <w:color w:val="auto"/>
          <w:szCs w:val="22"/>
        </w:rPr>
        <w:t xml:space="preserve"> </w:t>
      </w:r>
      <w:r w:rsidR="006A008D" w:rsidRPr="008D5941">
        <w:rPr>
          <w:rFonts w:eastAsia="Times New Roman"/>
          <w:color w:val="auto"/>
          <w:szCs w:val="22"/>
        </w:rPr>
        <w:t>reference</w:t>
      </w:r>
      <w:r w:rsidR="00080208" w:rsidRPr="008D5941">
        <w:rPr>
          <w:rFonts w:eastAsia="Times New Roman"/>
          <w:color w:val="auto"/>
          <w:szCs w:val="22"/>
        </w:rPr>
        <w:t xml:space="preserve"> </w:t>
      </w:r>
      <w:r w:rsidR="006A008D" w:rsidRPr="008D5941">
        <w:rPr>
          <w:rFonts w:eastAsia="Times New Roman"/>
          <w:color w:val="auto"/>
          <w:szCs w:val="22"/>
        </w:rPr>
        <w:t>in</w:t>
      </w:r>
      <w:r w:rsidR="00080208" w:rsidRPr="008D5941">
        <w:rPr>
          <w:rFonts w:eastAsia="Times New Roman"/>
          <w:color w:val="auto"/>
          <w:szCs w:val="22"/>
        </w:rPr>
        <w:t xml:space="preserve"> </w:t>
      </w:r>
      <w:r w:rsidR="007E014E" w:rsidRPr="008D5941">
        <w:rPr>
          <w:rFonts w:eastAsia="Times New Roman"/>
          <w:color w:val="auto"/>
          <w:szCs w:val="22"/>
        </w:rPr>
        <w:t>responding</w:t>
      </w:r>
      <w:r w:rsidR="00080208" w:rsidRPr="008D5941">
        <w:rPr>
          <w:rFonts w:eastAsia="Times New Roman"/>
          <w:color w:val="auto"/>
          <w:szCs w:val="22"/>
        </w:rPr>
        <w:t xml:space="preserve"> </w:t>
      </w:r>
      <w:r w:rsidR="007E014E" w:rsidRPr="008D5941">
        <w:rPr>
          <w:rFonts w:eastAsia="Times New Roman"/>
          <w:color w:val="auto"/>
          <w:szCs w:val="22"/>
        </w:rPr>
        <w:t>to</w:t>
      </w:r>
      <w:r w:rsidR="00080208" w:rsidRPr="008D5941">
        <w:rPr>
          <w:rFonts w:eastAsia="Times New Roman"/>
          <w:color w:val="auto"/>
          <w:szCs w:val="22"/>
        </w:rPr>
        <w:t xml:space="preserve"> </w:t>
      </w:r>
      <w:r w:rsidR="007E014E" w:rsidRPr="008D5941">
        <w:rPr>
          <w:rFonts w:eastAsia="Times New Roman"/>
          <w:color w:val="auto"/>
          <w:szCs w:val="22"/>
        </w:rPr>
        <w:t>decision</w:t>
      </w:r>
      <w:r w:rsidR="00080208" w:rsidRPr="008D5941">
        <w:rPr>
          <w:rFonts w:eastAsia="Times New Roman"/>
          <w:color w:val="auto"/>
          <w:szCs w:val="22"/>
        </w:rPr>
        <w:t xml:space="preserve"> </w:t>
      </w:r>
      <w:r w:rsidR="00DC038C" w:rsidRPr="008D5941">
        <w:rPr>
          <w:rFonts w:eastAsia="Times New Roman"/>
          <w:color w:val="auto"/>
          <w:szCs w:val="22"/>
        </w:rPr>
        <w:t>XXXVII</w:t>
      </w:r>
      <w:r w:rsidR="00740757" w:rsidRPr="008D5941">
        <w:rPr>
          <w:rFonts w:eastAsia="Times New Roman"/>
          <w:color w:val="auto"/>
          <w:szCs w:val="22"/>
        </w:rPr>
        <w:t>/2</w:t>
      </w:r>
      <w:r w:rsidR="00080208" w:rsidRPr="008D5941">
        <w:rPr>
          <w:rFonts w:eastAsia="Times New Roman"/>
          <w:color w:val="auto"/>
          <w:szCs w:val="22"/>
        </w:rPr>
        <w:t xml:space="preserve"> </w:t>
      </w:r>
      <w:r w:rsidR="007E014E" w:rsidRPr="008D5941">
        <w:rPr>
          <w:rFonts w:eastAsia="Times New Roman"/>
          <w:color w:val="auto"/>
          <w:szCs w:val="22"/>
        </w:rPr>
        <w:t>and</w:t>
      </w:r>
      <w:r w:rsidR="00080208" w:rsidRPr="008D5941">
        <w:rPr>
          <w:rFonts w:eastAsia="Times New Roman"/>
          <w:color w:val="auto"/>
          <w:szCs w:val="22"/>
        </w:rPr>
        <w:t xml:space="preserve"> </w:t>
      </w:r>
      <w:r w:rsidR="007403D2" w:rsidRPr="008D5941">
        <w:rPr>
          <w:rFonts w:eastAsia="Times New Roman"/>
          <w:color w:val="auto"/>
          <w:szCs w:val="22"/>
        </w:rPr>
        <w:t>preparing</w:t>
      </w:r>
      <w:r w:rsidR="00080208" w:rsidRPr="008D5941">
        <w:rPr>
          <w:rFonts w:eastAsia="Times New Roman"/>
          <w:color w:val="auto"/>
          <w:szCs w:val="22"/>
        </w:rPr>
        <w:t xml:space="preserve"> </w:t>
      </w:r>
      <w:r w:rsidR="007403D2" w:rsidRPr="008D5941">
        <w:rPr>
          <w:rFonts w:eastAsia="Times New Roman"/>
          <w:color w:val="auto"/>
          <w:szCs w:val="22"/>
        </w:rPr>
        <w:t>this</w:t>
      </w:r>
      <w:r w:rsidR="00080208" w:rsidRPr="008D5941">
        <w:rPr>
          <w:rFonts w:eastAsia="Times New Roman"/>
          <w:color w:val="auto"/>
          <w:szCs w:val="22"/>
        </w:rPr>
        <w:t xml:space="preserve"> </w:t>
      </w:r>
      <w:r w:rsidR="007403D2" w:rsidRPr="008D5941">
        <w:rPr>
          <w:rFonts w:eastAsia="Times New Roman"/>
          <w:color w:val="auto"/>
          <w:szCs w:val="22"/>
        </w:rPr>
        <w:t>report.</w:t>
      </w:r>
    </w:p>
    <w:p w14:paraId="4022B2CC" w14:textId="6DABB3BA" w:rsidR="00A10EE5" w:rsidRPr="008D5941" w:rsidRDefault="6439FD56" w:rsidP="2EA0B810">
      <w:pPr>
        <w:rPr>
          <w:rFonts w:eastAsia="Times New Roman"/>
          <w:color w:val="auto"/>
          <w:szCs w:val="22"/>
        </w:rPr>
      </w:pPr>
      <w:r w:rsidRPr="008D5941">
        <w:rPr>
          <w:rFonts w:eastAsia="Times New Roman"/>
          <w:color w:val="auto"/>
          <w:szCs w:val="22"/>
        </w:rPr>
        <w:t>MCTOC</w:t>
      </w:r>
      <w:r w:rsidR="00080208" w:rsidRPr="008D5941">
        <w:rPr>
          <w:rFonts w:eastAsia="Times New Roman"/>
          <w:color w:val="auto"/>
          <w:szCs w:val="22"/>
        </w:rPr>
        <w:t xml:space="preserve"> </w:t>
      </w:r>
      <w:r w:rsidRPr="008D5941">
        <w:rPr>
          <w:rFonts w:eastAsia="Times New Roman"/>
          <w:color w:val="auto"/>
          <w:szCs w:val="22"/>
        </w:rPr>
        <w:t>has</w:t>
      </w:r>
      <w:r w:rsidR="00080208" w:rsidRPr="008D5941">
        <w:rPr>
          <w:rFonts w:eastAsia="Times New Roman"/>
          <w:color w:val="auto"/>
          <w:szCs w:val="22"/>
        </w:rPr>
        <w:t xml:space="preserve"> </w:t>
      </w:r>
      <w:r w:rsidRPr="008D5941">
        <w:rPr>
          <w:rFonts w:eastAsia="Times New Roman"/>
          <w:color w:val="auto"/>
          <w:szCs w:val="22"/>
        </w:rPr>
        <w:t>carefully</w:t>
      </w:r>
      <w:r w:rsidR="00080208" w:rsidRPr="008D5941">
        <w:rPr>
          <w:rFonts w:eastAsia="Times New Roman"/>
          <w:color w:val="auto"/>
          <w:szCs w:val="22"/>
        </w:rPr>
        <w:t xml:space="preserve"> </w:t>
      </w:r>
      <w:r w:rsidR="00EB5B23" w:rsidRPr="008D5941">
        <w:rPr>
          <w:rFonts w:eastAsia="Times New Roman"/>
          <w:color w:val="auto"/>
          <w:szCs w:val="22"/>
        </w:rPr>
        <w:t>reviewed</w:t>
      </w:r>
      <w:r w:rsidR="00080208" w:rsidRPr="008D5941">
        <w:rPr>
          <w:rFonts w:eastAsia="Times New Roman"/>
          <w:color w:val="auto"/>
          <w:szCs w:val="22"/>
        </w:rPr>
        <w:t xml:space="preserve"> </w:t>
      </w:r>
      <w:r w:rsidRPr="008D5941">
        <w:rPr>
          <w:rFonts w:eastAsia="Times New Roman"/>
          <w:color w:val="auto"/>
          <w:szCs w:val="22"/>
        </w:rPr>
        <w:t>and</w:t>
      </w:r>
      <w:r w:rsidR="00080208" w:rsidRPr="008D5941">
        <w:rPr>
          <w:rFonts w:eastAsia="Times New Roman"/>
          <w:color w:val="auto"/>
          <w:szCs w:val="22"/>
        </w:rPr>
        <w:t xml:space="preserve"> </w:t>
      </w:r>
      <w:r w:rsidRPr="008D5941">
        <w:rPr>
          <w:rFonts w:eastAsia="Times New Roman"/>
          <w:color w:val="auto"/>
          <w:szCs w:val="22"/>
        </w:rPr>
        <w:t>presented</w:t>
      </w:r>
      <w:r w:rsidR="00080208" w:rsidRPr="008D5941">
        <w:rPr>
          <w:rFonts w:eastAsia="Times New Roman"/>
          <w:color w:val="auto"/>
          <w:szCs w:val="22"/>
        </w:rPr>
        <w:t xml:space="preserve"> </w:t>
      </w:r>
      <w:r w:rsidRPr="008D5941">
        <w:rPr>
          <w:rFonts w:eastAsia="Times New Roman"/>
          <w:color w:val="auto"/>
          <w:szCs w:val="22"/>
        </w:rPr>
        <w:t>the</w:t>
      </w:r>
      <w:r w:rsidR="00080208" w:rsidRPr="008D5941">
        <w:rPr>
          <w:rFonts w:eastAsia="Times New Roman"/>
          <w:color w:val="auto"/>
          <w:szCs w:val="22"/>
        </w:rPr>
        <w:t xml:space="preserve"> </w:t>
      </w:r>
      <w:r w:rsidRPr="008D5941">
        <w:rPr>
          <w:rFonts w:eastAsia="Times New Roman"/>
          <w:color w:val="auto"/>
          <w:szCs w:val="22"/>
        </w:rPr>
        <w:t>technical</w:t>
      </w:r>
      <w:r w:rsidR="00080208" w:rsidRPr="008D5941">
        <w:rPr>
          <w:rFonts w:eastAsia="Times New Roman"/>
          <w:color w:val="auto"/>
          <w:szCs w:val="22"/>
        </w:rPr>
        <w:t xml:space="preserve"> </w:t>
      </w:r>
      <w:r w:rsidRPr="008D5941">
        <w:rPr>
          <w:rFonts w:eastAsia="Times New Roman"/>
          <w:color w:val="auto"/>
          <w:szCs w:val="22"/>
        </w:rPr>
        <w:t>information</w:t>
      </w:r>
      <w:r w:rsidR="00080208" w:rsidRPr="008D5941">
        <w:rPr>
          <w:rFonts w:eastAsia="Times New Roman"/>
          <w:color w:val="auto"/>
          <w:szCs w:val="22"/>
        </w:rPr>
        <w:t xml:space="preserve"> </w:t>
      </w:r>
      <w:r w:rsidRPr="008D5941">
        <w:rPr>
          <w:rFonts w:eastAsia="Times New Roman"/>
          <w:color w:val="auto"/>
          <w:szCs w:val="22"/>
        </w:rPr>
        <w:t>provided</w:t>
      </w:r>
      <w:r w:rsidR="00080208" w:rsidRPr="008D5941">
        <w:rPr>
          <w:rFonts w:eastAsia="Times New Roman"/>
          <w:color w:val="auto"/>
          <w:szCs w:val="22"/>
        </w:rPr>
        <w:t xml:space="preserve"> </w:t>
      </w:r>
      <w:r w:rsidRPr="008D5941">
        <w:rPr>
          <w:rFonts w:eastAsia="Times New Roman"/>
          <w:color w:val="auto"/>
          <w:szCs w:val="22"/>
        </w:rPr>
        <w:t>by</w:t>
      </w:r>
      <w:r w:rsidR="00080208" w:rsidRPr="008D5941">
        <w:rPr>
          <w:rFonts w:eastAsia="Times New Roman"/>
          <w:color w:val="auto"/>
          <w:szCs w:val="22"/>
        </w:rPr>
        <w:t xml:space="preserve"> </w:t>
      </w:r>
      <w:r w:rsidRPr="008D5941">
        <w:rPr>
          <w:rFonts w:eastAsia="Times New Roman"/>
          <w:color w:val="auto"/>
          <w:szCs w:val="22"/>
        </w:rPr>
        <w:t>parties</w:t>
      </w:r>
      <w:r w:rsidR="00080208" w:rsidRPr="008D5941">
        <w:rPr>
          <w:rFonts w:eastAsia="Times New Roman"/>
          <w:color w:val="auto"/>
          <w:szCs w:val="22"/>
        </w:rPr>
        <w:t xml:space="preserve"> </w:t>
      </w:r>
      <w:r w:rsidRPr="008D5941">
        <w:rPr>
          <w:rFonts w:eastAsia="Times New Roman"/>
          <w:color w:val="auto"/>
          <w:szCs w:val="22"/>
        </w:rPr>
        <w:t>in</w:t>
      </w:r>
      <w:r w:rsidR="00080208" w:rsidRPr="008D5941">
        <w:rPr>
          <w:rFonts w:eastAsia="Times New Roman"/>
          <w:color w:val="auto"/>
          <w:szCs w:val="22"/>
        </w:rPr>
        <w:t xml:space="preserve"> </w:t>
      </w:r>
      <w:r w:rsidRPr="008D5941">
        <w:rPr>
          <w:rFonts w:eastAsia="Times New Roman"/>
          <w:color w:val="auto"/>
          <w:szCs w:val="22"/>
        </w:rPr>
        <w:t>their</w:t>
      </w:r>
      <w:r w:rsidR="00080208" w:rsidRPr="008D5941">
        <w:rPr>
          <w:rFonts w:eastAsia="Times New Roman"/>
          <w:color w:val="auto"/>
          <w:szCs w:val="22"/>
        </w:rPr>
        <w:t xml:space="preserve"> </w:t>
      </w:r>
      <w:r w:rsidRPr="008D5941">
        <w:rPr>
          <w:rFonts w:eastAsia="Times New Roman"/>
          <w:color w:val="auto"/>
          <w:szCs w:val="22"/>
        </w:rPr>
        <w:t>submissions</w:t>
      </w:r>
      <w:r w:rsidR="00080208" w:rsidRPr="008D5941">
        <w:rPr>
          <w:rFonts w:eastAsia="Times New Roman"/>
          <w:color w:val="auto"/>
          <w:szCs w:val="22"/>
        </w:rPr>
        <w:t xml:space="preserve"> </w:t>
      </w:r>
      <w:r w:rsidRPr="008D5941">
        <w:rPr>
          <w:rFonts w:eastAsia="Times New Roman"/>
          <w:color w:val="auto"/>
          <w:szCs w:val="22"/>
        </w:rPr>
        <w:t>in</w:t>
      </w:r>
      <w:r w:rsidR="00080208" w:rsidRPr="008D5941">
        <w:rPr>
          <w:rFonts w:eastAsia="Times New Roman"/>
          <w:color w:val="auto"/>
          <w:szCs w:val="22"/>
        </w:rPr>
        <w:t xml:space="preserve"> </w:t>
      </w:r>
      <w:r w:rsidRPr="008D5941">
        <w:rPr>
          <w:rFonts w:eastAsia="Times New Roman"/>
          <w:color w:val="auto"/>
          <w:szCs w:val="22"/>
        </w:rPr>
        <w:t>response</w:t>
      </w:r>
      <w:r w:rsidR="00080208" w:rsidRPr="008D5941">
        <w:rPr>
          <w:rFonts w:eastAsia="Times New Roman"/>
          <w:color w:val="auto"/>
          <w:szCs w:val="22"/>
        </w:rPr>
        <w:t xml:space="preserve"> </w:t>
      </w:r>
      <w:r w:rsidRPr="008D5941">
        <w:rPr>
          <w:rFonts w:eastAsia="Times New Roman"/>
          <w:color w:val="auto"/>
          <w:szCs w:val="22"/>
        </w:rPr>
        <w:t>to</w:t>
      </w:r>
      <w:r w:rsidR="00080208" w:rsidRPr="008D5941">
        <w:rPr>
          <w:rFonts w:eastAsia="Times New Roman"/>
          <w:color w:val="auto"/>
          <w:szCs w:val="22"/>
        </w:rPr>
        <w:t xml:space="preserve"> </w:t>
      </w:r>
      <w:r w:rsidRPr="008D5941">
        <w:rPr>
          <w:rFonts w:eastAsia="Times New Roman"/>
          <w:color w:val="auto"/>
          <w:szCs w:val="22"/>
        </w:rPr>
        <w:t>decisions</w:t>
      </w:r>
      <w:r w:rsidR="00080208" w:rsidRPr="008D5941">
        <w:rPr>
          <w:rFonts w:eastAsia="Times New Roman"/>
          <w:color w:val="auto"/>
          <w:szCs w:val="22"/>
        </w:rPr>
        <w:t xml:space="preserve"> </w:t>
      </w:r>
      <w:r w:rsidRPr="008D5941">
        <w:rPr>
          <w:rFonts w:eastAsia="Times New Roman"/>
          <w:color w:val="auto"/>
          <w:szCs w:val="22"/>
        </w:rPr>
        <w:t>XXXVI/3</w:t>
      </w:r>
      <w:r w:rsidR="00080208" w:rsidRPr="008D5941">
        <w:rPr>
          <w:rFonts w:eastAsia="Times New Roman"/>
          <w:color w:val="auto"/>
          <w:szCs w:val="22"/>
        </w:rPr>
        <w:t xml:space="preserve"> </w:t>
      </w:r>
      <w:r w:rsidRPr="008D5941">
        <w:rPr>
          <w:rFonts w:eastAsia="Times New Roman"/>
          <w:color w:val="auto"/>
          <w:szCs w:val="22"/>
        </w:rPr>
        <w:t>and</w:t>
      </w:r>
      <w:r w:rsidR="00080208" w:rsidRPr="008D5941">
        <w:rPr>
          <w:rFonts w:eastAsia="Times New Roman"/>
          <w:color w:val="auto"/>
          <w:szCs w:val="22"/>
        </w:rPr>
        <w:t xml:space="preserve"> </w:t>
      </w:r>
      <w:r w:rsidRPr="008D5941">
        <w:rPr>
          <w:rFonts w:eastAsia="Times New Roman"/>
          <w:color w:val="auto"/>
          <w:szCs w:val="22"/>
        </w:rPr>
        <w:t>XXXVII/2</w:t>
      </w:r>
      <w:r w:rsidR="00402A92" w:rsidRPr="008D5941">
        <w:rPr>
          <w:rFonts w:eastAsia="Times New Roman"/>
          <w:color w:val="auto"/>
          <w:szCs w:val="22"/>
        </w:rPr>
        <w:t>,</w:t>
      </w:r>
      <w:r w:rsidR="00080208" w:rsidRPr="008D5941">
        <w:rPr>
          <w:rFonts w:eastAsia="Times New Roman"/>
          <w:color w:val="auto"/>
          <w:szCs w:val="22"/>
        </w:rPr>
        <w:t xml:space="preserve"> </w:t>
      </w:r>
      <w:r w:rsidRPr="008D5941">
        <w:rPr>
          <w:rFonts w:eastAsia="Times New Roman"/>
          <w:color w:val="auto"/>
          <w:szCs w:val="22"/>
        </w:rPr>
        <w:t>alongside</w:t>
      </w:r>
      <w:r w:rsidR="00080208" w:rsidRPr="008D5941">
        <w:rPr>
          <w:rFonts w:eastAsia="Times New Roman"/>
          <w:color w:val="auto"/>
          <w:szCs w:val="22"/>
        </w:rPr>
        <w:t xml:space="preserve"> </w:t>
      </w:r>
      <w:r w:rsidRPr="008D5941">
        <w:rPr>
          <w:rFonts w:eastAsia="Times New Roman"/>
          <w:color w:val="auto"/>
          <w:szCs w:val="22"/>
        </w:rPr>
        <w:t>the</w:t>
      </w:r>
      <w:r w:rsidR="00080208" w:rsidRPr="008D5941">
        <w:rPr>
          <w:rFonts w:eastAsia="Times New Roman"/>
          <w:color w:val="auto"/>
          <w:szCs w:val="22"/>
        </w:rPr>
        <w:t xml:space="preserve"> </w:t>
      </w:r>
      <w:r w:rsidRPr="008D5941">
        <w:rPr>
          <w:rFonts w:eastAsia="Times New Roman"/>
          <w:color w:val="auto"/>
          <w:szCs w:val="22"/>
        </w:rPr>
        <w:t>data</w:t>
      </w:r>
      <w:r w:rsidR="00080208" w:rsidRPr="008D5941">
        <w:rPr>
          <w:rFonts w:eastAsia="Times New Roman"/>
          <w:color w:val="auto"/>
          <w:szCs w:val="22"/>
        </w:rPr>
        <w:t xml:space="preserve"> </w:t>
      </w:r>
      <w:r w:rsidRPr="008D5941">
        <w:rPr>
          <w:rFonts w:eastAsia="Times New Roman"/>
          <w:color w:val="auto"/>
          <w:szCs w:val="22"/>
        </w:rPr>
        <w:t>submitted</w:t>
      </w:r>
      <w:r w:rsidR="00080208" w:rsidRPr="008D5941">
        <w:rPr>
          <w:rFonts w:eastAsia="Times New Roman"/>
          <w:color w:val="auto"/>
          <w:szCs w:val="22"/>
        </w:rPr>
        <w:t xml:space="preserve"> </w:t>
      </w:r>
      <w:r w:rsidRPr="008D5941">
        <w:rPr>
          <w:rFonts w:eastAsia="Times New Roman"/>
          <w:color w:val="auto"/>
          <w:szCs w:val="22"/>
        </w:rPr>
        <w:t>by</w:t>
      </w:r>
      <w:r w:rsidR="00080208" w:rsidRPr="008D5941">
        <w:rPr>
          <w:rFonts w:eastAsia="Times New Roman"/>
          <w:color w:val="auto"/>
          <w:szCs w:val="22"/>
        </w:rPr>
        <w:t xml:space="preserve"> </w:t>
      </w:r>
      <w:r w:rsidRPr="008D5941">
        <w:rPr>
          <w:rFonts w:eastAsia="Times New Roman"/>
          <w:color w:val="auto"/>
          <w:szCs w:val="22"/>
        </w:rPr>
        <w:t>parties</w:t>
      </w:r>
      <w:r w:rsidR="00080208" w:rsidRPr="008D5941">
        <w:rPr>
          <w:rFonts w:eastAsia="Times New Roman"/>
          <w:color w:val="auto"/>
          <w:szCs w:val="22"/>
        </w:rPr>
        <w:t xml:space="preserve"> </w:t>
      </w:r>
      <w:r w:rsidRPr="008D5941">
        <w:rPr>
          <w:rFonts w:eastAsia="Times New Roman"/>
          <w:color w:val="auto"/>
          <w:szCs w:val="22"/>
        </w:rPr>
        <w:t>under</w:t>
      </w:r>
      <w:r w:rsidR="00080208" w:rsidRPr="008D5941">
        <w:rPr>
          <w:rFonts w:eastAsia="Times New Roman"/>
          <w:color w:val="auto"/>
          <w:szCs w:val="22"/>
        </w:rPr>
        <w:t xml:space="preserve"> </w:t>
      </w:r>
      <w:r w:rsidRPr="008D5941">
        <w:rPr>
          <w:rFonts w:eastAsia="Times New Roman"/>
          <w:color w:val="auto"/>
          <w:szCs w:val="22"/>
        </w:rPr>
        <w:t>Article</w:t>
      </w:r>
      <w:r w:rsidR="00080208" w:rsidRPr="008D5941">
        <w:rPr>
          <w:rFonts w:eastAsia="Times New Roman"/>
          <w:color w:val="auto"/>
          <w:szCs w:val="22"/>
        </w:rPr>
        <w:t xml:space="preserve"> </w:t>
      </w:r>
      <w:r w:rsidRPr="008D5941">
        <w:rPr>
          <w:rFonts w:eastAsia="Times New Roman"/>
          <w:color w:val="auto"/>
          <w:szCs w:val="22"/>
        </w:rPr>
        <w:t>7</w:t>
      </w:r>
      <w:r w:rsidR="00080208" w:rsidRPr="008D5941">
        <w:rPr>
          <w:rFonts w:eastAsia="Times New Roman"/>
          <w:color w:val="auto"/>
          <w:szCs w:val="22"/>
        </w:rPr>
        <w:t xml:space="preserve"> </w:t>
      </w:r>
      <w:r w:rsidRPr="008D5941">
        <w:rPr>
          <w:rFonts w:eastAsia="Times New Roman"/>
          <w:color w:val="auto"/>
          <w:szCs w:val="22"/>
        </w:rPr>
        <w:t>included</w:t>
      </w:r>
      <w:r w:rsidR="00080208" w:rsidRPr="008D5941">
        <w:rPr>
          <w:rFonts w:eastAsia="Times New Roman"/>
          <w:color w:val="auto"/>
          <w:szCs w:val="22"/>
        </w:rPr>
        <w:t xml:space="preserve"> </w:t>
      </w:r>
      <w:r w:rsidRPr="008D5941">
        <w:rPr>
          <w:rFonts w:eastAsia="Times New Roman"/>
          <w:color w:val="auto"/>
          <w:szCs w:val="22"/>
        </w:rPr>
        <w:t>in</w:t>
      </w:r>
      <w:r w:rsidR="00080208" w:rsidRPr="008D5941">
        <w:rPr>
          <w:rFonts w:eastAsia="Times New Roman"/>
          <w:color w:val="auto"/>
          <w:szCs w:val="22"/>
        </w:rPr>
        <w:t xml:space="preserve"> </w:t>
      </w:r>
      <w:r w:rsidR="00402A92" w:rsidRPr="008D5941">
        <w:rPr>
          <w:rFonts w:eastAsia="Times New Roman"/>
          <w:color w:val="auto"/>
          <w:szCs w:val="22"/>
        </w:rPr>
        <w:t>T</w:t>
      </w:r>
      <w:r w:rsidRPr="008D5941">
        <w:rPr>
          <w:rFonts w:eastAsia="Times New Roman"/>
          <w:color w:val="auto"/>
          <w:szCs w:val="22"/>
        </w:rPr>
        <w:t>able</w:t>
      </w:r>
      <w:r w:rsidR="00080208" w:rsidRPr="008D5941">
        <w:rPr>
          <w:rFonts w:eastAsia="Times New Roman"/>
          <w:color w:val="auto"/>
          <w:szCs w:val="22"/>
        </w:rPr>
        <w:t xml:space="preserve"> </w:t>
      </w:r>
      <w:r w:rsidRPr="008D5941">
        <w:rPr>
          <w:rFonts w:eastAsia="Times New Roman"/>
          <w:color w:val="auto"/>
          <w:szCs w:val="22"/>
        </w:rPr>
        <w:t>2.2.</w:t>
      </w:r>
      <w:r w:rsidR="00080208" w:rsidRPr="008D5941">
        <w:rPr>
          <w:rFonts w:eastAsia="Times New Roman"/>
          <w:color w:val="auto"/>
          <w:szCs w:val="22"/>
        </w:rPr>
        <w:t xml:space="preserve"> </w:t>
      </w:r>
      <w:r w:rsidRPr="008D5941">
        <w:rPr>
          <w:rFonts w:eastAsia="Times New Roman"/>
          <w:color w:val="auto"/>
          <w:szCs w:val="22"/>
        </w:rPr>
        <w:t>These</w:t>
      </w:r>
      <w:r w:rsidR="00080208" w:rsidRPr="008D5941">
        <w:rPr>
          <w:rFonts w:eastAsia="Times New Roman"/>
          <w:color w:val="auto"/>
          <w:szCs w:val="22"/>
        </w:rPr>
        <w:t xml:space="preserve"> </w:t>
      </w:r>
      <w:r w:rsidRPr="008D5941">
        <w:rPr>
          <w:rFonts w:eastAsia="Times New Roman"/>
          <w:color w:val="auto"/>
          <w:szCs w:val="22"/>
        </w:rPr>
        <w:t>data</w:t>
      </w:r>
      <w:r w:rsidR="00080208" w:rsidRPr="008D5941">
        <w:rPr>
          <w:rFonts w:eastAsia="Times New Roman"/>
          <w:color w:val="auto"/>
          <w:szCs w:val="22"/>
        </w:rPr>
        <w:t xml:space="preserve"> </w:t>
      </w:r>
      <w:r w:rsidRPr="008D5941">
        <w:rPr>
          <w:rFonts w:eastAsia="Times New Roman"/>
          <w:color w:val="auto"/>
          <w:szCs w:val="22"/>
        </w:rPr>
        <w:t>show</w:t>
      </w:r>
      <w:r w:rsidR="00080208" w:rsidRPr="008D5941">
        <w:rPr>
          <w:rFonts w:eastAsia="Times New Roman"/>
          <w:color w:val="auto"/>
          <w:szCs w:val="22"/>
        </w:rPr>
        <w:t xml:space="preserve"> </w:t>
      </w:r>
      <w:r w:rsidRPr="008D5941">
        <w:rPr>
          <w:rFonts w:eastAsia="Times New Roman"/>
          <w:color w:val="auto"/>
          <w:szCs w:val="22"/>
        </w:rPr>
        <w:t>some</w:t>
      </w:r>
      <w:r w:rsidR="00080208" w:rsidRPr="008D5941">
        <w:rPr>
          <w:rFonts w:eastAsia="Times New Roman"/>
          <w:color w:val="auto"/>
          <w:szCs w:val="22"/>
        </w:rPr>
        <w:t xml:space="preserve"> </w:t>
      </w:r>
      <w:r w:rsidRPr="008D5941">
        <w:rPr>
          <w:rFonts w:eastAsia="Times New Roman"/>
          <w:color w:val="auto"/>
          <w:szCs w:val="22"/>
        </w:rPr>
        <w:t>large</w:t>
      </w:r>
      <w:r w:rsidR="00080208" w:rsidRPr="008D5941">
        <w:rPr>
          <w:rFonts w:eastAsia="Times New Roman"/>
          <w:color w:val="auto"/>
          <w:szCs w:val="22"/>
        </w:rPr>
        <w:t xml:space="preserve"> </w:t>
      </w:r>
      <w:r w:rsidRPr="008D5941">
        <w:rPr>
          <w:rFonts w:eastAsia="Times New Roman"/>
          <w:color w:val="auto"/>
          <w:szCs w:val="22"/>
        </w:rPr>
        <w:t>variations</w:t>
      </w:r>
      <w:r w:rsidR="00080208" w:rsidRPr="008D5941">
        <w:rPr>
          <w:rFonts w:eastAsia="Times New Roman"/>
          <w:color w:val="auto"/>
          <w:szCs w:val="22"/>
        </w:rPr>
        <w:t xml:space="preserve"> </w:t>
      </w:r>
      <w:r w:rsidRPr="008D5941">
        <w:rPr>
          <w:rFonts w:eastAsia="Times New Roman"/>
          <w:color w:val="auto"/>
          <w:szCs w:val="22"/>
        </w:rPr>
        <w:t>in</w:t>
      </w:r>
      <w:r w:rsidR="00080208" w:rsidRPr="008D5941">
        <w:rPr>
          <w:rFonts w:eastAsia="Times New Roman"/>
          <w:color w:val="auto"/>
          <w:szCs w:val="22"/>
        </w:rPr>
        <w:t xml:space="preserve"> </w:t>
      </w:r>
      <w:r w:rsidRPr="008D5941">
        <w:rPr>
          <w:rFonts w:eastAsia="Times New Roman"/>
          <w:color w:val="auto"/>
          <w:szCs w:val="22"/>
        </w:rPr>
        <w:t>the</w:t>
      </w:r>
      <w:r w:rsidR="00080208" w:rsidRPr="008D5941">
        <w:rPr>
          <w:rFonts w:eastAsia="Times New Roman"/>
          <w:color w:val="auto"/>
          <w:szCs w:val="22"/>
        </w:rPr>
        <w:t xml:space="preserve"> </w:t>
      </w:r>
      <w:r w:rsidRPr="008D5941">
        <w:rPr>
          <w:rFonts w:eastAsia="Times New Roman"/>
          <w:color w:val="auto"/>
          <w:szCs w:val="22"/>
        </w:rPr>
        <w:t>average</w:t>
      </w:r>
      <w:r w:rsidR="00080208" w:rsidRPr="008D5941">
        <w:rPr>
          <w:rFonts w:eastAsia="Times New Roman"/>
          <w:color w:val="auto"/>
          <w:szCs w:val="22"/>
        </w:rPr>
        <w:t xml:space="preserve"> </w:t>
      </w:r>
      <w:r w:rsidRPr="008D5941">
        <w:rPr>
          <w:rFonts w:eastAsia="Times New Roman"/>
          <w:color w:val="auto"/>
          <w:szCs w:val="22"/>
        </w:rPr>
        <w:t>HFC-23</w:t>
      </w:r>
      <w:r w:rsidR="00080208" w:rsidRPr="008D5941">
        <w:rPr>
          <w:rFonts w:eastAsia="Times New Roman"/>
          <w:color w:val="auto"/>
          <w:szCs w:val="22"/>
        </w:rPr>
        <w:t xml:space="preserve"> </w:t>
      </w:r>
      <w:r w:rsidRPr="008D5941">
        <w:rPr>
          <w:rFonts w:eastAsia="Times New Roman"/>
          <w:color w:val="auto"/>
          <w:szCs w:val="22"/>
        </w:rPr>
        <w:t>emissions</w:t>
      </w:r>
      <w:r w:rsidR="00080208" w:rsidRPr="008D5941">
        <w:rPr>
          <w:rFonts w:eastAsia="Times New Roman"/>
          <w:color w:val="auto"/>
          <w:szCs w:val="22"/>
        </w:rPr>
        <w:t xml:space="preserve"> </w:t>
      </w:r>
      <w:r w:rsidRPr="008D5941">
        <w:rPr>
          <w:rFonts w:eastAsia="Times New Roman"/>
          <w:color w:val="auto"/>
          <w:szCs w:val="22"/>
        </w:rPr>
        <w:t>per</w:t>
      </w:r>
      <w:r w:rsidR="00080208" w:rsidRPr="008D5941">
        <w:rPr>
          <w:rFonts w:eastAsia="Times New Roman"/>
          <w:color w:val="auto"/>
          <w:szCs w:val="22"/>
        </w:rPr>
        <w:t xml:space="preserve"> </w:t>
      </w:r>
      <w:r w:rsidRPr="008D5941">
        <w:rPr>
          <w:rFonts w:eastAsia="Times New Roman"/>
          <w:color w:val="auto"/>
          <w:szCs w:val="22"/>
        </w:rPr>
        <w:t>HCFC-22</w:t>
      </w:r>
      <w:r w:rsidR="00080208" w:rsidRPr="008D5941">
        <w:rPr>
          <w:rFonts w:eastAsia="Times New Roman"/>
          <w:color w:val="auto"/>
          <w:szCs w:val="22"/>
        </w:rPr>
        <w:t xml:space="preserve"> </w:t>
      </w:r>
      <w:r w:rsidRPr="008D5941">
        <w:rPr>
          <w:rFonts w:eastAsia="Times New Roman"/>
          <w:color w:val="auto"/>
          <w:szCs w:val="22"/>
        </w:rPr>
        <w:t>plant.</w:t>
      </w:r>
      <w:r w:rsidR="00080208" w:rsidRPr="008D5941">
        <w:rPr>
          <w:rFonts w:eastAsia="Times New Roman"/>
          <w:color w:val="auto"/>
          <w:szCs w:val="22"/>
        </w:rPr>
        <w:t xml:space="preserve"> </w:t>
      </w:r>
      <w:r w:rsidRPr="008D5941">
        <w:rPr>
          <w:rFonts w:eastAsia="Times New Roman"/>
          <w:color w:val="auto"/>
          <w:szCs w:val="22"/>
        </w:rPr>
        <w:t>MCTOC</w:t>
      </w:r>
      <w:r w:rsidR="00080208" w:rsidRPr="008D5941">
        <w:rPr>
          <w:rFonts w:eastAsia="Times New Roman"/>
          <w:color w:val="auto"/>
          <w:szCs w:val="22"/>
        </w:rPr>
        <w:t xml:space="preserve"> </w:t>
      </w:r>
      <w:r w:rsidRPr="008D5941">
        <w:rPr>
          <w:rFonts w:eastAsia="Times New Roman"/>
          <w:color w:val="auto"/>
          <w:szCs w:val="22"/>
        </w:rPr>
        <w:t>is</w:t>
      </w:r>
      <w:r w:rsidR="00080208" w:rsidRPr="008D5941">
        <w:rPr>
          <w:rFonts w:eastAsia="Times New Roman"/>
          <w:color w:val="auto"/>
          <w:szCs w:val="22"/>
        </w:rPr>
        <w:t xml:space="preserve"> </w:t>
      </w:r>
      <w:r w:rsidR="00402A92" w:rsidRPr="008D5941">
        <w:rPr>
          <w:rFonts w:eastAsia="Times New Roman"/>
          <w:color w:val="auto"/>
          <w:szCs w:val="22"/>
        </w:rPr>
        <w:t>un</w:t>
      </w:r>
      <w:r w:rsidRPr="008D5941">
        <w:rPr>
          <w:rFonts w:eastAsia="Times New Roman"/>
          <w:color w:val="auto"/>
          <w:szCs w:val="22"/>
        </w:rPr>
        <w:t>able</w:t>
      </w:r>
      <w:r w:rsidR="00080208" w:rsidRPr="008D5941">
        <w:rPr>
          <w:rFonts w:eastAsia="Times New Roman"/>
          <w:color w:val="auto"/>
          <w:szCs w:val="22"/>
        </w:rPr>
        <w:t xml:space="preserve"> </w:t>
      </w:r>
      <w:r w:rsidRPr="008D5941">
        <w:rPr>
          <w:rFonts w:eastAsia="Times New Roman"/>
          <w:color w:val="auto"/>
          <w:szCs w:val="22"/>
        </w:rPr>
        <w:t>to</w:t>
      </w:r>
      <w:r w:rsidR="00080208" w:rsidRPr="008D5941">
        <w:rPr>
          <w:rFonts w:eastAsia="Times New Roman"/>
          <w:color w:val="auto"/>
          <w:szCs w:val="22"/>
        </w:rPr>
        <w:t xml:space="preserve"> </w:t>
      </w:r>
      <w:r w:rsidRPr="008D5941">
        <w:rPr>
          <w:rFonts w:eastAsia="Times New Roman"/>
          <w:color w:val="auto"/>
          <w:szCs w:val="22"/>
        </w:rPr>
        <w:t>fully</w:t>
      </w:r>
      <w:r w:rsidR="00080208" w:rsidRPr="008D5941">
        <w:rPr>
          <w:rFonts w:eastAsia="Times New Roman"/>
          <w:color w:val="auto"/>
          <w:szCs w:val="22"/>
        </w:rPr>
        <w:t xml:space="preserve"> </w:t>
      </w:r>
      <w:r w:rsidRPr="008D5941">
        <w:rPr>
          <w:rFonts w:eastAsia="Times New Roman"/>
          <w:color w:val="auto"/>
          <w:szCs w:val="22"/>
        </w:rPr>
        <w:t>explain</w:t>
      </w:r>
      <w:r w:rsidR="00080208" w:rsidRPr="008D5941">
        <w:rPr>
          <w:rFonts w:eastAsia="Times New Roman"/>
          <w:color w:val="auto"/>
          <w:szCs w:val="22"/>
        </w:rPr>
        <w:t xml:space="preserve"> </w:t>
      </w:r>
      <w:r w:rsidRPr="008D5941">
        <w:rPr>
          <w:rFonts w:eastAsia="Times New Roman"/>
          <w:color w:val="auto"/>
          <w:szCs w:val="22"/>
        </w:rPr>
        <w:t>the</w:t>
      </w:r>
      <w:r w:rsidR="00080208" w:rsidRPr="008D5941">
        <w:rPr>
          <w:rFonts w:eastAsia="Times New Roman"/>
          <w:color w:val="auto"/>
          <w:szCs w:val="22"/>
        </w:rPr>
        <w:t xml:space="preserve"> </w:t>
      </w:r>
      <w:r w:rsidRPr="008D5941">
        <w:rPr>
          <w:rFonts w:eastAsia="Times New Roman"/>
          <w:color w:val="auto"/>
          <w:szCs w:val="22"/>
        </w:rPr>
        <w:t>reason</w:t>
      </w:r>
      <w:r w:rsidR="00080208" w:rsidRPr="008D5941">
        <w:rPr>
          <w:rFonts w:eastAsia="Times New Roman"/>
          <w:color w:val="auto"/>
          <w:szCs w:val="22"/>
        </w:rPr>
        <w:t xml:space="preserve"> </w:t>
      </w:r>
      <w:r w:rsidRPr="008D5941">
        <w:rPr>
          <w:rFonts w:eastAsia="Times New Roman"/>
          <w:color w:val="auto"/>
          <w:szCs w:val="22"/>
        </w:rPr>
        <w:t>for</w:t>
      </w:r>
      <w:r w:rsidR="00080208" w:rsidRPr="008D5941">
        <w:rPr>
          <w:rFonts w:eastAsia="Times New Roman"/>
          <w:color w:val="auto"/>
          <w:szCs w:val="22"/>
        </w:rPr>
        <w:t xml:space="preserve"> </w:t>
      </w:r>
      <w:r w:rsidRPr="008D5941">
        <w:rPr>
          <w:rFonts w:eastAsia="Times New Roman"/>
          <w:color w:val="auto"/>
          <w:szCs w:val="22"/>
        </w:rPr>
        <w:t>these</w:t>
      </w:r>
      <w:r w:rsidR="00080208" w:rsidRPr="008D5941">
        <w:rPr>
          <w:rFonts w:eastAsia="Times New Roman"/>
          <w:color w:val="auto"/>
          <w:szCs w:val="22"/>
        </w:rPr>
        <w:t xml:space="preserve"> </w:t>
      </w:r>
      <w:r w:rsidRPr="008D5941">
        <w:rPr>
          <w:rFonts w:eastAsia="Times New Roman"/>
          <w:color w:val="auto"/>
          <w:szCs w:val="22"/>
        </w:rPr>
        <w:t>variations</w:t>
      </w:r>
      <w:r w:rsidR="00080208" w:rsidRPr="008D5941">
        <w:rPr>
          <w:rFonts w:eastAsia="Times New Roman"/>
          <w:color w:val="auto"/>
          <w:szCs w:val="22"/>
        </w:rPr>
        <w:t xml:space="preserve"> </w:t>
      </w:r>
      <w:r w:rsidRPr="008D5941">
        <w:rPr>
          <w:rFonts w:eastAsia="Times New Roman"/>
          <w:color w:val="auto"/>
          <w:szCs w:val="22"/>
        </w:rPr>
        <w:t>using</w:t>
      </w:r>
      <w:r w:rsidR="00080208" w:rsidRPr="008D5941">
        <w:rPr>
          <w:rFonts w:eastAsia="Times New Roman"/>
          <w:color w:val="auto"/>
          <w:szCs w:val="22"/>
        </w:rPr>
        <w:t xml:space="preserve"> </w:t>
      </w:r>
      <w:r w:rsidRPr="008D5941">
        <w:rPr>
          <w:rFonts w:eastAsia="Times New Roman"/>
          <w:color w:val="auto"/>
          <w:szCs w:val="22"/>
        </w:rPr>
        <w:t>the</w:t>
      </w:r>
      <w:r w:rsidR="00080208" w:rsidRPr="008D5941">
        <w:rPr>
          <w:rFonts w:eastAsia="Times New Roman"/>
          <w:color w:val="auto"/>
          <w:szCs w:val="22"/>
        </w:rPr>
        <w:t xml:space="preserve"> </w:t>
      </w:r>
      <w:r w:rsidRPr="008D5941">
        <w:rPr>
          <w:rFonts w:eastAsia="Times New Roman"/>
          <w:color w:val="auto"/>
          <w:szCs w:val="22"/>
        </w:rPr>
        <w:t>information</w:t>
      </w:r>
      <w:r w:rsidR="00080208" w:rsidRPr="008D5941">
        <w:rPr>
          <w:rFonts w:eastAsia="Times New Roman"/>
          <w:color w:val="auto"/>
          <w:szCs w:val="22"/>
        </w:rPr>
        <w:t xml:space="preserve"> </w:t>
      </w:r>
      <w:r w:rsidRPr="008D5941">
        <w:rPr>
          <w:rFonts w:eastAsia="Times New Roman"/>
          <w:color w:val="auto"/>
          <w:szCs w:val="22"/>
        </w:rPr>
        <w:t>provided</w:t>
      </w:r>
      <w:r w:rsidR="00080208" w:rsidRPr="008D5941">
        <w:rPr>
          <w:rFonts w:eastAsia="Times New Roman"/>
          <w:color w:val="auto"/>
          <w:szCs w:val="22"/>
        </w:rPr>
        <w:t xml:space="preserve"> </w:t>
      </w:r>
      <w:r w:rsidRPr="008D5941">
        <w:rPr>
          <w:rFonts w:eastAsia="Times New Roman"/>
          <w:color w:val="auto"/>
          <w:szCs w:val="22"/>
        </w:rPr>
        <w:t>by</w:t>
      </w:r>
      <w:r w:rsidR="00080208" w:rsidRPr="008D5941">
        <w:rPr>
          <w:rFonts w:eastAsia="Times New Roman"/>
          <w:color w:val="auto"/>
          <w:szCs w:val="22"/>
        </w:rPr>
        <w:t xml:space="preserve"> </w:t>
      </w:r>
      <w:r w:rsidRPr="008D5941">
        <w:rPr>
          <w:rFonts w:eastAsia="Times New Roman"/>
          <w:color w:val="auto"/>
          <w:szCs w:val="22"/>
        </w:rPr>
        <w:t>the</w:t>
      </w:r>
      <w:r w:rsidR="00080208" w:rsidRPr="008D5941">
        <w:rPr>
          <w:rFonts w:eastAsia="Times New Roman"/>
          <w:color w:val="auto"/>
          <w:szCs w:val="22"/>
        </w:rPr>
        <w:t xml:space="preserve"> </w:t>
      </w:r>
      <w:r w:rsidRPr="008D5941">
        <w:rPr>
          <w:rFonts w:eastAsia="Times New Roman"/>
          <w:color w:val="auto"/>
          <w:szCs w:val="22"/>
        </w:rPr>
        <w:t>parties.</w:t>
      </w:r>
      <w:r w:rsidR="00080208" w:rsidRPr="008D5941">
        <w:rPr>
          <w:rFonts w:eastAsia="Times New Roman"/>
          <w:color w:val="auto"/>
          <w:szCs w:val="22"/>
        </w:rPr>
        <w:t xml:space="preserve"> </w:t>
      </w:r>
    </w:p>
    <w:p w14:paraId="3715A1B7" w14:textId="0CFDD0B0" w:rsidR="00A10EE5" w:rsidRPr="008D5941" w:rsidRDefault="2EA0B810" w:rsidP="2EA0B810">
      <w:pPr>
        <w:rPr>
          <w:rFonts w:eastAsia="Times New Roman"/>
          <w:color w:val="auto"/>
        </w:rPr>
      </w:pPr>
      <w:r w:rsidRPr="008D5941">
        <w:rPr>
          <w:rFonts w:eastAsia="Times New Roman"/>
          <w:color w:val="auto"/>
        </w:rPr>
        <w:t>Possible</w:t>
      </w:r>
      <w:r w:rsidR="00080208" w:rsidRPr="008D5941">
        <w:rPr>
          <w:rFonts w:eastAsia="Times New Roman"/>
          <w:color w:val="auto"/>
        </w:rPr>
        <w:t xml:space="preserve"> </w:t>
      </w:r>
      <w:r w:rsidRPr="008D5941">
        <w:rPr>
          <w:rFonts w:eastAsia="Times New Roman"/>
          <w:color w:val="auto"/>
        </w:rPr>
        <w:t>contributory</w:t>
      </w:r>
      <w:r w:rsidR="00080208" w:rsidRPr="008D5941">
        <w:rPr>
          <w:rFonts w:eastAsia="Times New Roman"/>
          <w:color w:val="auto"/>
        </w:rPr>
        <w:t xml:space="preserve"> </w:t>
      </w:r>
      <w:r w:rsidRPr="008D5941">
        <w:rPr>
          <w:rFonts w:eastAsia="Times New Roman"/>
          <w:color w:val="auto"/>
        </w:rPr>
        <w:t>reasons</w:t>
      </w:r>
      <w:r w:rsidR="00080208" w:rsidRPr="008D5941">
        <w:rPr>
          <w:rFonts w:eastAsia="Times New Roman"/>
          <w:color w:val="auto"/>
        </w:rPr>
        <w:t xml:space="preserve"> </w:t>
      </w:r>
      <w:r w:rsidRPr="008D5941">
        <w:rPr>
          <w:rFonts w:eastAsia="Times New Roman"/>
          <w:color w:val="auto"/>
        </w:rPr>
        <w:t>for</w:t>
      </w:r>
      <w:r w:rsidR="00080208" w:rsidRPr="008D5941">
        <w:rPr>
          <w:rFonts w:eastAsia="Times New Roman"/>
          <w:color w:val="auto"/>
        </w:rPr>
        <w:t xml:space="preserve"> </w:t>
      </w:r>
      <w:r w:rsidRPr="008D5941">
        <w:rPr>
          <w:rFonts w:eastAsia="Times New Roman"/>
          <w:color w:val="auto"/>
        </w:rPr>
        <w:t>these</w:t>
      </w:r>
      <w:r w:rsidR="00080208" w:rsidRPr="008D5941">
        <w:rPr>
          <w:rFonts w:eastAsia="Times New Roman"/>
          <w:color w:val="auto"/>
        </w:rPr>
        <w:t xml:space="preserve"> </w:t>
      </w:r>
      <w:r w:rsidRPr="008D5941">
        <w:rPr>
          <w:rFonts w:eastAsia="Times New Roman"/>
          <w:color w:val="auto"/>
        </w:rPr>
        <w:t>variations</w:t>
      </w:r>
      <w:r w:rsidR="00080208" w:rsidRPr="008D5941">
        <w:rPr>
          <w:rFonts w:eastAsia="Times New Roman"/>
          <w:color w:val="auto"/>
        </w:rPr>
        <w:t xml:space="preserve"> </w:t>
      </w:r>
      <w:r w:rsidRPr="008D5941">
        <w:rPr>
          <w:rFonts w:eastAsia="Times New Roman"/>
          <w:color w:val="auto"/>
        </w:rPr>
        <w:t>could</w:t>
      </w:r>
      <w:r w:rsidR="00080208" w:rsidRPr="008D5941">
        <w:rPr>
          <w:rFonts w:eastAsia="Times New Roman"/>
          <w:color w:val="auto"/>
        </w:rPr>
        <w:t xml:space="preserve"> </w:t>
      </w:r>
      <w:r w:rsidR="00EB5B23" w:rsidRPr="008D5941">
        <w:rPr>
          <w:rFonts w:eastAsia="Times New Roman"/>
          <w:color w:val="auto"/>
        </w:rPr>
        <w:t>include</w:t>
      </w:r>
      <w:r w:rsidR="00080208" w:rsidRPr="008D5941">
        <w:rPr>
          <w:rFonts w:eastAsia="Times New Roman"/>
          <w:color w:val="auto"/>
        </w:rPr>
        <w:t xml:space="preserve"> </w:t>
      </w:r>
      <w:r w:rsidRPr="008D5941">
        <w:rPr>
          <w:rFonts w:eastAsia="Times New Roman"/>
          <w:color w:val="auto"/>
        </w:rPr>
        <w:t>differences</w:t>
      </w:r>
      <w:r w:rsidR="00080208" w:rsidRPr="008D5941">
        <w:rPr>
          <w:rFonts w:eastAsia="Times New Roman"/>
          <w:color w:val="auto"/>
        </w:rPr>
        <w:t xml:space="preserve"> </w:t>
      </w:r>
      <w:r w:rsidRPr="008D5941">
        <w:rPr>
          <w:rFonts w:eastAsia="Times New Roman"/>
          <w:color w:val="auto"/>
        </w:rPr>
        <w:t>in</w:t>
      </w:r>
      <w:r w:rsidR="00080208" w:rsidRPr="008D5941">
        <w:rPr>
          <w:rFonts w:eastAsia="Times New Roman"/>
          <w:color w:val="auto"/>
        </w:rPr>
        <w:t xml:space="preserve"> </w:t>
      </w:r>
      <w:r w:rsidRPr="008D5941">
        <w:rPr>
          <w:rFonts w:eastAsia="Times New Roman"/>
          <w:color w:val="auto"/>
        </w:rPr>
        <w:t>plant</w:t>
      </w:r>
      <w:r w:rsidR="00080208" w:rsidRPr="008D5941">
        <w:rPr>
          <w:rFonts w:eastAsia="Times New Roman"/>
          <w:color w:val="auto"/>
        </w:rPr>
        <w:t xml:space="preserve"> </w:t>
      </w:r>
      <w:r w:rsidRPr="008D5941">
        <w:rPr>
          <w:rFonts w:eastAsia="Times New Roman"/>
          <w:color w:val="auto"/>
        </w:rPr>
        <w:t>capacity</w:t>
      </w:r>
      <w:r w:rsidR="00080208" w:rsidRPr="008D5941">
        <w:rPr>
          <w:rFonts w:eastAsia="Times New Roman"/>
          <w:color w:val="auto"/>
        </w:rPr>
        <w:t xml:space="preserve"> </w:t>
      </w:r>
      <w:r w:rsidRPr="008D5941">
        <w:rPr>
          <w:rFonts w:eastAsia="Times New Roman"/>
          <w:color w:val="auto"/>
        </w:rPr>
        <w:t>and</w:t>
      </w:r>
      <w:r w:rsidR="00080208" w:rsidRPr="008D5941">
        <w:rPr>
          <w:rFonts w:eastAsia="Times New Roman"/>
          <w:color w:val="auto"/>
        </w:rPr>
        <w:t xml:space="preserve"> </w:t>
      </w:r>
      <w:r w:rsidRPr="008D5941">
        <w:rPr>
          <w:rFonts w:eastAsia="Times New Roman"/>
          <w:color w:val="auto"/>
        </w:rPr>
        <w:t>throughput</w:t>
      </w:r>
      <w:r w:rsidR="00EB5B23" w:rsidRPr="008D5941">
        <w:rPr>
          <w:rFonts w:eastAsia="Times New Roman"/>
          <w:color w:val="auto"/>
        </w:rPr>
        <w:t>;</w:t>
      </w:r>
      <w:r w:rsidR="00080208" w:rsidRPr="008D5941">
        <w:rPr>
          <w:rFonts w:eastAsia="Times New Roman"/>
          <w:color w:val="auto"/>
        </w:rPr>
        <w:t xml:space="preserve"> </w:t>
      </w:r>
      <w:r w:rsidRPr="008D5941">
        <w:rPr>
          <w:rFonts w:eastAsia="Times New Roman"/>
          <w:color w:val="auto"/>
        </w:rPr>
        <w:t>difference</w:t>
      </w:r>
      <w:r w:rsidR="00080208" w:rsidRPr="008D5941">
        <w:rPr>
          <w:rFonts w:eastAsia="Times New Roman"/>
          <w:color w:val="auto"/>
        </w:rPr>
        <w:t xml:space="preserve"> </w:t>
      </w:r>
      <w:r w:rsidRPr="008D5941">
        <w:rPr>
          <w:rFonts w:eastAsia="Times New Roman"/>
          <w:color w:val="auto"/>
        </w:rPr>
        <w:t>in</w:t>
      </w:r>
      <w:r w:rsidR="00080208" w:rsidRPr="008D5941">
        <w:rPr>
          <w:rFonts w:eastAsia="Times New Roman"/>
          <w:color w:val="auto"/>
        </w:rPr>
        <w:t xml:space="preserve"> </w:t>
      </w:r>
      <w:r w:rsidRPr="008D5941">
        <w:rPr>
          <w:rFonts w:eastAsia="Times New Roman"/>
          <w:color w:val="auto"/>
        </w:rPr>
        <w:t>plant</w:t>
      </w:r>
      <w:r w:rsidR="00080208" w:rsidRPr="008D5941">
        <w:rPr>
          <w:rFonts w:eastAsia="Times New Roman"/>
          <w:color w:val="auto"/>
        </w:rPr>
        <w:t xml:space="preserve"> </w:t>
      </w:r>
      <w:r w:rsidRPr="008D5941">
        <w:rPr>
          <w:rFonts w:eastAsia="Times New Roman"/>
          <w:color w:val="auto"/>
        </w:rPr>
        <w:t>design</w:t>
      </w:r>
      <w:r w:rsidR="00EB5B23" w:rsidRPr="008D5941">
        <w:rPr>
          <w:rFonts w:eastAsia="Times New Roman"/>
          <w:color w:val="auto"/>
        </w:rPr>
        <w:t>;</w:t>
      </w:r>
      <w:r w:rsidR="00080208" w:rsidRPr="008D5941">
        <w:rPr>
          <w:rFonts w:eastAsia="Times New Roman"/>
          <w:color w:val="auto"/>
        </w:rPr>
        <w:t xml:space="preserve"> </w:t>
      </w:r>
      <w:r w:rsidRPr="008D5941">
        <w:rPr>
          <w:rFonts w:eastAsia="Times New Roman"/>
          <w:color w:val="auto"/>
        </w:rPr>
        <w:t>differences</w:t>
      </w:r>
      <w:r w:rsidR="00080208" w:rsidRPr="008D5941">
        <w:rPr>
          <w:rFonts w:eastAsia="Times New Roman"/>
          <w:color w:val="auto"/>
        </w:rPr>
        <w:t xml:space="preserve"> </w:t>
      </w:r>
      <w:r w:rsidRPr="008D5941">
        <w:rPr>
          <w:rFonts w:eastAsia="Times New Roman"/>
          <w:color w:val="auto"/>
        </w:rPr>
        <w:t>in</w:t>
      </w:r>
      <w:r w:rsidR="00080208" w:rsidRPr="008D5941">
        <w:rPr>
          <w:rFonts w:eastAsia="Times New Roman"/>
          <w:color w:val="auto"/>
        </w:rPr>
        <w:t xml:space="preserve"> </w:t>
      </w:r>
      <w:r w:rsidRPr="008D5941">
        <w:rPr>
          <w:rFonts w:eastAsia="Times New Roman"/>
          <w:color w:val="auto"/>
        </w:rPr>
        <w:t>HFC-23</w:t>
      </w:r>
      <w:r w:rsidR="00080208" w:rsidRPr="008D5941">
        <w:rPr>
          <w:rFonts w:eastAsia="Times New Roman"/>
          <w:color w:val="auto"/>
        </w:rPr>
        <w:t xml:space="preserve"> </w:t>
      </w:r>
      <w:r w:rsidRPr="008D5941">
        <w:rPr>
          <w:rFonts w:eastAsia="Times New Roman"/>
          <w:color w:val="auto"/>
        </w:rPr>
        <w:t>emission</w:t>
      </w:r>
      <w:r w:rsidR="00080208" w:rsidRPr="008D5941">
        <w:rPr>
          <w:rFonts w:eastAsia="Times New Roman"/>
          <w:color w:val="auto"/>
        </w:rPr>
        <w:t xml:space="preserve"> </w:t>
      </w:r>
      <w:r w:rsidRPr="008D5941">
        <w:rPr>
          <w:rFonts w:eastAsia="Times New Roman"/>
          <w:color w:val="auto"/>
        </w:rPr>
        <w:t>estimation</w:t>
      </w:r>
      <w:r w:rsidR="00080208" w:rsidRPr="008D5941">
        <w:rPr>
          <w:rFonts w:eastAsia="Times New Roman"/>
          <w:color w:val="auto"/>
        </w:rPr>
        <w:t xml:space="preserve"> </w:t>
      </w:r>
      <w:r w:rsidRPr="008D5941">
        <w:rPr>
          <w:rFonts w:eastAsia="Times New Roman"/>
          <w:color w:val="auto"/>
        </w:rPr>
        <w:t>methodology</w:t>
      </w:r>
      <w:r w:rsidR="00080208" w:rsidRPr="008D5941">
        <w:rPr>
          <w:rFonts w:eastAsia="Times New Roman"/>
          <w:color w:val="auto"/>
        </w:rPr>
        <w:t xml:space="preserve"> </w:t>
      </w:r>
      <w:r w:rsidRPr="008D5941">
        <w:rPr>
          <w:rFonts w:eastAsia="Times New Roman"/>
          <w:color w:val="auto"/>
        </w:rPr>
        <w:t>and</w:t>
      </w:r>
      <w:r w:rsidR="00080208" w:rsidRPr="008D5941">
        <w:rPr>
          <w:rFonts w:eastAsia="Times New Roman"/>
          <w:color w:val="auto"/>
        </w:rPr>
        <w:t xml:space="preserve"> </w:t>
      </w:r>
      <w:r w:rsidRPr="008D5941">
        <w:rPr>
          <w:rFonts w:eastAsia="Times New Roman"/>
          <w:color w:val="auto"/>
        </w:rPr>
        <w:t>scope</w:t>
      </w:r>
      <w:r w:rsidR="00EB5B23" w:rsidRPr="008D5941">
        <w:rPr>
          <w:rFonts w:eastAsia="Times New Roman"/>
          <w:color w:val="auto"/>
        </w:rPr>
        <w:t>;</w:t>
      </w:r>
      <w:r w:rsidR="00080208" w:rsidRPr="008D5941">
        <w:rPr>
          <w:rFonts w:eastAsia="Times New Roman"/>
          <w:color w:val="auto"/>
        </w:rPr>
        <w:t xml:space="preserve"> </w:t>
      </w:r>
      <w:r w:rsidRPr="008D5941">
        <w:rPr>
          <w:rFonts w:eastAsia="Times New Roman"/>
          <w:color w:val="auto"/>
        </w:rPr>
        <w:t>differences</w:t>
      </w:r>
      <w:r w:rsidR="00080208" w:rsidRPr="008D5941">
        <w:rPr>
          <w:rFonts w:eastAsia="Times New Roman"/>
          <w:color w:val="auto"/>
        </w:rPr>
        <w:t xml:space="preserve"> </w:t>
      </w:r>
      <w:r w:rsidRPr="008D5941">
        <w:rPr>
          <w:rFonts w:eastAsia="Times New Roman"/>
          <w:color w:val="auto"/>
        </w:rPr>
        <w:t>in</w:t>
      </w:r>
      <w:r w:rsidR="00080208" w:rsidRPr="008D5941">
        <w:rPr>
          <w:rFonts w:eastAsia="Times New Roman"/>
          <w:color w:val="auto"/>
        </w:rPr>
        <w:t xml:space="preserve"> </w:t>
      </w:r>
      <w:r w:rsidRPr="008D5941">
        <w:rPr>
          <w:rFonts w:eastAsia="Times New Roman"/>
          <w:color w:val="auto"/>
        </w:rPr>
        <w:t>plant</w:t>
      </w:r>
      <w:r w:rsidR="00080208" w:rsidRPr="008D5941">
        <w:rPr>
          <w:rFonts w:eastAsia="Times New Roman"/>
          <w:color w:val="auto"/>
        </w:rPr>
        <w:t xml:space="preserve"> </w:t>
      </w:r>
      <w:r w:rsidRPr="008D5941">
        <w:rPr>
          <w:rFonts w:eastAsia="Times New Roman"/>
          <w:color w:val="auto"/>
        </w:rPr>
        <w:t>operational</w:t>
      </w:r>
      <w:r w:rsidR="00080208" w:rsidRPr="008D5941">
        <w:rPr>
          <w:rFonts w:eastAsia="Times New Roman"/>
          <w:color w:val="auto"/>
        </w:rPr>
        <w:t xml:space="preserve"> </w:t>
      </w:r>
      <w:r w:rsidRPr="008D5941">
        <w:rPr>
          <w:rFonts w:eastAsia="Times New Roman"/>
          <w:color w:val="auto"/>
        </w:rPr>
        <w:t>history</w:t>
      </w:r>
      <w:r w:rsidR="00080208" w:rsidRPr="008D5941">
        <w:rPr>
          <w:rFonts w:eastAsia="Times New Roman"/>
          <w:color w:val="auto"/>
        </w:rPr>
        <w:t xml:space="preserve"> </w:t>
      </w:r>
      <w:r w:rsidRPr="008D5941">
        <w:rPr>
          <w:rFonts w:eastAsia="Times New Roman"/>
          <w:color w:val="auto"/>
        </w:rPr>
        <w:t>during</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year</w:t>
      </w:r>
      <w:r w:rsidR="00080208" w:rsidRPr="008D5941">
        <w:rPr>
          <w:rFonts w:eastAsia="Times New Roman"/>
          <w:color w:val="auto"/>
        </w:rPr>
        <w:t xml:space="preserve"> </w:t>
      </w:r>
      <w:r w:rsidRPr="008D5941">
        <w:rPr>
          <w:rFonts w:eastAsia="Times New Roman"/>
          <w:color w:val="auto"/>
        </w:rPr>
        <w:t>(e.g.</w:t>
      </w:r>
      <w:r w:rsidR="00EB5B23" w:rsidRPr="008D5941">
        <w:rPr>
          <w:rFonts w:eastAsia="Times New Roman"/>
          <w:color w:val="auto"/>
        </w:rPr>
        <w:t>,</w:t>
      </w:r>
      <w:r w:rsidR="00080208" w:rsidRPr="008D5941">
        <w:rPr>
          <w:rFonts w:eastAsia="Times New Roman"/>
          <w:color w:val="auto"/>
        </w:rPr>
        <w:t xml:space="preserve"> </w:t>
      </w:r>
      <w:r w:rsidRPr="008D5941">
        <w:rPr>
          <w:rFonts w:eastAsia="Times New Roman"/>
          <w:color w:val="auto"/>
        </w:rPr>
        <w:t>known</w:t>
      </w:r>
      <w:r w:rsidR="00080208" w:rsidRPr="008D5941">
        <w:rPr>
          <w:rFonts w:eastAsia="Times New Roman"/>
          <w:color w:val="auto"/>
        </w:rPr>
        <w:t xml:space="preserve"> </w:t>
      </w:r>
      <w:r w:rsidRPr="008D5941">
        <w:rPr>
          <w:rFonts w:eastAsia="Times New Roman"/>
          <w:color w:val="auto"/>
        </w:rPr>
        <w:t>loss</w:t>
      </w:r>
      <w:r w:rsidR="00080208" w:rsidRPr="008D5941">
        <w:rPr>
          <w:rFonts w:eastAsia="Times New Roman"/>
          <w:color w:val="auto"/>
        </w:rPr>
        <w:t xml:space="preserve"> </w:t>
      </w:r>
      <w:r w:rsidRPr="008D5941">
        <w:rPr>
          <w:rFonts w:eastAsia="Times New Roman"/>
          <w:color w:val="auto"/>
        </w:rPr>
        <w:t>of</w:t>
      </w:r>
      <w:r w:rsidR="00080208" w:rsidRPr="008D5941">
        <w:rPr>
          <w:rFonts w:eastAsia="Times New Roman"/>
          <w:color w:val="auto"/>
        </w:rPr>
        <w:t xml:space="preserve"> </w:t>
      </w:r>
      <w:r w:rsidRPr="008D5941">
        <w:rPr>
          <w:rFonts w:eastAsia="Times New Roman"/>
          <w:color w:val="auto"/>
        </w:rPr>
        <w:t>containment)</w:t>
      </w:r>
      <w:r w:rsidR="00EB5B23" w:rsidRPr="008D5941">
        <w:rPr>
          <w:rFonts w:eastAsia="Times New Roman"/>
          <w:color w:val="auto"/>
        </w:rPr>
        <w:t>;</w:t>
      </w:r>
      <w:r w:rsidR="00080208" w:rsidRPr="008D5941">
        <w:rPr>
          <w:rFonts w:eastAsia="Times New Roman"/>
          <w:color w:val="auto"/>
        </w:rPr>
        <w:t xml:space="preserve"> </w:t>
      </w:r>
      <w:r w:rsidRPr="008D5941">
        <w:rPr>
          <w:rFonts w:eastAsia="Times New Roman"/>
          <w:color w:val="auto"/>
        </w:rPr>
        <w:t>and</w:t>
      </w:r>
      <w:r w:rsidR="00080208" w:rsidRPr="008D5941">
        <w:rPr>
          <w:rFonts w:eastAsia="Times New Roman"/>
          <w:color w:val="auto"/>
        </w:rPr>
        <w:t xml:space="preserve"> </w:t>
      </w:r>
      <w:r w:rsidRPr="008D5941">
        <w:rPr>
          <w:rFonts w:eastAsia="Times New Roman"/>
          <w:color w:val="auto"/>
        </w:rPr>
        <w:t>differences</w:t>
      </w:r>
      <w:r w:rsidR="00080208" w:rsidRPr="008D5941">
        <w:rPr>
          <w:rFonts w:eastAsia="Times New Roman"/>
          <w:color w:val="auto"/>
        </w:rPr>
        <w:t xml:space="preserve"> </w:t>
      </w:r>
      <w:r w:rsidRPr="008D5941">
        <w:rPr>
          <w:rFonts w:eastAsia="Times New Roman"/>
          <w:color w:val="auto"/>
        </w:rPr>
        <w:t>in</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DRE</w:t>
      </w:r>
      <w:r w:rsidR="00080208" w:rsidRPr="008D5941">
        <w:rPr>
          <w:rFonts w:eastAsia="Times New Roman"/>
          <w:color w:val="auto"/>
        </w:rPr>
        <w:t xml:space="preserve"> </w:t>
      </w:r>
      <w:r w:rsidRPr="008D5941">
        <w:rPr>
          <w:rFonts w:eastAsia="Times New Roman"/>
          <w:color w:val="auto"/>
        </w:rPr>
        <w:t>of</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destruction</w:t>
      </w:r>
      <w:r w:rsidR="00080208" w:rsidRPr="008D5941">
        <w:rPr>
          <w:rFonts w:eastAsia="Times New Roman"/>
          <w:color w:val="auto"/>
        </w:rPr>
        <w:t xml:space="preserve"> </w:t>
      </w:r>
      <w:r w:rsidRPr="008D5941">
        <w:rPr>
          <w:rFonts w:eastAsia="Times New Roman"/>
          <w:color w:val="auto"/>
        </w:rPr>
        <w:t>facility.</w:t>
      </w:r>
      <w:r w:rsidR="00080208" w:rsidRPr="008D5941">
        <w:rPr>
          <w:rFonts w:eastAsia="Times New Roman"/>
          <w:color w:val="auto"/>
        </w:rPr>
        <w:t xml:space="preserve"> </w:t>
      </w:r>
    </w:p>
    <w:p w14:paraId="5FE38A0B" w14:textId="27F0996E" w:rsidR="6439FD56" w:rsidRPr="008D5941" w:rsidRDefault="2EA0B810" w:rsidP="2EA0B810">
      <w:pPr>
        <w:rPr>
          <w:rFonts w:eastAsia="Times New Roman"/>
          <w:color w:val="auto"/>
          <w:szCs w:val="22"/>
        </w:rPr>
      </w:pPr>
      <w:r w:rsidRPr="008D5941">
        <w:rPr>
          <w:rFonts w:eastAsia="Times New Roman"/>
          <w:color w:val="auto"/>
        </w:rPr>
        <w:t>For</w:t>
      </w:r>
      <w:r w:rsidR="00080208" w:rsidRPr="008D5941">
        <w:rPr>
          <w:rFonts w:eastAsia="Times New Roman"/>
          <w:color w:val="auto"/>
        </w:rPr>
        <w:t xml:space="preserve"> </w:t>
      </w:r>
      <w:r w:rsidRPr="008D5941">
        <w:rPr>
          <w:rFonts w:eastAsia="Times New Roman"/>
          <w:color w:val="auto"/>
        </w:rPr>
        <w:t>example,</w:t>
      </w:r>
      <w:r w:rsidR="00080208" w:rsidRPr="008D5941">
        <w:rPr>
          <w:rFonts w:eastAsia="Times New Roman"/>
          <w:color w:val="auto"/>
        </w:rPr>
        <w:t xml:space="preserve"> </w:t>
      </w:r>
      <w:r w:rsidRPr="008D5941">
        <w:rPr>
          <w:rFonts w:eastAsia="Times New Roman"/>
          <w:color w:val="auto"/>
        </w:rPr>
        <w:t>it</w:t>
      </w:r>
      <w:r w:rsidR="00080208" w:rsidRPr="008D5941">
        <w:rPr>
          <w:rFonts w:eastAsia="Times New Roman"/>
          <w:color w:val="auto"/>
        </w:rPr>
        <w:t xml:space="preserve"> </w:t>
      </w:r>
      <w:r w:rsidRPr="008D5941">
        <w:rPr>
          <w:rFonts w:eastAsia="Times New Roman"/>
          <w:color w:val="auto"/>
        </w:rPr>
        <w:t>is</w:t>
      </w:r>
      <w:r w:rsidR="00080208" w:rsidRPr="008D5941">
        <w:rPr>
          <w:rFonts w:eastAsia="Times New Roman"/>
          <w:color w:val="auto"/>
        </w:rPr>
        <w:t xml:space="preserve"> </w:t>
      </w:r>
      <w:r w:rsidRPr="008D5941">
        <w:rPr>
          <w:rFonts w:eastAsia="Times New Roman"/>
          <w:color w:val="auto"/>
        </w:rPr>
        <w:t>not</w:t>
      </w:r>
      <w:r w:rsidR="00080208" w:rsidRPr="008D5941">
        <w:rPr>
          <w:rFonts w:eastAsia="Times New Roman"/>
          <w:color w:val="auto"/>
        </w:rPr>
        <w:t xml:space="preserve"> </w:t>
      </w:r>
      <w:r w:rsidRPr="008D5941">
        <w:rPr>
          <w:rFonts w:eastAsia="Times New Roman"/>
          <w:color w:val="auto"/>
        </w:rPr>
        <w:t>unreasonable</w:t>
      </w:r>
      <w:r w:rsidR="00080208" w:rsidRPr="008D5941">
        <w:rPr>
          <w:rFonts w:eastAsia="Times New Roman"/>
          <w:color w:val="auto"/>
        </w:rPr>
        <w:t xml:space="preserve"> </w:t>
      </w:r>
      <w:r w:rsidRPr="008D5941">
        <w:rPr>
          <w:rFonts w:eastAsia="Times New Roman"/>
          <w:color w:val="auto"/>
        </w:rPr>
        <w:t>for</w:t>
      </w:r>
      <w:r w:rsidR="00080208" w:rsidRPr="008D5941">
        <w:rPr>
          <w:rFonts w:eastAsia="Times New Roman"/>
          <w:color w:val="auto"/>
        </w:rPr>
        <w:t xml:space="preserve"> </w:t>
      </w:r>
      <w:r w:rsidRPr="008D5941">
        <w:rPr>
          <w:rFonts w:eastAsia="Times New Roman"/>
          <w:color w:val="auto"/>
        </w:rPr>
        <w:t>an</w:t>
      </w:r>
      <w:r w:rsidR="00080208" w:rsidRPr="008D5941">
        <w:rPr>
          <w:rFonts w:eastAsia="Times New Roman"/>
          <w:color w:val="auto"/>
        </w:rPr>
        <w:t xml:space="preserve"> </w:t>
      </w:r>
      <w:r w:rsidRPr="008D5941">
        <w:rPr>
          <w:rFonts w:eastAsia="Times New Roman"/>
          <w:color w:val="auto"/>
        </w:rPr>
        <w:t>operator</w:t>
      </w:r>
      <w:r w:rsidR="00080208" w:rsidRPr="008D5941">
        <w:rPr>
          <w:rFonts w:eastAsia="Times New Roman"/>
          <w:color w:val="auto"/>
        </w:rPr>
        <w:t xml:space="preserve"> </w:t>
      </w:r>
      <w:r w:rsidRPr="008D5941">
        <w:rPr>
          <w:rFonts w:eastAsia="Times New Roman"/>
          <w:color w:val="auto"/>
        </w:rPr>
        <w:t>only</w:t>
      </w:r>
      <w:r w:rsidR="00080208" w:rsidRPr="008D5941">
        <w:rPr>
          <w:rFonts w:eastAsia="Times New Roman"/>
          <w:color w:val="auto"/>
        </w:rPr>
        <w:t xml:space="preserve"> </w:t>
      </w:r>
      <w:r w:rsidRPr="008D5941">
        <w:rPr>
          <w:rFonts w:eastAsia="Times New Roman"/>
          <w:color w:val="auto"/>
        </w:rPr>
        <w:t>to</w:t>
      </w:r>
      <w:r w:rsidR="00080208" w:rsidRPr="008D5941">
        <w:rPr>
          <w:rFonts w:eastAsia="Times New Roman"/>
          <w:color w:val="auto"/>
        </w:rPr>
        <w:t xml:space="preserve"> </w:t>
      </w:r>
      <w:r w:rsidRPr="008D5941">
        <w:rPr>
          <w:rFonts w:eastAsia="Times New Roman"/>
          <w:color w:val="auto"/>
        </w:rPr>
        <w:t>have</w:t>
      </w:r>
      <w:r w:rsidR="00080208" w:rsidRPr="008D5941">
        <w:rPr>
          <w:rFonts w:eastAsia="Times New Roman"/>
          <w:color w:val="auto"/>
        </w:rPr>
        <w:t xml:space="preserve"> </w:t>
      </w:r>
      <w:r w:rsidRPr="008D5941">
        <w:rPr>
          <w:rFonts w:eastAsia="Times New Roman"/>
          <w:color w:val="auto"/>
        </w:rPr>
        <w:t>a</w:t>
      </w:r>
      <w:r w:rsidR="00080208" w:rsidRPr="008D5941">
        <w:rPr>
          <w:rFonts w:eastAsia="Times New Roman"/>
          <w:color w:val="auto"/>
        </w:rPr>
        <w:t xml:space="preserve"> </w:t>
      </w:r>
      <w:r w:rsidRPr="008D5941">
        <w:rPr>
          <w:rFonts w:eastAsia="Times New Roman"/>
          <w:color w:val="auto"/>
        </w:rPr>
        <w:t>limited</w:t>
      </w:r>
      <w:r w:rsidR="00080208" w:rsidRPr="008D5941">
        <w:rPr>
          <w:rFonts w:eastAsia="Times New Roman"/>
          <w:color w:val="auto"/>
        </w:rPr>
        <w:t xml:space="preserve"> </w:t>
      </w:r>
      <w:r w:rsidRPr="008D5941">
        <w:rPr>
          <w:rFonts w:eastAsia="Times New Roman"/>
          <w:color w:val="auto"/>
        </w:rPr>
        <w:t>number</w:t>
      </w:r>
      <w:r w:rsidR="00080208" w:rsidRPr="008D5941">
        <w:rPr>
          <w:rFonts w:eastAsia="Times New Roman"/>
          <w:color w:val="auto"/>
        </w:rPr>
        <w:t xml:space="preserve"> </w:t>
      </w:r>
      <w:r w:rsidRPr="008D5941">
        <w:rPr>
          <w:rFonts w:eastAsia="Times New Roman"/>
          <w:color w:val="auto"/>
        </w:rPr>
        <w:t>of</w:t>
      </w:r>
      <w:r w:rsidR="00080208" w:rsidRPr="008D5941">
        <w:rPr>
          <w:rFonts w:eastAsia="Times New Roman"/>
          <w:color w:val="auto"/>
        </w:rPr>
        <w:t xml:space="preserve"> </w:t>
      </w:r>
      <w:r w:rsidRPr="008D5941">
        <w:rPr>
          <w:rFonts w:eastAsia="Times New Roman"/>
          <w:color w:val="auto"/>
        </w:rPr>
        <w:t>specified</w:t>
      </w:r>
      <w:r w:rsidR="00080208" w:rsidRPr="008D5941">
        <w:rPr>
          <w:rFonts w:eastAsia="Times New Roman"/>
          <w:color w:val="auto"/>
        </w:rPr>
        <w:t xml:space="preserve"> </w:t>
      </w:r>
      <w:r w:rsidRPr="008D5941">
        <w:rPr>
          <w:rFonts w:eastAsia="Times New Roman"/>
          <w:color w:val="auto"/>
        </w:rPr>
        <w:t>emission</w:t>
      </w:r>
      <w:r w:rsidR="00080208" w:rsidRPr="008D5941">
        <w:rPr>
          <w:rFonts w:eastAsia="Times New Roman"/>
          <w:color w:val="auto"/>
        </w:rPr>
        <w:t xml:space="preserve"> </w:t>
      </w:r>
      <w:r w:rsidRPr="008D5941">
        <w:rPr>
          <w:rFonts w:eastAsia="Times New Roman"/>
          <w:color w:val="auto"/>
        </w:rPr>
        <w:t>points</w:t>
      </w:r>
      <w:r w:rsidR="00080208" w:rsidRPr="008D5941">
        <w:rPr>
          <w:rFonts w:eastAsia="Times New Roman"/>
          <w:color w:val="auto"/>
        </w:rPr>
        <w:t xml:space="preserve"> </w:t>
      </w:r>
      <w:r w:rsidRPr="008D5941">
        <w:rPr>
          <w:rFonts w:eastAsia="Times New Roman"/>
          <w:color w:val="auto"/>
        </w:rPr>
        <w:t>that</w:t>
      </w:r>
      <w:r w:rsidR="00080208" w:rsidRPr="008D5941">
        <w:rPr>
          <w:rFonts w:eastAsia="Times New Roman"/>
          <w:color w:val="auto"/>
        </w:rPr>
        <w:t xml:space="preserve"> </w:t>
      </w:r>
      <w:r w:rsidRPr="008D5941">
        <w:rPr>
          <w:rFonts w:eastAsia="Times New Roman"/>
          <w:color w:val="auto"/>
        </w:rPr>
        <w:t>are</w:t>
      </w:r>
      <w:r w:rsidR="00080208" w:rsidRPr="008D5941">
        <w:rPr>
          <w:rFonts w:eastAsia="Times New Roman"/>
          <w:color w:val="auto"/>
        </w:rPr>
        <w:t xml:space="preserve"> </w:t>
      </w:r>
      <w:r w:rsidRPr="008D5941">
        <w:rPr>
          <w:rFonts w:eastAsia="Times New Roman"/>
          <w:color w:val="auto"/>
        </w:rPr>
        <w:t>routinely</w:t>
      </w:r>
      <w:r w:rsidR="00080208" w:rsidRPr="008D5941">
        <w:rPr>
          <w:rFonts w:eastAsia="Times New Roman"/>
          <w:color w:val="auto"/>
        </w:rPr>
        <w:t xml:space="preserve"> </w:t>
      </w:r>
      <w:r w:rsidRPr="008D5941">
        <w:rPr>
          <w:rFonts w:eastAsia="Times New Roman"/>
          <w:color w:val="auto"/>
        </w:rPr>
        <w:t>monitored</w:t>
      </w:r>
      <w:r w:rsidR="00080208" w:rsidRPr="008D5941">
        <w:rPr>
          <w:rFonts w:eastAsia="Times New Roman"/>
          <w:color w:val="auto"/>
        </w:rPr>
        <w:t xml:space="preserve"> </w:t>
      </w:r>
      <w:r w:rsidRPr="008D5941">
        <w:rPr>
          <w:rFonts w:eastAsia="Times New Roman"/>
          <w:color w:val="auto"/>
        </w:rPr>
        <w:t>under</w:t>
      </w:r>
      <w:r w:rsidR="00080208" w:rsidRPr="008D5941">
        <w:rPr>
          <w:rFonts w:eastAsia="Times New Roman"/>
          <w:color w:val="auto"/>
        </w:rPr>
        <w:t xml:space="preserve"> </w:t>
      </w:r>
      <w:r w:rsidRPr="008D5941">
        <w:rPr>
          <w:rFonts w:eastAsia="Times New Roman"/>
          <w:color w:val="auto"/>
        </w:rPr>
        <w:t>their</w:t>
      </w:r>
      <w:r w:rsidR="00080208" w:rsidRPr="008D5941">
        <w:rPr>
          <w:rFonts w:eastAsia="Times New Roman"/>
          <w:color w:val="auto"/>
        </w:rPr>
        <w:t xml:space="preserve"> </w:t>
      </w:r>
      <w:r w:rsidRPr="008D5941">
        <w:rPr>
          <w:rFonts w:eastAsia="Times New Roman"/>
          <w:color w:val="auto"/>
        </w:rPr>
        <w:t>environmental</w:t>
      </w:r>
      <w:r w:rsidR="00080208" w:rsidRPr="008D5941">
        <w:rPr>
          <w:rFonts w:eastAsia="Times New Roman"/>
          <w:color w:val="auto"/>
        </w:rPr>
        <w:t xml:space="preserve"> </w:t>
      </w:r>
      <w:r w:rsidRPr="008D5941">
        <w:rPr>
          <w:rFonts w:eastAsia="Times New Roman"/>
          <w:color w:val="auto"/>
        </w:rPr>
        <w:t>permit</w:t>
      </w:r>
      <w:r w:rsidR="00080208" w:rsidRPr="008D5941">
        <w:rPr>
          <w:rFonts w:eastAsia="Times New Roman"/>
          <w:color w:val="auto"/>
        </w:rPr>
        <w:t xml:space="preserve"> </w:t>
      </w:r>
      <w:r w:rsidRPr="008D5941">
        <w:rPr>
          <w:rFonts w:eastAsia="Times New Roman"/>
          <w:color w:val="auto"/>
        </w:rPr>
        <w:t>and</w:t>
      </w:r>
      <w:r w:rsidR="00080208" w:rsidRPr="008D5941">
        <w:rPr>
          <w:rFonts w:eastAsia="Times New Roman"/>
          <w:color w:val="auto"/>
        </w:rPr>
        <w:t xml:space="preserve"> </w:t>
      </w:r>
      <w:r w:rsidRPr="008D5941">
        <w:rPr>
          <w:rFonts w:eastAsia="Times New Roman"/>
          <w:color w:val="auto"/>
        </w:rPr>
        <w:t>if</w:t>
      </w:r>
      <w:r w:rsidR="00080208" w:rsidRPr="008D5941">
        <w:rPr>
          <w:rFonts w:eastAsia="Times New Roman"/>
          <w:color w:val="auto"/>
        </w:rPr>
        <w:t xml:space="preserve"> </w:t>
      </w:r>
      <w:r w:rsidRPr="008D5941">
        <w:rPr>
          <w:rFonts w:eastAsia="Times New Roman"/>
          <w:color w:val="auto"/>
        </w:rPr>
        <w:t>all</w:t>
      </w:r>
      <w:r w:rsidR="00080208" w:rsidRPr="008D5941">
        <w:rPr>
          <w:rFonts w:eastAsia="Times New Roman"/>
          <w:color w:val="auto"/>
        </w:rPr>
        <w:t xml:space="preserve"> </w:t>
      </w:r>
      <w:r w:rsidRPr="008D5941">
        <w:rPr>
          <w:rFonts w:eastAsia="Times New Roman"/>
          <w:color w:val="auto"/>
        </w:rPr>
        <w:t>of</w:t>
      </w:r>
      <w:r w:rsidR="00080208" w:rsidRPr="008D5941">
        <w:rPr>
          <w:rFonts w:eastAsia="Times New Roman"/>
          <w:color w:val="auto"/>
        </w:rPr>
        <w:t xml:space="preserve"> </w:t>
      </w:r>
      <w:r w:rsidRPr="008D5941">
        <w:rPr>
          <w:rFonts w:eastAsia="Times New Roman"/>
          <w:color w:val="auto"/>
        </w:rPr>
        <w:t>these</w:t>
      </w:r>
      <w:r w:rsidR="00080208" w:rsidRPr="008D5941">
        <w:rPr>
          <w:rFonts w:eastAsia="Times New Roman"/>
          <w:color w:val="auto"/>
        </w:rPr>
        <w:t xml:space="preserve"> </w:t>
      </w:r>
      <w:r w:rsidRPr="008D5941">
        <w:rPr>
          <w:rFonts w:eastAsia="Times New Roman"/>
          <w:color w:val="auto"/>
        </w:rPr>
        <w:t>emission</w:t>
      </w:r>
      <w:r w:rsidR="00080208" w:rsidRPr="008D5941">
        <w:rPr>
          <w:rFonts w:eastAsia="Times New Roman"/>
          <w:color w:val="auto"/>
        </w:rPr>
        <w:t xml:space="preserve"> </w:t>
      </w:r>
      <w:r w:rsidRPr="008D5941">
        <w:rPr>
          <w:rFonts w:eastAsia="Times New Roman"/>
          <w:color w:val="auto"/>
        </w:rPr>
        <w:t>points</w:t>
      </w:r>
      <w:r w:rsidR="00080208" w:rsidRPr="008D5941">
        <w:rPr>
          <w:rFonts w:eastAsia="Times New Roman"/>
          <w:color w:val="auto"/>
        </w:rPr>
        <w:t xml:space="preserve"> </w:t>
      </w:r>
      <w:r w:rsidRPr="008D5941">
        <w:rPr>
          <w:rFonts w:eastAsia="Times New Roman"/>
          <w:color w:val="auto"/>
        </w:rPr>
        <w:t>contain</w:t>
      </w:r>
      <w:r w:rsidR="00080208" w:rsidRPr="008D5941">
        <w:rPr>
          <w:rFonts w:eastAsia="Times New Roman"/>
          <w:color w:val="auto"/>
        </w:rPr>
        <w:t xml:space="preserve"> </w:t>
      </w:r>
      <w:r w:rsidRPr="008D5941">
        <w:rPr>
          <w:rFonts w:eastAsia="Times New Roman"/>
          <w:color w:val="auto"/>
        </w:rPr>
        <w:t>little</w:t>
      </w:r>
      <w:r w:rsidR="00080208" w:rsidRPr="008D5941">
        <w:rPr>
          <w:rFonts w:eastAsia="Times New Roman"/>
          <w:color w:val="auto"/>
        </w:rPr>
        <w:t xml:space="preserve"> </w:t>
      </w:r>
      <w:r w:rsidRPr="008D5941">
        <w:rPr>
          <w:rFonts w:eastAsia="Times New Roman"/>
          <w:color w:val="auto"/>
        </w:rPr>
        <w:t>or</w:t>
      </w:r>
      <w:r w:rsidR="00080208" w:rsidRPr="008D5941">
        <w:rPr>
          <w:rFonts w:eastAsia="Times New Roman"/>
          <w:color w:val="auto"/>
        </w:rPr>
        <w:t xml:space="preserve"> </w:t>
      </w:r>
      <w:r w:rsidRPr="008D5941">
        <w:rPr>
          <w:rFonts w:eastAsia="Times New Roman"/>
          <w:color w:val="auto"/>
        </w:rPr>
        <w:t>no</w:t>
      </w:r>
      <w:r w:rsidR="00080208" w:rsidRPr="008D5941">
        <w:rPr>
          <w:rFonts w:eastAsia="Times New Roman"/>
          <w:color w:val="auto"/>
        </w:rPr>
        <w:t xml:space="preserve"> </w:t>
      </w:r>
      <w:r w:rsidRPr="008D5941">
        <w:rPr>
          <w:rFonts w:eastAsia="Times New Roman"/>
          <w:color w:val="auto"/>
        </w:rPr>
        <w:t>HFC-23</w:t>
      </w:r>
      <w:r w:rsidR="00080208" w:rsidRPr="008D5941">
        <w:rPr>
          <w:rFonts w:eastAsia="Times New Roman"/>
          <w:color w:val="auto"/>
        </w:rPr>
        <w:t xml:space="preserve"> </w:t>
      </w:r>
      <w:r w:rsidRPr="008D5941">
        <w:rPr>
          <w:rFonts w:eastAsia="Times New Roman"/>
          <w:color w:val="auto"/>
        </w:rPr>
        <w:t>(and,</w:t>
      </w:r>
      <w:r w:rsidR="00080208" w:rsidRPr="008D5941">
        <w:rPr>
          <w:rFonts w:eastAsia="Times New Roman"/>
          <w:color w:val="auto"/>
        </w:rPr>
        <w:t xml:space="preserve"> </w:t>
      </w:r>
      <w:r w:rsidRPr="008D5941">
        <w:rPr>
          <w:rFonts w:eastAsia="Times New Roman"/>
          <w:color w:val="auto"/>
        </w:rPr>
        <w:t>for</w:t>
      </w:r>
      <w:r w:rsidR="00080208" w:rsidRPr="008D5941">
        <w:rPr>
          <w:rFonts w:eastAsia="Times New Roman"/>
          <w:color w:val="auto"/>
        </w:rPr>
        <w:t xml:space="preserve"> </w:t>
      </w:r>
      <w:r w:rsidRPr="008D5941">
        <w:rPr>
          <w:rFonts w:eastAsia="Times New Roman"/>
          <w:color w:val="auto"/>
        </w:rPr>
        <w:t>instance,</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operator</w:t>
      </w:r>
      <w:r w:rsidR="00080208" w:rsidRPr="008D5941">
        <w:rPr>
          <w:rFonts w:eastAsia="Times New Roman"/>
          <w:color w:val="auto"/>
        </w:rPr>
        <w:t xml:space="preserve"> </w:t>
      </w:r>
      <w:r w:rsidRPr="008D5941">
        <w:rPr>
          <w:rFonts w:eastAsia="Times New Roman"/>
          <w:color w:val="auto"/>
        </w:rPr>
        <w:t>takes</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view</w:t>
      </w:r>
      <w:r w:rsidR="00080208" w:rsidRPr="008D5941">
        <w:rPr>
          <w:rFonts w:eastAsia="Times New Roman"/>
          <w:color w:val="auto"/>
        </w:rPr>
        <w:t xml:space="preserve"> </w:t>
      </w:r>
      <w:r w:rsidRPr="008D5941">
        <w:rPr>
          <w:rFonts w:eastAsia="Times New Roman"/>
          <w:color w:val="auto"/>
        </w:rPr>
        <w:t>that</w:t>
      </w:r>
      <w:r w:rsidR="00080208" w:rsidRPr="008D5941">
        <w:rPr>
          <w:rFonts w:eastAsia="Times New Roman"/>
          <w:color w:val="auto"/>
        </w:rPr>
        <w:t xml:space="preserve"> </w:t>
      </w:r>
      <w:r w:rsidRPr="008D5941">
        <w:rPr>
          <w:rFonts w:eastAsia="Times New Roman"/>
          <w:color w:val="auto"/>
        </w:rPr>
        <w:t>if</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HFC-23</w:t>
      </w:r>
      <w:r w:rsidR="00080208" w:rsidRPr="008D5941">
        <w:rPr>
          <w:rFonts w:eastAsia="Times New Roman"/>
          <w:color w:val="auto"/>
        </w:rPr>
        <w:t xml:space="preserve"> </w:t>
      </w:r>
      <w:r w:rsidRPr="008D5941">
        <w:rPr>
          <w:rFonts w:eastAsia="Times New Roman"/>
          <w:color w:val="auto"/>
        </w:rPr>
        <w:t>is</w:t>
      </w:r>
      <w:r w:rsidR="00080208" w:rsidRPr="008D5941">
        <w:rPr>
          <w:rFonts w:eastAsia="Times New Roman"/>
          <w:color w:val="auto"/>
        </w:rPr>
        <w:t xml:space="preserve"> </w:t>
      </w:r>
      <w:r w:rsidRPr="008D5941">
        <w:rPr>
          <w:rFonts w:eastAsia="Times New Roman"/>
          <w:color w:val="auto"/>
        </w:rPr>
        <w:t>below</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level</w:t>
      </w:r>
      <w:r w:rsidR="00080208" w:rsidRPr="008D5941">
        <w:rPr>
          <w:rFonts w:eastAsia="Times New Roman"/>
          <w:color w:val="auto"/>
        </w:rPr>
        <w:t xml:space="preserve"> </w:t>
      </w:r>
      <w:r w:rsidRPr="008D5941">
        <w:rPr>
          <w:rFonts w:eastAsia="Times New Roman"/>
          <w:color w:val="auto"/>
        </w:rPr>
        <w:t>of</w:t>
      </w:r>
      <w:r w:rsidR="00080208" w:rsidRPr="008D5941">
        <w:rPr>
          <w:rFonts w:eastAsia="Times New Roman"/>
          <w:color w:val="auto"/>
        </w:rPr>
        <w:t xml:space="preserve"> </w:t>
      </w:r>
      <w:r w:rsidRPr="008D5941">
        <w:rPr>
          <w:rFonts w:eastAsia="Times New Roman"/>
          <w:color w:val="auto"/>
        </w:rPr>
        <w:t>detection</w:t>
      </w:r>
      <w:r w:rsidR="00080208" w:rsidRPr="008D5941">
        <w:rPr>
          <w:rFonts w:eastAsia="Times New Roman"/>
          <w:color w:val="auto"/>
        </w:rPr>
        <w:t xml:space="preserve"> </w:t>
      </w:r>
      <w:r w:rsidRPr="008D5941">
        <w:rPr>
          <w:rFonts w:eastAsia="Times New Roman"/>
          <w:color w:val="auto"/>
        </w:rPr>
        <w:t>then</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HFC-23</w:t>
      </w:r>
      <w:r w:rsidR="00080208" w:rsidRPr="008D5941">
        <w:rPr>
          <w:rFonts w:eastAsia="Times New Roman"/>
          <w:color w:val="auto"/>
        </w:rPr>
        <w:t xml:space="preserve"> </w:t>
      </w:r>
      <w:r w:rsidRPr="008D5941">
        <w:rPr>
          <w:rFonts w:eastAsia="Times New Roman"/>
          <w:color w:val="auto"/>
        </w:rPr>
        <w:t>level</w:t>
      </w:r>
      <w:r w:rsidR="00080208" w:rsidRPr="008D5941">
        <w:rPr>
          <w:rFonts w:eastAsia="Times New Roman"/>
          <w:color w:val="auto"/>
        </w:rPr>
        <w:t xml:space="preserve"> </w:t>
      </w:r>
      <w:r w:rsidRPr="008D5941">
        <w:rPr>
          <w:rFonts w:eastAsia="Times New Roman"/>
          <w:color w:val="auto"/>
        </w:rPr>
        <w:t>is</w:t>
      </w:r>
      <w:r w:rsidR="00080208" w:rsidRPr="008D5941">
        <w:rPr>
          <w:rFonts w:eastAsia="Times New Roman"/>
          <w:color w:val="auto"/>
        </w:rPr>
        <w:t xml:space="preserve"> </w:t>
      </w:r>
      <w:r w:rsidRPr="008D5941">
        <w:rPr>
          <w:rFonts w:eastAsia="Times New Roman"/>
          <w:color w:val="auto"/>
        </w:rPr>
        <w:t>zero),</w:t>
      </w:r>
      <w:r w:rsidR="00080208" w:rsidRPr="008D5941">
        <w:rPr>
          <w:rFonts w:eastAsia="Times New Roman"/>
          <w:color w:val="auto"/>
        </w:rPr>
        <w:t xml:space="preserve"> </w:t>
      </w:r>
      <w:r w:rsidRPr="008D5941">
        <w:rPr>
          <w:rFonts w:eastAsia="Times New Roman"/>
          <w:color w:val="auto"/>
        </w:rPr>
        <w:t>there</w:t>
      </w:r>
      <w:r w:rsidR="00080208" w:rsidRPr="008D5941">
        <w:rPr>
          <w:rFonts w:eastAsia="Times New Roman"/>
          <w:color w:val="auto"/>
        </w:rPr>
        <w:t xml:space="preserve"> </w:t>
      </w:r>
      <w:r w:rsidRPr="008D5941">
        <w:rPr>
          <w:rFonts w:eastAsia="Times New Roman"/>
          <w:color w:val="auto"/>
        </w:rPr>
        <w:t>will</w:t>
      </w:r>
      <w:r w:rsidR="00080208" w:rsidRPr="008D5941">
        <w:rPr>
          <w:rFonts w:eastAsia="Times New Roman"/>
          <w:color w:val="auto"/>
        </w:rPr>
        <w:t xml:space="preserve"> </w:t>
      </w:r>
      <w:r w:rsidRPr="008D5941">
        <w:rPr>
          <w:rFonts w:eastAsia="Times New Roman"/>
          <w:color w:val="auto"/>
        </w:rPr>
        <w:t>be</w:t>
      </w:r>
      <w:r w:rsidR="00080208" w:rsidRPr="008D5941">
        <w:rPr>
          <w:rFonts w:eastAsia="Times New Roman"/>
          <w:color w:val="auto"/>
        </w:rPr>
        <w:t xml:space="preserve"> </w:t>
      </w:r>
      <w:r w:rsidRPr="008D5941">
        <w:rPr>
          <w:rFonts w:eastAsia="Times New Roman"/>
          <w:color w:val="auto"/>
        </w:rPr>
        <w:t>very</w:t>
      </w:r>
      <w:r w:rsidR="00080208" w:rsidRPr="008D5941">
        <w:rPr>
          <w:rFonts w:eastAsia="Times New Roman"/>
          <w:color w:val="auto"/>
        </w:rPr>
        <w:t xml:space="preserve"> </w:t>
      </w:r>
      <w:r w:rsidRPr="008D5941">
        <w:rPr>
          <w:rFonts w:eastAsia="Times New Roman"/>
          <w:color w:val="auto"/>
        </w:rPr>
        <w:t>low</w:t>
      </w:r>
      <w:r w:rsidR="00080208" w:rsidRPr="008D5941">
        <w:rPr>
          <w:rFonts w:eastAsia="Times New Roman"/>
          <w:color w:val="auto"/>
        </w:rPr>
        <w:t xml:space="preserve"> </w:t>
      </w:r>
      <w:r w:rsidRPr="008D5941">
        <w:rPr>
          <w:rFonts w:eastAsia="Times New Roman"/>
          <w:color w:val="auto"/>
        </w:rPr>
        <w:t>reported</w:t>
      </w:r>
      <w:r w:rsidR="00080208" w:rsidRPr="008D5941">
        <w:rPr>
          <w:rFonts w:eastAsia="Times New Roman"/>
          <w:color w:val="auto"/>
        </w:rPr>
        <w:t xml:space="preserve"> </w:t>
      </w:r>
      <w:r w:rsidRPr="008D5941">
        <w:rPr>
          <w:rFonts w:eastAsia="Times New Roman"/>
          <w:color w:val="auto"/>
        </w:rPr>
        <w:t>emissions;</w:t>
      </w:r>
      <w:r w:rsidR="00080208" w:rsidRPr="008D5941">
        <w:rPr>
          <w:rFonts w:eastAsia="Times New Roman"/>
          <w:color w:val="auto"/>
        </w:rPr>
        <w:t xml:space="preserve"> </w:t>
      </w:r>
      <w:r w:rsidRPr="008D5941">
        <w:rPr>
          <w:rFonts w:eastAsia="Times New Roman"/>
          <w:color w:val="auto"/>
        </w:rPr>
        <w:t>however,</w:t>
      </w:r>
      <w:r w:rsidR="00080208" w:rsidRPr="008D5941">
        <w:rPr>
          <w:rFonts w:eastAsia="Times New Roman"/>
          <w:color w:val="auto"/>
        </w:rPr>
        <w:t xml:space="preserve"> </w:t>
      </w:r>
      <w:r w:rsidRPr="008D5941">
        <w:rPr>
          <w:rFonts w:eastAsia="Times New Roman"/>
          <w:color w:val="auto"/>
        </w:rPr>
        <w:t>this</w:t>
      </w:r>
      <w:r w:rsidR="00080208" w:rsidRPr="008D5941">
        <w:rPr>
          <w:rFonts w:eastAsia="Times New Roman"/>
          <w:color w:val="auto"/>
        </w:rPr>
        <w:t xml:space="preserve"> </w:t>
      </w:r>
      <w:r w:rsidRPr="008D5941">
        <w:rPr>
          <w:rFonts w:eastAsia="Times New Roman"/>
          <w:color w:val="auto"/>
        </w:rPr>
        <w:t>may</w:t>
      </w:r>
      <w:r w:rsidR="00080208" w:rsidRPr="008D5941">
        <w:rPr>
          <w:rFonts w:eastAsia="Times New Roman"/>
          <w:color w:val="auto"/>
        </w:rPr>
        <w:t xml:space="preserve"> </w:t>
      </w:r>
      <w:r w:rsidRPr="008D5941">
        <w:rPr>
          <w:rFonts w:eastAsia="Times New Roman"/>
          <w:color w:val="auto"/>
        </w:rPr>
        <w:t>not</w:t>
      </w:r>
      <w:r w:rsidR="00080208" w:rsidRPr="008D5941">
        <w:rPr>
          <w:rFonts w:eastAsia="Times New Roman"/>
          <w:color w:val="auto"/>
        </w:rPr>
        <w:t xml:space="preserve"> </w:t>
      </w:r>
      <w:r w:rsidRPr="008D5941">
        <w:rPr>
          <w:rFonts w:eastAsia="Times New Roman"/>
          <w:color w:val="auto"/>
        </w:rPr>
        <w:t>be</w:t>
      </w:r>
      <w:r w:rsidR="00080208" w:rsidRPr="008D5941">
        <w:rPr>
          <w:rFonts w:eastAsia="Times New Roman"/>
          <w:color w:val="auto"/>
        </w:rPr>
        <w:t xml:space="preserve"> </w:t>
      </w:r>
      <w:r w:rsidRPr="008D5941">
        <w:rPr>
          <w:rFonts w:eastAsia="Times New Roman"/>
          <w:color w:val="auto"/>
        </w:rPr>
        <w:t>an</w:t>
      </w:r>
      <w:r w:rsidR="00080208" w:rsidRPr="008D5941">
        <w:rPr>
          <w:rFonts w:eastAsia="Times New Roman"/>
          <w:color w:val="auto"/>
        </w:rPr>
        <w:t xml:space="preserve"> </w:t>
      </w:r>
      <w:r w:rsidRPr="008D5941">
        <w:rPr>
          <w:rFonts w:eastAsia="Times New Roman"/>
          <w:color w:val="auto"/>
        </w:rPr>
        <w:t>accurate</w:t>
      </w:r>
      <w:r w:rsidR="00080208" w:rsidRPr="008D5941">
        <w:rPr>
          <w:rFonts w:eastAsia="Times New Roman"/>
          <w:color w:val="auto"/>
        </w:rPr>
        <w:t xml:space="preserve"> </w:t>
      </w:r>
      <w:r w:rsidRPr="008D5941">
        <w:rPr>
          <w:rFonts w:eastAsia="Times New Roman"/>
          <w:color w:val="auto"/>
        </w:rPr>
        <w:t>reflection</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total</w:t>
      </w:r>
      <w:r w:rsidR="00080208" w:rsidRPr="008D5941">
        <w:rPr>
          <w:rFonts w:eastAsia="Times New Roman"/>
          <w:color w:val="auto"/>
        </w:rPr>
        <w:t xml:space="preserve"> </w:t>
      </w:r>
      <w:r w:rsidRPr="008D5941">
        <w:rPr>
          <w:rFonts w:eastAsia="Times New Roman"/>
          <w:color w:val="auto"/>
        </w:rPr>
        <w:t>HFC-23</w:t>
      </w:r>
      <w:r w:rsidR="00080208" w:rsidRPr="008D5941">
        <w:rPr>
          <w:rFonts w:eastAsia="Times New Roman"/>
          <w:color w:val="auto"/>
        </w:rPr>
        <w:t xml:space="preserve"> </w:t>
      </w:r>
      <w:r w:rsidRPr="008D5941">
        <w:rPr>
          <w:rFonts w:eastAsia="Times New Roman"/>
          <w:color w:val="auto"/>
        </w:rPr>
        <w:t>emissions</w:t>
      </w:r>
      <w:r w:rsidR="00080208" w:rsidRPr="008D5941">
        <w:rPr>
          <w:rFonts w:eastAsia="Times New Roman"/>
          <w:color w:val="auto"/>
        </w:rPr>
        <w:t xml:space="preserve"> </w:t>
      </w:r>
      <w:r w:rsidRPr="008D5941">
        <w:rPr>
          <w:rFonts w:eastAsia="Times New Roman"/>
          <w:color w:val="auto"/>
        </w:rPr>
        <w:t>of</w:t>
      </w:r>
      <w:r w:rsidR="00080208" w:rsidRPr="008D5941">
        <w:rPr>
          <w:rFonts w:eastAsia="Times New Roman"/>
          <w:color w:val="auto"/>
        </w:rPr>
        <w:t xml:space="preserve"> </w:t>
      </w:r>
      <w:r w:rsidRPr="008D5941">
        <w:rPr>
          <w:rFonts w:eastAsia="Times New Roman"/>
          <w:color w:val="auto"/>
        </w:rPr>
        <w:t>the</w:t>
      </w:r>
      <w:r w:rsidR="00080208" w:rsidRPr="008D5941">
        <w:rPr>
          <w:rFonts w:eastAsia="Times New Roman"/>
          <w:color w:val="auto"/>
        </w:rPr>
        <w:t xml:space="preserve"> </w:t>
      </w:r>
      <w:r w:rsidRPr="008D5941">
        <w:rPr>
          <w:rFonts w:eastAsia="Times New Roman"/>
          <w:color w:val="auto"/>
        </w:rPr>
        <w:t>plant.</w:t>
      </w:r>
      <w:r w:rsidR="00080208" w:rsidRPr="008D5941">
        <w:rPr>
          <w:rFonts w:eastAsia="Times New Roman"/>
          <w:color w:val="auto"/>
        </w:rPr>
        <w:t xml:space="preserve">  </w:t>
      </w:r>
    </w:p>
    <w:p w14:paraId="7C234494" w14:textId="59C65730" w:rsidR="009B6FF4" w:rsidRPr="008D5941" w:rsidRDefault="00A10EE5" w:rsidP="00FB1B37">
      <w:pPr>
        <w:rPr>
          <w:rFonts w:eastAsia="Times New Roman"/>
          <w:color w:val="auto"/>
        </w:rPr>
      </w:pPr>
      <w:r w:rsidRPr="008D5941">
        <w:rPr>
          <w:rFonts w:eastAsia="Times New Roman"/>
          <w:color w:val="auto"/>
        </w:rPr>
        <w:t>Another</w:t>
      </w:r>
      <w:r w:rsidR="00080208" w:rsidRPr="008D5941">
        <w:rPr>
          <w:rFonts w:eastAsia="Times New Roman"/>
          <w:color w:val="auto"/>
        </w:rPr>
        <w:t xml:space="preserve"> </w:t>
      </w:r>
      <w:r w:rsidR="2EA0B810" w:rsidRPr="008D5941">
        <w:rPr>
          <w:rFonts w:eastAsia="Times New Roman"/>
          <w:color w:val="auto"/>
        </w:rPr>
        <w:t>example</w:t>
      </w:r>
      <w:r w:rsidR="00080208" w:rsidRPr="008D5941">
        <w:rPr>
          <w:rFonts w:eastAsia="Times New Roman"/>
          <w:color w:val="auto"/>
        </w:rPr>
        <w:t xml:space="preserve"> </w:t>
      </w:r>
      <w:r w:rsidR="2EA0B810" w:rsidRPr="008D5941">
        <w:rPr>
          <w:rFonts w:eastAsia="Times New Roman"/>
          <w:color w:val="auto"/>
        </w:rPr>
        <w:t>could</w:t>
      </w:r>
      <w:r w:rsidR="00080208" w:rsidRPr="008D5941">
        <w:rPr>
          <w:rFonts w:eastAsia="Times New Roman"/>
          <w:color w:val="auto"/>
        </w:rPr>
        <w:t xml:space="preserve"> </w:t>
      </w:r>
      <w:r w:rsidR="2EA0B810" w:rsidRPr="008D5941">
        <w:rPr>
          <w:rFonts w:eastAsia="Times New Roman"/>
          <w:color w:val="auto"/>
        </w:rPr>
        <w:t>be</w:t>
      </w:r>
      <w:r w:rsidR="00080208" w:rsidRPr="008D5941">
        <w:rPr>
          <w:rFonts w:eastAsia="Times New Roman"/>
          <w:color w:val="auto"/>
        </w:rPr>
        <w:t xml:space="preserve"> </w:t>
      </w:r>
      <w:r w:rsidR="2EA0B810" w:rsidRPr="008D5941">
        <w:rPr>
          <w:rFonts w:eastAsia="Times New Roman"/>
          <w:color w:val="auto"/>
        </w:rPr>
        <w:t>if</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operator</w:t>
      </w:r>
      <w:r w:rsidR="00080208" w:rsidRPr="008D5941">
        <w:rPr>
          <w:rFonts w:eastAsia="Times New Roman"/>
          <w:color w:val="auto"/>
        </w:rPr>
        <w:t xml:space="preserve"> </w:t>
      </w:r>
      <w:r w:rsidR="2EA0B810" w:rsidRPr="008D5941">
        <w:rPr>
          <w:rFonts w:eastAsia="Times New Roman"/>
          <w:color w:val="auto"/>
        </w:rPr>
        <w:t>only</w:t>
      </w:r>
      <w:r w:rsidR="00080208" w:rsidRPr="008D5941">
        <w:rPr>
          <w:rFonts w:eastAsia="Times New Roman"/>
          <w:color w:val="auto"/>
        </w:rPr>
        <w:t xml:space="preserve"> </w:t>
      </w:r>
      <w:r w:rsidR="2EA0B810" w:rsidRPr="008D5941">
        <w:rPr>
          <w:rFonts w:eastAsia="Times New Roman"/>
          <w:color w:val="auto"/>
        </w:rPr>
        <w:t>measures</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main</w:t>
      </w:r>
      <w:r w:rsidR="00080208" w:rsidRPr="008D5941">
        <w:rPr>
          <w:rFonts w:eastAsia="Times New Roman"/>
          <w:color w:val="auto"/>
        </w:rPr>
        <w:t xml:space="preserve"> </w:t>
      </w:r>
      <w:r w:rsidR="2EA0B810" w:rsidRPr="008D5941">
        <w:rPr>
          <w:rFonts w:eastAsia="Times New Roman"/>
          <w:color w:val="auto"/>
        </w:rPr>
        <w:t>plant</w:t>
      </w:r>
      <w:r w:rsidR="00080208" w:rsidRPr="008D5941">
        <w:rPr>
          <w:rFonts w:eastAsia="Times New Roman"/>
          <w:color w:val="auto"/>
        </w:rPr>
        <w:t xml:space="preserve"> </w:t>
      </w:r>
      <w:r w:rsidR="2EA0B810" w:rsidRPr="008D5941">
        <w:rPr>
          <w:rFonts w:eastAsia="Times New Roman"/>
          <w:color w:val="auto"/>
        </w:rPr>
        <w:t>vent</w:t>
      </w:r>
      <w:r w:rsidR="00080208" w:rsidRPr="008D5941">
        <w:rPr>
          <w:rFonts w:eastAsia="Times New Roman"/>
          <w:color w:val="auto"/>
        </w:rPr>
        <w:t xml:space="preserve"> </w:t>
      </w:r>
      <w:r w:rsidR="2EA0B810" w:rsidRPr="008D5941">
        <w:rPr>
          <w:rFonts w:eastAsia="Times New Roman"/>
          <w:color w:val="auto"/>
        </w:rPr>
        <w:t>quarterly</w:t>
      </w:r>
      <w:r w:rsidR="00080208" w:rsidRPr="008D5941">
        <w:rPr>
          <w:rFonts w:eastAsia="Times New Roman"/>
          <w:color w:val="auto"/>
        </w:rPr>
        <w:t xml:space="preserve"> </w:t>
      </w:r>
      <w:r w:rsidR="2EA0B810" w:rsidRPr="008D5941">
        <w:rPr>
          <w:rFonts w:eastAsia="Times New Roman"/>
          <w:color w:val="auto"/>
        </w:rPr>
        <w:t>and</w:t>
      </w:r>
      <w:r w:rsidR="00080208" w:rsidRPr="008D5941">
        <w:rPr>
          <w:rFonts w:eastAsia="Times New Roman"/>
          <w:color w:val="auto"/>
        </w:rPr>
        <w:t xml:space="preserve"> </w:t>
      </w:r>
      <w:r w:rsidR="2EA0B810" w:rsidRPr="008D5941">
        <w:rPr>
          <w:rFonts w:eastAsia="Times New Roman"/>
          <w:color w:val="auto"/>
        </w:rPr>
        <w:t>does</w:t>
      </w:r>
      <w:r w:rsidR="00080208" w:rsidRPr="008D5941">
        <w:rPr>
          <w:rFonts w:eastAsia="Times New Roman"/>
          <w:color w:val="auto"/>
        </w:rPr>
        <w:t xml:space="preserve"> </w:t>
      </w:r>
      <w:r w:rsidR="2EA0B810" w:rsidRPr="008D5941">
        <w:rPr>
          <w:rFonts w:eastAsia="Times New Roman"/>
          <w:color w:val="auto"/>
        </w:rPr>
        <w:t>not</w:t>
      </w:r>
      <w:r w:rsidR="00080208" w:rsidRPr="008D5941">
        <w:rPr>
          <w:rFonts w:eastAsia="Times New Roman"/>
          <w:color w:val="auto"/>
        </w:rPr>
        <w:t xml:space="preserve"> </w:t>
      </w:r>
      <w:r w:rsidR="2EA0B810" w:rsidRPr="008D5941">
        <w:rPr>
          <w:rFonts w:eastAsia="Times New Roman"/>
          <w:color w:val="auto"/>
        </w:rPr>
        <w:t>check</w:t>
      </w:r>
      <w:r w:rsidR="00080208" w:rsidRPr="008D5941">
        <w:rPr>
          <w:rFonts w:eastAsia="Times New Roman"/>
          <w:color w:val="auto"/>
        </w:rPr>
        <w:t xml:space="preserve"> </w:t>
      </w:r>
      <w:r w:rsidR="2EA0B810" w:rsidRPr="008D5941">
        <w:rPr>
          <w:rFonts w:eastAsia="Times New Roman"/>
          <w:color w:val="auto"/>
        </w:rPr>
        <w:t>for</w:t>
      </w:r>
      <w:r w:rsidR="00080208" w:rsidRPr="008D5941">
        <w:rPr>
          <w:rFonts w:eastAsia="Times New Roman"/>
          <w:color w:val="auto"/>
        </w:rPr>
        <w:t xml:space="preserve"> </w:t>
      </w:r>
      <w:r w:rsidR="2EA0B810" w:rsidRPr="008D5941">
        <w:rPr>
          <w:rFonts w:eastAsia="Times New Roman"/>
          <w:color w:val="auto"/>
        </w:rPr>
        <w:t>HFC-23</w:t>
      </w:r>
      <w:r w:rsidR="00080208" w:rsidRPr="008D5941">
        <w:rPr>
          <w:rFonts w:eastAsia="Times New Roman"/>
          <w:color w:val="auto"/>
        </w:rPr>
        <w:t xml:space="preserve"> </w:t>
      </w:r>
      <w:r w:rsidR="2EA0B810" w:rsidRPr="008D5941">
        <w:rPr>
          <w:rFonts w:eastAsia="Times New Roman"/>
          <w:color w:val="auto"/>
        </w:rPr>
        <w:t>in</w:t>
      </w:r>
      <w:r w:rsidR="00080208" w:rsidRPr="008D5941">
        <w:rPr>
          <w:rFonts w:eastAsia="Times New Roman"/>
          <w:color w:val="auto"/>
        </w:rPr>
        <w:t xml:space="preserve"> </w:t>
      </w:r>
      <w:r w:rsidR="2EA0B810" w:rsidRPr="008D5941">
        <w:rPr>
          <w:rFonts w:eastAsia="Times New Roman"/>
          <w:color w:val="auto"/>
        </w:rPr>
        <w:t>HCl</w:t>
      </w:r>
      <w:r w:rsidR="00080208" w:rsidRPr="008D5941">
        <w:rPr>
          <w:rFonts w:eastAsia="Times New Roman"/>
          <w:color w:val="auto"/>
        </w:rPr>
        <w:t xml:space="preserve"> </w:t>
      </w:r>
      <w:r w:rsidR="2EA0B810" w:rsidRPr="008D5941">
        <w:rPr>
          <w:rFonts w:eastAsia="Times New Roman"/>
          <w:color w:val="auto"/>
        </w:rPr>
        <w:t>stock</w:t>
      </w:r>
      <w:r w:rsidR="00080208" w:rsidRPr="008D5941">
        <w:rPr>
          <w:rFonts w:eastAsia="Times New Roman"/>
          <w:color w:val="auto"/>
        </w:rPr>
        <w:t xml:space="preserve"> </w:t>
      </w:r>
      <w:r w:rsidR="2EA0B810" w:rsidRPr="008D5941">
        <w:rPr>
          <w:rFonts w:eastAsia="Times New Roman"/>
          <w:color w:val="auto"/>
        </w:rPr>
        <w:t>tank</w:t>
      </w:r>
      <w:r w:rsidR="00080208" w:rsidRPr="008D5941">
        <w:rPr>
          <w:rFonts w:eastAsia="Times New Roman"/>
          <w:color w:val="auto"/>
        </w:rPr>
        <w:t xml:space="preserve"> </w:t>
      </w:r>
      <w:r w:rsidR="2EA0B810" w:rsidRPr="008D5941">
        <w:rPr>
          <w:rFonts w:eastAsia="Times New Roman"/>
          <w:color w:val="auto"/>
        </w:rPr>
        <w:t>vents,</w:t>
      </w:r>
      <w:r w:rsidR="00080208" w:rsidRPr="008D5941">
        <w:rPr>
          <w:rFonts w:eastAsia="Times New Roman"/>
          <w:color w:val="auto"/>
        </w:rPr>
        <w:t xml:space="preserve"> </w:t>
      </w:r>
      <w:r w:rsidR="2EA0B810" w:rsidRPr="008D5941">
        <w:rPr>
          <w:rFonts w:eastAsia="Times New Roman"/>
          <w:color w:val="auto"/>
        </w:rPr>
        <w:t>waste</w:t>
      </w:r>
      <w:r w:rsidR="00080208" w:rsidRPr="008D5941">
        <w:rPr>
          <w:rFonts w:eastAsia="Times New Roman"/>
          <w:color w:val="auto"/>
        </w:rPr>
        <w:t xml:space="preserve"> </w:t>
      </w:r>
      <w:r w:rsidR="2EA0B810" w:rsidRPr="008D5941">
        <w:rPr>
          <w:rFonts w:eastAsia="Times New Roman"/>
          <w:color w:val="auto"/>
        </w:rPr>
        <w:t>aqueous</w:t>
      </w:r>
      <w:r w:rsidR="00080208" w:rsidRPr="008D5941">
        <w:rPr>
          <w:rFonts w:eastAsia="Times New Roman"/>
          <w:color w:val="auto"/>
        </w:rPr>
        <w:t xml:space="preserve"> </w:t>
      </w:r>
      <w:r w:rsidR="2EA0B810" w:rsidRPr="008D5941">
        <w:rPr>
          <w:rFonts w:eastAsia="Times New Roman"/>
          <w:color w:val="auto"/>
        </w:rPr>
        <w:t>streams,</w:t>
      </w:r>
      <w:r w:rsidR="00080208" w:rsidRPr="008D5941">
        <w:rPr>
          <w:rFonts w:eastAsia="Times New Roman"/>
          <w:color w:val="auto"/>
        </w:rPr>
        <w:t xml:space="preserve"> </w:t>
      </w:r>
      <w:r w:rsidR="2EA0B810" w:rsidRPr="008D5941">
        <w:rPr>
          <w:rFonts w:eastAsia="Times New Roman"/>
          <w:color w:val="auto"/>
        </w:rPr>
        <w:t>etc.,</w:t>
      </w:r>
      <w:r w:rsidR="00080208" w:rsidRPr="008D5941">
        <w:rPr>
          <w:rFonts w:eastAsia="Times New Roman"/>
          <w:color w:val="auto"/>
        </w:rPr>
        <w:t xml:space="preserve"> </w:t>
      </w:r>
      <w:r w:rsidR="2EA0B810" w:rsidRPr="008D5941">
        <w:rPr>
          <w:rFonts w:eastAsia="Times New Roman"/>
          <w:color w:val="auto"/>
        </w:rPr>
        <w:t>then</w:t>
      </w:r>
      <w:r w:rsidR="00080208" w:rsidRPr="008D5941">
        <w:rPr>
          <w:rFonts w:eastAsia="Times New Roman"/>
          <w:color w:val="auto"/>
        </w:rPr>
        <w:t xml:space="preserve"> </w:t>
      </w:r>
      <w:r w:rsidR="2EA0B810" w:rsidRPr="008D5941">
        <w:rPr>
          <w:rFonts w:eastAsia="Times New Roman"/>
          <w:color w:val="auto"/>
        </w:rPr>
        <w:t>it</w:t>
      </w:r>
      <w:r w:rsidR="00080208" w:rsidRPr="008D5941">
        <w:rPr>
          <w:rFonts w:eastAsia="Times New Roman"/>
          <w:color w:val="auto"/>
        </w:rPr>
        <w:t xml:space="preserve"> </w:t>
      </w:r>
      <w:r w:rsidR="2EA0B810" w:rsidRPr="008D5941">
        <w:rPr>
          <w:rFonts w:eastAsia="Times New Roman"/>
          <w:color w:val="auto"/>
        </w:rPr>
        <w:t>is</w:t>
      </w:r>
      <w:r w:rsidR="00080208" w:rsidRPr="008D5941">
        <w:rPr>
          <w:rFonts w:eastAsia="Times New Roman"/>
          <w:color w:val="auto"/>
        </w:rPr>
        <w:t xml:space="preserve"> </w:t>
      </w:r>
      <w:r w:rsidR="2EA0B810" w:rsidRPr="008D5941">
        <w:rPr>
          <w:rFonts w:eastAsia="Times New Roman"/>
          <w:color w:val="auto"/>
        </w:rPr>
        <w:t>quite</w:t>
      </w:r>
      <w:r w:rsidR="00080208" w:rsidRPr="008D5941">
        <w:rPr>
          <w:rFonts w:eastAsia="Times New Roman"/>
          <w:color w:val="auto"/>
        </w:rPr>
        <w:t xml:space="preserve"> </w:t>
      </w:r>
      <w:r w:rsidR="2EA0B810" w:rsidRPr="008D5941">
        <w:rPr>
          <w:rFonts w:eastAsia="Times New Roman"/>
          <w:color w:val="auto"/>
        </w:rPr>
        <w:t>conceivable</w:t>
      </w:r>
      <w:r w:rsidR="00080208" w:rsidRPr="008D5941">
        <w:rPr>
          <w:rFonts w:eastAsia="Times New Roman"/>
          <w:color w:val="auto"/>
        </w:rPr>
        <w:t xml:space="preserve"> </w:t>
      </w:r>
      <w:r w:rsidR="2EA0B810" w:rsidRPr="008D5941">
        <w:rPr>
          <w:rFonts w:eastAsia="Times New Roman"/>
          <w:color w:val="auto"/>
        </w:rPr>
        <w:t>that</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operator</w:t>
      </w:r>
      <w:r w:rsidR="00080208" w:rsidRPr="008D5941">
        <w:rPr>
          <w:rFonts w:eastAsia="Times New Roman"/>
          <w:color w:val="auto"/>
        </w:rPr>
        <w:t xml:space="preserve"> </w:t>
      </w:r>
      <w:r w:rsidR="2EA0B810" w:rsidRPr="008D5941">
        <w:rPr>
          <w:rFonts w:eastAsia="Times New Roman"/>
          <w:color w:val="auto"/>
        </w:rPr>
        <w:t>could</w:t>
      </w:r>
      <w:r w:rsidR="00080208" w:rsidRPr="008D5941">
        <w:rPr>
          <w:rFonts w:eastAsia="Times New Roman"/>
          <w:color w:val="auto"/>
        </w:rPr>
        <w:t xml:space="preserve"> </w:t>
      </w:r>
      <w:r w:rsidR="2EA0B810" w:rsidRPr="008D5941">
        <w:rPr>
          <w:rFonts w:eastAsia="Times New Roman"/>
          <w:color w:val="auto"/>
        </w:rPr>
        <w:t>report</w:t>
      </w:r>
      <w:r w:rsidR="00080208" w:rsidRPr="008D5941">
        <w:rPr>
          <w:rFonts w:eastAsia="Times New Roman"/>
          <w:color w:val="auto"/>
        </w:rPr>
        <w:t xml:space="preserve"> </w:t>
      </w:r>
      <w:r w:rsidR="2EA0B810" w:rsidRPr="008D5941">
        <w:rPr>
          <w:rFonts w:eastAsia="Times New Roman"/>
          <w:color w:val="auto"/>
        </w:rPr>
        <w:t>no</w:t>
      </w:r>
      <w:r w:rsidR="00080208" w:rsidRPr="008D5941">
        <w:rPr>
          <w:rFonts w:eastAsia="Times New Roman"/>
          <w:color w:val="auto"/>
        </w:rPr>
        <w:t xml:space="preserve"> </w:t>
      </w:r>
      <w:r w:rsidR="2EA0B810" w:rsidRPr="008D5941">
        <w:rPr>
          <w:rFonts w:eastAsia="Times New Roman"/>
          <w:color w:val="auto"/>
        </w:rPr>
        <w:t>HFC-23</w:t>
      </w:r>
      <w:r w:rsidR="00080208" w:rsidRPr="008D5941">
        <w:rPr>
          <w:rFonts w:eastAsia="Times New Roman"/>
          <w:color w:val="auto"/>
        </w:rPr>
        <w:t xml:space="preserve"> </w:t>
      </w:r>
      <w:r w:rsidR="2EA0B810" w:rsidRPr="008D5941">
        <w:rPr>
          <w:rFonts w:eastAsia="Times New Roman"/>
          <w:color w:val="auto"/>
        </w:rPr>
        <w:t>if</w:t>
      </w:r>
      <w:r w:rsidR="00080208" w:rsidRPr="008D5941">
        <w:rPr>
          <w:rFonts w:eastAsia="Times New Roman"/>
          <w:color w:val="auto"/>
        </w:rPr>
        <w:t xml:space="preserve"> </w:t>
      </w:r>
      <w:r w:rsidR="2EA0B810" w:rsidRPr="008D5941">
        <w:rPr>
          <w:rFonts w:eastAsia="Times New Roman"/>
          <w:color w:val="auto"/>
        </w:rPr>
        <w:t>on</w:t>
      </w:r>
      <w:r w:rsidR="00080208" w:rsidRPr="008D5941">
        <w:rPr>
          <w:rFonts w:eastAsia="Times New Roman"/>
          <w:color w:val="auto"/>
        </w:rPr>
        <w:t xml:space="preserve"> </w:t>
      </w:r>
      <w:r w:rsidR="2EA0B810" w:rsidRPr="008D5941">
        <w:rPr>
          <w:rFonts w:eastAsia="Times New Roman"/>
          <w:color w:val="auto"/>
        </w:rPr>
        <w:t>all</w:t>
      </w:r>
      <w:r w:rsidR="00080208" w:rsidRPr="008D5941">
        <w:rPr>
          <w:rFonts w:eastAsia="Times New Roman"/>
          <w:color w:val="auto"/>
        </w:rPr>
        <w:t xml:space="preserve"> </w:t>
      </w:r>
      <w:r w:rsidR="2EA0B810" w:rsidRPr="008D5941">
        <w:rPr>
          <w:rFonts w:eastAsia="Times New Roman"/>
          <w:color w:val="auto"/>
        </w:rPr>
        <w:t>4</w:t>
      </w:r>
      <w:r w:rsidR="00080208" w:rsidRPr="008D5941">
        <w:rPr>
          <w:rFonts w:eastAsia="Times New Roman"/>
          <w:color w:val="auto"/>
        </w:rPr>
        <w:t xml:space="preserve"> </w:t>
      </w:r>
      <w:r w:rsidR="2EA0B810" w:rsidRPr="008D5941">
        <w:rPr>
          <w:rFonts w:eastAsia="Times New Roman"/>
          <w:color w:val="auto"/>
        </w:rPr>
        <w:t>occasions</w:t>
      </w:r>
      <w:r w:rsidR="00080208" w:rsidRPr="008D5941">
        <w:rPr>
          <w:rFonts w:eastAsia="Times New Roman"/>
          <w:color w:val="auto"/>
        </w:rPr>
        <w:t xml:space="preserve"> </w:t>
      </w:r>
      <w:r w:rsidR="2EA0B810" w:rsidRPr="008D5941">
        <w:rPr>
          <w:rFonts w:eastAsia="Times New Roman"/>
          <w:color w:val="auto"/>
        </w:rPr>
        <w:t>when</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HFC-23</w:t>
      </w:r>
      <w:r w:rsidR="00080208" w:rsidRPr="008D5941">
        <w:rPr>
          <w:rFonts w:eastAsia="Times New Roman"/>
          <w:color w:val="auto"/>
        </w:rPr>
        <w:t xml:space="preserve"> </w:t>
      </w:r>
      <w:r w:rsidR="2EA0B810" w:rsidRPr="008D5941">
        <w:rPr>
          <w:rFonts w:eastAsia="Times New Roman"/>
          <w:color w:val="auto"/>
        </w:rPr>
        <w:t>content</w:t>
      </w:r>
      <w:r w:rsidR="00080208" w:rsidRPr="008D5941">
        <w:rPr>
          <w:rFonts w:eastAsia="Times New Roman"/>
          <w:color w:val="auto"/>
        </w:rPr>
        <w:t xml:space="preserve"> </w:t>
      </w:r>
      <w:r w:rsidR="2EA0B810" w:rsidRPr="008D5941">
        <w:rPr>
          <w:rFonts w:eastAsia="Times New Roman"/>
          <w:color w:val="auto"/>
        </w:rPr>
        <w:t>of</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vent</w:t>
      </w:r>
      <w:r w:rsidR="00080208" w:rsidRPr="008D5941">
        <w:rPr>
          <w:rFonts w:eastAsia="Times New Roman"/>
          <w:color w:val="auto"/>
        </w:rPr>
        <w:t xml:space="preserve"> </w:t>
      </w:r>
      <w:r w:rsidR="2EA0B810" w:rsidRPr="008D5941">
        <w:rPr>
          <w:rFonts w:eastAsia="Times New Roman"/>
          <w:color w:val="auto"/>
        </w:rPr>
        <w:t>is</w:t>
      </w:r>
      <w:r w:rsidR="00080208" w:rsidRPr="008D5941">
        <w:rPr>
          <w:rFonts w:eastAsia="Times New Roman"/>
          <w:color w:val="auto"/>
        </w:rPr>
        <w:t xml:space="preserve"> </w:t>
      </w:r>
      <w:r w:rsidR="2EA0B810" w:rsidRPr="008D5941">
        <w:rPr>
          <w:rFonts w:eastAsia="Times New Roman"/>
          <w:color w:val="auto"/>
        </w:rPr>
        <w:lastRenderedPageBreak/>
        <w:t>being</w:t>
      </w:r>
      <w:r w:rsidR="00080208" w:rsidRPr="008D5941">
        <w:rPr>
          <w:rFonts w:eastAsia="Times New Roman"/>
          <w:color w:val="auto"/>
        </w:rPr>
        <w:t xml:space="preserve"> </w:t>
      </w:r>
      <w:r w:rsidR="2EA0B810" w:rsidRPr="008D5941">
        <w:rPr>
          <w:rFonts w:eastAsia="Times New Roman"/>
          <w:color w:val="auto"/>
        </w:rPr>
        <w:t>measured,</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HFC-23</w:t>
      </w:r>
      <w:r w:rsidR="00080208" w:rsidRPr="008D5941">
        <w:rPr>
          <w:rFonts w:eastAsia="Times New Roman"/>
          <w:color w:val="auto"/>
        </w:rPr>
        <w:t xml:space="preserve"> </w:t>
      </w:r>
      <w:r w:rsidR="2EA0B810" w:rsidRPr="008D5941">
        <w:rPr>
          <w:rFonts w:eastAsia="Times New Roman"/>
          <w:color w:val="auto"/>
        </w:rPr>
        <w:t>stream</w:t>
      </w:r>
      <w:r w:rsidR="00080208" w:rsidRPr="008D5941">
        <w:rPr>
          <w:rFonts w:eastAsia="Times New Roman"/>
          <w:color w:val="auto"/>
        </w:rPr>
        <w:t xml:space="preserve"> </w:t>
      </w:r>
      <w:r w:rsidR="2EA0B810" w:rsidRPr="008D5941">
        <w:rPr>
          <w:rFonts w:eastAsia="Times New Roman"/>
          <w:color w:val="auto"/>
        </w:rPr>
        <w:t>is</w:t>
      </w:r>
      <w:r w:rsidR="00080208" w:rsidRPr="008D5941">
        <w:rPr>
          <w:rFonts w:eastAsia="Times New Roman"/>
          <w:color w:val="auto"/>
        </w:rPr>
        <w:t xml:space="preserve"> </w:t>
      </w:r>
      <w:r w:rsidR="2EA0B810" w:rsidRPr="008D5941">
        <w:rPr>
          <w:rFonts w:eastAsia="Times New Roman"/>
          <w:color w:val="auto"/>
        </w:rPr>
        <w:t>being</w:t>
      </w:r>
      <w:r w:rsidR="00080208" w:rsidRPr="008D5941">
        <w:rPr>
          <w:rFonts w:eastAsia="Times New Roman"/>
          <w:color w:val="auto"/>
        </w:rPr>
        <w:t xml:space="preserve"> </w:t>
      </w:r>
      <w:r w:rsidR="2EA0B810" w:rsidRPr="008D5941">
        <w:rPr>
          <w:rFonts w:eastAsia="Times New Roman"/>
          <w:color w:val="auto"/>
        </w:rPr>
        <w:t>directed</w:t>
      </w:r>
      <w:r w:rsidR="00080208" w:rsidRPr="008D5941">
        <w:rPr>
          <w:rFonts w:eastAsia="Times New Roman"/>
          <w:color w:val="auto"/>
        </w:rPr>
        <w:t xml:space="preserve"> </w:t>
      </w:r>
      <w:r w:rsidR="2EA0B810" w:rsidRPr="008D5941">
        <w:rPr>
          <w:rFonts w:eastAsia="Times New Roman"/>
          <w:color w:val="auto"/>
        </w:rPr>
        <w:t>to</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incinerator</w:t>
      </w:r>
      <w:r w:rsidR="00080208" w:rsidRPr="008D5941">
        <w:rPr>
          <w:rFonts w:eastAsia="Times New Roman"/>
          <w:color w:val="auto"/>
        </w:rPr>
        <w:t xml:space="preserve"> </w:t>
      </w:r>
      <w:r w:rsidR="2EA0B810" w:rsidRPr="008D5941">
        <w:rPr>
          <w:rFonts w:eastAsia="Times New Roman"/>
          <w:color w:val="auto"/>
        </w:rPr>
        <w:t>instead.</w:t>
      </w:r>
      <w:r w:rsidR="00080208" w:rsidRPr="008D5941">
        <w:rPr>
          <w:rFonts w:eastAsia="Times New Roman"/>
          <w:color w:val="auto"/>
        </w:rPr>
        <w:t xml:space="preserve"> </w:t>
      </w:r>
      <w:r w:rsidR="2EA0B810" w:rsidRPr="008D5941">
        <w:rPr>
          <w:rFonts w:eastAsia="Times New Roman"/>
          <w:color w:val="auto"/>
        </w:rPr>
        <w:t>This</w:t>
      </w:r>
      <w:r w:rsidR="00080208" w:rsidRPr="008D5941">
        <w:rPr>
          <w:rFonts w:eastAsia="Times New Roman"/>
          <w:color w:val="auto"/>
        </w:rPr>
        <w:t xml:space="preserve"> </w:t>
      </w:r>
      <w:r w:rsidR="2EA0B810" w:rsidRPr="008D5941">
        <w:rPr>
          <w:rFonts w:eastAsia="Times New Roman"/>
          <w:color w:val="auto"/>
        </w:rPr>
        <w:t>does</w:t>
      </w:r>
      <w:r w:rsidR="00080208" w:rsidRPr="008D5941">
        <w:rPr>
          <w:rFonts w:eastAsia="Times New Roman"/>
          <w:color w:val="auto"/>
        </w:rPr>
        <w:t xml:space="preserve"> </w:t>
      </w:r>
      <w:r w:rsidR="2EA0B810" w:rsidRPr="008D5941">
        <w:rPr>
          <w:rFonts w:eastAsia="Times New Roman"/>
          <w:color w:val="auto"/>
        </w:rPr>
        <w:t>not</w:t>
      </w:r>
      <w:r w:rsidR="00080208" w:rsidRPr="008D5941">
        <w:rPr>
          <w:rFonts w:eastAsia="Times New Roman"/>
          <w:color w:val="auto"/>
        </w:rPr>
        <w:t xml:space="preserve"> </w:t>
      </w:r>
      <w:r w:rsidR="2EA0B810" w:rsidRPr="008D5941">
        <w:rPr>
          <w:rFonts w:eastAsia="Times New Roman"/>
          <w:color w:val="auto"/>
        </w:rPr>
        <w:t>mean</w:t>
      </w:r>
      <w:r w:rsidR="00080208" w:rsidRPr="008D5941">
        <w:rPr>
          <w:rFonts w:eastAsia="Times New Roman"/>
          <w:color w:val="auto"/>
        </w:rPr>
        <w:t xml:space="preserve"> </w:t>
      </w:r>
      <w:r w:rsidR="2EA0B810" w:rsidRPr="008D5941">
        <w:rPr>
          <w:rFonts w:eastAsia="Times New Roman"/>
          <w:color w:val="auto"/>
        </w:rPr>
        <w:t>that</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reporting</w:t>
      </w:r>
      <w:r w:rsidR="00080208" w:rsidRPr="008D5941">
        <w:rPr>
          <w:rFonts w:eastAsia="Times New Roman"/>
          <w:color w:val="auto"/>
        </w:rPr>
        <w:t xml:space="preserve"> </w:t>
      </w:r>
      <w:r w:rsidR="2EA0B810" w:rsidRPr="008D5941">
        <w:rPr>
          <w:rFonts w:eastAsia="Times New Roman"/>
          <w:color w:val="auto"/>
        </w:rPr>
        <w:t>is</w:t>
      </w:r>
      <w:r w:rsidR="00080208" w:rsidRPr="008D5941">
        <w:rPr>
          <w:rFonts w:eastAsia="Times New Roman"/>
          <w:color w:val="auto"/>
        </w:rPr>
        <w:t xml:space="preserve"> </w:t>
      </w:r>
      <w:r w:rsidR="2EA0B810" w:rsidRPr="008D5941">
        <w:rPr>
          <w:rFonts w:eastAsia="Times New Roman"/>
          <w:color w:val="auto"/>
        </w:rPr>
        <w:t>incorrect;</w:t>
      </w:r>
      <w:r w:rsidR="00080208" w:rsidRPr="008D5941">
        <w:rPr>
          <w:rFonts w:eastAsia="Times New Roman"/>
          <w:color w:val="auto"/>
        </w:rPr>
        <w:t xml:space="preserve"> </w:t>
      </w:r>
      <w:r w:rsidR="2EA0B810" w:rsidRPr="008D5941">
        <w:rPr>
          <w:rFonts w:eastAsia="Times New Roman"/>
          <w:color w:val="auto"/>
        </w:rPr>
        <w:t>it</w:t>
      </w:r>
      <w:r w:rsidR="00080208" w:rsidRPr="008D5941">
        <w:rPr>
          <w:rFonts w:eastAsia="Times New Roman"/>
          <w:color w:val="auto"/>
        </w:rPr>
        <w:t xml:space="preserve"> </w:t>
      </w:r>
      <w:r w:rsidR="2EA0B810" w:rsidRPr="008D5941">
        <w:rPr>
          <w:rFonts w:eastAsia="Times New Roman"/>
          <w:color w:val="auto"/>
        </w:rPr>
        <w:t>is</w:t>
      </w:r>
      <w:r w:rsidR="00080208" w:rsidRPr="008D5941">
        <w:rPr>
          <w:rFonts w:eastAsia="Times New Roman"/>
          <w:color w:val="auto"/>
        </w:rPr>
        <w:t xml:space="preserve"> </w:t>
      </w:r>
      <w:r w:rsidR="2EA0B810" w:rsidRPr="008D5941">
        <w:rPr>
          <w:rFonts w:eastAsia="Times New Roman"/>
          <w:color w:val="auto"/>
        </w:rPr>
        <w:t>more</w:t>
      </w:r>
      <w:r w:rsidR="00080208" w:rsidRPr="008D5941">
        <w:rPr>
          <w:rFonts w:eastAsia="Times New Roman"/>
          <w:color w:val="auto"/>
        </w:rPr>
        <w:t xml:space="preserve"> </w:t>
      </w:r>
      <w:r w:rsidR="2EA0B810" w:rsidRPr="008D5941">
        <w:rPr>
          <w:rFonts w:eastAsia="Times New Roman"/>
          <w:color w:val="auto"/>
        </w:rPr>
        <w:t>likely</w:t>
      </w:r>
      <w:r w:rsidR="00080208" w:rsidRPr="008D5941">
        <w:rPr>
          <w:rFonts w:eastAsia="Times New Roman"/>
          <w:color w:val="auto"/>
        </w:rPr>
        <w:t xml:space="preserve"> </w:t>
      </w:r>
      <w:r w:rsidR="2EA0B810" w:rsidRPr="008D5941">
        <w:rPr>
          <w:rFonts w:eastAsia="Times New Roman"/>
          <w:color w:val="auto"/>
        </w:rPr>
        <w:t>to</w:t>
      </w:r>
      <w:r w:rsidR="00080208" w:rsidRPr="008D5941">
        <w:rPr>
          <w:rFonts w:eastAsia="Times New Roman"/>
          <w:color w:val="auto"/>
        </w:rPr>
        <w:t xml:space="preserve"> </w:t>
      </w:r>
      <w:r w:rsidR="2EA0B810" w:rsidRPr="008D5941">
        <w:rPr>
          <w:rFonts w:eastAsia="Times New Roman"/>
          <w:color w:val="auto"/>
        </w:rPr>
        <w:t>indicate</w:t>
      </w:r>
      <w:r w:rsidR="00080208" w:rsidRPr="008D5941">
        <w:rPr>
          <w:rFonts w:eastAsia="Times New Roman"/>
          <w:color w:val="auto"/>
        </w:rPr>
        <w:t xml:space="preserve"> </w:t>
      </w:r>
      <w:r w:rsidR="2EA0B810" w:rsidRPr="008D5941">
        <w:rPr>
          <w:rFonts w:eastAsia="Times New Roman"/>
          <w:color w:val="auto"/>
        </w:rPr>
        <w:t>that</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methodologies</w:t>
      </w:r>
      <w:r w:rsidR="00080208" w:rsidRPr="008D5941">
        <w:rPr>
          <w:rFonts w:eastAsia="Times New Roman"/>
          <w:color w:val="auto"/>
        </w:rPr>
        <w:t xml:space="preserve"> </w:t>
      </w:r>
      <w:r w:rsidR="00FB1B37" w:rsidRPr="008D5941">
        <w:rPr>
          <w:rFonts w:eastAsia="Times New Roman"/>
          <w:color w:val="auto"/>
        </w:rPr>
        <w:t>and</w:t>
      </w:r>
      <w:r w:rsidR="00080208" w:rsidRPr="008D5941">
        <w:rPr>
          <w:rFonts w:eastAsia="Times New Roman"/>
          <w:color w:val="auto"/>
        </w:rPr>
        <w:t xml:space="preserve"> </w:t>
      </w:r>
      <w:r w:rsidR="2EA0B810" w:rsidRPr="008D5941">
        <w:rPr>
          <w:rFonts w:eastAsia="Times New Roman"/>
          <w:color w:val="auto"/>
        </w:rPr>
        <w:t>scope</w:t>
      </w:r>
      <w:r w:rsidR="00080208" w:rsidRPr="008D5941">
        <w:rPr>
          <w:rFonts w:eastAsia="Times New Roman"/>
          <w:color w:val="auto"/>
        </w:rPr>
        <w:t xml:space="preserve"> </w:t>
      </w:r>
      <w:r w:rsidR="2EA0B810" w:rsidRPr="008D5941">
        <w:rPr>
          <w:rFonts w:eastAsia="Times New Roman"/>
          <w:color w:val="auto"/>
        </w:rPr>
        <w:t>of</w:t>
      </w:r>
      <w:r w:rsidR="00080208" w:rsidRPr="008D5941">
        <w:rPr>
          <w:rFonts w:eastAsia="Times New Roman"/>
          <w:color w:val="auto"/>
        </w:rPr>
        <w:t xml:space="preserve"> </w:t>
      </w:r>
      <w:r w:rsidR="2EA0B810" w:rsidRPr="008D5941">
        <w:rPr>
          <w:rFonts w:eastAsia="Times New Roman"/>
          <w:color w:val="auto"/>
        </w:rPr>
        <w:t>how</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HFC-23</w:t>
      </w:r>
      <w:r w:rsidR="00080208" w:rsidRPr="008D5941">
        <w:rPr>
          <w:rFonts w:eastAsia="Times New Roman"/>
          <w:color w:val="auto"/>
        </w:rPr>
        <w:t xml:space="preserve"> </w:t>
      </w:r>
      <w:r w:rsidR="2EA0B810" w:rsidRPr="008D5941">
        <w:rPr>
          <w:rFonts w:eastAsia="Times New Roman"/>
          <w:color w:val="auto"/>
        </w:rPr>
        <w:t>emission</w:t>
      </w:r>
      <w:r w:rsidR="00080208" w:rsidRPr="008D5941">
        <w:rPr>
          <w:rFonts w:eastAsia="Times New Roman"/>
          <w:color w:val="auto"/>
        </w:rPr>
        <w:t xml:space="preserve"> </w:t>
      </w:r>
      <w:r w:rsidR="2EA0B810" w:rsidRPr="008D5941">
        <w:rPr>
          <w:rFonts w:eastAsia="Times New Roman"/>
          <w:color w:val="auto"/>
        </w:rPr>
        <w:t>are</w:t>
      </w:r>
      <w:r w:rsidR="00080208" w:rsidRPr="008D5941">
        <w:rPr>
          <w:rFonts w:eastAsia="Times New Roman"/>
          <w:color w:val="auto"/>
        </w:rPr>
        <w:t xml:space="preserve"> </w:t>
      </w:r>
      <w:r w:rsidR="2EA0B810" w:rsidRPr="008D5941">
        <w:rPr>
          <w:rFonts w:eastAsia="Times New Roman"/>
          <w:color w:val="auto"/>
        </w:rPr>
        <w:t>estimated/measured</w:t>
      </w:r>
      <w:r w:rsidR="00080208" w:rsidRPr="008D5941">
        <w:rPr>
          <w:rFonts w:eastAsia="Times New Roman"/>
          <w:color w:val="auto"/>
        </w:rPr>
        <w:t xml:space="preserve"> </w:t>
      </w:r>
      <w:r w:rsidR="2EA0B810" w:rsidRPr="008D5941">
        <w:rPr>
          <w:rFonts w:eastAsia="Times New Roman"/>
          <w:color w:val="auto"/>
        </w:rPr>
        <w:t>may</w:t>
      </w:r>
      <w:r w:rsidR="00080208" w:rsidRPr="008D5941">
        <w:rPr>
          <w:rFonts w:eastAsia="Times New Roman"/>
          <w:color w:val="auto"/>
        </w:rPr>
        <w:t xml:space="preserve"> </w:t>
      </w:r>
      <w:r w:rsidR="2EA0B810" w:rsidRPr="008D5941">
        <w:rPr>
          <w:rFonts w:eastAsia="Times New Roman"/>
          <w:color w:val="auto"/>
        </w:rPr>
        <w:t>not</w:t>
      </w:r>
      <w:r w:rsidR="00080208" w:rsidRPr="008D5941">
        <w:rPr>
          <w:rFonts w:eastAsia="Times New Roman"/>
          <w:color w:val="auto"/>
        </w:rPr>
        <w:t xml:space="preserve"> </w:t>
      </w:r>
      <w:r w:rsidR="2EA0B810" w:rsidRPr="008D5941">
        <w:rPr>
          <w:rFonts w:eastAsia="Times New Roman"/>
          <w:color w:val="auto"/>
        </w:rPr>
        <w:t>identify</w:t>
      </w:r>
      <w:r w:rsidR="00080208" w:rsidRPr="008D5941">
        <w:rPr>
          <w:rFonts w:eastAsia="Times New Roman"/>
          <w:color w:val="auto"/>
        </w:rPr>
        <w:t xml:space="preserve"> </w:t>
      </w:r>
      <w:r w:rsidR="2EA0B810" w:rsidRPr="008D5941">
        <w:rPr>
          <w:rFonts w:eastAsia="Times New Roman"/>
          <w:color w:val="auto"/>
        </w:rPr>
        <w:t>and</w:t>
      </w:r>
      <w:r w:rsidR="00080208" w:rsidRPr="008D5941">
        <w:rPr>
          <w:rFonts w:eastAsia="Times New Roman"/>
          <w:color w:val="auto"/>
        </w:rPr>
        <w:t xml:space="preserve"> </w:t>
      </w:r>
      <w:r w:rsidR="2EA0B810" w:rsidRPr="008D5941">
        <w:rPr>
          <w:rFonts w:eastAsia="Times New Roman"/>
          <w:color w:val="auto"/>
        </w:rPr>
        <w:t>include</w:t>
      </w:r>
      <w:r w:rsidR="00080208" w:rsidRPr="008D5941">
        <w:rPr>
          <w:rFonts w:eastAsia="Times New Roman"/>
          <w:color w:val="auto"/>
        </w:rPr>
        <w:t xml:space="preserve"> </w:t>
      </w:r>
      <w:r w:rsidR="2EA0B810" w:rsidRPr="008D5941">
        <w:rPr>
          <w:rFonts w:eastAsia="Times New Roman"/>
          <w:color w:val="auto"/>
        </w:rPr>
        <w:t>all</w:t>
      </w:r>
      <w:r w:rsidR="00080208" w:rsidRPr="008D5941">
        <w:rPr>
          <w:rFonts w:eastAsia="Times New Roman"/>
          <w:color w:val="auto"/>
        </w:rPr>
        <w:t xml:space="preserve"> </w:t>
      </w:r>
      <w:r w:rsidR="2EA0B810" w:rsidRPr="008D5941">
        <w:rPr>
          <w:rFonts w:eastAsia="Times New Roman"/>
          <w:color w:val="auto"/>
        </w:rPr>
        <w:t>potential</w:t>
      </w:r>
      <w:r w:rsidR="00080208" w:rsidRPr="008D5941">
        <w:rPr>
          <w:rFonts w:eastAsia="Times New Roman"/>
          <w:color w:val="auto"/>
        </w:rPr>
        <w:t xml:space="preserve"> </w:t>
      </w:r>
      <w:r w:rsidR="2EA0B810" w:rsidRPr="008D5941">
        <w:rPr>
          <w:rFonts w:eastAsia="Times New Roman"/>
          <w:color w:val="auto"/>
        </w:rPr>
        <w:t>emissions.</w:t>
      </w:r>
      <w:r w:rsidR="00080208" w:rsidRPr="008D5941">
        <w:rPr>
          <w:rFonts w:eastAsia="Times New Roman"/>
          <w:color w:val="auto"/>
        </w:rPr>
        <w:t xml:space="preserve"> </w:t>
      </w:r>
      <w:r w:rsidR="2EA0B810" w:rsidRPr="008D5941">
        <w:rPr>
          <w:rFonts w:eastAsia="Times New Roman"/>
          <w:color w:val="auto"/>
        </w:rPr>
        <w:t>The</w:t>
      </w:r>
      <w:r w:rsidR="00080208" w:rsidRPr="008D5941">
        <w:rPr>
          <w:rFonts w:eastAsia="Times New Roman"/>
          <w:color w:val="auto"/>
        </w:rPr>
        <w:t xml:space="preserve"> </w:t>
      </w:r>
      <w:r w:rsidR="2EA0B810" w:rsidRPr="008D5941">
        <w:rPr>
          <w:rFonts w:eastAsia="Times New Roman"/>
          <w:color w:val="auto"/>
        </w:rPr>
        <w:t>submissions</w:t>
      </w:r>
      <w:r w:rsidR="00080208" w:rsidRPr="008D5941">
        <w:rPr>
          <w:rFonts w:eastAsia="Times New Roman"/>
          <w:color w:val="auto"/>
        </w:rPr>
        <w:t xml:space="preserve"> </w:t>
      </w:r>
      <w:r w:rsidR="2EA0B810" w:rsidRPr="008D5941">
        <w:rPr>
          <w:rFonts w:eastAsia="Times New Roman"/>
          <w:color w:val="auto"/>
        </w:rPr>
        <w:t>received</w:t>
      </w:r>
      <w:r w:rsidR="00080208" w:rsidRPr="008D5941">
        <w:rPr>
          <w:rFonts w:eastAsia="Times New Roman"/>
          <w:color w:val="auto"/>
        </w:rPr>
        <w:t xml:space="preserve"> </w:t>
      </w:r>
      <w:r w:rsidR="2EA0B810" w:rsidRPr="008D5941">
        <w:rPr>
          <w:rFonts w:eastAsia="Times New Roman"/>
          <w:color w:val="auto"/>
        </w:rPr>
        <w:t>from</w:t>
      </w:r>
      <w:r w:rsidR="00080208" w:rsidRPr="008D5941">
        <w:rPr>
          <w:rFonts w:eastAsia="Times New Roman"/>
          <w:color w:val="auto"/>
        </w:rPr>
        <w:t xml:space="preserve"> </w:t>
      </w:r>
      <w:r w:rsidR="2EA0B810" w:rsidRPr="008D5941">
        <w:rPr>
          <w:rFonts w:eastAsia="Times New Roman"/>
          <w:color w:val="auto"/>
        </w:rPr>
        <w:t>parties</w:t>
      </w:r>
      <w:r w:rsidR="00080208" w:rsidRPr="008D5941">
        <w:rPr>
          <w:rFonts w:eastAsia="Times New Roman"/>
          <w:color w:val="auto"/>
        </w:rPr>
        <w:t xml:space="preserve"> </w:t>
      </w:r>
      <w:r w:rsidR="2EA0B810" w:rsidRPr="008D5941">
        <w:rPr>
          <w:rFonts w:eastAsia="Times New Roman"/>
          <w:color w:val="auto"/>
        </w:rPr>
        <w:t>do</w:t>
      </w:r>
      <w:r w:rsidR="00080208" w:rsidRPr="008D5941">
        <w:rPr>
          <w:rFonts w:eastAsia="Times New Roman"/>
          <w:color w:val="auto"/>
        </w:rPr>
        <w:t xml:space="preserve"> </w:t>
      </w:r>
      <w:r w:rsidR="2EA0B810" w:rsidRPr="008D5941">
        <w:rPr>
          <w:rFonts w:eastAsia="Times New Roman"/>
          <w:color w:val="auto"/>
        </w:rPr>
        <w:t>not</w:t>
      </w:r>
      <w:r w:rsidR="00080208" w:rsidRPr="008D5941">
        <w:rPr>
          <w:rFonts w:eastAsia="Times New Roman"/>
          <w:color w:val="auto"/>
        </w:rPr>
        <w:t xml:space="preserve"> </w:t>
      </w:r>
      <w:r w:rsidR="2EA0B810" w:rsidRPr="008D5941">
        <w:rPr>
          <w:rFonts w:eastAsia="Times New Roman"/>
          <w:color w:val="auto"/>
        </w:rPr>
        <w:t>allow</w:t>
      </w:r>
      <w:r w:rsidR="00080208" w:rsidRPr="008D5941">
        <w:rPr>
          <w:rFonts w:eastAsia="Times New Roman"/>
          <w:color w:val="auto"/>
        </w:rPr>
        <w:t xml:space="preserve"> </w:t>
      </w:r>
      <w:r w:rsidR="2EA0B810" w:rsidRPr="008D5941">
        <w:rPr>
          <w:rFonts w:eastAsia="Times New Roman"/>
          <w:color w:val="auto"/>
        </w:rPr>
        <w:t>MCTOC</w:t>
      </w:r>
      <w:r w:rsidR="00080208" w:rsidRPr="008D5941">
        <w:rPr>
          <w:rFonts w:eastAsia="Times New Roman"/>
          <w:color w:val="auto"/>
        </w:rPr>
        <w:t xml:space="preserve"> </w:t>
      </w:r>
      <w:r w:rsidR="2EA0B810" w:rsidRPr="008D5941">
        <w:rPr>
          <w:rFonts w:eastAsia="Times New Roman"/>
          <w:color w:val="auto"/>
        </w:rPr>
        <w:t>to</w:t>
      </w:r>
      <w:r w:rsidR="00080208" w:rsidRPr="008D5941">
        <w:rPr>
          <w:rFonts w:eastAsia="Times New Roman"/>
          <w:color w:val="auto"/>
        </w:rPr>
        <w:t xml:space="preserve"> confirm these details. This can only be verified by inspection at individual facilities by operators and/or national authorities in accordance with the specific requirements of local regulatory controls.</w:t>
      </w:r>
    </w:p>
    <w:p w14:paraId="66FBC5FF" w14:textId="5114DE8B" w:rsidR="009B6FF4" w:rsidRPr="008D5941" w:rsidRDefault="2EA0B810" w:rsidP="00A10EE5">
      <w:r w:rsidRPr="008D5941">
        <w:t>While</w:t>
      </w:r>
      <w:r w:rsidR="00080208" w:rsidRPr="008D5941">
        <w:t xml:space="preserve"> </w:t>
      </w:r>
      <w:r w:rsidRPr="008D5941">
        <w:t>the</w:t>
      </w:r>
      <w:r w:rsidR="00080208" w:rsidRPr="008D5941">
        <w:t xml:space="preserve"> </w:t>
      </w:r>
      <w:r w:rsidRPr="008D5941">
        <w:t>Executive</w:t>
      </w:r>
      <w:r w:rsidR="00080208" w:rsidRPr="008D5941">
        <w:t xml:space="preserve"> </w:t>
      </w:r>
      <w:r w:rsidRPr="008D5941">
        <w:t>Committee</w:t>
      </w:r>
      <w:r w:rsidR="00080208" w:rsidRPr="008D5941">
        <w:t xml:space="preserve"> </w:t>
      </w:r>
      <w:r w:rsidR="00A10EE5" w:rsidRPr="008D5941">
        <w:t>of</w:t>
      </w:r>
      <w:r w:rsidR="00080208" w:rsidRPr="008D5941">
        <w:t xml:space="preserve"> </w:t>
      </w:r>
      <w:r w:rsidR="00A10EE5" w:rsidRPr="008D5941">
        <w:t>the</w:t>
      </w:r>
      <w:r w:rsidR="00080208" w:rsidRPr="008D5941">
        <w:t xml:space="preserve"> </w:t>
      </w:r>
      <w:r w:rsidR="00A10EE5" w:rsidRPr="008D5941">
        <w:t>Multilateral</w:t>
      </w:r>
      <w:r w:rsidR="00080208" w:rsidRPr="008D5941">
        <w:t xml:space="preserve"> </w:t>
      </w:r>
      <w:r w:rsidR="00A10EE5" w:rsidRPr="008D5941">
        <w:t>Fund</w:t>
      </w:r>
      <w:r w:rsidR="00080208" w:rsidRPr="008D5941">
        <w:t xml:space="preserve"> </w:t>
      </w:r>
      <w:r w:rsidR="00A10EE5" w:rsidRPr="008D5941">
        <w:t>(ExCom)</w:t>
      </w:r>
      <w:r w:rsidR="00080208" w:rsidRPr="008D5941">
        <w:t xml:space="preserve"> </w:t>
      </w:r>
      <w:r w:rsidRPr="008D5941">
        <w:t>has</w:t>
      </w:r>
      <w:r w:rsidR="00080208" w:rsidRPr="008D5941">
        <w:t xml:space="preserve"> </w:t>
      </w:r>
      <w:r w:rsidRPr="008D5941">
        <w:t>not</w:t>
      </w:r>
      <w:r w:rsidR="00080208" w:rsidRPr="008D5941">
        <w:t xml:space="preserve"> </w:t>
      </w:r>
      <w:r w:rsidRPr="008D5941">
        <w:t>specified</w:t>
      </w:r>
      <w:r w:rsidR="00080208" w:rsidRPr="008D5941">
        <w:t xml:space="preserve"> requirements </w:t>
      </w:r>
      <w:r w:rsidRPr="008D5941">
        <w:t>regarding</w:t>
      </w:r>
      <w:r w:rsidR="00080208" w:rsidRPr="008D5941">
        <w:t xml:space="preserve"> </w:t>
      </w:r>
      <w:r w:rsidRPr="008D5941">
        <w:t>methodologies</w:t>
      </w:r>
      <w:r w:rsidR="00080208" w:rsidRPr="008D5941">
        <w:t xml:space="preserve"> </w:t>
      </w:r>
      <w:r w:rsidRPr="008D5941">
        <w:t>for</w:t>
      </w:r>
      <w:r w:rsidR="00080208" w:rsidRPr="008D5941">
        <w:t xml:space="preserve"> </w:t>
      </w:r>
      <w:r w:rsidRPr="008D5941">
        <w:t>reporting</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it</w:t>
      </w:r>
      <w:r w:rsidR="00080208" w:rsidRPr="008D5941">
        <w:t xml:space="preserve"> </w:t>
      </w:r>
      <w:r w:rsidRPr="008D5941">
        <w:t>has</w:t>
      </w:r>
      <w:r w:rsidR="00080208" w:rsidRPr="008D5941">
        <w:t xml:space="preserve"> </w:t>
      </w:r>
      <w:r w:rsidR="00A10EE5" w:rsidRPr="008D5941">
        <w:t>reported</w:t>
      </w:r>
      <w:r w:rsidR="00080208" w:rsidRPr="008D5941">
        <w:t xml:space="preserve"> </w:t>
      </w:r>
      <w:r w:rsidRPr="008D5941">
        <w:t>some</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practices</w:t>
      </w:r>
      <w:r w:rsidR="00080208" w:rsidRPr="008D5941">
        <w:t xml:space="preserve"> </w:t>
      </w:r>
      <w:r w:rsidRPr="008D5941">
        <w:t>that</w:t>
      </w:r>
      <w:r w:rsidR="00080208" w:rsidRPr="008D5941">
        <w:t xml:space="preserve"> </w:t>
      </w:r>
      <w:r w:rsidRPr="008D5941">
        <w:t>might</w:t>
      </w:r>
      <w:r w:rsidR="00080208" w:rsidRPr="008D5941">
        <w:t xml:space="preserve"> </w:t>
      </w:r>
      <w:r w:rsidRPr="008D5941">
        <w:t>be</w:t>
      </w:r>
      <w:r w:rsidR="00080208" w:rsidRPr="008D5941">
        <w:t xml:space="preserve"> </w:t>
      </w:r>
      <w:r w:rsidRPr="008D5941">
        <w:t>useful:</w:t>
      </w:r>
    </w:p>
    <w:p w14:paraId="27F302D4" w14:textId="75434AF5" w:rsidR="009B6FF4" w:rsidRPr="008D5941" w:rsidRDefault="2EA0B810" w:rsidP="00A10EE5">
      <w:pPr>
        <w:pStyle w:val="ListParagraph"/>
      </w:pPr>
      <w:r w:rsidRPr="008D5941">
        <w:t>HFC-23</w:t>
      </w:r>
      <w:r w:rsidR="00080208" w:rsidRPr="008D5941">
        <w:t xml:space="preserve"> </w:t>
      </w:r>
      <w:r w:rsidRPr="008D5941">
        <w:t>by-product</w:t>
      </w:r>
      <w:r w:rsidR="00080208" w:rsidRPr="008D5941">
        <w:t xml:space="preserve"> </w:t>
      </w:r>
      <w:r w:rsidRPr="008D5941">
        <w:t>emission</w:t>
      </w:r>
      <w:r w:rsidR="00080208" w:rsidRPr="008D5941">
        <w:t xml:space="preserve"> </w:t>
      </w:r>
      <w:r w:rsidRPr="008D5941">
        <w:t>control</w:t>
      </w:r>
      <w:r w:rsidR="00080208" w:rsidRPr="008D5941">
        <w:t xml:space="preserve"> </w:t>
      </w:r>
      <w:r w:rsidRPr="008D5941">
        <w:t>projects</w:t>
      </w:r>
      <w:r w:rsidR="00080208" w:rsidRPr="008D5941">
        <w:t xml:space="preserve"> </w:t>
      </w:r>
      <w:r w:rsidRPr="008D5941">
        <w:t>funded</w:t>
      </w:r>
      <w:r w:rsidR="00080208" w:rsidRPr="008D5941">
        <w:t xml:space="preserve"> </w:t>
      </w:r>
      <w:r w:rsidRPr="008D5941">
        <w:t>under</w:t>
      </w:r>
      <w:r w:rsidR="00080208" w:rsidRPr="008D5941">
        <w:t xml:space="preserve"> </w:t>
      </w:r>
      <w:r w:rsidRPr="008D5941">
        <w:t>the</w:t>
      </w:r>
      <w:r w:rsidR="00080208" w:rsidRPr="008D5941">
        <w:t xml:space="preserve"> </w:t>
      </w:r>
      <w:r w:rsidRPr="008D5941">
        <w:t>MLF</w:t>
      </w:r>
      <w:r w:rsidR="00080208" w:rsidRPr="008D5941">
        <w:t xml:space="preserve"> </w:t>
      </w:r>
      <w:r w:rsidRPr="008D5941">
        <w:t>include</w:t>
      </w:r>
      <w:r w:rsidR="00080208" w:rsidRPr="008D5941">
        <w:t xml:space="preserve"> </w:t>
      </w:r>
      <w:r w:rsidRPr="008D5941">
        <w:t>a</w:t>
      </w:r>
      <w:r w:rsidR="00080208" w:rsidRPr="008D5941">
        <w:t xml:space="preserve"> </w:t>
      </w:r>
      <w:r w:rsidRPr="008D5941">
        <w:t>requirement</w:t>
      </w:r>
      <w:r w:rsidR="00080208" w:rsidRPr="008D5941">
        <w:t xml:space="preserve"> </w:t>
      </w:r>
      <w:r w:rsidRPr="008D5941">
        <w:t>for</w:t>
      </w:r>
      <w:r w:rsidR="00080208" w:rsidRPr="008D5941">
        <w:t xml:space="preserve"> </w:t>
      </w:r>
      <w:r w:rsidRPr="008D5941">
        <w:t>an</w:t>
      </w:r>
      <w:r w:rsidR="00080208" w:rsidRPr="008D5941">
        <w:t xml:space="preserve"> </w:t>
      </w:r>
      <w:r w:rsidRPr="008D5941">
        <w:t>independent</w:t>
      </w:r>
      <w:r w:rsidR="00080208" w:rsidRPr="008D5941">
        <w:t xml:space="preserve"> </w:t>
      </w:r>
      <w:r w:rsidRPr="008D5941">
        <w:t>verification</w:t>
      </w:r>
      <w:r w:rsidR="00080208" w:rsidRPr="008D5941">
        <w:t xml:space="preserve"> </w:t>
      </w:r>
      <w:r w:rsidRPr="008D5941">
        <w:t>when</w:t>
      </w:r>
      <w:r w:rsidR="00080208" w:rsidRPr="008D5941">
        <w:t xml:space="preserve"> </w:t>
      </w:r>
      <w:r w:rsidRPr="008D5941">
        <w:t>submitting</w:t>
      </w:r>
      <w:r w:rsidR="00080208" w:rsidRPr="008D5941">
        <w:t xml:space="preserve"> </w:t>
      </w:r>
      <w:r w:rsidRPr="008D5941">
        <w:t>a</w:t>
      </w:r>
      <w:r w:rsidR="00080208" w:rsidRPr="008D5941">
        <w:t xml:space="preserve"> </w:t>
      </w:r>
      <w:r w:rsidRPr="008D5941">
        <w:t>request</w:t>
      </w:r>
      <w:r w:rsidR="00080208" w:rsidRPr="008D5941">
        <w:t xml:space="preserve"> </w:t>
      </w:r>
      <w:r w:rsidRPr="008D5941">
        <w:t>for</w:t>
      </w:r>
      <w:r w:rsidR="00080208" w:rsidRPr="008D5941">
        <w:t xml:space="preserve"> </w:t>
      </w:r>
      <w:r w:rsidRPr="008D5941">
        <w:t>a</w:t>
      </w:r>
      <w:r w:rsidR="00080208" w:rsidRPr="008D5941">
        <w:t xml:space="preserve"> </w:t>
      </w:r>
      <w:r w:rsidRPr="008D5941">
        <w:t>funding</w:t>
      </w:r>
      <w:r w:rsidR="00080208" w:rsidRPr="008D5941">
        <w:t xml:space="preserve"> </w:t>
      </w:r>
      <w:r w:rsidRPr="008D5941">
        <w:t>tranche.</w:t>
      </w:r>
      <w:r w:rsidR="00080208" w:rsidRPr="008D5941">
        <w:t xml:space="preserve"> </w:t>
      </w:r>
      <w:r w:rsidRPr="008D5941">
        <w:t>For</w:t>
      </w:r>
      <w:r w:rsidR="00080208" w:rsidRPr="008D5941">
        <w:t xml:space="preserve"> </w:t>
      </w:r>
      <w:r w:rsidRPr="008D5941">
        <w:t>an</w:t>
      </w:r>
      <w:r w:rsidR="00080208" w:rsidRPr="008D5941">
        <w:t xml:space="preserve"> </w:t>
      </w:r>
      <w:r w:rsidRPr="008D5941">
        <w:t>example,</w:t>
      </w:r>
      <w:r w:rsidR="00080208" w:rsidRPr="008D5941">
        <w:t xml:space="preserve"> </w:t>
      </w:r>
      <w:r w:rsidRPr="008D5941">
        <w:t>see</w:t>
      </w:r>
      <w:r w:rsidR="00080208" w:rsidRPr="008D5941">
        <w:t xml:space="preserve"> </w:t>
      </w:r>
      <w:r w:rsidRPr="008D5941">
        <w:t>paragraphs</w:t>
      </w:r>
      <w:r w:rsidR="00080208" w:rsidRPr="008D5941">
        <w:t xml:space="preserve"> </w:t>
      </w:r>
      <w:r w:rsidRPr="008D5941">
        <w:t>43</w:t>
      </w:r>
      <w:r w:rsidR="00080208" w:rsidRPr="008D5941">
        <w:t xml:space="preserve"> </w:t>
      </w:r>
      <w:r w:rsidRPr="008D5941">
        <w:t>to</w:t>
      </w:r>
      <w:r w:rsidR="00080208" w:rsidRPr="008D5941">
        <w:t xml:space="preserve"> </w:t>
      </w:r>
      <w:r w:rsidRPr="008D5941">
        <w:t>47</w:t>
      </w:r>
      <w:r w:rsidR="00080208" w:rsidRPr="008D5941">
        <w:t xml:space="preserve"> </w:t>
      </w:r>
      <w:r w:rsidRPr="008D5941">
        <w:t>of</w:t>
      </w:r>
      <w:r w:rsidR="00080208" w:rsidRPr="008D5941">
        <w:t xml:space="preserve"> </w:t>
      </w:r>
      <w:r w:rsidRPr="008D5941">
        <w:t>the</w:t>
      </w:r>
      <w:r w:rsidR="00080208" w:rsidRPr="008D5941">
        <w:t xml:space="preserve"> </w:t>
      </w:r>
      <w:r w:rsidRPr="008D5941">
        <w:t>project</w:t>
      </w:r>
      <w:r w:rsidR="00080208" w:rsidRPr="008D5941">
        <w:t xml:space="preserve"> </w:t>
      </w:r>
      <w:r w:rsidRPr="008D5941">
        <w:t>requesting</w:t>
      </w:r>
      <w:r w:rsidR="00080208" w:rsidRPr="008D5941">
        <w:t xml:space="preserve"> </w:t>
      </w:r>
      <w:r w:rsidRPr="008D5941">
        <w:t>the</w:t>
      </w:r>
      <w:r w:rsidR="00080208" w:rsidRPr="008D5941">
        <w:t xml:space="preserve"> </w:t>
      </w:r>
      <w:r w:rsidRPr="008D5941">
        <w:t>second</w:t>
      </w:r>
      <w:r w:rsidR="00080208" w:rsidRPr="008D5941">
        <w:t xml:space="preserve"> </w:t>
      </w:r>
      <w:r w:rsidRPr="008D5941">
        <w:t>tranche</w:t>
      </w:r>
      <w:r w:rsidR="00080208" w:rsidRPr="008D5941">
        <w:t xml:space="preserve"> </w:t>
      </w:r>
      <w:r w:rsidRPr="008D5941">
        <w:t>for</w:t>
      </w:r>
      <w:r w:rsidR="00080208" w:rsidRPr="008D5941">
        <w:t xml:space="preserve"> </w:t>
      </w:r>
      <w:r w:rsidRPr="008D5941">
        <w:t>the</w:t>
      </w:r>
      <w:r w:rsidR="00080208" w:rsidRPr="008D5941">
        <w:t xml:space="preserve"> </w:t>
      </w:r>
      <w:r w:rsidRPr="008D5941">
        <w:t>project</w:t>
      </w:r>
      <w:r w:rsidR="00080208" w:rsidRPr="008D5941">
        <w:t xml:space="preserve"> </w:t>
      </w:r>
      <w:r w:rsidRPr="008D5941">
        <w:t>to</w:t>
      </w:r>
      <w:r w:rsidR="00080208" w:rsidRPr="008D5941">
        <w:t xml:space="preserve"> </w:t>
      </w:r>
      <w:r w:rsidRPr="008D5941">
        <w:t>control</w:t>
      </w:r>
      <w:r w:rsidR="00080208" w:rsidRPr="008D5941">
        <w:t xml:space="preserve"> </w:t>
      </w:r>
      <w:r w:rsidRPr="008D5941">
        <w:t>and</w:t>
      </w:r>
      <w:r w:rsidR="00080208" w:rsidRPr="008D5941">
        <w:t xml:space="preserve"> </w:t>
      </w:r>
      <w:r w:rsidRPr="008D5941">
        <w:t>phase-out</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in</w:t>
      </w:r>
      <w:r w:rsidR="00080208" w:rsidRPr="008D5941">
        <w:t xml:space="preserve"> </w:t>
      </w:r>
      <w:r w:rsidRPr="008D5941">
        <w:t>production</w:t>
      </w:r>
      <w:r w:rsidR="00080208" w:rsidRPr="008D5941">
        <w:t xml:space="preserve"> </w:t>
      </w:r>
      <w:r w:rsidRPr="008D5941">
        <w:t>of</w:t>
      </w:r>
      <w:r w:rsidR="00080208" w:rsidRPr="008D5941">
        <w:t xml:space="preserve"> </w:t>
      </w:r>
      <w:r w:rsidRPr="008D5941">
        <w:t>HCFC-22</w:t>
      </w:r>
      <w:r w:rsidR="00080208" w:rsidRPr="008D5941">
        <w:t xml:space="preserve"> </w:t>
      </w:r>
      <w:r w:rsidRPr="008D5941">
        <w:t>at</w:t>
      </w:r>
      <w:r w:rsidR="00080208" w:rsidRPr="008D5941">
        <w:t xml:space="preserve"> </w:t>
      </w:r>
      <w:proofErr w:type="spellStart"/>
      <w:r w:rsidRPr="008D5941">
        <w:t>Quimobásicos</w:t>
      </w:r>
      <w:proofErr w:type="spellEnd"/>
      <w:r w:rsidR="00080208" w:rsidRPr="008D5941">
        <w:t xml:space="preserve"> </w:t>
      </w:r>
      <w:r w:rsidRPr="008D5941">
        <w:t>available</w:t>
      </w:r>
      <w:r w:rsidR="00080208" w:rsidRPr="008D5941">
        <w:t xml:space="preserve"> </w:t>
      </w:r>
      <w:r w:rsidRPr="008D5941">
        <w:t>here:</w:t>
      </w:r>
      <w:r w:rsidR="00080208" w:rsidRPr="008D5941">
        <w:t xml:space="preserve"> </w:t>
      </w:r>
      <w:hyperlink r:id="rId50">
        <w:r w:rsidRPr="008D5941">
          <w:rPr>
            <w:rStyle w:val="Hyperlink"/>
            <w:rFonts w:eastAsia="Times New Roman"/>
            <w:color w:val="242424"/>
          </w:rPr>
          <w:t>https://www.multilateralfund.org/api/drupal-documents/download/file/f68a92e3-6745-4b4b-8b77-b109591c2da8?filename=9234.pdf</w:t>
        </w:r>
      </w:hyperlink>
    </w:p>
    <w:p w14:paraId="62D673A1" w14:textId="038B0DD2" w:rsidR="009B6FF4" w:rsidRPr="008D5941" w:rsidRDefault="2EA0B810" w:rsidP="00A10EE5">
      <w:pPr>
        <w:pStyle w:val="ListParagraph"/>
      </w:pPr>
      <w:r w:rsidRPr="008D5941">
        <w:t>Information</w:t>
      </w:r>
      <w:r w:rsidR="00080208" w:rsidRPr="008D5941">
        <w:t xml:space="preserve"> </w:t>
      </w:r>
      <w:r w:rsidRPr="008D5941">
        <w:t>on</w:t>
      </w:r>
      <w:r w:rsidR="00080208" w:rsidRPr="008D5941">
        <w:t xml:space="preserve"> </w:t>
      </w:r>
      <w:r w:rsidRPr="008D5941">
        <w:t>the</w:t>
      </w:r>
      <w:r w:rsidR="00080208" w:rsidRPr="008D5941">
        <w:t xml:space="preserve"> </w:t>
      </w:r>
      <w:r w:rsidRPr="008D5941">
        <w:t>verification</w:t>
      </w:r>
      <w:r w:rsidR="00080208" w:rsidRPr="008D5941">
        <w:t xml:space="preserve"> </w:t>
      </w:r>
      <w:r w:rsidRPr="008D5941">
        <w:t>for</w:t>
      </w:r>
      <w:r w:rsidR="00080208" w:rsidRPr="008D5941">
        <w:t xml:space="preserve"> </w:t>
      </w:r>
      <w:r w:rsidRPr="008D5941">
        <w:t>the</w:t>
      </w:r>
      <w:r w:rsidR="00080208" w:rsidRPr="008D5941">
        <w:t xml:space="preserve"> </w:t>
      </w:r>
      <w:r w:rsidRPr="008D5941">
        <w:t>project</w:t>
      </w:r>
      <w:r w:rsidR="00080208" w:rsidRPr="008D5941">
        <w:t xml:space="preserve"> </w:t>
      </w:r>
      <w:r w:rsidRPr="008D5941">
        <w:t>in</w:t>
      </w:r>
      <w:r w:rsidR="00080208" w:rsidRPr="008D5941">
        <w:t xml:space="preserve"> </w:t>
      </w:r>
      <w:r w:rsidRPr="008D5941">
        <w:t>Argentina</w:t>
      </w:r>
      <w:r w:rsidR="00080208" w:rsidRPr="008D5941">
        <w:t xml:space="preserve"> </w:t>
      </w:r>
      <w:r w:rsidRPr="008D5941">
        <w:t>to</w:t>
      </w:r>
      <w:r w:rsidR="00080208" w:rsidRPr="008D5941">
        <w:t xml:space="preserve"> </w:t>
      </w:r>
      <w:r w:rsidRPr="008D5941">
        <w:t>control</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by-project</w:t>
      </w:r>
      <w:r w:rsidR="00080208" w:rsidRPr="008D5941">
        <w:t xml:space="preserve"> </w:t>
      </w:r>
      <w:r w:rsidRPr="008D5941">
        <w:t>at</w:t>
      </w:r>
      <w:r w:rsidR="00080208" w:rsidRPr="008D5941">
        <w:t xml:space="preserve"> </w:t>
      </w:r>
      <w:r w:rsidRPr="008D5941">
        <w:t>FIASA</w:t>
      </w:r>
      <w:r w:rsidR="00080208" w:rsidRPr="008D5941">
        <w:t xml:space="preserve"> </w:t>
      </w:r>
      <w:r w:rsidRPr="008D5941">
        <w:t>can</w:t>
      </w:r>
      <w:r w:rsidR="00080208" w:rsidRPr="008D5941">
        <w:t xml:space="preserve"> </w:t>
      </w:r>
      <w:r w:rsidRPr="008D5941">
        <w:t>be</w:t>
      </w:r>
      <w:r w:rsidR="00080208" w:rsidRPr="008D5941">
        <w:t xml:space="preserve"> </w:t>
      </w:r>
      <w:r w:rsidRPr="008D5941">
        <w:t>found</w:t>
      </w:r>
      <w:r w:rsidR="00080208" w:rsidRPr="008D5941">
        <w:t xml:space="preserve"> </w:t>
      </w:r>
      <w:r w:rsidRPr="008D5941">
        <w:t>in</w:t>
      </w:r>
      <w:r w:rsidR="00080208" w:rsidRPr="008D5941">
        <w:t xml:space="preserve"> </w:t>
      </w:r>
      <w:r w:rsidRPr="008D5941">
        <w:t>paragraphs</w:t>
      </w:r>
      <w:r w:rsidR="00080208" w:rsidRPr="008D5941">
        <w:t xml:space="preserve"> </w:t>
      </w:r>
      <w:r w:rsidRPr="008D5941">
        <w:t>50-51</w:t>
      </w:r>
      <w:r w:rsidR="00080208" w:rsidRPr="008D5941">
        <w:t xml:space="preserve"> </w:t>
      </w:r>
      <w:r w:rsidRPr="008D5941">
        <w:t>and</w:t>
      </w:r>
      <w:r w:rsidR="00080208" w:rsidRPr="008D5941">
        <w:t xml:space="preserve"> </w:t>
      </w:r>
      <w:r w:rsidRPr="008D5941">
        <w:t>58-60</w:t>
      </w:r>
      <w:r w:rsidR="00080208" w:rsidRPr="008D5941">
        <w:t xml:space="preserve"> </w:t>
      </w:r>
      <w:r w:rsidRPr="008D5941">
        <w:t>of</w:t>
      </w:r>
      <w:r w:rsidR="00080208" w:rsidRPr="008D5941">
        <w:t xml:space="preserve"> </w:t>
      </w:r>
      <w:r w:rsidRPr="008D5941">
        <w:t>document</w:t>
      </w:r>
      <w:r w:rsidR="00080208" w:rsidRPr="008D5941">
        <w:t xml:space="preserve"> </w:t>
      </w:r>
      <w:hyperlink r:id="rId51">
        <w:r w:rsidRPr="008D5941">
          <w:rPr>
            <w:rStyle w:val="Hyperlink"/>
            <w:rFonts w:eastAsia="Times New Roman"/>
            <w:color w:val="242424"/>
          </w:rPr>
          <w:t>https://www.multilateralfund.org/api/drupal-documents/download/file/7c6a9767-1e52-4733-9243-78fced9ec08e?filename=9736.pdf</w:t>
        </w:r>
      </w:hyperlink>
      <w:r w:rsidRPr="008D5941">
        <w:t>.</w:t>
      </w:r>
      <w:r w:rsidR="00080208" w:rsidRPr="008D5941">
        <w:t xml:space="preserve"> </w:t>
      </w:r>
      <w:r w:rsidRPr="008D5941">
        <w:t>The</w:t>
      </w:r>
      <w:r w:rsidR="00080208" w:rsidRPr="008D5941">
        <w:t xml:space="preserve"> </w:t>
      </w:r>
      <w:r w:rsidRPr="008D5941">
        <w:t>document</w:t>
      </w:r>
      <w:r w:rsidR="00080208" w:rsidRPr="008D5941">
        <w:t xml:space="preserve"> </w:t>
      </w:r>
      <w:r w:rsidRPr="008D5941">
        <w:t>also</w:t>
      </w:r>
      <w:r w:rsidR="00080208" w:rsidRPr="008D5941">
        <w:t xml:space="preserve"> </w:t>
      </w:r>
      <w:r w:rsidRPr="008D5941">
        <w:t>notes</w:t>
      </w:r>
      <w:r w:rsidR="00080208" w:rsidRPr="008D5941">
        <w:t xml:space="preserve"> </w:t>
      </w:r>
      <w:r w:rsidRPr="008D5941">
        <w:t>that</w:t>
      </w:r>
      <w:r w:rsidR="00080208" w:rsidRPr="008D5941">
        <w:t xml:space="preserve"> </w:t>
      </w:r>
      <w:r w:rsidRPr="008D5941">
        <w:t>FIASA</w:t>
      </w:r>
      <w:r w:rsidR="00080208" w:rsidRPr="008D5941">
        <w:t xml:space="preserve"> </w:t>
      </w:r>
      <w:r w:rsidRPr="008D5941">
        <w:t>staff</w:t>
      </w:r>
      <w:r w:rsidR="00080208" w:rsidRPr="008D5941">
        <w:t xml:space="preserve"> </w:t>
      </w:r>
      <w:r w:rsidRPr="008D5941">
        <w:t>regularly</w:t>
      </w:r>
      <w:r w:rsidR="00080208" w:rsidRPr="008D5941">
        <w:t xml:space="preserve"> </w:t>
      </w:r>
      <w:r w:rsidRPr="008D5941">
        <w:t>monitored</w:t>
      </w:r>
      <w:r w:rsidR="00080208" w:rsidRPr="008D5941">
        <w:t xml:space="preserve"> </w:t>
      </w:r>
      <w:r w:rsidRPr="008D5941">
        <w:t>the</w:t>
      </w:r>
      <w:r w:rsidR="00080208" w:rsidRPr="008D5941">
        <w:t xml:space="preserve"> </w:t>
      </w:r>
      <w:r w:rsidRPr="008D5941">
        <w:t>performance</w:t>
      </w:r>
      <w:r w:rsidR="00080208" w:rsidRPr="008D5941">
        <w:t xml:space="preserve"> </w:t>
      </w:r>
      <w:r w:rsidRPr="008D5941">
        <w:t>of</w:t>
      </w:r>
      <w:r w:rsidR="00080208" w:rsidRPr="008D5941">
        <w:t xml:space="preserve"> </w:t>
      </w:r>
      <w:r w:rsidRPr="008D5941">
        <w:t>the</w:t>
      </w:r>
      <w:r w:rsidR="00080208" w:rsidRPr="008D5941">
        <w:t xml:space="preserve"> </w:t>
      </w:r>
      <w:r w:rsidRPr="008D5941">
        <w:t>incinerator</w:t>
      </w:r>
      <w:r w:rsidR="00080208" w:rsidRPr="008D5941">
        <w:t xml:space="preserve"> </w:t>
      </w:r>
      <w:r w:rsidRPr="008D5941">
        <w:t>and</w:t>
      </w:r>
      <w:r w:rsidR="00080208" w:rsidRPr="008D5941">
        <w:t xml:space="preserve"> </w:t>
      </w:r>
      <w:r w:rsidRPr="008D5941">
        <w:t>completed</w:t>
      </w:r>
      <w:r w:rsidR="00080208" w:rsidRPr="008D5941">
        <w:t xml:space="preserve"> </w:t>
      </w:r>
      <w:r w:rsidRPr="008D5941">
        <w:t>maintenance</w:t>
      </w:r>
      <w:r w:rsidR="00080208" w:rsidRPr="008D5941">
        <w:t xml:space="preserve"> </w:t>
      </w:r>
      <w:r w:rsidRPr="008D5941">
        <w:t>and</w:t>
      </w:r>
      <w:r w:rsidR="00080208" w:rsidRPr="008D5941">
        <w:t xml:space="preserve"> </w:t>
      </w:r>
      <w:r w:rsidRPr="008D5941">
        <w:t>adjustments</w:t>
      </w:r>
      <w:r w:rsidR="00080208" w:rsidRPr="008D5941">
        <w:t xml:space="preserve"> </w:t>
      </w:r>
      <w:r w:rsidRPr="008D5941">
        <w:t>as</w:t>
      </w:r>
      <w:r w:rsidR="00080208" w:rsidRPr="008D5941">
        <w:t xml:space="preserve"> </w:t>
      </w:r>
      <w:r w:rsidRPr="008D5941">
        <w:t>needed,</w:t>
      </w:r>
      <w:r w:rsidR="00080208" w:rsidRPr="008D5941">
        <w:t xml:space="preserve"> </w:t>
      </w:r>
      <w:r w:rsidRPr="008D5941">
        <w:t>with</w:t>
      </w:r>
      <w:r w:rsidR="00080208" w:rsidRPr="008D5941">
        <w:t xml:space="preserve"> </w:t>
      </w:r>
      <w:r w:rsidRPr="008D5941">
        <w:t>emissions</w:t>
      </w:r>
      <w:r w:rsidR="00080208" w:rsidRPr="008D5941">
        <w:t xml:space="preserve"> </w:t>
      </w:r>
      <w:r w:rsidRPr="008D5941">
        <w:t>monitoring</w:t>
      </w:r>
      <w:r w:rsidR="00080208" w:rsidRPr="008D5941">
        <w:t xml:space="preserve"> </w:t>
      </w:r>
      <w:r w:rsidRPr="008D5941">
        <w:t>carried</w:t>
      </w:r>
      <w:r w:rsidR="00080208" w:rsidRPr="008D5941">
        <w:t xml:space="preserve"> </w:t>
      </w:r>
      <w:r w:rsidRPr="008D5941">
        <w:t>out</w:t>
      </w:r>
      <w:r w:rsidR="00080208" w:rsidRPr="008D5941">
        <w:t xml:space="preserve"> </w:t>
      </w:r>
      <w:r w:rsidRPr="008D5941">
        <w:t>weekly.</w:t>
      </w:r>
      <w:r w:rsidR="00080208" w:rsidRPr="008D5941">
        <w:t xml:space="preserve"> </w:t>
      </w:r>
      <w:r w:rsidRPr="008D5941">
        <w:t>Controlled</w:t>
      </w:r>
      <w:r w:rsidR="00080208" w:rsidRPr="008D5941">
        <w:t xml:space="preserve"> </w:t>
      </w:r>
      <w:r w:rsidRPr="008D5941">
        <w:t>shutdowns</w:t>
      </w:r>
      <w:r w:rsidR="00080208" w:rsidRPr="008D5941">
        <w:t xml:space="preserve"> </w:t>
      </w:r>
      <w:r w:rsidRPr="008D5941">
        <w:t>of</w:t>
      </w:r>
      <w:r w:rsidR="00080208" w:rsidRPr="008D5941">
        <w:t xml:space="preserve"> </w:t>
      </w:r>
      <w:r w:rsidRPr="008D5941">
        <w:t>the</w:t>
      </w:r>
      <w:r w:rsidR="00080208" w:rsidRPr="008D5941">
        <w:t xml:space="preserve"> </w:t>
      </w:r>
      <w:r w:rsidRPr="008D5941">
        <w:t>incinerator</w:t>
      </w:r>
      <w:r w:rsidR="00080208" w:rsidRPr="008D5941">
        <w:t xml:space="preserve"> </w:t>
      </w:r>
      <w:r w:rsidRPr="008D5941">
        <w:t>occurred</w:t>
      </w:r>
      <w:r w:rsidR="00080208" w:rsidRPr="008D5941">
        <w:t xml:space="preserve"> </w:t>
      </w:r>
      <w:r w:rsidRPr="008D5941">
        <w:t>during</w:t>
      </w:r>
      <w:r w:rsidR="00080208" w:rsidRPr="008D5941">
        <w:t xml:space="preserve"> </w:t>
      </w:r>
      <w:r w:rsidRPr="008D5941">
        <w:t>holidays,</w:t>
      </w:r>
      <w:r w:rsidR="00080208" w:rsidRPr="008D5941">
        <w:t xml:space="preserve"> </w:t>
      </w:r>
      <w:r w:rsidRPr="008D5941">
        <w:t>power</w:t>
      </w:r>
      <w:r w:rsidR="00080208" w:rsidRPr="008D5941">
        <w:t xml:space="preserve"> </w:t>
      </w:r>
      <w:r w:rsidRPr="008D5941">
        <w:t>outages,</w:t>
      </w:r>
      <w:r w:rsidR="00080208" w:rsidRPr="008D5941">
        <w:t xml:space="preserve"> </w:t>
      </w:r>
      <w:r w:rsidRPr="008D5941">
        <w:t>maintenance,</w:t>
      </w:r>
      <w:r w:rsidR="00080208" w:rsidRPr="008D5941">
        <w:t xml:space="preserve"> </w:t>
      </w:r>
      <w:r w:rsidRPr="008D5941">
        <w:t>and</w:t>
      </w:r>
      <w:r w:rsidR="00080208" w:rsidRPr="008D5941">
        <w:t xml:space="preserve"> </w:t>
      </w:r>
      <w:r w:rsidRPr="008D5941">
        <w:t>sampling,</w:t>
      </w:r>
      <w:r w:rsidR="00080208" w:rsidRPr="008D5941">
        <w:t xml:space="preserve"> </w:t>
      </w:r>
      <w:r w:rsidRPr="008D5941">
        <w:t>and</w:t>
      </w:r>
      <w:r w:rsidR="00080208" w:rsidRPr="008D5941">
        <w:t xml:space="preserve"> </w:t>
      </w:r>
      <w:r w:rsidRPr="008D5941">
        <w:t>from</w:t>
      </w:r>
      <w:r w:rsidR="00080208" w:rsidRPr="008D5941">
        <w:t xml:space="preserve"> </w:t>
      </w:r>
      <w:r w:rsidRPr="008D5941">
        <w:t>February</w:t>
      </w:r>
      <w:r w:rsidR="00080208" w:rsidRPr="008D5941">
        <w:t xml:space="preserve"> </w:t>
      </w:r>
      <w:r w:rsidRPr="008D5941">
        <w:t>to</w:t>
      </w:r>
      <w:r w:rsidR="00080208" w:rsidRPr="008D5941">
        <w:t xml:space="preserve"> </w:t>
      </w:r>
      <w:r w:rsidRPr="008D5941">
        <w:t>May</w:t>
      </w:r>
      <w:r w:rsidR="00080208" w:rsidRPr="008D5941">
        <w:t xml:space="preserve"> </w:t>
      </w:r>
      <w:r w:rsidRPr="008D5941">
        <w:t>2024,</w:t>
      </w:r>
      <w:r w:rsidR="00080208" w:rsidRPr="008D5941">
        <w:t xml:space="preserve"> </w:t>
      </w:r>
      <w:r w:rsidRPr="008D5941">
        <w:t>minor</w:t>
      </w:r>
      <w:r w:rsidR="00080208" w:rsidRPr="008D5941">
        <w:t xml:space="preserve"> </w:t>
      </w:r>
      <w:r w:rsidRPr="008D5941">
        <w:t>adjustments</w:t>
      </w:r>
      <w:r w:rsidR="00080208" w:rsidRPr="008D5941">
        <w:t xml:space="preserve"> </w:t>
      </w:r>
      <w:r w:rsidRPr="008D5941">
        <w:t>were</w:t>
      </w:r>
      <w:r w:rsidR="00080208" w:rsidRPr="008D5941">
        <w:t xml:space="preserve"> </w:t>
      </w:r>
      <w:r w:rsidRPr="008D5941">
        <w:t>made</w:t>
      </w:r>
      <w:r w:rsidR="00080208" w:rsidRPr="008D5941">
        <w:t xml:space="preserve"> </w:t>
      </w:r>
      <w:r w:rsidRPr="008D5941">
        <w:t>to</w:t>
      </w:r>
      <w:r w:rsidR="00080208" w:rsidRPr="008D5941">
        <w:t xml:space="preserve"> </w:t>
      </w:r>
      <w:r w:rsidRPr="008D5941">
        <w:t>the</w:t>
      </w:r>
      <w:r w:rsidR="00080208" w:rsidRPr="008D5941">
        <w:t xml:space="preserve"> </w:t>
      </w:r>
      <w:r w:rsidRPr="008D5941">
        <w:t>incinerator</w:t>
      </w:r>
      <w:r w:rsidR="00080208" w:rsidRPr="008D5941">
        <w:t xml:space="preserve"> </w:t>
      </w:r>
      <w:r w:rsidRPr="008D5941">
        <w:t>such</w:t>
      </w:r>
      <w:r w:rsidR="00080208" w:rsidRPr="008D5941">
        <w:t xml:space="preserve"> </w:t>
      </w:r>
      <w:r w:rsidRPr="008D5941">
        <w:t>as</w:t>
      </w:r>
      <w:r w:rsidR="00080208" w:rsidRPr="008D5941">
        <w:t xml:space="preserve"> </w:t>
      </w:r>
      <w:r w:rsidRPr="008D5941">
        <w:t>valve</w:t>
      </w:r>
      <w:r w:rsidR="00080208" w:rsidRPr="008D5941">
        <w:t xml:space="preserve"> </w:t>
      </w:r>
      <w:r w:rsidRPr="008D5941">
        <w:t>cleanings</w:t>
      </w:r>
      <w:r w:rsidR="00080208" w:rsidRPr="008D5941">
        <w:t xml:space="preserve"> </w:t>
      </w:r>
      <w:r w:rsidRPr="008D5941">
        <w:t>and</w:t>
      </w:r>
      <w:r w:rsidR="00080208" w:rsidRPr="008D5941">
        <w:t xml:space="preserve"> </w:t>
      </w:r>
      <w:r w:rsidRPr="008D5941">
        <w:t>flowmeter</w:t>
      </w:r>
      <w:r w:rsidR="00080208" w:rsidRPr="008D5941">
        <w:t xml:space="preserve"> </w:t>
      </w:r>
      <w:r w:rsidRPr="008D5941">
        <w:t>and</w:t>
      </w:r>
      <w:r w:rsidR="00080208" w:rsidRPr="008D5941">
        <w:t xml:space="preserve"> </w:t>
      </w:r>
      <w:r w:rsidRPr="008D5941">
        <w:t>controller</w:t>
      </w:r>
      <w:r w:rsidR="00080208" w:rsidRPr="008D5941">
        <w:t xml:space="preserve"> </w:t>
      </w:r>
      <w:r w:rsidRPr="008D5941">
        <w:t>calibrations.</w:t>
      </w:r>
    </w:p>
    <w:p w14:paraId="5801BFB3" w14:textId="13BBFB2A" w:rsidR="009B6FF4" w:rsidRPr="008D5941" w:rsidRDefault="00080208" w:rsidP="00A10EE5">
      <w:pPr>
        <w:pStyle w:val="ListParagraph"/>
      </w:pPr>
      <w:r w:rsidRPr="008D5941">
        <w:t xml:space="preserve">Both above </w:t>
      </w:r>
      <w:r w:rsidR="2EA0B810" w:rsidRPr="008D5941">
        <w:t>documents</w:t>
      </w:r>
      <w:r w:rsidRPr="008D5941">
        <w:t xml:space="preserve"> </w:t>
      </w:r>
      <w:r w:rsidR="2EA0B810" w:rsidRPr="008D5941">
        <w:t>also</w:t>
      </w:r>
      <w:r w:rsidRPr="008D5941">
        <w:t xml:space="preserve"> </w:t>
      </w:r>
      <w:r w:rsidR="2EA0B810" w:rsidRPr="008D5941">
        <w:t>have</w:t>
      </w:r>
      <w:r w:rsidRPr="008D5941">
        <w:t xml:space="preserve"> </w:t>
      </w:r>
      <w:r w:rsidR="2EA0B810" w:rsidRPr="008D5941">
        <w:t>information</w:t>
      </w:r>
      <w:r w:rsidRPr="008D5941">
        <w:t xml:space="preserve"> </w:t>
      </w:r>
      <w:r w:rsidR="2EA0B810" w:rsidRPr="008D5941">
        <w:t>related</w:t>
      </w:r>
      <w:r w:rsidRPr="008D5941">
        <w:t xml:space="preserve"> </w:t>
      </w:r>
      <w:r w:rsidR="2EA0B810" w:rsidRPr="008D5941">
        <w:t>to</w:t>
      </w:r>
      <w:r w:rsidRPr="008D5941">
        <w:t xml:space="preserve"> </w:t>
      </w:r>
      <w:r w:rsidR="2EA0B810" w:rsidRPr="008D5941">
        <w:t>possible</w:t>
      </w:r>
      <w:r w:rsidRPr="008D5941">
        <w:t xml:space="preserve"> </w:t>
      </w:r>
      <w:r w:rsidR="2EA0B810" w:rsidRPr="008D5941">
        <w:t>fugitive</w:t>
      </w:r>
      <w:r w:rsidRPr="008D5941">
        <w:t xml:space="preserve"> </w:t>
      </w:r>
      <w:r w:rsidR="2EA0B810" w:rsidRPr="008D5941">
        <w:t>emissions.</w:t>
      </w:r>
    </w:p>
    <w:p w14:paraId="0C055842" w14:textId="11F126FF" w:rsidR="009B6FF4" w:rsidRPr="008D5941" w:rsidRDefault="2EA0B810" w:rsidP="00A10EE5">
      <w:pPr>
        <w:pStyle w:val="ListParagraph"/>
        <w:spacing w:after="240"/>
      </w:pPr>
      <w:r w:rsidRPr="008D5941">
        <w:t>Similar</w:t>
      </w:r>
      <w:r w:rsidR="00080208" w:rsidRPr="008D5941">
        <w:t xml:space="preserve"> </w:t>
      </w:r>
      <w:r w:rsidRPr="008D5941">
        <w:t>to</w:t>
      </w:r>
      <w:r w:rsidR="00080208" w:rsidRPr="008D5941">
        <w:t xml:space="preserve"> </w:t>
      </w:r>
      <w:r w:rsidRPr="008D5941">
        <w:t>the</w:t>
      </w:r>
      <w:r w:rsidR="00080208" w:rsidRPr="008D5941">
        <w:t xml:space="preserve"> </w:t>
      </w:r>
      <w:r w:rsidRPr="008D5941">
        <w:t>above,</w:t>
      </w:r>
      <w:r w:rsidR="00080208" w:rsidRPr="008D5941">
        <w:t xml:space="preserve"> </w:t>
      </w:r>
      <w:r w:rsidRPr="008D5941">
        <w:t>there</w:t>
      </w:r>
      <w:r w:rsidR="00080208" w:rsidRPr="008D5941">
        <w:t xml:space="preserve"> </w:t>
      </w:r>
      <w:r w:rsidRPr="008D5941">
        <w:t>is</w:t>
      </w:r>
      <w:r w:rsidR="00080208" w:rsidRPr="008D5941">
        <w:t xml:space="preserve"> </w:t>
      </w:r>
      <w:r w:rsidRPr="008D5941">
        <w:t>information</w:t>
      </w:r>
      <w:r w:rsidR="00080208" w:rsidRPr="008D5941">
        <w:t xml:space="preserve"> </w:t>
      </w:r>
      <w:r w:rsidRPr="008D5941">
        <w:t>related</w:t>
      </w:r>
      <w:r w:rsidR="00080208" w:rsidRPr="008D5941">
        <w:t xml:space="preserve"> </w:t>
      </w:r>
      <w:r w:rsidRPr="008D5941">
        <w:t>to</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from</w:t>
      </w:r>
      <w:r w:rsidR="00080208" w:rsidRPr="008D5941">
        <w:t xml:space="preserve"> </w:t>
      </w:r>
      <w:r w:rsidRPr="008D5941">
        <w:t>China’s</w:t>
      </w:r>
      <w:r w:rsidR="00080208" w:rsidRPr="008D5941">
        <w:t xml:space="preserve"> </w:t>
      </w:r>
      <w:r w:rsidRPr="008D5941">
        <w:t>HPPMP,</w:t>
      </w:r>
      <w:r w:rsidR="00080208" w:rsidRPr="008D5941">
        <w:t xml:space="preserve"> </w:t>
      </w:r>
      <w:r w:rsidRPr="008D5941">
        <w:t>including</w:t>
      </w:r>
      <w:r w:rsidR="00080208" w:rsidRPr="008D5941">
        <w:t xml:space="preserve"> </w:t>
      </w:r>
      <w:r w:rsidRPr="008D5941">
        <w:t>based</w:t>
      </w:r>
      <w:r w:rsidR="00080208" w:rsidRPr="008D5941">
        <w:t xml:space="preserve"> </w:t>
      </w:r>
      <w:r w:rsidRPr="008D5941">
        <w:t>on</w:t>
      </w:r>
      <w:r w:rsidR="00080208" w:rsidRPr="008D5941">
        <w:t xml:space="preserve"> </w:t>
      </w:r>
      <w:r w:rsidRPr="008D5941">
        <w:t>what</w:t>
      </w:r>
      <w:r w:rsidR="00080208" w:rsidRPr="008D5941">
        <w:t xml:space="preserve"> </w:t>
      </w:r>
      <w:r w:rsidRPr="008D5941">
        <w:t>is</w:t>
      </w:r>
      <w:r w:rsidR="00080208" w:rsidRPr="008D5941">
        <w:t xml:space="preserve"> </w:t>
      </w:r>
      <w:r w:rsidRPr="008D5941">
        <w:t>included</w:t>
      </w:r>
      <w:r w:rsidR="00080208" w:rsidRPr="008D5941">
        <w:t xml:space="preserve"> </w:t>
      </w:r>
      <w:r w:rsidRPr="008D5941">
        <w:t>in</w:t>
      </w:r>
      <w:r w:rsidR="00080208" w:rsidRPr="008D5941">
        <w:t xml:space="preserve"> </w:t>
      </w:r>
      <w:r w:rsidRPr="008D5941">
        <w:t>verification</w:t>
      </w:r>
      <w:r w:rsidR="00080208" w:rsidRPr="008D5941">
        <w:t xml:space="preserve"> </w:t>
      </w:r>
      <w:r w:rsidRPr="008D5941">
        <w:t>reports</w:t>
      </w:r>
      <w:r w:rsidR="00080208" w:rsidRPr="008D5941">
        <w:t xml:space="preserve"> </w:t>
      </w:r>
      <w:r w:rsidRPr="008D5941">
        <w:t>submitted</w:t>
      </w:r>
      <w:r w:rsidR="00080208" w:rsidRPr="008D5941">
        <w:t xml:space="preserve"> </w:t>
      </w:r>
      <w:r w:rsidRPr="008D5941">
        <w:t>under</w:t>
      </w:r>
      <w:r w:rsidR="00080208" w:rsidRPr="008D5941">
        <w:t xml:space="preserve"> </w:t>
      </w:r>
      <w:r w:rsidRPr="008D5941">
        <w:t>that</w:t>
      </w:r>
      <w:r w:rsidR="00080208" w:rsidRPr="008D5941">
        <w:t xml:space="preserve"> </w:t>
      </w:r>
      <w:r w:rsidRPr="008D5941">
        <w:t>project;</w:t>
      </w:r>
      <w:r w:rsidR="003B4B3F">
        <w:t xml:space="preserve"> </w:t>
      </w:r>
      <w:r w:rsidRPr="008D5941">
        <w:t>A</w:t>
      </w:r>
      <w:r w:rsidR="00080208" w:rsidRPr="008D5941">
        <w:t xml:space="preserve"> </w:t>
      </w:r>
      <w:r w:rsidRPr="008D5941">
        <w:t>description</w:t>
      </w:r>
      <w:r w:rsidR="00080208" w:rsidRPr="008D5941">
        <w:t xml:space="preserve"> </w:t>
      </w:r>
      <w:r w:rsidRPr="008D5941">
        <w:t>of</w:t>
      </w:r>
      <w:r w:rsidR="00080208" w:rsidRPr="008D5941">
        <w:t xml:space="preserve"> </w:t>
      </w:r>
      <w:r w:rsidRPr="008D5941">
        <w:t>practices</w:t>
      </w:r>
      <w:r w:rsidR="00080208" w:rsidRPr="008D5941">
        <w:t xml:space="preserve"> </w:t>
      </w:r>
      <w:r w:rsidRPr="008D5941">
        <w:t>to</w:t>
      </w:r>
      <w:r w:rsidR="00080208" w:rsidRPr="008D5941">
        <w:t xml:space="preserve"> </w:t>
      </w:r>
      <w:r w:rsidRPr="008D5941">
        <w:t>monitor</w:t>
      </w:r>
      <w:r w:rsidR="00080208" w:rsidRPr="008D5941">
        <w:t xml:space="preserve"> </w:t>
      </w:r>
      <w:r w:rsidRPr="008D5941">
        <w:t>HFC-23</w:t>
      </w:r>
      <w:r w:rsidR="00080208" w:rsidRPr="008D5941">
        <w:t xml:space="preserve"> </w:t>
      </w:r>
      <w:r w:rsidRPr="008D5941">
        <w:t>as</w:t>
      </w:r>
      <w:r w:rsidR="00080208" w:rsidRPr="008D5941">
        <w:t xml:space="preserve"> </w:t>
      </w:r>
      <w:r w:rsidRPr="008D5941">
        <w:t>of</w:t>
      </w:r>
      <w:r w:rsidR="00080208" w:rsidRPr="008D5941">
        <w:t xml:space="preserve"> </w:t>
      </w:r>
      <w:r w:rsidRPr="008D5941">
        <w:t>the</w:t>
      </w:r>
      <w:r w:rsidR="00080208" w:rsidRPr="008D5941">
        <w:t xml:space="preserve"> </w:t>
      </w:r>
      <w:r w:rsidRPr="008D5941">
        <w:t>79</w:t>
      </w:r>
      <w:r w:rsidRPr="008D5941">
        <w:rPr>
          <w:vertAlign w:val="superscript"/>
        </w:rPr>
        <w:t>th</w:t>
      </w:r>
      <w:r w:rsidR="00080208" w:rsidRPr="008D5941">
        <w:t xml:space="preserve"> </w:t>
      </w:r>
      <w:r w:rsidRPr="008D5941">
        <w:t>meeting</w:t>
      </w:r>
      <w:r w:rsidR="00080208" w:rsidRPr="008D5941">
        <w:t xml:space="preserve"> </w:t>
      </w:r>
      <w:r w:rsidRPr="008D5941">
        <w:t>of</w:t>
      </w:r>
      <w:r w:rsidR="00080208" w:rsidRPr="008D5941">
        <w:t xml:space="preserve"> </w:t>
      </w:r>
      <w:r w:rsidRPr="008D5941">
        <w:t>the</w:t>
      </w:r>
      <w:r w:rsidR="00080208" w:rsidRPr="008D5941">
        <w:t xml:space="preserve"> </w:t>
      </w:r>
      <w:r w:rsidRPr="008D5941">
        <w:t>ExCom,</w:t>
      </w:r>
      <w:r w:rsidR="00080208" w:rsidRPr="008D5941">
        <w:t xml:space="preserve"> </w:t>
      </w:r>
      <w:r w:rsidRPr="008D5941">
        <w:t>in</w:t>
      </w:r>
      <w:r w:rsidR="00080208" w:rsidRPr="008D5941">
        <w:t xml:space="preserve"> </w:t>
      </w:r>
      <w:r w:rsidRPr="008D5941">
        <w:t>China</w:t>
      </w:r>
      <w:r w:rsidR="00080208" w:rsidRPr="008D5941">
        <w:t xml:space="preserve"> </w:t>
      </w:r>
      <w:r w:rsidRPr="008D5941">
        <w:t>can</w:t>
      </w:r>
      <w:r w:rsidR="00080208" w:rsidRPr="008D5941">
        <w:t xml:space="preserve"> </w:t>
      </w:r>
      <w:r w:rsidRPr="008D5941">
        <w:t>be</w:t>
      </w:r>
      <w:r w:rsidR="00080208" w:rsidRPr="008D5941">
        <w:t xml:space="preserve"> </w:t>
      </w:r>
      <w:r w:rsidRPr="008D5941">
        <w:t>found</w:t>
      </w:r>
      <w:r w:rsidR="00080208" w:rsidRPr="008D5941">
        <w:t xml:space="preserve"> </w:t>
      </w:r>
      <w:r w:rsidRPr="008D5941">
        <w:t>in</w:t>
      </w:r>
      <w:r w:rsidR="00080208" w:rsidRPr="008D5941">
        <w:t xml:space="preserve"> </w:t>
      </w:r>
      <w:r w:rsidRPr="008D5941">
        <w:t>paragraphs</w:t>
      </w:r>
      <w:r w:rsidR="00080208" w:rsidRPr="008D5941">
        <w:t xml:space="preserve"> </w:t>
      </w:r>
      <w:r w:rsidRPr="008D5941">
        <w:t>52-</w:t>
      </w:r>
      <w:r w:rsidR="00080208" w:rsidRPr="008D5941">
        <w:t xml:space="preserve"> </w:t>
      </w:r>
      <w:r w:rsidRPr="008D5941">
        <w:t>57</w:t>
      </w:r>
      <w:r w:rsidR="00080208" w:rsidRPr="008D5941">
        <w:t xml:space="preserve"> </w:t>
      </w:r>
      <w:r w:rsidRPr="008D5941">
        <w:t>of</w:t>
      </w:r>
      <w:r w:rsidR="00080208" w:rsidRPr="008D5941">
        <w:t xml:space="preserve"> </w:t>
      </w:r>
      <w:hyperlink r:id="rId52">
        <w:r w:rsidRPr="008D5941">
          <w:rPr>
            <w:rStyle w:val="Hyperlink"/>
            <w:rFonts w:eastAsia="Times New Roman"/>
            <w:color w:val="242424"/>
          </w:rPr>
          <w:t>https://www.multilateralfund.org/api/drupal-documents/download/file/897e2a93-2d7c-4bab-9c6a-3ad5c220fc33?filename=7948.pdf</w:t>
        </w:r>
      </w:hyperlink>
      <w:r w:rsidRPr="008D5941">
        <w:t>.</w:t>
      </w:r>
    </w:p>
    <w:p w14:paraId="39B866B7" w14:textId="7990FF4C" w:rsidR="009B6FF4" w:rsidRPr="008D5941" w:rsidRDefault="2EA0B810" w:rsidP="00A10EE5">
      <w:r w:rsidRPr="008D5941">
        <w:t>In</w:t>
      </w:r>
      <w:r w:rsidR="00080208" w:rsidRPr="008D5941">
        <w:t xml:space="preserve"> </w:t>
      </w:r>
      <w:r w:rsidRPr="008D5941">
        <w:t>addition,</w:t>
      </w:r>
      <w:r w:rsidR="00080208" w:rsidRPr="008D5941">
        <w:t xml:space="preserve"> </w:t>
      </w:r>
      <w:r w:rsidRPr="008D5941">
        <w:t>decision</w:t>
      </w:r>
      <w:r w:rsidR="00080208" w:rsidRPr="008D5941">
        <w:t xml:space="preserve"> </w:t>
      </w:r>
      <w:r w:rsidRPr="008D5941">
        <w:t>89/7(c),</w:t>
      </w:r>
      <w:r w:rsidR="00080208" w:rsidRPr="008D5941">
        <w:t xml:space="preserve"> </w:t>
      </w:r>
      <w:r w:rsidRPr="008D5941">
        <w:t>wherein</w:t>
      </w:r>
      <w:r w:rsidR="00080208" w:rsidRPr="008D5941">
        <w:t xml:space="preserve"> </w:t>
      </w:r>
      <w:r w:rsidRPr="008D5941">
        <w:t>the</w:t>
      </w:r>
      <w:r w:rsidR="00080208" w:rsidRPr="008D5941">
        <w:t xml:space="preserve"> </w:t>
      </w:r>
      <w:r w:rsidRPr="008D5941">
        <w:t>ExCom</w:t>
      </w:r>
      <w:r w:rsidR="00080208" w:rsidRPr="008D5941">
        <w:t xml:space="preserve"> </w:t>
      </w:r>
      <w:r w:rsidRPr="008D5941">
        <w:t>decided</w:t>
      </w:r>
      <w:r w:rsidR="00080208" w:rsidRPr="008D5941">
        <w:t xml:space="preserve">, </w:t>
      </w:r>
      <w:r w:rsidRPr="008D5941">
        <w:t>when</w:t>
      </w:r>
      <w:r w:rsidR="00080208" w:rsidRPr="008D5941">
        <w:t xml:space="preserve"> </w:t>
      </w:r>
      <w:r w:rsidRPr="008D5941">
        <w:t>approving</w:t>
      </w:r>
      <w:r w:rsidR="00080208" w:rsidRPr="008D5941">
        <w:t xml:space="preserve"> </w:t>
      </w:r>
      <w:r w:rsidRPr="008D5941">
        <w:t>projects</w:t>
      </w:r>
      <w:r w:rsidR="00080208" w:rsidRPr="008D5941">
        <w:t xml:space="preserve"> </w:t>
      </w:r>
      <w:r w:rsidRPr="008D5941">
        <w:t>to</w:t>
      </w:r>
      <w:r w:rsidR="00080208" w:rsidRPr="008D5941">
        <w:t xml:space="preserve"> </w:t>
      </w:r>
      <w:r w:rsidRPr="008D5941">
        <w:t>control</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production</w:t>
      </w:r>
      <w:r w:rsidR="00080208" w:rsidRPr="008D5941">
        <w:t xml:space="preserve"> </w:t>
      </w:r>
      <w:r w:rsidRPr="008D5941">
        <w:t>lines</w:t>
      </w:r>
      <w:r w:rsidR="00080208" w:rsidRPr="008D5941">
        <w:t xml:space="preserve"> </w:t>
      </w:r>
      <w:r w:rsidRPr="008D5941">
        <w:t>that</w:t>
      </w:r>
      <w:r w:rsidR="00080208" w:rsidRPr="008D5941">
        <w:t xml:space="preserve"> </w:t>
      </w:r>
      <w:r w:rsidRPr="008D5941">
        <w:t>would</w:t>
      </w:r>
      <w:r w:rsidR="00080208" w:rsidRPr="008D5941">
        <w:t xml:space="preserve"> </w:t>
      </w:r>
      <w:r w:rsidRPr="008D5941">
        <w:t>continue</w:t>
      </w:r>
      <w:r w:rsidR="00080208" w:rsidRPr="008D5941">
        <w:t xml:space="preserve"> </w:t>
      </w:r>
      <w:r w:rsidRPr="008D5941">
        <w:t>to</w:t>
      </w:r>
      <w:r w:rsidR="00080208" w:rsidRPr="008D5941">
        <w:t xml:space="preserve"> </w:t>
      </w:r>
      <w:r w:rsidRPr="008D5941">
        <w:t>produce</w:t>
      </w:r>
      <w:r w:rsidR="00080208" w:rsidRPr="008D5941">
        <w:t xml:space="preserve"> </w:t>
      </w:r>
      <w:r w:rsidRPr="008D5941">
        <w:t>the</w:t>
      </w:r>
      <w:r w:rsidR="00080208" w:rsidRPr="008D5941">
        <w:t xml:space="preserve"> </w:t>
      </w:r>
      <w:r w:rsidRPr="008D5941">
        <w:t>relevant</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or</w:t>
      </w:r>
      <w:r w:rsidR="00080208" w:rsidRPr="008D5941">
        <w:t xml:space="preserve"> </w:t>
      </w:r>
      <w:r w:rsidRPr="008D5941">
        <w:t>Annex</w:t>
      </w:r>
      <w:r w:rsidR="00080208" w:rsidRPr="008D5941">
        <w:t xml:space="preserve"> </w:t>
      </w:r>
      <w:r w:rsidRPr="008D5941">
        <w:t>F</w:t>
      </w:r>
      <w:r w:rsidR="00080208" w:rsidRPr="008D5941">
        <w:t xml:space="preserve"> </w:t>
      </w:r>
      <w:r w:rsidRPr="008D5941">
        <w:t>substance</w:t>
      </w:r>
      <w:r w:rsidR="00080208" w:rsidRPr="008D5941">
        <w:t xml:space="preserve"> </w:t>
      </w:r>
      <w:r w:rsidRPr="008D5941">
        <w:t>after</w:t>
      </w:r>
      <w:r w:rsidR="00080208" w:rsidRPr="008D5941">
        <w:t xml:space="preserve"> </w:t>
      </w:r>
      <w:r w:rsidRPr="008D5941">
        <w:t>the</w:t>
      </w:r>
      <w:r w:rsidR="00080208" w:rsidRPr="008D5941">
        <w:t xml:space="preserve"> </w:t>
      </w:r>
      <w:r w:rsidRPr="008D5941">
        <w:t>completion</w:t>
      </w:r>
      <w:r w:rsidR="00080208" w:rsidRPr="008D5941">
        <w:t xml:space="preserve"> </w:t>
      </w:r>
      <w:r w:rsidRPr="008D5941">
        <w:t>of</w:t>
      </w:r>
      <w:r w:rsidR="00080208" w:rsidRPr="008D5941">
        <w:t xml:space="preserve"> </w:t>
      </w:r>
      <w:r w:rsidRPr="008D5941">
        <w:t>the</w:t>
      </w:r>
      <w:r w:rsidR="00080208" w:rsidRPr="008D5941">
        <w:t xml:space="preserve"> </w:t>
      </w:r>
      <w:r w:rsidRPr="008D5941">
        <w:t>project,</w:t>
      </w:r>
      <w:r w:rsidR="00080208" w:rsidRPr="008D5941">
        <w:t xml:space="preserve"> </w:t>
      </w:r>
      <w:r w:rsidRPr="008D5941">
        <w:t>to</w:t>
      </w:r>
      <w:r w:rsidR="00080208" w:rsidRPr="008D5941">
        <w:t xml:space="preserve"> </w:t>
      </w:r>
      <w:r w:rsidRPr="008D5941">
        <w:t>invite</w:t>
      </w:r>
      <w:r w:rsidR="00080208" w:rsidRPr="008D5941">
        <w:t xml:space="preserve"> </w:t>
      </w:r>
      <w:r w:rsidRPr="008D5941">
        <w:t>the</w:t>
      </w:r>
      <w:r w:rsidR="00080208" w:rsidRPr="008D5941">
        <w:t xml:space="preserve"> </w:t>
      </w:r>
      <w:r w:rsidRPr="008D5941">
        <w:t>relevant</w:t>
      </w:r>
      <w:r w:rsidR="00080208" w:rsidRPr="008D5941">
        <w:t xml:space="preserve"> </w:t>
      </w:r>
      <w:r w:rsidRPr="008D5941">
        <w:t>Article</w:t>
      </w:r>
      <w:r w:rsidR="00080208" w:rsidRPr="008D5941">
        <w:t xml:space="preserve"> </w:t>
      </w:r>
      <w:r w:rsidRPr="008D5941">
        <w:t>5</w:t>
      </w:r>
      <w:r w:rsidR="00080208" w:rsidRPr="008D5941">
        <w:t xml:space="preserve"> </w:t>
      </w:r>
      <w:r w:rsidRPr="008D5941">
        <w:t>country</w:t>
      </w:r>
      <w:r w:rsidR="00080208" w:rsidRPr="008D5941">
        <w:t xml:space="preserve"> </w:t>
      </w:r>
      <w:r w:rsidRPr="008D5941">
        <w:t>to</w:t>
      </w:r>
      <w:r w:rsidR="00080208" w:rsidRPr="008D5941">
        <w:t xml:space="preserve"> </w:t>
      </w:r>
      <w:r w:rsidRPr="008D5941">
        <w:t>consider</w:t>
      </w:r>
      <w:r w:rsidR="00080208" w:rsidRPr="008D5941">
        <w:t xml:space="preserve"> </w:t>
      </w:r>
      <w:r w:rsidRPr="008D5941">
        <w:t>requesting</w:t>
      </w:r>
      <w:r w:rsidR="00080208" w:rsidRPr="008D5941">
        <w:t xml:space="preserve"> </w:t>
      </w:r>
      <w:r w:rsidRPr="008D5941">
        <w:t>additional</w:t>
      </w:r>
      <w:r w:rsidR="00080208" w:rsidRPr="008D5941">
        <w:t xml:space="preserve"> </w:t>
      </w:r>
      <w:r w:rsidRPr="008D5941">
        <w:t>funding</w:t>
      </w:r>
      <w:r w:rsidR="00080208" w:rsidRPr="008D5941">
        <w:t xml:space="preserve"> </w:t>
      </w:r>
      <w:r w:rsidRPr="008D5941">
        <w:t>for</w:t>
      </w:r>
      <w:r w:rsidR="00080208" w:rsidRPr="008D5941">
        <w:t xml:space="preserve"> </w:t>
      </w:r>
      <w:r w:rsidRPr="008D5941">
        <w:t>independent</w:t>
      </w:r>
      <w:r w:rsidR="00080208" w:rsidRPr="008D5941">
        <w:t xml:space="preserve"> </w:t>
      </w:r>
      <w:r w:rsidRPr="008D5941">
        <w:t>verification</w:t>
      </w:r>
      <w:r w:rsidR="00080208" w:rsidRPr="008D5941">
        <w:t xml:space="preserve"> </w:t>
      </w:r>
      <w:r w:rsidRPr="008D5941">
        <w:t>of</w:t>
      </w:r>
      <w:r w:rsidR="00080208" w:rsidRPr="008D5941">
        <w:t xml:space="preserve"> </w:t>
      </w:r>
      <w:r w:rsidRPr="008D5941">
        <w:t>the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generated,</w:t>
      </w:r>
      <w:r w:rsidR="00080208" w:rsidRPr="008D5941">
        <w:t xml:space="preserve"> </w:t>
      </w:r>
      <w:r w:rsidRPr="008D5941">
        <w:t>destroyed,</w:t>
      </w:r>
      <w:r w:rsidR="00080208" w:rsidRPr="008D5941">
        <w:t xml:space="preserve"> </w:t>
      </w:r>
      <w:r w:rsidRPr="008D5941">
        <w:t>sold,</w:t>
      </w:r>
      <w:r w:rsidR="00080208" w:rsidRPr="008D5941">
        <w:t xml:space="preserve"> </w:t>
      </w:r>
      <w:r w:rsidRPr="008D5941">
        <w:t>stored</w:t>
      </w:r>
      <w:r w:rsidR="00080208" w:rsidRPr="008D5941">
        <w:t xml:space="preserve"> </w:t>
      </w:r>
      <w:r w:rsidRPr="008D5941">
        <w:t>and</w:t>
      </w:r>
      <w:r w:rsidR="00080208" w:rsidRPr="008D5941">
        <w:t xml:space="preserve"> </w:t>
      </w:r>
      <w:r w:rsidRPr="008D5941">
        <w:t>emitted,</w:t>
      </w:r>
      <w:r w:rsidR="00080208" w:rsidRPr="008D5941">
        <w:t xml:space="preserve"> </w:t>
      </w:r>
      <w:r w:rsidRPr="008D5941">
        <w:t>under</w:t>
      </w:r>
      <w:r w:rsidR="00080208" w:rsidRPr="008D5941">
        <w:t xml:space="preserve"> </w:t>
      </w:r>
      <w:r w:rsidRPr="008D5941">
        <w:t>the</w:t>
      </w:r>
      <w:r w:rsidR="00080208" w:rsidRPr="008D5941">
        <w:t xml:space="preserve"> </w:t>
      </w:r>
      <w:r w:rsidRPr="008D5941">
        <w:t>subsequent</w:t>
      </w:r>
      <w:r w:rsidR="00080208" w:rsidRPr="008D5941">
        <w:t xml:space="preserve"> </w:t>
      </w:r>
      <w:r w:rsidRPr="008D5941">
        <w:t>stage</w:t>
      </w:r>
      <w:r w:rsidR="00080208" w:rsidRPr="008D5941">
        <w:t xml:space="preserve"> </w:t>
      </w:r>
      <w:r w:rsidRPr="008D5941">
        <w:t>of</w:t>
      </w:r>
      <w:r w:rsidR="00080208" w:rsidRPr="008D5941">
        <w:t xml:space="preserve"> </w:t>
      </w:r>
      <w:r w:rsidRPr="008D5941">
        <w:t>its</w:t>
      </w:r>
      <w:r w:rsidR="00080208" w:rsidRPr="008D5941">
        <w:t xml:space="preserve"> </w:t>
      </w:r>
      <w:r w:rsidRPr="008D5941">
        <w:t>HCFC</w:t>
      </w:r>
      <w:r w:rsidR="00080208" w:rsidRPr="008D5941">
        <w:t xml:space="preserve"> </w:t>
      </w:r>
      <w:r w:rsidRPr="008D5941">
        <w:t>phase-out</w:t>
      </w:r>
      <w:r w:rsidR="00080208" w:rsidRPr="008D5941">
        <w:t xml:space="preserve"> </w:t>
      </w:r>
      <w:r w:rsidRPr="008D5941">
        <w:t>management</w:t>
      </w:r>
      <w:r w:rsidR="00080208" w:rsidRPr="008D5941">
        <w:t xml:space="preserve"> </w:t>
      </w:r>
      <w:r w:rsidRPr="008D5941">
        <w:t>plan,</w:t>
      </w:r>
      <w:r w:rsidR="00080208" w:rsidRPr="008D5941">
        <w:t xml:space="preserve"> </w:t>
      </w:r>
      <w:r w:rsidRPr="008D5941">
        <w:t>until</w:t>
      </w:r>
      <w:r w:rsidR="00080208" w:rsidRPr="008D5941">
        <w:t xml:space="preserve"> </w:t>
      </w:r>
      <w:r w:rsidRPr="008D5941">
        <w:t>approval</w:t>
      </w:r>
      <w:r w:rsidR="00080208" w:rsidRPr="008D5941">
        <w:t xml:space="preserve"> </w:t>
      </w:r>
      <w:r w:rsidRPr="008D5941">
        <w:t>of</w:t>
      </w:r>
      <w:r w:rsidR="00080208" w:rsidRPr="008D5941">
        <w:t xml:space="preserve"> </w:t>
      </w:r>
      <w:r w:rsidRPr="008D5941">
        <w:t>its</w:t>
      </w:r>
      <w:r w:rsidR="00080208" w:rsidRPr="008D5941">
        <w:t xml:space="preserve"> </w:t>
      </w:r>
      <w:r w:rsidRPr="008D5941">
        <w:t>Kigali</w:t>
      </w:r>
      <w:r w:rsidR="00080208" w:rsidRPr="008D5941">
        <w:t xml:space="preserve"> </w:t>
      </w:r>
      <w:r w:rsidRPr="008D5941">
        <w:t>HFC</w:t>
      </w:r>
      <w:r w:rsidR="00080208" w:rsidRPr="008D5941">
        <w:t xml:space="preserve"> </w:t>
      </w:r>
      <w:r w:rsidRPr="008D5941">
        <w:t>implementation</w:t>
      </w:r>
      <w:r w:rsidR="00080208" w:rsidRPr="008D5941">
        <w:t xml:space="preserve"> </w:t>
      </w:r>
      <w:r w:rsidRPr="008D5941">
        <w:t>plan,</w:t>
      </w:r>
      <w:r w:rsidR="00080208" w:rsidRPr="008D5941">
        <w:t xml:space="preserve"> </w:t>
      </w:r>
      <w:r w:rsidRPr="008D5941">
        <w:t>at</w:t>
      </w:r>
      <w:r w:rsidR="00080208" w:rsidRPr="008D5941">
        <w:t xml:space="preserve"> </w:t>
      </w:r>
      <w:r w:rsidRPr="008D5941">
        <w:t>which</w:t>
      </w:r>
      <w:r w:rsidR="00080208" w:rsidRPr="008D5941">
        <w:t xml:space="preserve"> </w:t>
      </w:r>
      <w:r w:rsidRPr="008D5941">
        <w:t>time</w:t>
      </w:r>
      <w:r w:rsidR="00080208" w:rsidRPr="008D5941">
        <w:t xml:space="preserve"> </w:t>
      </w:r>
      <w:r w:rsidRPr="008D5941">
        <w:t>verification</w:t>
      </w:r>
      <w:r w:rsidR="00080208" w:rsidRPr="008D5941">
        <w:t xml:space="preserve"> </w:t>
      </w:r>
      <w:r w:rsidRPr="008D5941">
        <w:t>would</w:t>
      </w:r>
      <w:r w:rsidR="00080208" w:rsidRPr="008D5941">
        <w:t xml:space="preserve"> </w:t>
      </w:r>
      <w:r w:rsidRPr="008D5941">
        <w:t>continue</w:t>
      </w:r>
      <w:r w:rsidR="00080208" w:rsidRPr="008D5941">
        <w:t xml:space="preserve"> </w:t>
      </w:r>
      <w:r w:rsidRPr="008D5941">
        <w:t>under</w:t>
      </w:r>
      <w:r w:rsidR="00080208" w:rsidRPr="008D5941">
        <w:t xml:space="preserve"> </w:t>
      </w:r>
      <w:r w:rsidRPr="008D5941">
        <w:t>that</w:t>
      </w:r>
      <w:r w:rsidR="00080208" w:rsidRPr="008D5941">
        <w:t xml:space="preserve"> </w:t>
      </w:r>
      <w:r w:rsidRPr="008D5941">
        <w:t>plan.</w:t>
      </w:r>
    </w:p>
    <w:p w14:paraId="07DC1124" w14:textId="60280759" w:rsidR="009B6FF4" w:rsidRPr="008D5941" w:rsidRDefault="2EA0B810" w:rsidP="00F320EB">
      <w:pPr>
        <w:pStyle w:val="Heading2"/>
      </w:pPr>
      <w:bookmarkStart w:id="165" w:name="_Toc239776686"/>
      <w:r w:rsidRPr="008D5941">
        <w:t>3.1</w:t>
      </w:r>
      <w:r w:rsidR="00CF3723" w:rsidRPr="008D5941">
        <w:tab/>
      </w:r>
      <w:r w:rsidRPr="008D5941">
        <w:t>Estimation/calculation</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and/or</w:t>
      </w:r>
      <w:r w:rsidR="00080208" w:rsidRPr="008D5941">
        <w:t xml:space="preserve"> </w:t>
      </w:r>
      <w:r w:rsidRPr="008D5941">
        <w:t>emissions</w:t>
      </w:r>
      <w:bookmarkEnd w:id="165"/>
    </w:p>
    <w:p w14:paraId="2E7A0111" w14:textId="2BC6F321" w:rsidR="008C3F78" w:rsidRPr="008D5941" w:rsidRDefault="004F0399" w:rsidP="00F320EB">
      <w:pPr>
        <w:pStyle w:val="Heading3"/>
      </w:pPr>
      <w:bookmarkStart w:id="166" w:name="_Toc239776687"/>
      <w:r w:rsidRPr="008D5941">
        <w:t>3.1.1</w:t>
      </w:r>
      <w:r w:rsidRPr="008D5941">
        <w:tab/>
      </w:r>
      <w:r w:rsidR="008C3F78" w:rsidRPr="008D5941">
        <w:t>China</w:t>
      </w:r>
      <w:bookmarkEnd w:id="166"/>
    </w:p>
    <w:p w14:paraId="70A0BD60" w14:textId="2F954175" w:rsidR="0012137B" w:rsidRPr="008D5941" w:rsidRDefault="0012137B" w:rsidP="00612ACB">
      <w:r w:rsidRPr="008D5941">
        <w:t>To</w:t>
      </w:r>
      <w:r w:rsidR="00080208" w:rsidRPr="008D5941">
        <w:t xml:space="preserve"> fulfil </w:t>
      </w:r>
      <w:r w:rsidRPr="008D5941">
        <w:t>the</w:t>
      </w:r>
      <w:r w:rsidR="00080208" w:rsidRPr="008D5941">
        <w:t xml:space="preserve"> </w:t>
      </w:r>
      <w:r w:rsidRPr="008D5941">
        <w:t>obligations</w:t>
      </w:r>
      <w:r w:rsidR="00080208" w:rsidRPr="008D5941">
        <w:t xml:space="preserve"> </w:t>
      </w:r>
      <w:r w:rsidRPr="008D5941">
        <w:t>under</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r w:rsidRPr="008D5941">
        <w:t>regarding</w:t>
      </w:r>
      <w:r w:rsidR="00080208" w:rsidRPr="008D5941">
        <w:t xml:space="preserve"> </w:t>
      </w:r>
      <w:r w:rsidRPr="008D5941">
        <w:t>the</w:t>
      </w:r>
      <w:r w:rsidR="00080208" w:rsidRPr="008D5941">
        <w:t xml:space="preserve"> </w:t>
      </w:r>
      <w:r w:rsidRPr="008D5941">
        <w:t>control</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and</w:t>
      </w:r>
      <w:r w:rsidR="00080208" w:rsidRPr="008D5941">
        <w:t xml:space="preserve"> </w:t>
      </w:r>
      <w:r w:rsidRPr="008D5941">
        <w:t>data</w:t>
      </w:r>
      <w:r w:rsidR="00080208" w:rsidRPr="008D5941">
        <w:t xml:space="preserve"> </w:t>
      </w:r>
      <w:r w:rsidRPr="008D5941">
        <w:t>reporting,</w:t>
      </w:r>
      <w:r w:rsidR="00080208" w:rsidRPr="008D5941">
        <w:t xml:space="preserve"> </w:t>
      </w:r>
      <w:r w:rsidRPr="008D5941">
        <w:t>and</w:t>
      </w:r>
      <w:r w:rsidR="00080208" w:rsidRPr="008D5941">
        <w:t xml:space="preserve"> </w:t>
      </w:r>
      <w:r w:rsidRPr="008D5941">
        <w:t>to</w:t>
      </w:r>
      <w:r w:rsidR="00080208" w:rsidRPr="008D5941">
        <w:t xml:space="preserve"> </w:t>
      </w:r>
      <w:r w:rsidRPr="008D5941">
        <w:t>standardi</w:t>
      </w:r>
      <w:r w:rsidR="00080208" w:rsidRPr="008D5941">
        <w:t>s</w:t>
      </w:r>
      <w:r w:rsidRPr="008D5941">
        <w:t>e</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by</w:t>
      </w:r>
      <w:r w:rsidR="00080208" w:rsidRPr="008D5941">
        <w:t xml:space="preserve"> </w:t>
      </w:r>
      <w:r w:rsidRPr="008D5941">
        <w:t>enterprises,</w:t>
      </w:r>
      <w:r w:rsidR="00080208" w:rsidRPr="008D5941">
        <w:t xml:space="preserve"> </w:t>
      </w:r>
      <w:r w:rsidRPr="008D5941">
        <w:t>the</w:t>
      </w:r>
      <w:r w:rsidR="00080208" w:rsidRPr="008D5941">
        <w:t xml:space="preserve"> </w:t>
      </w:r>
      <w:r w:rsidRPr="008D5941">
        <w:t>Ministry</w:t>
      </w:r>
      <w:r w:rsidR="00080208" w:rsidRPr="008D5941">
        <w:t xml:space="preserve"> </w:t>
      </w:r>
      <w:r w:rsidRPr="008D5941">
        <w:t>of</w:t>
      </w:r>
      <w:r w:rsidR="00080208" w:rsidRPr="008D5941">
        <w:t xml:space="preserve"> </w:t>
      </w:r>
      <w:r w:rsidRPr="008D5941">
        <w:t>Ecology</w:t>
      </w:r>
      <w:r w:rsidR="00080208" w:rsidRPr="008D5941">
        <w:t xml:space="preserve"> </w:t>
      </w:r>
      <w:r w:rsidRPr="008D5941">
        <w:t>and</w:t>
      </w:r>
      <w:r w:rsidR="00080208" w:rsidRPr="008D5941">
        <w:t xml:space="preserve"> </w:t>
      </w:r>
      <w:r w:rsidRPr="008D5941">
        <w:t>Environment</w:t>
      </w:r>
      <w:r w:rsidR="00080208" w:rsidRPr="008D5941">
        <w:t xml:space="preserve"> </w:t>
      </w:r>
      <w:r w:rsidRPr="008D5941">
        <w:t>(MEE)</w:t>
      </w:r>
      <w:r w:rsidR="00080208" w:rsidRPr="008D5941">
        <w:t xml:space="preserve"> </w:t>
      </w:r>
      <w:r w:rsidRPr="008D5941">
        <w:t>issued</w:t>
      </w:r>
      <w:r w:rsidR="00080208" w:rsidRPr="008D5941">
        <w:t xml:space="preserve"> </w:t>
      </w:r>
      <w:r w:rsidRPr="008D5941">
        <w:t>the</w:t>
      </w:r>
      <w:r w:rsidR="00080208" w:rsidRPr="008D5941">
        <w:t xml:space="preserve"> </w:t>
      </w:r>
      <w:r w:rsidRPr="008D5941">
        <w:rPr>
          <w:i/>
          <w:iCs/>
        </w:rPr>
        <w:t>Technical</w:t>
      </w:r>
      <w:r w:rsidR="00080208" w:rsidRPr="008D5941">
        <w:rPr>
          <w:i/>
          <w:iCs/>
        </w:rPr>
        <w:t xml:space="preserve"> </w:t>
      </w:r>
      <w:r w:rsidRPr="008D5941">
        <w:rPr>
          <w:i/>
          <w:iCs/>
        </w:rPr>
        <w:t>Specification</w:t>
      </w:r>
      <w:r w:rsidR="00080208" w:rsidRPr="008D5941">
        <w:rPr>
          <w:i/>
          <w:iCs/>
        </w:rPr>
        <w:t xml:space="preserve"> </w:t>
      </w:r>
      <w:r w:rsidRPr="008D5941">
        <w:rPr>
          <w:i/>
          <w:iCs/>
        </w:rPr>
        <w:t>for</w:t>
      </w:r>
      <w:r w:rsidR="00080208" w:rsidRPr="008D5941">
        <w:rPr>
          <w:i/>
          <w:iCs/>
        </w:rPr>
        <w:t xml:space="preserve"> </w:t>
      </w:r>
      <w:r w:rsidRPr="008D5941">
        <w:rPr>
          <w:i/>
          <w:iCs/>
        </w:rPr>
        <w:t>Accounting</w:t>
      </w:r>
      <w:r w:rsidR="00080208" w:rsidRPr="008D5941">
        <w:rPr>
          <w:i/>
          <w:iCs/>
        </w:rPr>
        <w:t xml:space="preserve"> </w:t>
      </w:r>
      <w:r w:rsidRPr="008D5941">
        <w:rPr>
          <w:i/>
          <w:iCs/>
        </w:rPr>
        <w:t>Methods</w:t>
      </w:r>
      <w:r w:rsidR="00080208" w:rsidRPr="008D5941">
        <w:rPr>
          <w:i/>
          <w:iCs/>
        </w:rPr>
        <w:t xml:space="preserve"> </w:t>
      </w:r>
      <w:r w:rsidRPr="008D5941">
        <w:rPr>
          <w:i/>
          <w:iCs/>
        </w:rPr>
        <w:t>and</w:t>
      </w:r>
      <w:r w:rsidR="00080208" w:rsidRPr="008D5941">
        <w:rPr>
          <w:i/>
          <w:iCs/>
        </w:rPr>
        <w:t xml:space="preserve"> </w:t>
      </w:r>
      <w:r w:rsidRPr="008D5941">
        <w:rPr>
          <w:i/>
          <w:iCs/>
        </w:rPr>
        <w:t>Reporting</w:t>
      </w:r>
      <w:r w:rsidR="00080208" w:rsidRPr="008D5941">
        <w:rPr>
          <w:i/>
          <w:iCs/>
        </w:rPr>
        <w:t xml:space="preserve"> </w:t>
      </w:r>
      <w:r w:rsidRPr="008D5941">
        <w:rPr>
          <w:i/>
          <w:iCs/>
        </w:rPr>
        <w:t>of</w:t>
      </w:r>
      <w:r w:rsidR="00080208" w:rsidRPr="008D5941">
        <w:rPr>
          <w:i/>
          <w:iCs/>
        </w:rPr>
        <w:t xml:space="preserve"> </w:t>
      </w:r>
      <w:r w:rsidRPr="008D5941">
        <w:rPr>
          <w:i/>
          <w:iCs/>
        </w:rPr>
        <w:t>By-product</w:t>
      </w:r>
      <w:r w:rsidR="00080208" w:rsidRPr="008D5941">
        <w:rPr>
          <w:i/>
          <w:iCs/>
        </w:rPr>
        <w:t xml:space="preserve"> </w:t>
      </w:r>
      <w:proofErr w:type="spellStart"/>
      <w:r w:rsidRPr="008D5941">
        <w:rPr>
          <w:i/>
          <w:iCs/>
        </w:rPr>
        <w:t>Trifluoromethane</w:t>
      </w:r>
      <w:proofErr w:type="spellEnd"/>
      <w:r w:rsidR="00080208" w:rsidRPr="008D5941">
        <w:rPr>
          <w:i/>
          <w:iCs/>
        </w:rPr>
        <w:t xml:space="preserve"> </w:t>
      </w:r>
      <w:r w:rsidRPr="008D5941">
        <w:rPr>
          <w:i/>
          <w:iCs/>
        </w:rPr>
        <w:t>Emission</w:t>
      </w:r>
      <w:r w:rsidR="00080208" w:rsidRPr="008D5941">
        <w:rPr>
          <w:i/>
          <w:iCs/>
        </w:rPr>
        <w:t xml:space="preserve"> </w:t>
      </w:r>
      <w:r w:rsidRPr="008D5941">
        <w:rPr>
          <w:i/>
          <w:iCs/>
        </w:rPr>
        <w:t>from</w:t>
      </w:r>
      <w:r w:rsidR="00080208" w:rsidRPr="008D5941">
        <w:rPr>
          <w:i/>
          <w:iCs/>
        </w:rPr>
        <w:t xml:space="preserve"> </w:t>
      </w:r>
      <w:r w:rsidRPr="008D5941">
        <w:rPr>
          <w:i/>
          <w:iCs/>
        </w:rPr>
        <w:t>Chlorodifluoromethane</w:t>
      </w:r>
      <w:r w:rsidR="00080208" w:rsidRPr="008D5941">
        <w:rPr>
          <w:i/>
          <w:iCs/>
        </w:rPr>
        <w:t xml:space="preserve"> </w:t>
      </w:r>
      <w:r w:rsidRPr="008D5941">
        <w:rPr>
          <w:i/>
          <w:iCs/>
        </w:rPr>
        <w:t>Production</w:t>
      </w:r>
      <w:r w:rsidR="00080208" w:rsidRPr="008D5941">
        <w:rPr>
          <w:i/>
          <w:iCs/>
        </w:rPr>
        <w:t xml:space="preserve"> </w:t>
      </w:r>
      <w:r w:rsidRPr="008D5941">
        <w:rPr>
          <w:i/>
          <w:iCs/>
        </w:rPr>
        <w:t>Facility</w:t>
      </w:r>
      <w:r w:rsidR="00080208" w:rsidRPr="008D5941">
        <w:t xml:space="preserve"> </w:t>
      </w:r>
      <w:r w:rsidRPr="008D5941">
        <w:t>(hereinafter</w:t>
      </w:r>
      <w:r w:rsidR="00080208" w:rsidRPr="008D5941">
        <w:t xml:space="preserve"> </w:t>
      </w:r>
      <w:r w:rsidRPr="008D5941">
        <w:t>referred</w:t>
      </w:r>
      <w:r w:rsidR="00080208" w:rsidRPr="008D5941">
        <w:t xml:space="preserve"> </w:t>
      </w:r>
      <w:r w:rsidRPr="008D5941">
        <w:t>to</w:t>
      </w:r>
      <w:r w:rsidR="00080208" w:rsidRPr="008D5941">
        <w:t xml:space="preserve"> </w:t>
      </w:r>
      <w:r w:rsidRPr="008D5941">
        <w:t>as</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in</w:t>
      </w:r>
      <w:r w:rsidR="00080208" w:rsidRPr="008D5941">
        <w:t xml:space="preserve"> </w:t>
      </w:r>
      <w:r w:rsidRPr="008D5941">
        <w:t>December</w:t>
      </w:r>
      <w:r w:rsidR="00080208" w:rsidRPr="008D5941">
        <w:t xml:space="preserve"> </w:t>
      </w:r>
      <w:r w:rsidRPr="008D5941">
        <w:t>2025,</w:t>
      </w:r>
      <w:r w:rsidR="00080208" w:rsidRPr="008D5941">
        <w:t xml:space="preserve"> </w:t>
      </w:r>
      <w:r w:rsidRPr="008D5941">
        <w:t>which</w:t>
      </w:r>
      <w:r w:rsidR="00080208" w:rsidRPr="008D5941">
        <w:t xml:space="preserve"> </w:t>
      </w:r>
      <w:r w:rsidRPr="008D5941">
        <w:t>took</w:t>
      </w:r>
      <w:r w:rsidR="00080208" w:rsidRPr="008D5941">
        <w:t xml:space="preserve"> </w:t>
      </w:r>
      <w:r w:rsidRPr="008D5941">
        <w:t>effect</w:t>
      </w:r>
      <w:r w:rsidR="00080208" w:rsidRPr="008D5941">
        <w:t xml:space="preserve"> </w:t>
      </w:r>
      <w:r w:rsidRPr="008D5941">
        <w:t>on</w:t>
      </w:r>
      <w:r w:rsidR="00080208" w:rsidRPr="008D5941">
        <w:t xml:space="preserve"> </w:t>
      </w:r>
      <w:r w:rsidRPr="008D5941">
        <w:t>March</w:t>
      </w:r>
      <w:r w:rsidR="00080208" w:rsidRPr="008D5941">
        <w:t xml:space="preserve"> </w:t>
      </w:r>
      <w:r w:rsidRPr="008D5941">
        <w:t>1,</w:t>
      </w:r>
      <w:r w:rsidR="00080208" w:rsidRPr="008D5941">
        <w:t xml:space="preserve"> </w:t>
      </w:r>
      <w:r w:rsidRPr="008D5941">
        <w:t>2026.</w:t>
      </w:r>
      <w:r w:rsidR="00080208" w:rsidRPr="008D5941">
        <w:t xml:space="preserve"> </w:t>
      </w:r>
    </w:p>
    <w:p w14:paraId="76DB2228" w14:textId="7D5A7A81" w:rsidR="0012137B" w:rsidRPr="008D5941" w:rsidRDefault="0012137B" w:rsidP="00612ACB">
      <w:r w:rsidRPr="008D5941">
        <w:lastRenderedPageBreak/>
        <w:t>The</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stipulates</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and</w:t>
      </w:r>
      <w:r w:rsidR="00080208" w:rsidRPr="008D5941">
        <w:t xml:space="preserve"> </w:t>
      </w:r>
      <w:r w:rsidRPr="008D5941">
        <w:t>reporting</w:t>
      </w:r>
      <w:r w:rsidR="00080208" w:rsidRPr="008D5941">
        <w:t xml:space="preserve"> </w:t>
      </w:r>
      <w:r w:rsidRPr="008D5941">
        <w:t>requirements</w:t>
      </w:r>
      <w:r w:rsidR="00080208" w:rsidRPr="008D5941">
        <w:t xml:space="preserve"> </w:t>
      </w:r>
      <w:r w:rsidRPr="008D5941">
        <w:t>for</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including</w:t>
      </w:r>
      <w:r w:rsidR="00080208" w:rsidRPr="008D5941">
        <w:t xml:space="preserve"> </w:t>
      </w:r>
      <w:r w:rsidRPr="008D5941">
        <w:t>working</w:t>
      </w:r>
      <w:r w:rsidR="00080208" w:rsidRPr="008D5941">
        <w:t xml:space="preserve"> </w:t>
      </w:r>
      <w:r w:rsidRPr="008D5941">
        <w:t>procedures,</w:t>
      </w:r>
      <w:r w:rsidR="00080208" w:rsidRPr="008D5941">
        <w:t xml:space="preserve"> </w:t>
      </w:r>
      <w:r w:rsidRPr="008D5941">
        <w:t>accounting</w:t>
      </w:r>
      <w:r w:rsidR="00080208" w:rsidRPr="008D5941">
        <w:t xml:space="preserve"> </w:t>
      </w:r>
      <w:r w:rsidRPr="008D5941">
        <w:t>boundaries,</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monitoring</w:t>
      </w:r>
      <w:r w:rsidR="00080208" w:rsidRPr="008D5941">
        <w:t xml:space="preserve"> </w:t>
      </w:r>
      <w:r w:rsidRPr="008D5941">
        <w:t>reports,</w:t>
      </w:r>
      <w:r w:rsidR="00080208" w:rsidRPr="008D5941">
        <w:t xml:space="preserve"> </w:t>
      </w:r>
      <w:r w:rsidRPr="008D5941">
        <w:t>emission</w:t>
      </w:r>
      <w:r w:rsidR="00080208" w:rsidRPr="008D5941">
        <w:t xml:space="preserve"> </w:t>
      </w:r>
      <w:r w:rsidRPr="008D5941">
        <w:t>reports,</w:t>
      </w:r>
      <w:r w:rsidR="00080208" w:rsidRPr="008D5941">
        <w:t xml:space="preserve"> </w:t>
      </w:r>
      <w:r w:rsidRPr="008D5941">
        <w:t>quality</w:t>
      </w:r>
      <w:r w:rsidR="00080208" w:rsidRPr="008D5941">
        <w:t xml:space="preserve"> </w:t>
      </w:r>
      <w:r w:rsidRPr="008D5941">
        <w:t>control</w:t>
      </w:r>
      <w:r w:rsidR="00080208" w:rsidRPr="008D5941">
        <w:t xml:space="preserve"> </w:t>
      </w:r>
      <w:r w:rsidRPr="008D5941">
        <w:t>and</w:t>
      </w:r>
      <w:r w:rsidR="00080208" w:rsidRPr="008D5941">
        <w:t xml:space="preserve"> </w:t>
      </w:r>
      <w:r w:rsidRPr="008D5941">
        <w:t>quality</w:t>
      </w:r>
      <w:r w:rsidR="00080208" w:rsidRPr="008D5941">
        <w:t xml:space="preserve"> </w:t>
      </w:r>
      <w:r w:rsidRPr="008D5941">
        <w:t>management,</w:t>
      </w:r>
      <w:r w:rsidR="00080208" w:rsidRPr="008D5941">
        <w:t xml:space="preserve"> </w:t>
      </w:r>
      <w:r w:rsidRPr="008D5941">
        <w:t>etc.</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for</w:t>
      </w:r>
      <w:r w:rsidR="00080208" w:rsidRPr="008D5941">
        <w:t xml:space="preserve"> </w:t>
      </w:r>
      <w:r w:rsidRPr="008D5941">
        <w:t>the</w:t>
      </w:r>
      <w:r w:rsidR="00080208" w:rsidRPr="008D5941">
        <w:t xml:space="preserve"> </w:t>
      </w:r>
      <w:r w:rsidRPr="008D5941">
        <w:t>generation</w:t>
      </w:r>
      <w:r w:rsidR="00080208" w:rsidRPr="008D5941">
        <w:t xml:space="preserve"> </w:t>
      </w:r>
      <w:r w:rsidRPr="008D5941">
        <w:t>volume</w:t>
      </w:r>
      <w:r w:rsidR="00080208" w:rsidRPr="008D5941">
        <w:t xml:space="preserve"> </w:t>
      </w:r>
      <w:r w:rsidRPr="008D5941">
        <w:t>and</w:t>
      </w:r>
      <w:r w:rsidR="00080208" w:rsidRPr="008D5941">
        <w:t xml:space="preserve"> </w:t>
      </w:r>
      <w:r w:rsidRPr="008D5941">
        <w:t>emission</w:t>
      </w:r>
      <w:r w:rsidR="00080208" w:rsidRPr="008D5941">
        <w:t xml:space="preserve"> </w:t>
      </w:r>
      <w:r w:rsidRPr="008D5941">
        <w:t>volume</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are</w:t>
      </w:r>
      <w:r w:rsidR="00080208" w:rsidRPr="008D5941">
        <w:t xml:space="preserve"> </w:t>
      </w:r>
      <w:r w:rsidRPr="008D5941">
        <w:t>as</w:t>
      </w:r>
      <w:r w:rsidR="00080208" w:rsidRPr="008D5941">
        <w:t xml:space="preserve"> </w:t>
      </w:r>
      <w:r w:rsidRPr="008D5941">
        <w:t>follows:</w:t>
      </w:r>
    </w:p>
    <w:p w14:paraId="28D1001C" w14:textId="1806F8AC" w:rsidR="0012137B" w:rsidRPr="008D5941" w:rsidRDefault="0012137B" w:rsidP="005D2D92">
      <w:pPr>
        <w:tabs>
          <w:tab w:val="left" w:pos="709"/>
        </w:tabs>
        <w:rPr>
          <w:rFonts w:eastAsia="Times New Roman"/>
          <w:b/>
          <w:i/>
          <w:iCs/>
          <w:szCs w:val="22"/>
        </w:rPr>
      </w:pPr>
      <w:r w:rsidRPr="008D5941">
        <w:rPr>
          <w:rFonts w:eastAsia="Times New Roman"/>
          <w:b/>
          <w:i/>
          <w:iCs/>
          <w:szCs w:val="22"/>
        </w:rPr>
        <w:t>A.1</w:t>
      </w:r>
      <w:r w:rsidR="0014437C" w:rsidRPr="008D5941">
        <w:rPr>
          <w:i/>
          <w:iCs/>
        </w:rPr>
        <w:tab/>
      </w:r>
      <w:r w:rsidRPr="008D5941">
        <w:rPr>
          <w:rFonts w:eastAsia="Times New Roman"/>
          <w:b/>
          <w:i/>
          <w:iCs/>
          <w:szCs w:val="22"/>
        </w:rPr>
        <w:t>Calculation</w:t>
      </w:r>
      <w:r w:rsidR="00080208" w:rsidRPr="008D5941">
        <w:rPr>
          <w:rFonts w:eastAsia="Times New Roman"/>
          <w:b/>
          <w:i/>
          <w:iCs/>
          <w:szCs w:val="22"/>
        </w:rPr>
        <w:t xml:space="preserve"> </w:t>
      </w:r>
      <w:r w:rsidRPr="008D5941">
        <w:rPr>
          <w:rFonts w:eastAsia="Times New Roman"/>
          <w:b/>
          <w:i/>
          <w:iCs/>
          <w:szCs w:val="22"/>
        </w:rPr>
        <w:t>of</w:t>
      </w:r>
      <w:r w:rsidR="00080208" w:rsidRPr="008D5941">
        <w:rPr>
          <w:rFonts w:eastAsia="Times New Roman"/>
          <w:b/>
          <w:i/>
          <w:iCs/>
          <w:szCs w:val="22"/>
        </w:rPr>
        <w:t xml:space="preserve"> </w:t>
      </w:r>
      <w:r w:rsidRPr="008D5941">
        <w:rPr>
          <w:rFonts w:eastAsia="Times New Roman"/>
          <w:b/>
          <w:i/>
          <w:iCs/>
          <w:szCs w:val="22"/>
        </w:rPr>
        <w:t>HFC-23</w:t>
      </w:r>
      <w:r w:rsidR="00080208" w:rsidRPr="008D5941">
        <w:rPr>
          <w:rFonts w:eastAsia="Times New Roman"/>
          <w:b/>
          <w:i/>
          <w:iCs/>
          <w:szCs w:val="22"/>
        </w:rPr>
        <w:t xml:space="preserve"> </w:t>
      </w:r>
      <w:r w:rsidRPr="008D5941">
        <w:rPr>
          <w:rFonts w:eastAsia="Times New Roman"/>
          <w:b/>
          <w:i/>
          <w:iCs/>
          <w:szCs w:val="22"/>
        </w:rPr>
        <w:t>generation</w:t>
      </w:r>
      <w:r w:rsidR="00080208" w:rsidRPr="008D5941">
        <w:rPr>
          <w:rFonts w:eastAsia="Times New Roman"/>
          <w:b/>
          <w:i/>
          <w:iCs/>
          <w:szCs w:val="22"/>
        </w:rPr>
        <w:t xml:space="preserve"> </w:t>
      </w:r>
    </w:p>
    <w:p w14:paraId="74FDF887" w14:textId="1F05D7AE" w:rsidR="0012137B" w:rsidRPr="008D5941" w:rsidRDefault="0012137B" w:rsidP="0014437C">
      <w:pPr>
        <w:rPr>
          <w:rFonts w:eastAsia="Times New Roman"/>
          <w:szCs w:val="22"/>
        </w:rPr>
      </w:pP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quantity</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by-product</w:t>
      </w:r>
      <w:r w:rsidR="00080208" w:rsidRPr="008D5941">
        <w:rPr>
          <w:rFonts w:eastAsia="Times New Roman"/>
          <w:szCs w:val="22"/>
        </w:rPr>
        <w:t xml:space="preserve"> </w:t>
      </w: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generated</w:t>
      </w:r>
      <w:r w:rsidR="00080208" w:rsidRPr="008D5941">
        <w:rPr>
          <w:rFonts w:eastAsia="Times New Roman"/>
          <w:szCs w:val="22"/>
        </w:rPr>
        <w:t xml:space="preserve"> </w:t>
      </w:r>
      <w:r w:rsidRPr="008D5941">
        <w:rPr>
          <w:rFonts w:eastAsia="Times New Roman"/>
          <w:szCs w:val="22"/>
        </w:rPr>
        <w:t>shall</w:t>
      </w:r>
      <w:r w:rsidR="00080208" w:rsidRPr="008D5941">
        <w:rPr>
          <w:rFonts w:eastAsia="Times New Roman"/>
          <w:szCs w:val="22"/>
        </w:rPr>
        <w:t xml:space="preserve"> </w:t>
      </w:r>
      <w:r w:rsidRPr="008D5941">
        <w:rPr>
          <w:rFonts w:eastAsia="Times New Roman"/>
          <w:szCs w:val="22"/>
        </w:rPr>
        <w:t>be</w:t>
      </w:r>
      <w:r w:rsidR="00080208" w:rsidRPr="008D5941">
        <w:rPr>
          <w:rFonts w:eastAsia="Times New Roman"/>
          <w:szCs w:val="22"/>
        </w:rPr>
        <w:t xml:space="preserve"> </w:t>
      </w:r>
      <w:r w:rsidRPr="008D5941">
        <w:rPr>
          <w:rFonts w:eastAsia="Times New Roman"/>
          <w:szCs w:val="22"/>
        </w:rPr>
        <w:t>calculated</w:t>
      </w:r>
      <w:r w:rsidR="00080208" w:rsidRPr="008D5941">
        <w:rPr>
          <w:rFonts w:eastAsia="Times New Roman"/>
          <w:szCs w:val="22"/>
        </w:rPr>
        <w:t xml:space="preserve"> </w:t>
      </w:r>
      <w:r w:rsidRPr="008D5941">
        <w:rPr>
          <w:rFonts w:eastAsia="Times New Roman"/>
          <w:szCs w:val="22"/>
        </w:rPr>
        <w:t>using</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measurement</w:t>
      </w:r>
      <w:r w:rsidR="00080208" w:rsidRPr="008D5941">
        <w:rPr>
          <w:rFonts w:eastAsia="Times New Roman"/>
          <w:szCs w:val="22"/>
        </w:rPr>
        <w:t xml:space="preserve"> </w:t>
      </w:r>
      <w:r w:rsidRPr="008D5941">
        <w:rPr>
          <w:rFonts w:eastAsia="Times New Roman"/>
          <w:szCs w:val="22"/>
        </w:rPr>
        <w:t>method</w:t>
      </w:r>
      <w:r w:rsidR="00080208" w:rsidRPr="008D5941">
        <w:rPr>
          <w:rFonts w:eastAsia="Times New Roman"/>
          <w:szCs w:val="22"/>
        </w:rPr>
        <w:t xml:space="preserve"> </w:t>
      </w:r>
      <w:r w:rsidRPr="008D5941">
        <w:rPr>
          <w:rFonts w:eastAsia="Times New Roman"/>
          <w:szCs w:val="22"/>
        </w:rPr>
        <w:t>or</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mass</w:t>
      </w:r>
      <w:r w:rsidR="00080208" w:rsidRPr="008D5941">
        <w:rPr>
          <w:rFonts w:eastAsia="Times New Roman"/>
          <w:szCs w:val="22"/>
        </w:rPr>
        <w:t xml:space="preserve"> </w:t>
      </w:r>
      <w:r w:rsidRPr="008D5941">
        <w:rPr>
          <w:rFonts w:eastAsia="Times New Roman"/>
          <w:szCs w:val="22"/>
        </w:rPr>
        <w:t>balance</w:t>
      </w:r>
      <w:r w:rsidR="00080208" w:rsidRPr="008D5941">
        <w:rPr>
          <w:rFonts w:eastAsia="Times New Roman"/>
          <w:szCs w:val="22"/>
        </w:rPr>
        <w:t xml:space="preserve"> </w:t>
      </w:r>
      <w:r w:rsidRPr="008D5941">
        <w:rPr>
          <w:rFonts w:eastAsia="Times New Roman"/>
          <w:szCs w:val="22"/>
        </w:rPr>
        <w:t>calculation</w:t>
      </w:r>
      <w:r w:rsidR="00080208" w:rsidRPr="008D5941">
        <w:rPr>
          <w:rFonts w:eastAsia="Times New Roman"/>
          <w:szCs w:val="22"/>
        </w:rPr>
        <w:t xml:space="preserve"> </w:t>
      </w:r>
      <w:r w:rsidRPr="008D5941">
        <w:rPr>
          <w:rFonts w:eastAsia="Times New Roman"/>
          <w:szCs w:val="22"/>
        </w:rPr>
        <w:t>method.</w:t>
      </w:r>
      <w:r w:rsidR="00080208" w:rsidRPr="008D5941">
        <w:rPr>
          <w:rFonts w:eastAsia="Times New Roman"/>
          <w:szCs w:val="22"/>
        </w:rPr>
        <w:t xml:space="preserve"> </w:t>
      </w:r>
    </w:p>
    <w:p w14:paraId="4E344263" w14:textId="4FF47776" w:rsidR="0012137B" w:rsidRPr="008D5941" w:rsidRDefault="0012137B" w:rsidP="000D6545">
      <w:pPr>
        <w:tabs>
          <w:tab w:val="left" w:pos="709"/>
        </w:tabs>
        <w:ind w:left="709"/>
        <w:rPr>
          <w:rFonts w:eastAsia="Times New Roman"/>
          <w:b/>
          <w:i/>
          <w:iCs/>
          <w:szCs w:val="22"/>
        </w:rPr>
      </w:pPr>
      <w:r w:rsidRPr="008D5941">
        <w:rPr>
          <w:rFonts w:eastAsia="Times New Roman"/>
          <w:b/>
          <w:i/>
          <w:iCs/>
          <w:szCs w:val="22"/>
        </w:rPr>
        <w:t>A.1.1</w:t>
      </w:r>
      <w:r w:rsidR="0014437C" w:rsidRPr="008D5941">
        <w:rPr>
          <w:i/>
          <w:iCs/>
        </w:rPr>
        <w:tab/>
      </w:r>
      <w:r w:rsidRPr="008D5941">
        <w:rPr>
          <w:rFonts w:eastAsia="Times New Roman"/>
          <w:b/>
          <w:i/>
          <w:iCs/>
          <w:szCs w:val="22"/>
        </w:rPr>
        <w:t>Measurement</w:t>
      </w:r>
      <w:r w:rsidR="00080208" w:rsidRPr="008D5941">
        <w:rPr>
          <w:rFonts w:eastAsia="Times New Roman"/>
          <w:b/>
          <w:i/>
          <w:iCs/>
          <w:szCs w:val="22"/>
        </w:rPr>
        <w:t xml:space="preserve"> </w:t>
      </w:r>
      <w:r w:rsidRPr="008D5941">
        <w:rPr>
          <w:rFonts w:eastAsia="Times New Roman"/>
          <w:b/>
          <w:i/>
          <w:iCs/>
          <w:szCs w:val="22"/>
        </w:rPr>
        <w:t>method</w:t>
      </w:r>
    </w:p>
    <w:p w14:paraId="45E3A6CF" w14:textId="7AC74F1D" w:rsidR="0012137B" w:rsidRPr="008D5941" w:rsidRDefault="0012137B" w:rsidP="0014437C">
      <w:pPr>
        <w:rPr>
          <w:rFonts w:eastAsia="Times New Roman"/>
          <w:szCs w:val="22"/>
        </w:rPr>
      </w:pPr>
      <w:proofErr w:type="gramStart"/>
      <w:r w:rsidRPr="008D5941">
        <w:rPr>
          <w:rFonts w:eastAsia="Times New Roman"/>
          <w:szCs w:val="22"/>
        </w:rPr>
        <w:t>On</w:t>
      </w:r>
      <w:r w:rsidR="00080208" w:rsidRPr="008D5941">
        <w:rPr>
          <w:rFonts w:eastAsia="Times New Roman"/>
          <w:szCs w:val="22"/>
        </w:rPr>
        <w:t xml:space="preserve"> </w:t>
      </w:r>
      <w:r w:rsidRPr="008D5941">
        <w:rPr>
          <w:rFonts w:eastAsia="Times New Roman"/>
          <w:szCs w:val="22"/>
        </w:rPr>
        <w:t>a</w:t>
      </w:r>
      <w:r w:rsidR="00080208" w:rsidRPr="008D5941">
        <w:rPr>
          <w:rFonts w:eastAsia="Times New Roman"/>
          <w:szCs w:val="22"/>
        </w:rPr>
        <w:t xml:space="preserve"> </w:t>
      </w:r>
      <w:r w:rsidRPr="008D5941">
        <w:rPr>
          <w:rFonts w:eastAsia="Times New Roman"/>
          <w:szCs w:val="22"/>
        </w:rPr>
        <w:t>daily</w:t>
      </w:r>
      <w:r w:rsidR="00080208" w:rsidRPr="008D5941">
        <w:rPr>
          <w:rFonts w:eastAsia="Times New Roman"/>
          <w:szCs w:val="22"/>
        </w:rPr>
        <w:t xml:space="preserve"> </w:t>
      </w:r>
      <w:r w:rsidRPr="008D5941">
        <w:rPr>
          <w:rFonts w:eastAsia="Times New Roman"/>
          <w:szCs w:val="22"/>
        </w:rPr>
        <w:t>basis</w:t>
      </w:r>
      <w:proofErr w:type="gramEnd"/>
      <w:r w:rsidRPr="008D5941">
        <w:rPr>
          <w:rFonts w:eastAsia="Times New Roman"/>
          <w:szCs w:val="22"/>
        </w:rPr>
        <w:t>,</w:t>
      </w:r>
      <w:r w:rsidR="00080208" w:rsidRPr="008D5941">
        <w:rPr>
          <w:rFonts w:eastAsia="Times New Roman"/>
          <w:szCs w:val="22"/>
        </w:rPr>
        <w:t xml:space="preserve"> </w:t>
      </w:r>
      <w:r w:rsidRPr="008D5941">
        <w:rPr>
          <w:rFonts w:eastAsia="Times New Roman"/>
          <w:szCs w:val="22"/>
        </w:rPr>
        <w:t>enterprise</w:t>
      </w:r>
      <w:r w:rsidR="00080208" w:rsidRPr="008D5941">
        <w:rPr>
          <w:rFonts w:eastAsia="Times New Roman"/>
          <w:szCs w:val="22"/>
        </w:rPr>
        <w:t xml:space="preserve"> </w:t>
      </w:r>
      <w:r w:rsidRPr="008D5941">
        <w:rPr>
          <w:rFonts w:eastAsia="Times New Roman"/>
          <w:szCs w:val="22"/>
        </w:rPr>
        <w:t>collects</w:t>
      </w:r>
      <w:r w:rsidR="00080208" w:rsidRPr="008D5941">
        <w:rPr>
          <w:rFonts w:eastAsia="Times New Roman"/>
          <w:szCs w:val="22"/>
        </w:rPr>
        <w:t xml:space="preserve"> </w:t>
      </w:r>
      <w:r w:rsidRPr="008D5941">
        <w:rPr>
          <w:rFonts w:eastAsia="Times New Roman"/>
          <w:szCs w:val="22"/>
        </w:rPr>
        <w:t>samples</w:t>
      </w:r>
      <w:r w:rsidR="00080208" w:rsidRPr="008D5941">
        <w:rPr>
          <w:rFonts w:eastAsia="Times New Roman"/>
          <w:szCs w:val="22"/>
        </w:rPr>
        <w:t xml:space="preserve"> </w:t>
      </w:r>
      <w:r w:rsidRPr="008D5941">
        <w:rPr>
          <w:rFonts w:eastAsia="Times New Roman"/>
          <w:szCs w:val="22"/>
        </w:rPr>
        <w:t>from</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top</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reflux</w:t>
      </w:r>
      <w:r w:rsidR="00080208" w:rsidRPr="008D5941">
        <w:rPr>
          <w:rFonts w:eastAsia="Times New Roman"/>
          <w:szCs w:val="22"/>
        </w:rPr>
        <w:t xml:space="preserve"> </w:t>
      </w:r>
      <w:r w:rsidRPr="008D5941">
        <w:rPr>
          <w:rFonts w:eastAsia="Times New Roman"/>
          <w:szCs w:val="22"/>
        </w:rPr>
        <w:t>tower</w:t>
      </w:r>
      <w:r w:rsidR="00080208" w:rsidRPr="008D5941">
        <w:rPr>
          <w:rFonts w:eastAsia="Times New Roman"/>
          <w:szCs w:val="22"/>
        </w:rPr>
        <w:t xml:space="preserve"> </w:t>
      </w:r>
      <w:r w:rsidRPr="008D5941">
        <w:rPr>
          <w:rFonts w:eastAsia="Times New Roman"/>
          <w:szCs w:val="22"/>
        </w:rPr>
        <w:t>in</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reaction</w:t>
      </w:r>
      <w:r w:rsidR="00080208" w:rsidRPr="008D5941">
        <w:rPr>
          <w:rFonts w:eastAsia="Times New Roman"/>
          <w:szCs w:val="22"/>
        </w:rPr>
        <w:t xml:space="preserve"> </w:t>
      </w:r>
      <w:proofErr w:type="gramStart"/>
      <w:r w:rsidRPr="008D5941">
        <w:rPr>
          <w:rFonts w:eastAsia="Times New Roman"/>
          <w:szCs w:val="22"/>
        </w:rPr>
        <w:t>unit,</w:t>
      </w:r>
      <w:r w:rsidR="00080208" w:rsidRPr="008D5941">
        <w:rPr>
          <w:rFonts w:eastAsia="Times New Roman"/>
          <w:szCs w:val="22"/>
        </w:rPr>
        <w:t xml:space="preserve"> </w:t>
      </w:r>
      <w:r w:rsidRPr="008D5941">
        <w:rPr>
          <w:rFonts w:eastAsia="Times New Roman"/>
          <w:szCs w:val="22"/>
        </w:rPr>
        <w:t>and</w:t>
      </w:r>
      <w:proofErr w:type="gramEnd"/>
      <w:r w:rsidR="00080208" w:rsidRPr="008D5941">
        <w:rPr>
          <w:rFonts w:eastAsia="Times New Roman"/>
          <w:szCs w:val="22"/>
        </w:rPr>
        <w:t xml:space="preserve"> </w:t>
      </w:r>
      <w:r w:rsidRPr="008D5941">
        <w:rPr>
          <w:rFonts w:eastAsia="Times New Roman"/>
          <w:szCs w:val="22"/>
        </w:rPr>
        <w:t>calculates</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ratio</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by-product</w:t>
      </w:r>
      <w:r w:rsidR="00080208" w:rsidRPr="008D5941">
        <w:rPr>
          <w:rFonts w:eastAsia="Times New Roman"/>
          <w:szCs w:val="22"/>
        </w:rPr>
        <w:t xml:space="preserve"> </w:t>
      </w: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to</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based</w:t>
      </w:r>
      <w:r w:rsidR="00080208" w:rsidRPr="008D5941">
        <w:rPr>
          <w:rFonts w:eastAsia="Times New Roman"/>
          <w:szCs w:val="22"/>
        </w:rPr>
        <w:t xml:space="preserve"> </w:t>
      </w:r>
      <w:r w:rsidRPr="008D5941">
        <w:rPr>
          <w:rFonts w:eastAsia="Times New Roman"/>
          <w:szCs w:val="22"/>
        </w:rPr>
        <w:t>on</w:t>
      </w:r>
      <w:r w:rsidR="00080208" w:rsidRPr="008D5941">
        <w:rPr>
          <w:rFonts w:eastAsia="Times New Roman"/>
          <w:szCs w:val="22"/>
        </w:rPr>
        <w:t xml:space="preserve"> </w:t>
      </w:r>
      <w:r w:rsidRPr="008D5941">
        <w:rPr>
          <w:rFonts w:eastAsia="Times New Roman"/>
          <w:szCs w:val="22"/>
        </w:rPr>
        <w:t>chromatographic</w:t>
      </w:r>
      <w:r w:rsidR="00080208" w:rsidRPr="008D5941">
        <w:rPr>
          <w:rFonts w:eastAsia="Times New Roman"/>
          <w:szCs w:val="22"/>
        </w:rPr>
        <w:t xml:space="preserve"> </w:t>
      </w:r>
      <w:r w:rsidRPr="008D5941">
        <w:rPr>
          <w:rFonts w:eastAsia="Times New Roman"/>
          <w:szCs w:val="22"/>
        </w:rPr>
        <w:t>analysis</w:t>
      </w:r>
      <w:r w:rsidR="00080208" w:rsidRPr="008D5941">
        <w:rPr>
          <w:rFonts w:eastAsia="Times New Roman"/>
          <w:szCs w:val="22"/>
        </w:rPr>
        <w:t xml:space="preserve"> </w:t>
      </w:r>
      <w:r w:rsidRPr="008D5941">
        <w:rPr>
          <w:rFonts w:eastAsia="Times New Roman"/>
          <w:szCs w:val="22"/>
        </w:rPr>
        <w:t>results.</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quantity</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generation</w:t>
      </w:r>
      <w:r w:rsidR="00080208" w:rsidRPr="008D5941">
        <w:rPr>
          <w:rFonts w:eastAsia="Times New Roman"/>
          <w:szCs w:val="22"/>
        </w:rPr>
        <w:t xml:space="preserve"> </w:t>
      </w:r>
      <w:r w:rsidRPr="008D5941">
        <w:rPr>
          <w:rFonts w:eastAsia="Times New Roman"/>
          <w:szCs w:val="22"/>
        </w:rPr>
        <w:t>is</w:t>
      </w:r>
      <w:r w:rsidR="00080208" w:rsidRPr="008D5941">
        <w:rPr>
          <w:rFonts w:eastAsia="Times New Roman"/>
          <w:szCs w:val="22"/>
        </w:rPr>
        <w:t xml:space="preserve"> </w:t>
      </w:r>
      <w:r w:rsidRPr="008D5941">
        <w:rPr>
          <w:rFonts w:eastAsia="Times New Roman"/>
          <w:szCs w:val="22"/>
        </w:rPr>
        <w:t>then</w:t>
      </w:r>
      <w:r w:rsidR="00080208" w:rsidRPr="008D5941">
        <w:rPr>
          <w:rFonts w:eastAsia="Times New Roman"/>
          <w:szCs w:val="22"/>
        </w:rPr>
        <w:t xml:space="preserve"> </w:t>
      </w:r>
      <w:r w:rsidRPr="008D5941">
        <w:rPr>
          <w:rFonts w:eastAsia="Times New Roman"/>
          <w:szCs w:val="22"/>
        </w:rPr>
        <w:t>calculated</w:t>
      </w:r>
      <w:r w:rsidR="00080208" w:rsidRPr="008D5941">
        <w:rPr>
          <w:rFonts w:eastAsia="Times New Roman"/>
          <w:szCs w:val="22"/>
        </w:rPr>
        <w:t xml:space="preserve"> </w:t>
      </w:r>
      <w:r w:rsidRPr="008D5941">
        <w:rPr>
          <w:rFonts w:eastAsia="Times New Roman"/>
          <w:szCs w:val="22"/>
        </w:rPr>
        <w:t>by</w:t>
      </w:r>
      <w:r w:rsidR="00080208" w:rsidRPr="008D5941">
        <w:rPr>
          <w:rFonts w:eastAsia="Times New Roman"/>
          <w:szCs w:val="22"/>
        </w:rPr>
        <w:t xml:space="preserve"> </w:t>
      </w:r>
      <w:r w:rsidRPr="008D5941">
        <w:rPr>
          <w:rFonts w:eastAsia="Times New Roman"/>
          <w:szCs w:val="22"/>
        </w:rPr>
        <w:t>multiplying</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production,</w:t>
      </w:r>
      <w:r w:rsidR="00080208" w:rsidRPr="008D5941">
        <w:rPr>
          <w:rFonts w:eastAsia="Times New Roman"/>
          <w:szCs w:val="22"/>
        </w:rPr>
        <w:t xml:space="preserve"> </w:t>
      </w:r>
      <w:r w:rsidRPr="008D5941">
        <w:rPr>
          <w:rFonts w:eastAsia="Times New Roman"/>
          <w:szCs w:val="22"/>
        </w:rPr>
        <w:t>corrected</w:t>
      </w:r>
      <w:r w:rsidR="00080208" w:rsidRPr="008D5941">
        <w:rPr>
          <w:rFonts w:eastAsia="Times New Roman"/>
          <w:szCs w:val="22"/>
        </w:rPr>
        <w:t xml:space="preserve"> </w:t>
      </w:r>
      <w:r w:rsidRPr="008D5941">
        <w:rPr>
          <w:rFonts w:eastAsia="Times New Roman"/>
          <w:szCs w:val="22"/>
        </w:rPr>
        <w:t>by</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loss</w:t>
      </w:r>
      <w:r w:rsidR="00080208" w:rsidRPr="008D5941">
        <w:rPr>
          <w:rFonts w:eastAsia="Times New Roman"/>
          <w:szCs w:val="22"/>
        </w:rPr>
        <w:t xml:space="preserve"> </w:t>
      </w:r>
      <w:r w:rsidRPr="008D5941">
        <w:rPr>
          <w:rFonts w:eastAsia="Times New Roman"/>
          <w:szCs w:val="22"/>
        </w:rPr>
        <w:t>correction</w:t>
      </w:r>
      <w:r w:rsidR="00080208" w:rsidRPr="008D5941">
        <w:rPr>
          <w:rFonts w:eastAsia="Times New Roman"/>
          <w:szCs w:val="22"/>
        </w:rPr>
        <w:t xml:space="preserve"> </w:t>
      </w:r>
      <w:r w:rsidRPr="008D5941">
        <w:rPr>
          <w:rFonts w:eastAsia="Times New Roman"/>
          <w:szCs w:val="22"/>
        </w:rPr>
        <w:t>factor,</w:t>
      </w:r>
      <w:r w:rsidR="00080208" w:rsidRPr="008D5941">
        <w:rPr>
          <w:rFonts w:eastAsia="Times New Roman"/>
          <w:szCs w:val="22"/>
        </w:rPr>
        <w:t xml:space="preserve"> </w:t>
      </w:r>
      <w:r w:rsidRPr="008D5941">
        <w:rPr>
          <w:rFonts w:eastAsia="Times New Roman"/>
          <w:szCs w:val="22"/>
        </w:rPr>
        <w:t>by</w:t>
      </w:r>
      <w:r w:rsidR="00080208" w:rsidRPr="008D5941">
        <w:rPr>
          <w:rFonts w:eastAsia="Times New Roman"/>
          <w:szCs w:val="22"/>
        </w:rPr>
        <w:t xml:space="preserve"> </w:t>
      </w:r>
      <w:r w:rsidRPr="008D5941">
        <w:rPr>
          <w:rFonts w:eastAsia="Times New Roman"/>
          <w:szCs w:val="22"/>
        </w:rPr>
        <w:t>this</w:t>
      </w:r>
      <w:r w:rsidR="00080208" w:rsidRPr="008D5941">
        <w:rPr>
          <w:rFonts w:eastAsia="Times New Roman"/>
          <w:szCs w:val="22"/>
        </w:rPr>
        <w:t xml:space="preserve"> </w:t>
      </w:r>
      <w:r w:rsidRPr="008D5941">
        <w:rPr>
          <w:rFonts w:eastAsia="Times New Roman"/>
          <w:szCs w:val="22"/>
        </w:rPr>
        <w:t>ratio.</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calculation</w:t>
      </w:r>
      <w:r w:rsidR="00080208" w:rsidRPr="008D5941">
        <w:rPr>
          <w:rFonts w:eastAsia="Times New Roman"/>
          <w:szCs w:val="22"/>
        </w:rPr>
        <w:t xml:space="preserve"> </w:t>
      </w:r>
      <w:r w:rsidRPr="008D5941">
        <w:rPr>
          <w:rFonts w:eastAsia="Times New Roman"/>
          <w:szCs w:val="22"/>
        </w:rPr>
        <w:t>formula</w:t>
      </w:r>
      <w:r w:rsidR="00080208" w:rsidRPr="008D5941">
        <w:rPr>
          <w:rFonts w:eastAsia="Times New Roman"/>
          <w:szCs w:val="22"/>
        </w:rPr>
        <w:t xml:space="preserve"> </w:t>
      </w:r>
      <w:r w:rsidRPr="008D5941">
        <w:rPr>
          <w:rFonts w:eastAsia="Times New Roman"/>
          <w:szCs w:val="22"/>
        </w:rPr>
        <w:t>is</w:t>
      </w:r>
      <w:r w:rsidR="00080208" w:rsidRPr="008D5941">
        <w:rPr>
          <w:rFonts w:eastAsia="Times New Roman"/>
          <w:szCs w:val="22"/>
        </w:rPr>
        <w:t xml:space="preserve"> </w:t>
      </w:r>
      <w:r w:rsidRPr="008D5941">
        <w:rPr>
          <w:rFonts w:eastAsia="Times New Roman"/>
          <w:szCs w:val="22"/>
        </w:rPr>
        <w:t>as</w:t>
      </w:r>
      <w:r w:rsidR="00080208" w:rsidRPr="008D5941">
        <w:rPr>
          <w:rFonts w:eastAsia="Times New Roman"/>
          <w:szCs w:val="22"/>
        </w:rPr>
        <w:t xml:space="preserve"> </w:t>
      </w:r>
      <w:r w:rsidRPr="008D5941">
        <w:rPr>
          <w:rFonts w:eastAsia="Times New Roman"/>
          <w:szCs w:val="22"/>
        </w:rPr>
        <w:t>follows:</w:t>
      </w:r>
      <w:r w:rsidR="00080208" w:rsidRPr="008D5941">
        <w:rPr>
          <w:rFonts w:eastAsia="Times New Roman"/>
          <w:szCs w:val="22"/>
        </w:rPr>
        <w:t xml:space="preserve"> </w:t>
      </w:r>
    </w:p>
    <w:p w14:paraId="49831AAE" w14:textId="500CD25C" w:rsidR="0012137B" w:rsidRPr="008D5941" w:rsidRDefault="0012137B" w:rsidP="009E1549">
      <w:pPr>
        <w:rPr>
          <w:rFonts w:eastAsia="Times New Roman"/>
          <w:szCs w:val="22"/>
        </w:rPr>
      </w:pP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generation</w:t>
      </w:r>
      <w:r w:rsidR="00080208" w:rsidRPr="008D5941">
        <w:rPr>
          <w:rFonts w:eastAsia="Times New Roman"/>
          <w:szCs w:val="22"/>
        </w:rPr>
        <w:t xml:space="preserve"> </w:t>
      </w:r>
      <w:r w:rsidRPr="008D5941">
        <w:rPr>
          <w:rFonts w:eastAsia="Times New Roman"/>
          <w:szCs w:val="22"/>
        </w:rPr>
        <w:t>=</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production</w:t>
      </w:r>
      <w:r w:rsidR="00080208" w:rsidRPr="008D5941">
        <w:rPr>
          <w:rFonts w:eastAsia="Times New Roman"/>
          <w:szCs w:val="22"/>
        </w:rPr>
        <w:t xml:space="preserve"> </w:t>
      </w:r>
      <w:r w:rsidRPr="008D5941">
        <w:rPr>
          <w:rFonts w:eastAsia="Times New Roman"/>
          <w:szCs w:val="22"/>
        </w:rPr>
        <w:t>*</w:t>
      </w:r>
      <w:r w:rsidR="00080208" w:rsidRPr="008D5941">
        <w:rPr>
          <w:rFonts w:eastAsia="Times New Roman"/>
          <w:szCs w:val="22"/>
        </w:rPr>
        <w:t xml:space="preserve"> </w:t>
      </w:r>
      <w:r w:rsidRPr="008D5941">
        <w:rPr>
          <w:rFonts w:eastAsia="Times New Roman"/>
          <w:szCs w:val="22"/>
        </w:rPr>
        <w:t>(1+</w:t>
      </w:r>
      <w:r w:rsidR="00080208" w:rsidRPr="008D5941">
        <w:rPr>
          <w:rFonts w:eastAsia="Times New Roman"/>
          <w:szCs w:val="22"/>
        </w:rPr>
        <w:t xml:space="preserve"> </w:t>
      </w:r>
      <w:r w:rsidRPr="008D5941">
        <w:rPr>
          <w:rFonts w:eastAsia="Times New Roman"/>
          <w:szCs w:val="22"/>
        </w:rPr>
        <w:t>loss</w:t>
      </w:r>
      <w:r w:rsidR="00080208" w:rsidRPr="008D5941">
        <w:rPr>
          <w:rFonts w:eastAsia="Times New Roman"/>
          <w:szCs w:val="22"/>
        </w:rPr>
        <w:t xml:space="preserve"> </w:t>
      </w:r>
      <w:r w:rsidRPr="008D5941">
        <w:rPr>
          <w:rFonts w:eastAsia="Times New Roman"/>
          <w:szCs w:val="22"/>
        </w:rPr>
        <w:t>correction</w:t>
      </w:r>
      <w:r w:rsidR="00080208" w:rsidRPr="008D5941">
        <w:rPr>
          <w:rFonts w:eastAsia="Times New Roman"/>
          <w:szCs w:val="22"/>
        </w:rPr>
        <w:t xml:space="preserve"> </w:t>
      </w:r>
      <w:proofErr w:type="gramStart"/>
      <w:r w:rsidRPr="008D5941">
        <w:rPr>
          <w:rFonts w:eastAsia="Times New Roman"/>
          <w:szCs w:val="22"/>
        </w:rPr>
        <w:t>factor)*</w:t>
      </w:r>
      <w:proofErr w:type="gramEnd"/>
      <w:r w:rsidR="00080208" w:rsidRPr="008D5941">
        <w:rPr>
          <w:rFonts w:eastAsia="Times New Roman"/>
          <w:szCs w:val="22"/>
        </w:rPr>
        <w:t xml:space="preserve"> </w:t>
      </w: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content</w:t>
      </w:r>
      <w:r w:rsidR="00080208" w:rsidRPr="008D5941">
        <w:rPr>
          <w:rFonts w:eastAsia="Times New Roman"/>
          <w:szCs w:val="22"/>
        </w:rPr>
        <w:t xml:space="preserve"> </w:t>
      </w:r>
      <w:r w:rsidRPr="008D5941">
        <w:rPr>
          <w:rFonts w:eastAsia="Times New Roman"/>
          <w:szCs w:val="22"/>
        </w:rPr>
        <w:t>ratio</w:t>
      </w:r>
      <w:r w:rsidR="00080208" w:rsidRPr="008D5941">
        <w:rPr>
          <w:rFonts w:eastAsia="Times New Roman"/>
          <w:szCs w:val="22"/>
        </w:rPr>
        <w:t xml:space="preserve"> </w:t>
      </w:r>
    </w:p>
    <w:p w14:paraId="45A369FD" w14:textId="27B4A186" w:rsidR="0012137B" w:rsidRPr="008D5941" w:rsidRDefault="0012137B" w:rsidP="000D6545">
      <w:pPr>
        <w:tabs>
          <w:tab w:val="left" w:pos="709"/>
        </w:tabs>
        <w:ind w:left="709"/>
        <w:rPr>
          <w:rFonts w:eastAsia="Times New Roman"/>
          <w:b/>
          <w:i/>
          <w:iCs/>
          <w:szCs w:val="22"/>
        </w:rPr>
      </w:pPr>
      <w:r w:rsidRPr="008D5941">
        <w:rPr>
          <w:rFonts w:eastAsia="Times New Roman"/>
          <w:b/>
          <w:i/>
          <w:iCs/>
          <w:szCs w:val="22"/>
        </w:rPr>
        <w:t>A.1.2</w:t>
      </w:r>
      <w:r w:rsidR="009E1549" w:rsidRPr="008D5941">
        <w:rPr>
          <w:i/>
          <w:iCs/>
        </w:rPr>
        <w:tab/>
      </w:r>
      <w:r w:rsidRPr="008D5941">
        <w:rPr>
          <w:rFonts w:eastAsia="Times New Roman"/>
          <w:b/>
          <w:i/>
          <w:iCs/>
          <w:szCs w:val="22"/>
        </w:rPr>
        <w:t>Mass</w:t>
      </w:r>
      <w:r w:rsidR="00080208" w:rsidRPr="008D5941">
        <w:rPr>
          <w:rFonts w:eastAsia="Times New Roman"/>
          <w:b/>
          <w:i/>
          <w:iCs/>
          <w:szCs w:val="22"/>
        </w:rPr>
        <w:t xml:space="preserve"> </w:t>
      </w:r>
      <w:r w:rsidRPr="008D5941">
        <w:rPr>
          <w:rFonts w:eastAsia="Times New Roman"/>
          <w:b/>
          <w:i/>
          <w:iCs/>
          <w:szCs w:val="22"/>
        </w:rPr>
        <w:t>balance</w:t>
      </w:r>
      <w:r w:rsidR="00080208" w:rsidRPr="008D5941">
        <w:rPr>
          <w:rFonts w:eastAsia="Times New Roman"/>
          <w:b/>
          <w:i/>
          <w:iCs/>
          <w:szCs w:val="22"/>
        </w:rPr>
        <w:t xml:space="preserve"> </w:t>
      </w:r>
      <w:r w:rsidRPr="008D5941">
        <w:rPr>
          <w:rFonts w:eastAsia="Times New Roman"/>
          <w:b/>
          <w:i/>
          <w:iCs/>
          <w:szCs w:val="22"/>
        </w:rPr>
        <w:t>calculation</w:t>
      </w:r>
      <w:r w:rsidR="00080208" w:rsidRPr="008D5941">
        <w:rPr>
          <w:rFonts w:eastAsia="Times New Roman"/>
          <w:b/>
          <w:i/>
          <w:iCs/>
          <w:szCs w:val="22"/>
        </w:rPr>
        <w:t xml:space="preserve"> </w:t>
      </w:r>
      <w:r w:rsidRPr="008D5941">
        <w:rPr>
          <w:rFonts w:eastAsia="Times New Roman"/>
          <w:b/>
          <w:i/>
          <w:iCs/>
          <w:szCs w:val="22"/>
        </w:rPr>
        <w:t>method</w:t>
      </w:r>
      <w:r w:rsidR="00080208" w:rsidRPr="008D5941">
        <w:rPr>
          <w:rFonts w:eastAsia="Times New Roman"/>
          <w:b/>
          <w:i/>
          <w:iCs/>
          <w:szCs w:val="22"/>
        </w:rPr>
        <w:t xml:space="preserve"> </w:t>
      </w:r>
    </w:p>
    <w:p w14:paraId="2925F484" w14:textId="34CBE0AA" w:rsidR="0012137B" w:rsidRPr="008D5941" w:rsidRDefault="0012137B" w:rsidP="009E1549">
      <w:pPr>
        <w:rPr>
          <w:rFonts w:eastAsia="Times New Roman"/>
          <w:szCs w:val="22"/>
        </w:rPr>
      </w:pP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amount</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chloroform</w:t>
      </w:r>
      <w:r w:rsidR="00080208" w:rsidRPr="008D5941">
        <w:rPr>
          <w:rFonts w:eastAsia="Times New Roman"/>
          <w:szCs w:val="22"/>
        </w:rPr>
        <w:t xml:space="preserve"> </w:t>
      </w:r>
      <w:r w:rsidRPr="008D5941">
        <w:rPr>
          <w:rFonts w:eastAsia="Times New Roman"/>
          <w:szCs w:val="22"/>
        </w:rPr>
        <w:t>(</w:t>
      </w:r>
      <w:proofErr w:type="spellStart"/>
      <w:r w:rsidRPr="008D5941">
        <w:rPr>
          <w:rFonts w:eastAsia="Times New Roman"/>
          <w:szCs w:val="22"/>
        </w:rPr>
        <w:t>CHCl</w:t>
      </w:r>
      <w:proofErr w:type="spellEnd"/>
      <w:r w:rsidRPr="008D5941">
        <w:rPr>
          <w:rFonts w:eastAsia="Times New Roman"/>
          <w:szCs w:val="22"/>
        </w:rPr>
        <w:t>₃)</w:t>
      </w:r>
      <w:r w:rsidR="00080208" w:rsidRPr="008D5941">
        <w:rPr>
          <w:rFonts w:eastAsia="Times New Roman"/>
          <w:szCs w:val="22"/>
        </w:rPr>
        <w:t xml:space="preserve"> </w:t>
      </w:r>
      <w:r w:rsidRPr="008D5941">
        <w:rPr>
          <w:rFonts w:eastAsia="Times New Roman"/>
          <w:szCs w:val="22"/>
        </w:rPr>
        <w:t>consumed</w:t>
      </w:r>
      <w:r w:rsidR="00080208" w:rsidRPr="008D5941">
        <w:rPr>
          <w:rFonts w:eastAsia="Times New Roman"/>
          <w:szCs w:val="22"/>
        </w:rPr>
        <w:t xml:space="preserve"> </w:t>
      </w:r>
      <w:r w:rsidRPr="008D5941">
        <w:rPr>
          <w:rFonts w:eastAsia="Times New Roman"/>
          <w:szCs w:val="22"/>
        </w:rPr>
        <w:t>in</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generation</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is</w:t>
      </w:r>
      <w:r w:rsidR="00080208" w:rsidRPr="008D5941">
        <w:rPr>
          <w:rFonts w:eastAsia="Times New Roman"/>
          <w:szCs w:val="22"/>
        </w:rPr>
        <w:t xml:space="preserve"> </w:t>
      </w:r>
      <w:r w:rsidRPr="008D5941">
        <w:rPr>
          <w:rFonts w:eastAsia="Times New Roman"/>
          <w:szCs w:val="22"/>
        </w:rPr>
        <w:t>calculated</w:t>
      </w:r>
      <w:r w:rsidR="00080208" w:rsidRPr="008D5941">
        <w:rPr>
          <w:rFonts w:eastAsia="Times New Roman"/>
          <w:szCs w:val="22"/>
        </w:rPr>
        <w:t xml:space="preserve"> </w:t>
      </w:r>
      <w:r w:rsidRPr="008D5941">
        <w:rPr>
          <w:rFonts w:eastAsia="Times New Roman"/>
          <w:szCs w:val="22"/>
        </w:rPr>
        <w:t>based</w:t>
      </w:r>
      <w:r w:rsidR="00080208" w:rsidRPr="008D5941">
        <w:rPr>
          <w:rFonts w:eastAsia="Times New Roman"/>
          <w:szCs w:val="22"/>
        </w:rPr>
        <w:t xml:space="preserve"> </w:t>
      </w:r>
      <w:r w:rsidRPr="008D5941">
        <w:rPr>
          <w:rFonts w:eastAsia="Times New Roman"/>
          <w:szCs w:val="22"/>
        </w:rPr>
        <w:t>on</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total</w:t>
      </w:r>
      <w:r w:rsidR="00080208" w:rsidRPr="008D5941">
        <w:rPr>
          <w:rFonts w:eastAsia="Times New Roman"/>
          <w:szCs w:val="22"/>
        </w:rPr>
        <w:t xml:space="preserve"> </w:t>
      </w:r>
      <w:r w:rsidRPr="008D5941">
        <w:rPr>
          <w:rFonts w:eastAsia="Times New Roman"/>
          <w:szCs w:val="22"/>
        </w:rPr>
        <w:t>consumption</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raw</w:t>
      </w:r>
      <w:r w:rsidR="00080208" w:rsidRPr="008D5941">
        <w:rPr>
          <w:rFonts w:eastAsia="Times New Roman"/>
          <w:szCs w:val="22"/>
        </w:rPr>
        <w:t xml:space="preserve"> </w:t>
      </w:r>
      <w:r w:rsidRPr="008D5941">
        <w:rPr>
          <w:rFonts w:eastAsia="Times New Roman"/>
          <w:szCs w:val="22"/>
        </w:rPr>
        <w:t>material</w:t>
      </w:r>
      <w:r w:rsidR="00080208" w:rsidRPr="008D5941">
        <w:rPr>
          <w:rFonts w:eastAsia="Times New Roman"/>
          <w:szCs w:val="22"/>
        </w:rPr>
        <w:t xml:space="preserve"> </w:t>
      </w:r>
      <w:r w:rsidRPr="008D5941">
        <w:rPr>
          <w:rFonts w:eastAsia="Times New Roman"/>
          <w:szCs w:val="22"/>
        </w:rPr>
        <w:t>CHCl</w:t>
      </w:r>
      <w:r w:rsidR="009E1549" w:rsidRPr="008D5941">
        <w:rPr>
          <w:rFonts w:eastAsia="Times New Roman"/>
          <w:szCs w:val="22"/>
          <w:vertAlign w:val="subscript"/>
        </w:rPr>
        <w:t>3</w:t>
      </w:r>
      <w:r w:rsidR="00080208" w:rsidRPr="008D5941">
        <w:rPr>
          <w:rFonts w:eastAsia="Times New Roman"/>
          <w:szCs w:val="22"/>
        </w:rPr>
        <w:t xml:space="preserve"> </w:t>
      </w:r>
      <w:r w:rsidRPr="008D5941">
        <w:rPr>
          <w:rFonts w:eastAsia="Times New Roman"/>
          <w:szCs w:val="22"/>
        </w:rPr>
        <w:t>inputted</w:t>
      </w:r>
      <w:r w:rsidR="00080208" w:rsidRPr="008D5941">
        <w:rPr>
          <w:rFonts w:eastAsia="Times New Roman"/>
          <w:szCs w:val="22"/>
        </w:rPr>
        <w:t xml:space="preserve"> </w:t>
      </w:r>
      <w:r w:rsidRPr="008D5941">
        <w:rPr>
          <w:rFonts w:eastAsia="Times New Roman"/>
          <w:szCs w:val="22"/>
        </w:rPr>
        <w:t>into</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production</w:t>
      </w:r>
      <w:r w:rsidR="00080208" w:rsidRPr="008D5941">
        <w:rPr>
          <w:rFonts w:eastAsia="Times New Roman"/>
          <w:szCs w:val="22"/>
        </w:rPr>
        <w:t xml:space="preserve"> </w:t>
      </w:r>
      <w:r w:rsidRPr="008D5941">
        <w:rPr>
          <w:rFonts w:eastAsia="Times New Roman"/>
          <w:szCs w:val="22"/>
        </w:rPr>
        <w:t>facilities,</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amount</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CHCl</w:t>
      </w:r>
      <w:r w:rsidR="009E1549" w:rsidRPr="008D5941">
        <w:rPr>
          <w:rFonts w:eastAsia="Times New Roman"/>
          <w:szCs w:val="22"/>
          <w:vertAlign w:val="subscript"/>
        </w:rPr>
        <w:t>3</w:t>
      </w:r>
      <w:r w:rsidR="00080208" w:rsidRPr="008D5941">
        <w:rPr>
          <w:rFonts w:eastAsia="Times New Roman"/>
          <w:szCs w:val="22"/>
        </w:rPr>
        <w:t xml:space="preserve"> </w:t>
      </w:r>
      <w:r w:rsidRPr="008D5941">
        <w:rPr>
          <w:rFonts w:eastAsia="Times New Roman"/>
          <w:szCs w:val="22"/>
        </w:rPr>
        <w:t>corresponding</w:t>
      </w:r>
      <w:r w:rsidR="00080208" w:rsidRPr="008D5941">
        <w:rPr>
          <w:rFonts w:eastAsia="Times New Roman"/>
          <w:szCs w:val="22"/>
        </w:rPr>
        <w:t xml:space="preserve"> </w:t>
      </w:r>
      <w:r w:rsidRPr="008D5941">
        <w:rPr>
          <w:rFonts w:eastAsia="Times New Roman"/>
          <w:szCs w:val="22"/>
        </w:rPr>
        <w:t>to</w:t>
      </w:r>
      <w:r w:rsidR="00080208" w:rsidRPr="008D5941">
        <w:rPr>
          <w:rFonts w:eastAsia="Times New Roman"/>
          <w:szCs w:val="22"/>
        </w:rPr>
        <w:t xml:space="preserve"> </w:t>
      </w:r>
      <w:r w:rsidRPr="008D5941">
        <w:rPr>
          <w:rFonts w:eastAsia="Times New Roman"/>
          <w:szCs w:val="22"/>
        </w:rPr>
        <w:t>produce</w:t>
      </w:r>
      <w:r w:rsidR="00080208" w:rsidRPr="008D5941">
        <w:rPr>
          <w:rFonts w:eastAsia="Times New Roman"/>
          <w:szCs w:val="22"/>
        </w:rPr>
        <w:t xml:space="preserve"> </w:t>
      </w:r>
      <w:r w:rsidRPr="008D5941">
        <w:rPr>
          <w:rFonts w:eastAsia="Times New Roman"/>
          <w:szCs w:val="22"/>
        </w:rPr>
        <w:t>HCFC-22,</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amount</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CHCl</w:t>
      </w:r>
      <w:r w:rsidR="009E1549" w:rsidRPr="008D5941">
        <w:rPr>
          <w:rFonts w:eastAsia="Times New Roman"/>
          <w:szCs w:val="22"/>
          <w:vertAlign w:val="subscript"/>
        </w:rPr>
        <w:t>3</w:t>
      </w:r>
      <w:r w:rsidR="00080208" w:rsidRPr="008D5941">
        <w:rPr>
          <w:rFonts w:eastAsia="Times New Roman"/>
          <w:szCs w:val="22"/>
        </w:rPr>
        <w:t xml:space="preserve"> </w:t>
      </w:r>
      <w:r w:rsidRPr="008D5941">
        <w:rPr>
          <w:rFonts w:eastAsia="Times New Roman"/>
          <w:szCs w:val="22"/>
        </w:rPr>
        <w:t>corresponding</w:t>
      </w:r>
      <w:r w:rsidR="00080208" w:rsidRPr="008D5941">
        <w:rPr>
          <w:rFonts w:eastAsia="Times New Roman"/>
          <w:szCs w:val="22"/>
        </w:rPr>
        <w:t xml:space="preserve"> </w:t>
      </w:r>
      <w:r w:rsidRPr="008D5941">
        <w:rPr>
          <w:rFonts w:eastAsia="Times New Roman"/>
          <w:szCs w:val="22"/>
        </w:rPr>
        <w:t>to</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by</w:t>
      </w:r>
      <w:r w:rsidRPr="008D5941">
        <w:noBreakHyphen/>
      </w:r>
      <w:r w:rsidRPr="008D5941">
        <w:rPr>
          <w:rFonts w:eastAsia="Times New Roman"/>
          <w:szCs w:val="22"/>
        </w:rPr>
        <w:t>product</w:t>
      </w:r>
      <w:r w:rsidR="00080208" w:rsidRPr="008D5941">
        <w:rPr>
          <w:rFonts w:eastAsia="Times New Roman"/>
          <w:szCs w:val="22"/>
        </w:rPr>
        <w:t xml:space="preserve"> </w:t>
      </w:r>
      <w:r w:rsidRPr="008D5941">
        <w:rPr>
          <w:rFonts w:eastAsia="Times New Roman"/>
          <w:szCs w:val="22"/>
        </w:rPr>
        <w:t>HCFC-21,</w:t>
      </w:r>
      <w:r w:rsidR="00080208" w:rsidRPr="008D5941">
        <w:rPr>
          <w:rFonts w:eastAsia="Times New Roman"/>
          <w:szCs w:val="22"/>
        </w:rPr>
        <w:t xml:space="preserve"> </w:t>
      </w:r>
      <w:r w:rsidRPr="008D5941">
        <w:rPr>
          <w:rFonts w:eastAsia="Times New Roman"/>
          <w:szCs w:val="22"/>
        </w:rPr>
        <w:t>and</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system</w:t>
      </w:r>
      <w:r w:rsidR="00080208" w:rsidRPr="008D5941">
        <w:rPr>
          <w:rFonts w:eastAsia="Times New Roman"/>
          <w:szCs w:val="22"/>
        </w:rPr>
        <w:t xml:space="preserve"> </w:t>
      </w:r>
      <w:r w:rsidRPr="008D5941">
        <w:rPr>
          <w:rFonts w:eastAsia="Times New Roman"/>
          <w:szCs w:val="22"/>
        </w:rPr>
        <w:t>loss</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CHCl</w:t>
      </w:r>
      <w:r w:rsidR="009E1549" w:rsidRPr="008D5941">
        <w:rPr>
          <w:rFonts w:eastAsia="Times New Roman"/>
          <w:szCs w:val="22"/>
          <w:vertAlign w:val="subscript"/>
        </w:rPr>
        <w:t>3</w:t>
      </w:r>
      <w:r w:rsidRPr="008D5941">
        <w:rPr>
          <w:rFonts w:eastAsia="Times New Roman"/>
          <w:szCs w:val="22"/>
        </w:rPr>
        <w:t>.</w:t>
      </w:r>
      <w:r w:rsidR="003B4B3F">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quantity</w:t>
      </w:r>
      <w:r w:rsidR="00080208" w:rsidRPr="008D5941">
        <w:rPr>
          <w:rFonts w:eastAsia="Times New Roman"/>
          <w:szCs w:val="22"/>
        </w:rPr>
        <w:t xml:space="preserve"> </w:t>
      </w:r>
      <w:r w:rsidRPr="008D5941">
        <w:rPr>
          <w:rFonts w:eastAsia="Times New Roman"/>
          <w:szCs w:val="22"/>
        </w:rPr>
        <w:t>of</w:t>
      </w:r>
      <w:r w:rsidR="00080208" w:rsidRPr="008D5941">
        <w:rPr>
          <w:rFonts w:eastAsia="Times New Roman"/>
          <w:szCs w:val="22"/>
        </w:rPr>
        <w:t xml:space="preserve"> </w:t>
      </w:r>
      <w:r w:rsidRPr="008D5941">
        <w:rPr>
          <w:rFonts w:eastAsia="Times New Roman"/>
          <w:szCs w:val="22"/>
        </w:rPr>
        <w:t>HFC-23</w:t>
      </w:r>
      <w:r w:rsidR="00080208" w:rsidRPr="008D5941">
        <w:rPr>
          <w:rFonts w:eastAsia="Times New Roman"/>
          <w:szCs w:val="22"/>
        </w:rPr>
        <w:t xml:space="preserve"> </w:t>
      </w:r>
      <w:r w:rsidRPr="008D5941">
        <w:rPr>
          <w:rFonts w:eastAsia="Times New Roman"/>
          <w:szCs w:val="22"/>
        </w:rPr>
        <w:t>generated</w:t>
      </w:r>
      <w:r w:rsidR="00080208" w:rsidRPr="008D5941">
        <w:rPr>
          <w:rFonts w:eastAsia="Times New Roman"/>
          <w:szCs w:val="22"/>
        </w:rPr>
        <w:t xml:space="preserve"> </w:t>
      </w:r>
      <w:r w:rsidRPr="008D5941">
        <w:rPr>
          <w:rFonts w:eastAsia="Times New Roman"/>
          <w:szCs w:val="22"/>
        </w:rPr>
        <w:t>is</w:t>
      </w:r>
      <w:r w:rsidR="00080208" w:rsidRPr="008D5941">
        <w:rPr>
          <w:rFonts w:eastAsia="Times New Roman"/>
          <w:szCs w:val="22"/>
        </w:rPr>
        <w:t xml:space="preserve"> </w:t>
      </w:r>
      <w:r w:rsidRPr="008D5941">
        <w:rPr>
          <w:rFonts w:eastAsia="Times New Roman"/>
          <w:szCs w:val="22"/>
        </w:rPr>
        <w:t>then</w:t>
      </w:r>
      <w:r w:rsidR="00080208" w:rsidRPr="008D5941">
        <w:rPr>
          <w:rFonts w:eastAsia="Times New Roman"/>
          <w:szCs w:val="22"/>
        </w:rPr>
        <w:t xml:space="preserve"> </w:t>
      </w:r>
      <w:r w:rsidRPr="008D5941">
        <w:rPr>
          <w:rFonts w:eastAsia="Times New Roman"/>
          <w:szCs w:val="22"/>
        </w:rPr>
        <w:t>estimated</w:t>
      </w:r>
      <w:r w:rsidR="00080208" w:rsidRPr="008D5941">
        <w:rPr>
          <w:rFonts w:eastAsia="Times New Roman"/>
          <w:szCs w:val="22"/>
        </w:rPr>
        <w:t xml:space="preserve"> </w:t>
      </w:r>
      <w:r w:rsidRPr="008D5941">
        <w:rPr>
          <w:rFonts w:eastAsia="Times New Roman"/>
          <w:szCs w:val="22"/>
        </w:rPr>
        <w:t>by</w:t>
      </w:r>
      <w:r w:rsidR="00080208" w:rsidRPr="008D5941">
        <w:rPr>
          <w:rFonts w:eastAsia="Times New Roman"/>
          <w:szCs w:val="22"/>
        </w:rPr>
        <w:t xml:space="preserve"> </w:t>
      </w:r>
      <w:r w:rsidRPr="008D5941">
        <w:rPr>
          <w:rFonts w:eastAsia="Times New Roman"/>
          <w:szCs w:val="22"/>
        </w:rPr>
        <w:t>mass</w:t>
      </w:r>
      <w:r w:rsidR="00080208" w:rsidRPr="008D5941">
        <w:rPr>
          <w:rFonts w:eastAsia="Times New Roman"/>
          <w:szCs w:val="22"/>
        </w:rPr>
        <w:t xml:space="preserve"> </w:t>
      </w:r>
      <w:r w:rsidRPr="008D5941">
        <w:rPr>
          <w:rFonts w:eastAsia="Times New Roman"/>
          <w:szCs w:val="22"/>
        </w:rPr>
        <w:t>balance</w:t>
      </w:r>
      <w:r w:rsidR="00080208" w:rsidRPr="008D5941">
        <w:rPr>
          <w:rFonts w:eastAsia="Times New Roman"/>
          <w:szCs w:val="22"/>
        </w:rPr>
        <w:t xml:space="preserve"> </w:t>
      </w:r>
      <w:r w:rsidRPr="008D5941">
        <w:rPr>
          <w:rFonts w:eastAsia="Times New Roman"/>
          <w:szCs w:val="22"/>
        </w:rPr>
        <w:t>calculation.</w:t>
      </w:r>
      <w:r w:rsidR="00080208" w:rsidRPr="008D5941">
        <w:rPr>
          <w:rFonts w:eastAsia="Times New Roman"/>
          <w:szCs w:val="22"/>
        </w:rPr>
        <w:t xml:space="preserve"> </w:t>
      </w:r>
      <w:r w:rsidRPr="008D5941">
        <w:rPr>
          <w:rFonts w:eastAsia="Times New Roman"/>
          <w:szCs w:val="22"/>
        </w:rPr>
        <w:t>The</w:t>
      </w:r>
      <w:r w:rsidR="00080208" w:rsidRPr="008D5941">
        <w:rPr>
          <w:rFonts w:eastAsia="Times New Roman"/>
          <w:szCs w:val="22"/>
        </w:rPr>
        <w:t xml:space="preserve"> </w:t>
      </w:r>
      <w:r w:rsidRPr="008D5941">
        <w:rPr>
          <w:rFonts w:eastAsia="Times New Roman"/>
          <w:szCs w:val="22"/>
        </w:rPr>
        <w:t>calculation</w:t>
      </w:r>
      <w:r w:rsidR="00080208" w:rsidRPr="008D5941">
        <w:rPr>
          <w:rFonts w:eastAsia="Times New Roman"/>
          <w:szCs w:val="22"/>
        </w:rPr>
        <w:t xml:space="preserve"> </w:t>
      </w:r>
      <w:r w:rsidRPr="008D5941">
        <w:rPr>
          <w:rFonts w:eastAsia="Times New Roman"/>
          <w:szCs w:val="22"/>
        </w:rPr>
        <w:t>formula</w:t>
      </w:r>
      <w:r w:rsidR="00080208" w:rsidRPr="008D5941">
        <w:rPr>
          <w:rFonts w:eastAsia="Times New Roman"/>
          <w:szCs w:val="22"/>
        </w:rPr>
        <w:t xml:space="preserve"> </w:t>
      </w:r>
      <w:r w:rsidRPr="008D5941">
        <w:rPr>
          <w:rFonts w:eastAsia="Times New Roman"/>
          <w:szCs w:val="22"/>
        </w:rPr>
        <w:t>is</w:t>
      </w:r>
      <w:r w:rsidR="00080208" w:rsidRPr="008D5941">
        <w:rPr>
          <w:rFonts w:eastAsia="Times New Roman"/>
          <w:szCs w:val="22"/>
        </w:rPr>
        <w:t xml:space="preserve"> </w:t>
      </w:r>
      <w:r w:rsidRPr="008D5941">
        <w:rPr>
          <w:rFonts w:eastAsia="Times New Roman"/>
          <w:szCs w:val="22"/>
        </w:rPr>
        <w:t>as</w:t>
      </w:r>
      <w:r w:rsidR="00080208" w:rsidRPr="008D5941">
        <w:rPr>
          <w:rFonts w:eastAsia="Times New Roman"/>
          <w:szCs w:val="22"/>
        </w:rPr>
        <w:t xml:space="preserve"> </w:t>
      </w:r>
      <w:r w:rsidRPr="008D5941">
        <w:rPr>
          <w:rFonts w:eastAsia="Times New Roman"/>
          <w:szCs w:val="22"/>
        </w:rPr>
        <w:t>follows:</w:t>
      </w:r>
      <w:r w:rsidR="00080208" w:rsidRPr="008D5941">
        <w:rPr>
          <w:rFonts w:eastAsia="Times New Roman"/>
          <w:szCs w:val="22"/>
        </w:rPr>
        <w:t xml:space="preserve"> </w:t>
      </w:r>
    </w:p>
    <w:p w14:paraId="30222B1E" w14:textId="0A8AF168" w:rsidR="0012137B" w:rsidRPr="008D5941" w:rsidRDefault="0012137B" w:rsidP="00FB1B37">
      <w:r w:rsidRPr="008D5941">
        <w:t>HFC-23</w:t>
      </w:r>
      <w:r w:rsidR="00080208" w:rsidRPr="008D5941">
        <w:t xml:space="preserve"> </w:t>
      </w:r>
      <w:r w:rsidRPr="008D5941">
        <w:t>generation</w:t>
      </w:r>
      <w:r w:rsidR="00080208" w:rsidRPr="008D5941">
        <w:t xml:space="preserve"> </w:t>
      </w:r>
      <w:r w:rsidRPr="008D5941">
        <w:t>=</w:t>
      </w:r>
      <w:r w:rsidR="00080208" w:rsidRPr="008D5941">
        <w:t xml:space="preserve"> </w:t>
      </w:r>
      <w:r w:rsidR="6439FD56" w:rsidRPr="008D5941">
        <w:t>CHCl</w:t>
      </w:r>
      <w:r w:rsidR="00966708" w:rsidRPr="008D5941">
        <w:rPr>
          <w:vertAlign w:val="subscript"/>
        </w:rPr>
        <w:t>3</w:t>
      </w:r>
      <w:r w:rsidR="00080208" w:rsidRPr="008D5941">
        <w:t xml:space="preserve"> </w:t>
      </w:r>
      <w:r w:rsidRPr="008D5941">
        <w:t>consumption</w:t>
      </w:r>
      <w:r w:rsidR="00080208" w:rsidRPr="008D5941">
        <w:t xml:space="preserve"> </w:t>
      </w:r>
      <w:r w:rsidRPr="008D5941">
        <w:t>corresponding</w:t>
      </w:r>
      <w:r w:rsidR="00080208" w:rsidRPr="008D5941">
        <w:t xml:space="preserve"> </w:t>
      </w:r>
      <w:r w:rsidRPr="008D5941">
        <w:t>to</w:t>
      </w:r>
      <w:r w:rsidR="00080208" w:rsidRPr="008D5941">
        <w:t xml:space="preserve"> </w:t>
      </w:r>
      <w:r w:rsidRPr="008D5941">
        <w:t>HFC-23*</w:t>
      </w:r>
      <w:r w:rsidR="00080208" w:rsidRPr="008D5941">
        <w:t xml:space="preserve"> </w:t>
      </w:r>
      <w:r w:rsidRPr="008D5941">
        <w:t>molecular</w:t>
      </w:r>
      <w:r w:rsidR="00080208" w:rsidRPr="008D5941">
        <w:t xml:space="preserve"> </w:t>
      </w:r>
      <w:r w:rsidRPr="008D5941">
        <w:t>weight</w:t>
      </w:r>
      <w:r w:rsidR="00080208" w:rsidRPr="008D5941">
        <w:t xml:space="preserve"> </w:t>
      </w:r>
      <w:r w:rsidRPr="008D5941">
        <w:t>of</w:t>
      </w:r>
      <w:r w:rsidR="00080208" w:rsidRPr="008D5941">
        <w:t xml:space="preserve"> </w:t>
      </w:r>
      <w:r w:rsidRPr="008D5941">
        <w:t>HFC-23/</w:t>
      </w:r>
      <w:r w:rsidR="00080208" w:rsidRPr="008D5941">
        <w:t xml:space="preserve"> </w:t>
      </w:r>
      <w:r w:rsidRPr="008D5941">
        <w:t>molecular</w:t>
      </w:r>
      <w:r w:rsidR="00080208" w:rsidRPr="008D5941">
        <w:t xml:space="preserve"> </w:t>
      </w:r>
      <w:r w:rsidRPr="008D5941">
        <w:t>weight</w:t>
      </w:r>
      <w:r w:rsidR="00080208" w:rsidRPr="008D5941">
        <w:t xml:space="preserve"> </w:t>
      </w:r>
      <w:r w:rsidRPr="008D5941">
        <w:t>of</w:t>
      </w:r>
      <w:r w:rsidR="00080208" w:rsidRPr="008D5941">
        <w:t xml:space="preserve"> </w:t>
      </w:r>
      <w:r w:rsidRPr="008D5941">
        <w:t>CHCl</w:t>
      </w:r>
      <w:r w:rsidR="009E1549" w:rsidRPr="008D5941">
        <w:t>3</w:t>
      </w:r>
      <w:r w:rsidRPr="008D5941">
        <w:t>.</w:t>
      </w:r>
      <w:r w:rsidR="00080208" w:rsidRPr="008D5941">
        <w:t xml:space="preserve"> </w:t>
      </w:r>
    </w:p>
    <w:p w14:paraId="29DCFC76" w14:textId="7C848EB6" w:rsidR="0012137B" w:rsidRPr="008D5941" w:rsidRDefault="0012137B" w:rsidP="00FB1B37">
      <w:r w:rsidRPr="008D5941">
        <w:t>(The</w:t>
      </w:r>
      <w:r w:rsidR="00080208" w:rsidRPr="008D5941">
        <w:t xml:space="preserve"> </w:t>
      </w:r>
      <w:r w:rsidRPr="008D5941">
        <w:t>molecular</w:t>
      </w:r>
      <w:r w:rsidR="00080208" w:rsidRPr="008D5941">
        <w:t xml:space="preserve"> </w:t>
      </w:r>
      <w:r w:rsidRPr="008D5941">
        <w:t>weight</w:t>
      </w:r>
      <w:r w:rsidR="00080208" w:rsidRPr="008D5941">
        <w:t xml:space="preserve"> </w:t>
      </w:r>
      <w:r w:rsidRPr="008D5941">
        <w:t>of</w:t>
      </w:r>
      <w:r w:rsidR="00080208" w:rsidRPr="008D5941">
        <w:t xml:space="preserve"> </w:t>
      </w:r>
      <w:r w:rsidRPr="008D5941">
        <w:t>HFC-23</w:t>
      </w:r>
      <w:r w:rsidR="00080208" w:rsidRPr="008D5941">
        <w:t xml:space="preserve"> </w:t>
      </w:r>
      <w:r w:rsidRPr="008D5941">
        <w:t>is</w:t>
      </w:r>
      <w:r w:rsidR="00080208" w:rsidRPr="008D5941">
        <w:t xml:space="preserve"> </w:t>
      </w:r>
      <w:r w:rsidRPr="008D5941">
        <w:t>70.0,</w:t>
      </w:r>
      <w:r w:rsidR="00080208" w:rsidRPr="008D5941">
        <w:t xml:space="preserve"> </w:t>
      </w:r>
      <w:r w:rsidRPr="008D5941">
        <w:t>and</w:t>
      </w:r>
      <w:r w:rsidR="00080208" w:rsidRPr="008D5941">
        <w:t xml:space="preserve"> </w:t>
      </w:r>
      <w:r w:rsidRPr="008D5941">
        <w:t>molecular</w:t>
      </w:r>
      <w:r w:rsidR="00080208" w:rsidRPr="008D5941">
        <w:t xml:space="preserve"> </w:t>
      </w:r>
      <w:r w:rsidRPr="008D5941">
        <w:t>weight</w:t>
      </w:r>
      <w:r w:rsidR="00080208" w:rsidRPr="008D5941">
        <w:t xml:space="preserve"> </w:t>
      </w:r>
      <w:r w:rsidRPr="008D5941">
        <w:t>of</w:t>
      </w:r>
      <w:r w:rsidR="00080208" w:rsidRPr="008D5941">
        <w:t xml:space="preserve"> </w:t>
      </w:r>
      <w:r w:rsidR="6439FD56" w:rsidRPr="008D5941">
        <w:t>CHCl</w:t>
      </w:r>
      <w:r w:rsidR="00966708" w:rsidRPr="008D5941">
        <w:rPr>
          <w:vertAlign w:val="subscript"/>
        </w:rPr>
        <w:t>3</w:t>
      </w:r>
      <w:r w:rsidR="00080208" w:rsidRPr="008D5941">
        <w:t xml:space="preserve"> </w:t>
      </w:r>
      <w:r w:rsidRPr="008D5941">
        <w:t>is</w:t>
      </w:r>
      <w:r w:rsidR="00080208" w:rsidRPr="008D5941">
        <w:t xml:space="preserve"> </w:t>
      </w:r>
      <w:r w:rsidRPr="008D5941">
        <w:t>119.5.)</w:t>
      </w:r>
      <w:r w:rsidR="00080208" w:rsidRPr="008D5941">
        <w:t xml:space="preserve"> </w:t>
      </w:r>
    </w:p>
    <w:p w14:paraId="1DCDF730" w14:textId="0EF9E9D4" w:rsidR="0012137B" w:rsidRPr="008D5941" w:rsidRDefault="0012137B" w:rsidP="00FB1B37">
      <w:pPr>
        <w:tabs>
          <w:tab w:val="left" w:pos="709"/>
        </w:tabs>
        <w:rPr>
          <w:b/>
          <w:bCs/>
          <w:i/>
          <w:iCs/>
        </w:rPr>
      </w:pPr>
      <w:r w:rsidRPr="008D5941">
        <w:rPr>
          <w:b/>
          <w:bCs/>
          <w:i/>
          <w:iCs/>
        </w:rPr>
        <w:t>A.2</w:t>
      </w:r>
      <w:r w:rsidR="00966708" w:rsidRPr="008D5941">
        <w:rPr>
          <w:b/>
          <w:bCs/>
          <w:i/>
          <w:iCs/>
        </w:rPr>
        <w:tab/>
      </w:r>
      <w:r w:rsidRPr="008D5941">
        <w:rPr>
          <w:b/>
          <w:bCs/>
          <w:i/>
          <w:iCs/>
        </w:rPr>
        <w:t>Calculation</w:t>
      </w:r>
      <w:r w:rsidR="00080208" w:rsidRPr="008D5941">
        <w:rPr>
          <w:b/>
          <w:bCs/>
          <w:i/>
          <w:iCs/>
        </w:rPr>
        <w:t xml:space="preserve"> </w:t>
      </w:r>
      <w:r w:rsidRPr="008D5941">
        <w:rPr>
          <w:b/>
          <w:bCs/>
          <w:i/>
          <w:iCs/>
        </w:rPr>
        <w:t>of</w:t>
      </w:r>
      <w:r w:rsidR="00080208" w:rsidRPr="008D5941">
        <w:rPr>
          <w:b/>
          <w:bCs/>
          <w:i/>
          <w:iCs/>
        </w:rPr>
        <w:t xml:space="preserve"> </w:t>
      </w:r>
      <w:r w:rsidRPr="008D5941">
        <w:rPr>
          <w:b/>
          <w:bCs/>
          <w:i/>
          <w:iCs/>
        </w:rPr>
        <w:t>HFC-23</w:t>
      </w:r>
      <w:r w:rsidR="00080208" w:rsidRPr="008D5941">
        <w:rPr>
          <w:b/>
          <w:bCs/>
          <w:i/>
          <w:iCs/>
        </w:rPr>
        <w:t xml:space="preserve"> </w:t>
      </w:r>
      <w:r w:rsidRPr="008D5941">
        <w:rPr>
          <w:b/>
          <w:bCs/>
          <w:i/>
          <w:iCs/>
        </w:rPr>
        <w:t>emissions</w:t>
      </w:r>
      <w:r w:rsidR="00080208" w:rsidRPr="008D5941">
        <w:rPr>
          <w:b/>
          <w:bCs/>
          <w:i/>
          <w:iCs/>
        </w:rPr>
        <w:t xml:space="preserve"> </w:t>
      </w:r>
    </w:p>
    <w:p w14:paraId="0190A862" w14:textId="50127A2D" w:rsidR="0012137B" w:rsidRPr="008D5941" w:rsidRDefault="0012137B" w:rsidP="00FB1B37">
      <w:r w:rsidRPr="008D5941">
        <w:t>HFC-23</w:t>
      </w:r>
      <w:r w:rsidR="00080208" w:rsidRPr="008D5941">
        <w:t xml:space="preserve"> </w:t>
      </w:r>
      <w:r w:rsidRPr="008D5941">
        <w:t>emissions</w:t>
      </w:r>
      <w:r w:rsidR="00080208" w:rsidRPr="008D5941">
        <w:t xml:space="preserve"> </w:t>
      </w:r>
      <w:r w:rsidRPr="008D5941">
        <w:t>are</w:t>
      </w:r>
      <w:r w:rsidR="00080208" w:rsidRPr="008D5941">
        <w:t xml:space="preserve"> </w:t>
      </w:r>
      <w:r w:rsidRPr="008D5941">
        <w:t>equal</w:t>
      </w:r>
      <w:r w:rsidR="00080208" w:rsidRPr="008D5941">
        <w:t xml:space="preserve"> </w:t>
      </w:r>
      <w:r w:rsidRPr="008D5941">
        <w:t>to</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minus</w:t>
      </w:r>
      <w:r w:rsidR="00080208" w:rsidRPr="008D5941">
        <w:t xml:space="preserve"> </w:t>
      </w:r>
      <w:r w:rsidRPr="008D5941">
        <w:t>HFC-23</w:t>
      </w:r>
      <w:r w:rsidR="00080208" w:rsidRPr="008D5941">
        <w:t xml:space="preserve"> </w:t>
      </w:r>
      <w:r w:rsidRPr="008D5941">
        <w:t>disposal</w:t>
      </w:r>
      <w:r w:rsidR="00080208" w:rsidRPr="008D5941">
        <w:t xml:space="preserve"> </w:t>
      </w:r>
      <w:r w:rsidRPr="008D5941">
        <w:t>where</w:t>
      </w:r>
      <w:r w:rsidR="00080208" w:rsidRPr="008D5941">
        <w:t xml:space="preserve"> </w:t>
      </w:r>
      <w:r w:rsidRPr="008D5941">
        <w:t>HFC-23</w:t>
      </w:r>
      <w:r w:rsidR="00080208" w:rsidRPr="008D5941">
        <w:t xml:space="preserve"> </w:t>
      </w:r>
      <w:r w:rsidRPr="008D5941">
        <w:t>disposal</w:t>
      </w:r>
      <w:r w:rsidR="00080208" w:rsidRPr="008D5941">
        <w:t xml:space="preserve"> </w:t>
      </w:r>
      <w:r w:rsidRPr="008D5941">
        <w:t>includes</w:t>
      </w:r>
      <w:r w:rsidR="00080208" w:rsidRPr="008D5941">
        <w:t xml:space="preserve"> </w:t>
      </w:r>
      <w:r w:rsidRPr="008D5941">
        <w:t>net</w:t>
      </w:r>
      <w:r w:rsidR="00080208" w:rsidRPr="008D5941">
        <w:t xml:space="preserve"> </w:t>
      </w:r>
      <w:r w:rsidRPr="008D5941">
        <w:t>storage,</w:t>
      </w:r>
      <w:r w:rsidR="00080208" w:rsidRPr="008D5941">
        <w:t xml:space="preserve"> </w:t>
      </w:r>
      <w:r w:rsidRPr="008D5941">
        <w:t>conversion,</w:t>
      </w:r>
      <w:r w:rsidR="00080208" w:rsidRPr="008D5941">
        <w:t xml:space="preserve"> </w:t>
      </w:r>
      <w:r w:rsidRPr="008D5941">
        <w:t>sales,</w:t>
      </w:r>
      <w:r w:rsidR="00080208" w:rsidRPr="008D5941">
        <w:t xml:space="preserve"> </w:t>
      </w:r>
      <w:r w:rsidRPr="008D5941">
        <w:t>and</w:t>
      </w:r>
      <w:r w:rsidR="00080208" w:rsidRPr="008D5941">
        <w:t xml:space="preserve"> </w:t>
      </w:r>
      <w:r w:rsidRPr="008D5941">
        <w:t>destruction</w:t>
      </w:r>
      <w:r w:rsidR="00080208" w:rsidRPr="008D5941">
        <w:t xml:space="preserve"> </w:t>
      </w:r>
      <w:r w:rsidRPr="008D5941">
        <w:t>of</w:t>
      </w:r>
      <w:r w:rsidR="00080208" w:rsidRPr="008D5941">
        <w:t xml:space="preserve"> </w:t>
      </w:r>
      <w:r w:rsidRPr="008D5941">
        <w:t>HFC-23.</w:t>
      </w:r>
      <w:r w:rsidR="00080208" w:rsidRPr="008D5941">
        <w:t xml:space="preserve"> </w:t>
      </w:r>
    </w:p>
    <w:p w14:paraId="25987711" w14:textId="0873F6F0" w:rsidR="0012137B" w:rsidRPr="008D5941" w:rsidRDefault="005D2D92" w:rsidP="00D71D0B">
      <w:pPr>
        <w:tabs>
          <w:tab w:val="left" w:pos="709"/>
        </w:tabs>
        <w:rPr>
          <w:b/>
          <w:bCs/>
          <w:i/>
          <w:iCs/>
        </w:rPr>
      </w:pPr>
      <w:r w:rsidRPr="008D5941">
        <w:rPr>
          <w:b/>
          <w:bCs/>
          <w:i/>
          <w:iCs/>
        </w:rPr>
        <w:t>B.</w:t>
      </w:r>
      <w:r w:rsidRPr="008D5941">
        <w:rPr>
          <w:b/>
          <w:bCs/>
          <w:i/>
          <w:iCs/>
        </w:rPr>
        <w:tab/>
      </w:r>
      <w:r w:rsidR="0012137B" w:rsidRPr="008D5941">
        <w:rPr>
          <w:b/>
          <w:bCs/>
          <w:i/>
          <w:iCs/>
        </w:rPr>
        <w:t>Training</w:t>
      </w:r>
      <w:r w:rsidR="00080208" w:rsidRPr="008D5941">
        <w:rPr>
          <w:b/>
          <w:bCs/>
          <w:i/>
          <w:iCs/>
        </w:rPr>
        <w:t xml:space="preserve"> </w:t>
      </w:r>
      <w:r w:rsidR="0012137B" w:rsidRPr="008D5941">
        <w:rPr>
          <w:b/>
          <w:bCs/>
          <w:i/>
          <w:iCs/>
        </w:rPr>
        <w:t>on</w:t>
      </w:r>
      <w:r w:rsidR="00080208" w:rsidRPr="008D5941">
        <w:rPr>
          <w:b/>
          <w:bCs/>
          <w:i/>
          <w:iCs/>
        </w:rPr>
        <w:t xml:space="preserve"> </w:t>
      </w:r>
      <w:r w:rsidR="0012137B" w:rsidRPr="008D5941">
        <w:rPr>
          <w:b/>
          <w:bCs/>
          <w:i/>
          <w:iCs/>
        </w:rPr>
        <w:t>the</w:t>
      </w:r>
      <w:r w:rsidR="00080208" w:rsidRPr="008D5941">
        <w:rPr>
          <w:b/>
          <w:bCs/>
          <w:i/>
          <w:iCs/>
        </w:rPr>
        <w:t xml:space="preserve"> </w:t>
      </w:r>
      <w:r w:rsidR="0012137B" w:rsidRPr="008D5941">
        <w:rPr>
          <w:b/>
          <w:bCs/>
          <w:i/>
          <w:iCs/>
        </w:rPr>
        <w:t>technical</w:t>
      </w:r>
      <w:r w:rsidR="00080208" w:rsidRPr="008D5941">
        <w:rPr>
          <w:b/>
          <w:bCs/>
          <w:i/>
          <w:iCs/>
        </w:rPr>
        <w:t xml:space="preserve"> </w:t>
      </w:r>
      <w:r w:rsidR="0012137B" w:rsidRPr="008D5941">
        <w:rPr>
          <w:b/>
          <w:bCs/>
          <w:i/>
          <w:iCs/>
        </w:rPr>
        <w:t>specification</w:t>
      </w:r>
      <w:r w:rsidR="00080208" w:rsidRPr="008D5941">
        <w:rPr>
          <w:b/>
          <w:bCs/>
          <w:i/>
          <w:iCs/>
        </w:rPr>
        <w:t xml:space="preserve"> </w:t>
      </w:r>
    </w:p>
    <w:p w14:paraId="651C9B3F" w14:textId="54D6CECD" w:rsidR="0012137B" w:rsidRPr="008D5941" w:rsidRDefault="0012137B" w:rsidP="00D71D0B">
      <w:r w:rsidRPr="008D5941">
        <w:t>To</w:t>
      </w:r>
      <w:r w:rsidR="00080208" w:rsidRPr="008D5941">
        <w:t xml:space="preserve"> </w:t>
      </w:r>
      <w:r w:rsidRPr="008D5941">
        <w:t>further</w:t>
      </w:r>
      <w:r w:rsidR="00080208" w:rsidRPr="008D5941">
        <w:t xml:space="preserve"> </w:t>
      </w:r>
      <w:r w:rsidRPr="008D5941">
        <w:t>strengthen</w:t>
      </w:r>
      <w:r w:rsidR="00080208" w:rsidRPr="008D5941">
        <w:t xml:space="preserve"> </w:t>
      </w:r>
      <w:r w:rsidRPr="008D5941">
        <w:t>the</w:t>
      </w:r>
      <w:r w:rsidR="00080208" w:rsidRPr="008D5941">
        <w:t xml:space="preserve"> </w:t>
      </w:r>
      <w:r w:rsidRPr="008D5941">
        <w:t>management</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and</w:t>
      </w:r>
      <w:r w:rsidR="00080208" w:rsidRPr="008D5941">
        <w:t xml:space="preserve"> </w:t>
      </w:r>
      <w:r w:rsidRPr="008D5941">
        <w:t>ensure</w:t>
      </w:r>
      <w:r w:rsidR="00080208" w:rsidRPr="008D5941">
        <w:t xml:space="preserve"> </w:t>
      </w:r>
      <w:r w:rsidRPr="008D5941">
        <w:t>the</w:t>
      </w:r>
      <w:r w:rsidR="00080208" w:rsidRPr="008D5941">
        <w:t xml:space="preserve"> </w:t>
      </w:r>
      <w:r w:rsidRPr="008D5941">
        <w:t>implementation</w:t>
      </w:r>
      <w:r w:rsidR="00080208" w:rsidRPr="008D5941">
        <w:t xml:space="preserve"> </w:t>
      </w:r>
      <w:r w:rsidRPr="008D5941">
        <w:t>of</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specifications,</w:t>
      </w:r>
      <w:r w:rsidR="00080208" w:rsidRPr="008D5941">
        <w:t xml:space="preserve"> </w:t>
      </w:r>
      <w:r w:rsidRPr="008D5941">
        <w:t>MEE</w:t>
      </w:r>
      <w:r w:rsidR="00080208" w:rsidRPr="008D5941">
        <w:t xml:space="preserve"> </w:t>
      </w:r>
      <w:r w:rsidRPr="008D5941">
        <w:t>organized</w:t>
      </w:r>
      <w:r w:rsidR="00080208" w:rsidRPr="008D5941">
        <w:t xml:space="preserve"> </w:t>
      </w:r>
      <w:r w:rsidRPr="008D5941">
        <w:t>a</w:t>
      </w:r>
      <w:r w:rsidR="00080208" w:rsidRPr="008D5941">
        <w:t xml:space="preserve"> </w:t>
      </w:r>
      <w:r w:rsidRPr="008D5941">
        <w:t>training</w:t>
      </w:r>
      <w:r w:rsidR="00080208" w:rsidRPr="008D5941">
        <w:t xml:space="preserve"> </w:t>
      </w:r>
      <w:r w:rsidRPr="008D5941">
        <w:t>workshop</w:t>
      </w:r>
      <w:r w:rsidR="00080208" w:rsidRPr="008D5941">
        <w:t xml:space="preserve"> </w:t>
      </w:r>
      <w:r w:rsidRPr="008D5941">
        <w:t>on</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specifications</w:t>
      </w:r>
      <w:r w:rsidR="00080208" w:rsidRPr="008D5941">
        <w:t xml:space="preserve"> </w:t>
      </w:r>
      <w:r w:rsidRPr="008D5941">
        <w:t>in</w:t>
      </w:r>
      <w:r w:rsidR="00080208" w:rsidRPr="008D5941">
        <w:t xml:space="preserve"> </w:t>
      </w:r>
      <w:r w:rsidRPr="008D5941">
        <w:t>Shandong</w:t>
      </w:r>
      <w:r w:rsidR="00080208" w:rsidRPr="008D5941">
        <w:t xml:space="preserve"> </w:t>
      </w:r>
      <w:r w:rsidRPr="008D5941">
        <w:t>in</w:t>
      </w:r>
      <w:r w:rsidR="00080208" w:rsidRPr="008D5941">
        <w:t xml:space="preserve"> </w:t>
      </w:r>
      <w:r w:rsidRPr="008D5941">
        <w:t>February</w:t>
      </w:r>
      <w:r w:rsidR="00080208" w:rsidRPr="008D5941">
        <w:t xml:space="preserve"> </w:t>
      </w:r>
      <w:r w:rsidRPr="008D5941">
        <w:t>2026.</w:t>
      </w:r>
      <w:r w:rsidR="00080208" w:rsidRPr="008D5941">
        <w:t xml:space="preserve"> </w:t>
      </w:r>
    </w:p>
    <w:p w14:paraId="157C9D96" w14:textId="7D76CDEF" w:rsidR="0012137B" w:rsidRPr="008D5941" w:rsidRDefault="0012137B" w:rsidP="00D71D0B">
      <w:r w:rsidRPr="008D5941">
        <w:t>More</w:t>
      </w:r>
      <w:r w:rsidR="00080208" w:rsidRPr="008D5941">
        <w:t xml:space="preserve"> </w:t>
      </w:r>
      <w:r w:rsidRPr="008D5941">
        <w:t>than</w:t>
      </w:r>
      <w:r w:rsidR="00080208" w:rsidRPr="008D5941">
        <w:t xml:space="preserve"> </w:t>
      </w:r>
      <w:r w:rsidRPr="008D5941">
        <w:t>120</w:t>
      </w:r>
      <w:r w:rsidR="00080208" w:rsidRPr="008D5941">
        <w:t xml:space="preserve"> </w:t>
      </w:r>
      <w:r w:rsidRPr="008D5941">
        <w:t>participants</w:t>
      </w:r>
      <w:r w:rsidR="00080208" w:rsidRPr="008D5941">
        <w:t xml:space="preserve"> </w:t>
      </w:r>
      <w:r w:rsidRPr="008D5941">
        <w:t>attended</w:t>
      </w:r>
      <w:r w:rsidR="00080208" w:rsidRPr="008D5941">
        <w:t xml:space="preserve"> </w:t>
      </w:r>
      <w:r w:rsidRPr="008D5941">
        <w:t>the</w:t>
      </w:r>
      <w:r w:rsidR="00080208" w:rsidRPr="008D5941">
        <w:t xml:space="preserve"> </w:t>
      </w:r>
      <w:r w:rsidRPr="008D5941">
        <w:t>training,</w:t>
      </w:r>
      <w:r w:rsidR="00080208" w:rsidRPr="008D5941">
        <w:t xml:space="preserve"> </w:t>
      </w:r>
      <w:r w:rsidRPr="008D5941">
        <w:t>including</w:t>
      </w:r>
      <w:r w:rsidR="00080208" w:rsidRPr="008D5941">
        <w:t xml:space="preserve"> </w:t>
      </w:r>
      <w:r w:rsidRPr="008D5941">
        <w:t>managers</w:t>
      </w:r>
      <w:r w:rsidR="00080208" w:rsidRPr="008D5941">
        <w:t xml:space="preserve"> </w:t>
      </w:r>
      <w:r w:rsidRPr="008D5941">
        <w:t>in</w:t>
      </w:r>
      <w:r w:rsidR="00080208" w:rsidRPr="008D5941">
        <w:t xml:space="preserve"> </w:t>
      </w:r>
      <w:r w:rsidRPr="008D5941">
        <w:t>charge,</w:t>
      </w:r>
      <w:r w:rsidR="00080208" w:rsidRPr="008D5941">
        <w:t xml:space="preserve"> </w:t>
      </w:r>
      <w:r w:rsidRPr="008D5941">
        <w:t>production</w:t>
      </w:r>
      <w:r w:rsidR="00080208" w:rsidRPr="008D5941">
        <w:t xml:space="preserve"> </w:t>
      </w:r>
      <w:r w:rsidRPr="008D5941">
        <w:t>process</w:t>
      </w:r>
      <w:r w:rsidR="00080208" w:rsidRPr="008D5941">
        <w:t xml:space="preserve"> </w:t>
      </w:r>
      <w:r w:rsidRPr="008D5941">
        <w:t>technicians,</w:t>
      </w:r>
      <w:r w:rsidR="00080208" w:rsidRPr="008D5941">
        <w:t xml:space="preserve"> </w:t>
      </w:r>
      <w:r w:rsidRPr="008D5941">
        <w:t>and</w:t>
      </w:r>
      <w:r w:rsidR="00080208" w:rsidRPr="008D5941">
        <w:t xml:space="preserve"> </w:t>
      </w:r>
      <w:r w:rsidRPr="008D5941">
        <w:t>testing</w:t>
      </w:r>
      <w:r w:rsidR="00080208" w:rsidRPr="008D5941">
        <w:t xml:space="preserve"> </w:t>
      </w:r>
      <w:r w:rsidRPr="008D5941">
        <w:t>and</w:t>
      </w:r>
      <w:r w:rsidR="00080208" w:rsidRPr="008D5941">
        <w:t xml:space="preserve"> </w:t>
      </w:r>
      <w:r w:rsidRPr="008D5941">
        <w:t>monitoring</w:t>
      </w:r>
      <w:r w:rsidR="00080208" w:rsidRPr="008D5941">
        <w:t xml:space="preserve"> </w:t>
      </w:r>
      <w:r w:rsidRPr="008D5941">
        <w:t>technicians</w:t>
      </w:r>
      <w:r w:rsidR="00080208" w:rsidRPr="008D5941">
        <w:t xml:space="preserve"> </w:t>
      </w:r>
      <w:r w:rsidRPr="008D5941">
        <w:t>from</w:t>
      </w:r>
      <w:r w:rsidR="00080208" w:rsidRPr="008D5941">
        <w:t xml:space="preserve"> </w:t>
      </w:r>
      <w:r w:rsidRPr="008D5941">
        <w:t>all</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enterprises,</w:t>
      </w:r>
      <w:r w:rsidR="00080208" w:rsidRPr="008D5941">
        <w:t xml:space="preserve"> </w:t>
      </w:r>
      <w:r w:rsidRPr="008D5941">
        <w:t>as</w:t>
      </w:r>
      <w:r w:rsidR="00080208" w:rsidRPr="008D5941">
        <w:t xml:space="preserve"> </w:t>
      </w:r>
      <w:r w:rsidRPr="008D5941">
        <w:t>well</w:t>
      </w:r>
      <w:r w:rsidR="00080208" w:rsidRPr="008D5941">
        <w:t xml:space="preserve"> </w:t>
      </w:r>
      <w:r w:rsidRPr="008D5941">
        <w:t>as</w:t>
      </w:r>
      <w:r w:rsidR="00080208" w:rsidRPr="008D5941">
        <w:t xml:space="preserve"> </w:t>
      </w:r>
      <w:r w:rsidRPr="008D5941">
        <w:t>officers</w:t>
      </w:r>
      <w:r w:rsidR="00080208" w:rsidRPr="008D5941">
        <w:t xml:space="preserve"> </w:t>
      </w:r>
      <w:r w:rsidRPr="008D5941">
        <w:t>from</w:t>
      </w:r>
      <w:r w:rsidR="00080208" w:rsidRPr="008D5941">
        <w:t xml:space="preserve"> </w:t>
      </w:r>
      <w:r w:rsidRPr="008D5941">
        <w:t>provincial</w:t>
      </w:r>
      <w:r w:rsidR="00080208" w:rsidRPr="008D5941">
        <w:t xml:space="preserve"> </w:t>
      </w:r>
      <w:r w:rsidRPr="008D5941">
        <w:t>and</w:t>
      </w:r>
      <w:r w:rsidR="00080208" w:rsidRPr="008D5941">
        <w:t xml:space="preserve"> </w:t>
      </w:r>
      <w:r w:rsidRPr="008D5941">
        <w:t>municipal</w:t>
      </w:r>
      <w:r w:rsidR="00080208" w:rsidRPr="008D5941">
        <w:t xml:space="preserve"> </w:t>
      </w:r>
      <w:r w:rsidRPr="008D5941">
        <w:t>ecological</w:t>
      </w:r>
      <w:r w:rsidR="00080208" w:rsidRPr="008D5941">
        <w:t xml:space="preserve"> </w:t>
      </w:r>
      <w:r w:rsidRPr="008D5941">
        <w:t>and</w:t>
      </w:r>
      <w:r w:rsidR="00080208" w:rsidRPr="008D5941">
        <w:t xml:space="preserve"> </w:t>
      </w:r>
      <w:r w:rsidRPr="008D5941">
        <w:t>environmental</w:t>
      </w:r>
      <w:r w:rsidR="00080208" w:rsidRPr="008D5941">
        <w:t xml:space="preserve"> </w:t>
      </w:r>
      <w:r w:rsidRPr="008D5941">
        <w:t>departments</w:t>
      </w:r>
      <w:r w:rsidR="00080208" w:rsidRPr="008D5941">
        <w:t xml:space="preserve"> </w:t>
      </w:r>
      <w:r w:rsidRPr="008D5941">
        <w:t>and</w:t>
      </w:r>
      <w:r w:rsidR="00080208" w:rsidRPr="008D5941">
        <w:t xml:space="preserve"> </w:t>
      </w:r>
      <w:r w:rsidRPr="008D5941">
        <w:t>environmental</w:t>
      </w:r>
      <w:r w:rsidR="00080208" w:rsidRPr="008D5941">
        <w:t xml:space="preserve"> </w:t>
      </w:r>
      <w:r w:rsidRPr="008D5941">
        <w:t>law</w:t>
      </w:r>
      <w:r w:rsidR="00080208" w:rsidRPr="008D5941">
        <w:t xml:space="preserve"> </w:t>
      </w:r>
      <w:r w:rsidRPr="008D5941">
        <w:t>enforcement</w:t>
      </w:r>
      <w:r w:rsidR="00080208" w:rsidRPr="008D5941">
        <w:t xml:space="preserve"> </w:t>
      </w:r>
      <w:r w:rsidRPr="008D5941">
        <w:t>departments</w:t>
      </w:r>
      <w:r w:rsidR="00080208" w:rsidRPr="008D5941">
        <w:t xml:space="preserve"> </w:t>
      </w:r>
      <w:r w:rsidRPr="008D5941">
        <w:t>where</w:t>
      </w:r>
      <w:r w:rsidR="00080208" w:rsidRPr="008D5941">
        <w:t xml:space="preserve"> </w:t>
      </w:r>
      <w:r w:rsidRPr="008D5941">
        <w:t>the</w:t>
      </w:r>
      <w:r w:rsidR="00080208" w:rsidRPr="008D5941">
        <w:t xml:space="preserve"> </w:t>
      </w:r>
      <w:r w:rsidRPr="008D5941">
        <w:t>enterprises</w:t>
      </w:r>
      <w:r w:rsidR="00080208" w:rsidRPr="008D5941">
        <w:t xml:space="preserve"> </w:t>
      </w:r>
      <w:r w:rsidRPr="008D5941">
        <w:t>are</w:t>
      </w:r>
      <w:r w:rsidR="00080208" w:rsidRPr="008D5941">
        <w:t xml:space="preserve"> </w:t>
      </w:r>
      <w:r w:rsidRPr="008D5941">
        <w:t>located.</w:t>
      </w:r>
      <w:r w:rsidR="00080208" w:rsidRPr="008D5941">
        <w:t xml:space="preserve"> </w:t>
      </w:r>
    </w:p>
    <w:p w14:paraId="68B64F9E" w14:textId="33143277" w:rsidR="0012137B" w:rsidRPr="008D5941" w:rsidRDefault="3FE9D647" w:rsidP="00D71D0B">
      <w:r w:rsidRPr="008D5941">
        <w:t>The</w:t>
      </w:r>
      <w:r w:rsidR="00080208" w:rsidRPr="008D5941">
        <w:t xml:space="preserve"> </w:t>
      </w:r>
      <w:r w:rsidRPr="008D5941">
        <w:t>workshop</w:t>
      </w:r>
      <w:r w:rsidR="00080208" w:rsidRPr="008D5941">
        <w:t xml:space="preserve"> </w:t>
      </w:r>
      <w:r w:rsidRPr="008D5941">
        <w:t>provided</w:t>
      </w:r>
      <w:r w:rsidR="00080208" w:rsidRPr="008D5941">
        <w:t xml:space="preserve"> </w:t>
      </w:r>
      <w:r w:rsidRPr="008D5941">
        <w:t>a</w:t>
      </w:r>
      <w:r w:rsidR="00080208" w:rsidRPr="008D5941">
        <w:t xml:space="preserve"> </w:t>
      </w:r>
      <w:r w:rsidRPr="008D5941">
        <w:t>detailed</w:t>
      </w:r>
      <w:r w:rsidR="00080208" w:rsidRPr="008D5941">
        <w:t xml:space="preserve"> </w:t>
      </w:r>
      <w:r w:rsidRPr="008D5941">
        <w:t>interpretation</w:t>
      </w:r>
      <w:r w:rsidR="00080208" w:rsidRPr="008D5941">
        <w:t xml:space="preserve"> </w:t>
      </w:r>
      <w:r w:rsidRPr="008D5941">
        <w:t>of</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specifications</w:t>
      </w:r>
      <w:r w:rsidR="00080208" w:rsidRPr="008D5941">
        <w:t xml:space="preserve"> </w:t>
      </w:r>
      <w:r w:rsidRPr="008D5941">
        <w:t>and</w:t>
      </w:r>
      <w:r w:rsidR="00080208" w:rsidRPr="008D5941">
        <w:t xml:space="preserve"> </w:t>
      </w:r>
      <w:r w:rsidRPr="008D5941">
        <w:t>introduced</w:t>
      </w:r>
      <w:r w:rsidR="00080208" w:rsidRPr="008D5941">
        <w:t xml:space="preserve"> </w:t>
      </w:r>
      <w:r w:rsidRPr="008D5941">
        <w:t>the</w:t>
      </w:r>
      <w:r w:rsidR="00080208" w:rsidRPr="008D5941">
        <w:t xml:space="preserve"> </w:t>
      </w:r>
      <w:r w:rsidRPr="008D5941">
        <w:t>key</w:t>
      </w:r>
      <w:r w:rsidR="00080208" w:rsidRPr="008D5941">
        <w:t xml:space="preserve"> </w:t>
      </w:r>
      <w:r w:rsidRPr="008D5941">
        <w:t>technical</w:t>
      </w:r>
      <w:r w:rsidR="00080208" w:rsidRPr="008D5941">
        <w:t xml:space="preserve"> </w:t>
      </w:r>
      <w:r w:rsidRPr="008D5941">
        <w:t>points</w:t>
      </w:r>
      <w:r w:rsidR="00080208" w:rsidRPr="008D5941">
        <w:t xml:space="preserve"> </w:t>
      </w:r>
      <w:r w:rsidRPr="008D5941">
        <w:t>for</w:t>
      </w:r>
      <w:r w:rsidR="00080208" w:rsidRPr="008D5941">
        <w:t xml:space="preserve"> </w:t>
      </w:r>
      <w:r w:rsidRPr="008D5941">
        <w:t>sampling,</w:t>
      </w:r>
      <w:r w:rsidR="00080208" w:rsidRPr="008D5941">
        <w:t xml:space="preserve"> </w:t>
      </w:r>
      <w:r w:rsidRPr="008D5941">
        <w:t>monitoring</w:t>
      </w:r>
      <w:r w:rsidR="00080208" w:rsidRPr="008D5941">
        <w:t xml:space="preserve"> </w:t>
      </w:r>
      <w:r w:rsidRPr="008D5941">
        <w:t>and</w:t>
      </w:r>
      <w:r w:rsidR="00080208" w:rsidRPr="008D5941">
        <w:t xml:space="preserve"> </w:t>
      </w:r>
      <w:r w:rsidRPr="008D5941">
        <w:t>quality</w:t>
      </w:r>
      <w:r w:rsidR="00080208" w:rsidRPr="008D5941">
        <w:t xml:space="preserve"> </w:t>
      </w:r>
      <w:r w:rsidRPr="008D5941">
        <w:t>control</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Technical</w:t>
      </w:r>
      <w:r w:rsidR="00080208" w:rsidRPr="008D5941">
        <w:t xml:space="preserve"> </w:t>
      </w:r>
      <w:r w:rsidRPr="008D5941">
        <w:t>staff</w:t>
      </w:r>
      <w:r w:rsidR="00080208" w:rsidRPr="008D5941">
        <w:t xml:space="preserve"> </w:t>
      </w:r>
      <w:r w:rsidRPr="008D5941">
        <w:t>from</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enterprises</w:t>
      </w:r>
      <w:r w:rsidR="00080208" w:rsidRPr="008D5941">
        <w:t xml:space="preserve"> </w:t>
      </w:r>
      <w:r w:rsidRPr="008D5941">
        <w:t>held</w:t>
      </w:r>
      <w:r w:rsidR="00080208" w:rsidRPr="008D5941">
        <w:t xml:space="preserve"> </w:t>
      </w:r>
      <w:r w:rsidRPr="008D5941">
        <w:t>in-depth</w:t>
      </w:r>
      <w:r w:rsidR="00080208" w:rsidRPr="008D5941">
        <w:t xml:space="preserve"> </w:t>
      </w:r>
      <w:r w:rsidRPr="008D5941">
        <w:t>exchanges</w:t>
      </w:r>
      <w:r w:rsidR="00080208" w:rsidRPr="008D5941">
        <w:t xml:space="preserve"> </w:t>
      </w:r>
      <w:r w:rsidRPr="008D5941">
        <w:t>and</w:t>
      </w:r>
      <w:r w:rsidR="00080208" w:rsidRPr="008D5941">
        <w:t xml:space="preserve"> </w:t>
      </w:r>
      <w:r w:rsidRPr="008D5941">
        <w:t>discussions</w:t>
      </w:r>
      <w:r w:rsidR="00080208" w:rsidRPr="008D5941">
        <w:t xml:space="preserve"> </w:t>
      </w:r>
      <w:r w:rsidRPr="008D5941">
        <w:t>on</w:t>
      </w:r>
      <w:r w:rsidR="00080208" w:rsidRPr="008D5941">
        <w:t xml:space="preserve"> </w:t>
      </w:r>
      <w:r w:rsidRPr="008D5941">
        <w:t>how</w:t>
      </w:r>
      <w:r w:rsidR="00080208" w:rsidRPr="008D5941">
        <w:t xml:space="preserve"> </w:t>
      </w:r>
      <w:r w:rsidRPr="008D5941">
        <w:t>to</w:t>
      </w:r>
      <w:r w:rsidR="00080208" w:rsidRPr="008D5941">
        <w:t xml:space="preserve"> </w:t>
      </w:r>
      <w:r w:rsidRPr="008D5941">
        <w:t>implement</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specifications.</w:t>
      </w:r>
      <w:r w:rsidR="00080208" w:rsidRPr="008D5941">
        <w:t xml:space="preserve"> </w:t>
      </w:r>
    </w:p>
    <w:p w14:paraId="35194F38" w14:textId="54747F01" w:rsidR="0012137B" w:rsidRPr="008D5941" w:rsidRDefault="0012137B" w:rsidP="00D71D0B">
      <w:r w:rsidRPr="008D5941">
        <w:lastRenderedPageBreak/>
        <w:t>During</w:t>
      </w:r>
      <w:r w:rsidR="00080208" w:rsidRPr="008D5941">
        <w:t xml:space="preserve"> </w:t>
      </w:r>
      <w:r w:rsidRPr="008D5941">
        <w:t>the</w:t>
      </w:r>
      <w:r w:rsidR="00080208" w:rsidRPr="008D5941">
        <w:t xml:space="preserve"> </w:t>
      </w:r>
      <w:r w:rsidRPr="008D5941">
        <w:t>training,</w:t>
      </w:r>
      <w:r w:rsidR="00080208" w:rsidRPr="008D5941">
        <w:t xml:space="preserve"> </w:t>
      </w:r>
      <w:r w:rsidRPr="008D5941">
        <w:t>on-site</w:t>
      </w:r>
      <w:r w:rsidR="00080208" w:rsidRPr="008D5941">
        <w:t xml:space="preserve"> </w:t>
      </w:r>
      <w:r w:rsidRPr="008D5941">
        <w:t>teaching</w:t>
      </w:r>
      <w:r w:rsidR="00080208" w:rsidRPr="008D5941">
        <w:t xml:space="preserve"> </w:t>
      </w:r>
      <w:r w:rsidRPr="008D5941">
        <w:t>on</w:t>
      </w:r>
      <w:r w:rsidR="00080208" w:rsidRPr="008D5941">
        <w:t xml:space="preserve"> </w:t>
      </w:r>
      <w:r w:rsidRPr="008D5941">
        <w:t>HFC-23</w:t>
      </w:r>
      <w:r w:rsidR="00080208" w:rsidRPr="008D5941">
        <w:t xml:space="preserve"> </w:t>
      </w:r>
      <w:r w:rsidRPr="008D5941">
        <w:t>supervision</w:t>
      </w:r>
      <w:r w:rsidR="00080208" w:rsidRPr="008D5941">
        <w:t xml:space="preserve"> </w:t>
      </w:r>
      <w:r w:rsidRPr="008D5941">
        <w:t>was</w:t>
      </w:r>
      <w:r w:rsidR="00080208" w:rsidRPr="008D5941">
        <w:t xml:space="preserve"> </w:t>
      </w:r>
      <w:r w:rsidRPr="008D5941">
        <w:t>also</w:t>
      </w:r>
      <w:r w:rsidR="00080208" w:rsidRPr="008D5941">
        <w:t xml:space="preserve"> </w:t>
      </w:r>
      <w:r w:rsidRPr="008D5941">
        <w:t>organized</w:t>
      </w:r>
      <w:r w:rsidR="00080208" w:rsidRPr="008D5941">
        <w:t xml:space="preserve"> </w:t>
      </w:r>
      <w:r w:rsidRPr="008D5941">
        <w:t>at</w:t>
      </w:r>
      <w:r w:rsidR="00080208" w:rsidRPr="008D5941">
        <w:t xml:space="preserve"> </w:t>
      </w:r>
      <w:r w:rsidRPr="008D5941">
        <w:t>Shandong</w:t>
      </w:r>
      <w:r w:rsidR="00080208" w:rsidRPr="008D5941">
        <w:t xml:space="preserve"> </w:t>
      </w:r>
      <w:proofErr w:type="spellStart"/>
      <w:r w:rsidRPr="008D5941">
        <w:t>Dongyue</w:t>
      </w:r>
      <w:proofErr w:type="spellEnd"/>
      <w:r w:rsidR="00080208" w:rsidRPr="008D5941">
        <w:t xml:space="preserve"> </w:t>
      </w:r>
      <w:r w:rsidRPr="008D5941">
        <w:t>Green</w:t>
      </w:r>
      <w:r w:rsidR="00080208" w:rsidRPr="008D5941">
        <w:t xml:space="preserve"> </w:t>
      </w:r>
      <w:r w:rsidRPr="008D5941">
        <w:t>Cooling</w:t>
      </w:r>
      <w:r w:rsidR="00080208" w:rsidRPr="008D5941">
        <w:t xml:space="preserve"> </w:t>
      </w:r>
      <w:r w:rsidRPr="008D5941">
        <w:t>Technology</w:t>
      </w:r>
      <w:r w:rsidR="00080208" w:rsidRPr="008D5941">
        <w:t xml:space="preserve"> </w:t>
      </w:r>
      <w:r w:rsidRPr="008D5941">
        <w:t>Co.,</w:t>
      </w:r>
      <w:r w:rsidR="00080208" w:rsidRPr="008D5941">
        <w:t xml:space="preserve"> </w:t>
      </w:r>
      <w:r w:rsidRPr="008D5941">
        <w:t>Ltd.</w:t>
      </w:r>
      <w:r w:rsidR="00080208" w:rsidRPr="008D5941">
        <w:t xml:space="preserve"> </w:t>
      </w:r>
      <w:r w:rsidRPr="008D5941">
        <w:t>Participants</w:t>
      </w:r>
      <w:r w:rsidR="00080208" w:rsidRPr="008D5941">
        <w:t xml:space="preserve"> </w:t>
      </w:r>
      <w:r w:rsidRPr="008D5941">
        <w:t>visited</w:t>
      </w:r>
      <w:r w:rsidR="00080208" w:rsidRPr="008D5941">
        <w:t xml:space="preserve"> </w:t>
      </w:r>
      <w:r w:rsidRPr="008D5941">
        <w:t>the</w:t>
      </w:r>
      <w:r w:rsidR="00080208" w:rsidRPr="008D5941">
        <w:t xml:space="preserve"> </w:t>
      </w:r>
      <w:r w:rsidRPr="008D5941">
        <w:t>HFC</w:t>
      </w:r>
      <w:r w:rsidRPr="008D5941">
        <w:noBreakHyphen/>
        <w:t>23</w:t>
      </w:r>
      <w:r w:rsidR="00080208" w:rsidRPr="008D5941">
        <w:t xml:space="preserve"> </w:t>
      </w:r>
      <w:r w:rsidRPr="008D5941">
        <w:t>sampling</w:t>
      </w:r>
      <w:r w:rsidR="00080208" w:rsidRPr="008D5941">
        <w:t xml:space="preserve"> </w:t>
      </w:r>
      <w:r w:rsidRPr="008D5941">
        <w:t>point,</w:t>
      </w:r>
      <w:r w:rsidR="00080208" w:rsidRPr="008D5941">
        <w:t xml:space="preserve"> </w:t>
      </w:r>
      <w:r w:rsidRPr="008D5941">
        <w:t>incineration</w:t>
      </w:r>
      <w:r w:rsidR="00080208" w:rsidRPr="008D5941">
        <w:t xml:space="preserve"> </w:t>
      </w:r>
      <w:r w:rsidRPr="008D5941">
        <w:t>facilities,</w:t>
      </w:r>
      <w:r w:rsidR="00080208" w:rsidRPr="008D5941">
        <w:t xml:space="preserve"> </w:t>
      </w:r>
      <w:r w:rsidRPr="008D5941">
        <w:t>DCS</w:t>
      </w:r>
      <w:r w:rsidR="00080208" w:rsidRPr="008D5941">
        <w:t xml:space="preserve"> </w:t>
      </w:r>
      <w:r w:rsidRPr="008D5941">
        <w:t>control</w:t>
      </w:r>
      <w:r w:rsidR="00080208" w:rsidRPr="008D5941">
        <w:t xml:space="preserve"> </w:t>
      </w:r>
      <w:r w:rsidRPr="008D5941">
        <w:t>room,</w:t>
      </w:r>
      <w:r w:rsidR="00080208" w:rsidRPr="008D5941">
        <w:t xml:space="preserve"> </w:t>
      </w:r>
      <w:r w:rsidRPr="008D5941">
        <w:t>chromatographic</w:t>
      </w:r>
      <w:r w:rsidR="00080208" w:rsidRPr="008D5941">
        <w:t xml:space="preserve"> </w:t>
      </w:r>
      <w:r w:rsidRPr="008D5941">
        <w:t>analysis</w:t>
      </w:r>
      <w:r w:rsidR="00080208" w:rsidRPr="008D5941">
        <w:t xml:space="preserve"> </w:t>
      </w:r>
      <w:r w:rsidRPr="008D5941">
        <w:t>laboratory</w:t>
      </w:r>
      <w:r w:rsidR="00080208" w:rsidRPr="008D5941">
        <w:t xml:space="preserve"> </w:t>
      </w:r>
      <w:r w:rsidRPr="008D5941">
        <w:t>and</w:t>
      </w:r>
      <w:r w:rsidR="00080208" w:rsidRPr="008D5941">
        <w:t xml:space="preserve"> </w:t>
      </w:r>
      <w:r w:rsidRPr="008D5941">
        <w:t>other</w:t>
      </w:r>
      <w:r w:rsidR="00080208" w:rsidRPr="008D5941">
        <w:t xml:space="preserve"> </w:t>
      </w:r>
      <w:r w:rsidRPr="008D5941">
        <w:t>sites</w:t>
      </w:r>
      <w:r w:rsidR="00080208" w:rsidRPr="008D5941">
        <w:t xml:space="preserve"> </w:t>
      </w:r>
      <w:r w:rsidRPr="008D5941">
        <w:t>on</w:t>
      </w:r>
      <w:r w:rsidR="00080208" w:rsidRPr="008D5941">
        <w:t xml:space="preserve"> </w:t>
      </w:r>
      <w:r w:rsidRPr="008D5941">
        <w:t>the</w:t>
      </w:r>
      <w:r w:rsidR="00080208" w:rsidRPr="008D5941">
        <w:t xml:space="preserve"> </w:t>
      </w:r>
      <w:r w:rsidRPr="008D5941">
        <w:t>spot.</w:t>
      </w:r>
      <w:r w:rsidR="00080208" w:rsidRPr="008D5941">
        <w:t xml:space="preserve"> </w:t>
      </w:r>
      <w:r w:rsidRPr="008D5941">
        <w:t>It</w:t>
      </w:r>
      <w:r w:rsidR="00080208" w:rsidRPr="008D5941">
        <w:t xml:space="preserve"> </w:t>
      </w:r>
      <w:r w:rsidRPr="008D5941">
        <w:t>helped</w:t>
      </w:r>
      <w:r w:rsidR="00080208" w:rsidRPr="008D5941">
        <w:t xml:space="preserve"> </w:t>
      </w:r>
      <w:r w:rsidRPr="008D5941">
        <w:t>participants</w:t>
      </w:r>
      <w:r w:rsidR="00080208" w:rsidRPr="008D5941">
        <w:t xml:space="preserve"> </w:t>
      </w:r>
      <w:r w:rsidRPr="008D5941">
        <w:t>gain</w:t>
      </w:r>
      <w:r w:rsidR="00080208" w:rsidRPr="008D5941">
        <w:t xml:space="preserve"> </w:t>
      </w:r>
      <w:r w:rsidRPr="008D5941">
        <w:t>a</w:t>
      </w:r>
      <w:r w:rsidR="00080208" w:rsidRPr="008D5941">
        <w:t xml:space="preserve"> </w:t>
      </w:r>
      <w:r w:rsidRPr="008D5941">
        <w:t>thorough</w:t>
      </w:r>
      <w:r w:rsidR="00080208" w:rsidRPr="008D5941">
        <w:t xml:space="preserve"> </w:t>
      </w:r>
      <w:r w:rsidRPr="008D5941">
        <w:t>understanding</w:t>
      </w:r>
      <w:r w:rsidR="00080208" w:rsidRPr="008D5941">
        <w:t xml:space="preserve"> </w:t>
      </w:r>
      <w:r w:rsidRPr="008D5941">
        <w:t>of</w:t>
      </w:r>
      <w:r w:rsidR="00080208" w:rsidRPr="008D5941">
        <w:t xml:space="preserve"> </w:t>
      </w:r>
      <w:r w:rsidRPr="008D5941">
        <w:t>relevant</w:t>
      </w:r>
      <w:r w:rsidR="00080208" w:rsidRPr="008D5941">
        <w:t xml:space="preserve"> </w:t>
      </w:r>
      <w:r w:rsidRPr="008D5941">
        <w:t>management</w:t>
      </w:r>
      <w:r w:rsidR="00080208" w:rsidRPr="008D5941">
        <w:t xml:space="preserve"> </w:t>
      </w:r>
      <w:r w:rsidRPr="008D5941">
        <w:t>requirements</w:t>
      </w:r>
      <w:r w:rsidR="00080208" w:rsidRPr="008D5941">
        <w:t xml:space="preserve"> </w:t>
      </w:r>
      <w:r w:rsidRPr="008D5941">
        <w:t>and</w:t>
      </w:r>
      <w:r w:rsidR="00080208" w:rsidRPr="008D5941">
        <w:t xml:space="preserve"> </w:t>
      </w:r>
      <w:r w:rsidRPr="008D5941">
        <w:t>comprehensively</w:t>
      </w:r>
      <w:r w:rsidR="00080208" w:rsidRPr="008D5941">
        <w:t xml:space="preserve"> </w:t>
      </w:r>
      <w:r w:rsidRPr="008D5941">
        <w:t>improved</w:t>
      </w:r>
      <w:r w:rsidR="00080208" w:rsidRPr="008D5941">
        <w:t xml:space="preserve"> </w:t>
      </w:r>
      <w:r w:rsidRPr="008D5941">
        <w:t>the</w:t>
      </w:r>
      <w:r w:rsidR="00080208" w:rsidRPr="008D5941">
        <w:t xml:space="preserve"> </w:t>
      </w:r>
      <w:r w:rsidRPr="008D5941">
        <w:t>level</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supervision.</w:t>
      </w:r>
      <w:r w:rsidR="00080208" w:rsidRPr="008D5941">
        <w:t xml:space="preserve"> </w:t>
      </w:r>
    </w:p>
    <w:p w14:paraId="29DF13F9" w14:textId="7005482E" w:rsidR="003761CF" w:rsidRPr="008D5941" w:rsidRDefault="00C10E30" w:rsidP="00F320EB">
      <w:pPr>
        <w:pStyle w:val="Heading3"/>
        <w:rPr>
          <w:sz w:val="26"/>
          <w:szCs w:val="26"/>
          <w:u w:val="single"/>
        </w:rPr>
      </w:pPr>
      <w:bookmarkStart w:id="167" w:name="_Toc239776688"/>
      <w:r w:rsidRPr="008D5941">
        <w:t>3.1.2</w:t>
      </w:r>
      <w:r w:rsidRPr="008D5941">
        <w:tab/>
      </w:r>
      <w:r w:rsidR="003761CF" w:rsidRPr="008D5941">
        <w:t>European</w:t>
      </w:r>
      <w:r w:rsidR="00080208" w:rsidRPr="008D5941">
        <w:t xml:space="preserve"> </w:t>
      </w:r>
      <w:r w:rsidR="003761CF" w:rsidRPr="008D5941">
        <w:t>Union</w:t>
      </w:r>
      <w:bookmarkEnd w:id="167"/>
    </w:p>
    <w:p w14:paraId="6E0E041B" w14:textId="1DE81EF0" w:rsidR="003761CF" w:rsidRPr="008D5941" w:rsidRDefault="003761CF" w:rsidP="00D71D0B">
      <w:r w:rsidRPr="008D5941">
        <w:t>In</w:t>
      </w:r>
      <w:r w:rsidR="00080208" w:rsidRPr="008D5941">
        <w:t xml:space="preserve"> </w:t>
      </w:r>
      <w:r w:rsidRPr="008D5941">
        <w:t>accordance</w:t>
      </w:r>
      <w:r w:rsidR="00080208" w:rsidRPr="008D5941">
        <w:t xml:space="preserve"> </w:t>
      </w:r>
      <w:r w:rsidRPr="008D5941">
        <w:t>with</w:t>
      </w:r>
      <w:r w:rsidR="00080208" w:rsidRPr="008D5941">
        <w:t xml:space="preserve"> </w:t>
      </w:r>
      <w:r w:rsidRPr="008D5941">
        <w:t>the</w:t>
      </w:r>
      <w:r w:rsidR="00080208" w:rsidRPr="008D5941">
        <w:t xml:space="preserve"> </w:t>
      </w:r>
      <w:r w:rsidRPr="008D5941">
        <w:t>new</w:t>
      </w:r>
      <w:r w:rsidR="00080208" w:rsidRPr="008D5941">
        <w:t xml:space="preserve"> </w:t>
      </w:r>
      <w:r w:rsidRPr="008D5941">
        <w:t>EU</w:t>
      </w:r>
      <w:r w:rsidR="00080208" w:rsidRPr="008D5941">
        <w:t xml:space="preserve"> </w:t>
      </w:r>
      <w:r w:rsidRPr="008D5941">
        <w:t>Regulation</w:t>
      </w:r>
      <w:r w:rsidR="00080208" w:rsidRPr="008D5941">
        <w:t xml:space="preserve"> </w:t>
      </w:r>
      <w:r w:rsidRPr="008D5941">
        <w:t>(EU)</w:t>
      </w:r>
      <w:r w:rsidR="00080208" w:rsidRPr="008D5941">
        <w:t xml:space="preserve"> </w:t>
      </w:r>
      <w:r w:rsidRPr="008D5941">
        <w:t>2024/1244</w:t>
      </w:r>
      <w:r w:rsidR="00080208" w:rsidRPr="008D5941">
        <w:t xml:space="preserve"> </w:t>
      </w:r>
      <w:r w:rsidRPr="008D5941">
        <w:t>of</w:t>
      </w:r>
      <w:r w:rsidR="00080208" w:rsidRPr="008D5941">
        <w:t xml:space="preserve"> </w:t>
      </w:r>
      <w:r w:rsidRPr="008D5941">
        <w:t>the</w:t>
      </w:r>
      <w:r w:rsidR="00080208" w:rsidRPr="008D5941">
        <w:t xml:space="preserve"> </w:t>
      </w:r>
      <w:r w:rsidRPr="008D5941">
        <w:t>European</w:t>
      </w:r>
      <w:r w:rsidR="00080208" w:rsidRPr="008D5941">
        <w:t xml:space="preserve"> </w:t>
      </w:r>
      <w:r w:rsidRPr="008D5941">
        <w:t>Parliament</w:t>
      </w:r>
      <w:r w:rsidR="00080208" w:rsidRPr="008D5941">
        <w:t xml:space="preserve"> </w:t>
      </w:r>
      <w:r w:rsidRPr="008D5941">
        <w:t>and</w:t>
      </w:r>
      <w:r w:rsidR="00080208" w:rsidRPr="008D5941">
        <w:t xml:space="preserve"> </w:t>
      </w:r>
      <w:r w:rsidRPr="008D5941">
        <w:t>the</w:t>
      </w:r>
      <w:r w:rsidR="00080208" w:rsidRPr="008D5941">
        <w:t xml:space="preserve"> </w:t>
      </w:r>
      <w:r w:rsidRPr="008D5941">
        <w:t>Council,</w:t>
      </w:r>
      <w:r w:rsidR="00080208" w:rsidRPr="008D5941">
        <w:t xml:space="preserve"> </w:t>
      </w:r>
      <w:r w:rsidRPr="008D5941">
        <w:t>operators</w:t>
      </w:r>
      <w:r w:rsidR="00080208" w:rsidRPr="008D5941">
        <w:t xml:space="preserve"> </w:t>
      </w:r>
      <w:r w:rsidRPr="008D5941">
        <w:t>use</w:t>
      </w:r>
      <w:r w:rsidR="00080208" w:rsidRPr="008D5941">
        <w:t xml:space="preserve"> </w:t>
      </w:r>
      <w:r w:rsidRPr="008D5941">
        <w:t>the</w:t>
      </w:r>
      <w:r w:rsidR="00080208" w:rsidRPr="008D5941">
        <w:t xml:space="preserve"> </w:t>
      </w:r>
      <w:r w:rsidRPr="008D5941">
        <w:t>best</w:t>
      </w:r>
      <w:r w:rsidR="00080208" w:rsidRPr="008D5941">
        <w:t xml:space="preserve"> </w:t>
      </w:r>
      <w:r w:rsidRPr="008D5941">
        <w:t>available</w:t>
      </w:r>
      <w:r w:rsidR="00080208" w:rsidRPr="008D5941">
        <w:t xml:space="preserve"> </w:t>
      </w:r>
      <w:r w:rsidRPr="008D5941">
        <w:t>information</w:t>
      </w:r>
      <w:r w:rsidR="00080208" w:rsidRPr="008D5941">
        <w:t xml:space="preserve"> </w:t>
      </w:r>
      <w:r w:rsidRPr="008D5941">
        <w:t>when</w:t>
      </w:r>
      <w:r w:rsidR="00080208" w:rsidRPr="008D5941">
        <w:t xml:space="preserve"> </w:t>
      </w:r>
      <w:r w:rsidRPr="008D5941">
        <w:t>preparing</w:t>
      </w:r>
      <w:r w:rsidR="00080208" w:rsidRPr="008D5941">
        <w:t xml:space="preserve"> </w:t>
      </w:r>
      <w:r w:rsidRPr="008D5941">
        <w:t>the</w:t>
      </w:r>
      <w:r w:rsidR="00080208" w:rsidRPr="008D5941">
        <w:t xml:space="preserve"> </w:t>
      </w:r>
      <w:r w:rsidRPr="008D5941">
        <w:t>emission</w:t>
      </w:r>
      <w:r w:rsidR="00080208" w:rsidRPr="008D5941">
        <w:t xml:space="preserve"> </w:t>
      </w:r>
      <w:r w:rsidRPr="008D5941">
        <w:t>reports.</w:t>
      </w:r>
      <w:r w:rsidR="00080208" w:rsidRPr="008D5941">
        <w:t xml:space="preserve"> </w:t>
      </w:r>
      <w:r w:rsidRPr="008D5941">
        <w:t>Operators</w:t>
      </w:r>
      <w:r w:rsidR="00080208" w:rsidRPr="008D5941">
        <w:t xml:space="preserve"> </w:t>
      </w:r>
      <w:r w:rsidRPr="008D5941">
        <w:t>will</w:t>
      </w:r>
      <w:r w:rsidR="00080208" w:rsidRPr="008D5941">
        <w:t xml:space="preserve"> </w:t>
      </w:r>
      <w:r w:rsidRPr="008D5941">
        <w:t>determine</w:t>
      </w:r>
      <w:r w:rsidR="00080208" w:rsidRPr="008D5941">
        <w:t xml:space="preserve"> </w:t>
      </w:r>
      <w:r w:rsidRPr="008D5941">
        <w:t>the</w:t>
      </w:r>
      <w:r w:rsidR="00080208" w:rsidRPr="008D5941">
        <w:t xml:space="preserve"> </w:t>
      </w:r>
      <w:r w:rsidRPr="008D5941">
        <w:t>data</w:t>
      </w:r>
      <w:r w:rsidR="00080208" w:rsidRPr="008D5941">
        <w:t xml:space="preserve"> </w:t>
      </w:r>
      <w:r w:rsidRPr="008D5941">
        <w:t>through</w:t>
      </w:r>
      <w:r w:rsidR="00080208" w:rsidRPr="008D5941">
        <w:t xml:space="preserve"> </w:t>
      </w:r>
      <w:r w:rsidRPr="008D5941">
        <w:t>measurements.</w:t>
      </w:r>
      <w:r w:rsidR="00080208" w:rsidRPr="008D5941">
        <w:t xml:space="preserve"> </w:t>
      </w:r>
      <w:r w:rsidRPr="008D5941">
        <w:t>If</w:t>
      </w:r>
      <w:r w:rsidR="00080208" w:rsidRPr="008D5941">
        <w:t xml:space="preserve"> </w:t>
      </w:r>
      <w:r w:rsidRPr="008D5941">
        <w:t>the</w:t>
      </w:r>
      <w:r w:rsidR="00080208" w:rsidRPr="008D5941">
        <w:t xml:space="preserve"> </w:t>
      </w:r>
      <w:r w:rsidRPr="008D5941">
        <w:t>measurements</w:t>
      </w:r>
      <w:r w:rsidR="00080208" w:rsidRPr="008D5941">
        <w:t xml:space="preserve"> </w:t>
      </w:r>
      <w:r w:rsidRPr="008D5941">
        <w:t>do</w:t>
      </w:r>
      <w:r w:rsidR="00080208" w:rsidRPr="008D5941">
        <w:t xml:space="preserve"> </w:t>
      </w:r>
      <w:r w:rsidRPr="008D5941">
        <w:t>not</w:t>
      </w:r>
      <w:r w:rsidR="00080208" w:rsidRPr="008D5941">
        <w:t xml:space="preserve"> </w:t>
      </w:r>
      <w:r w:rsidRPr="008D5941">
        <w:t>lead</w:t>
      </w:r>
      <w:r w:rsidR="00080208" w:rsidRPr="008D5941">
        <w:t xml:space="preserve"> </w:t>
      </w:r>
      <w:r w:rsidRPr="008D5941">
        <w:t>to</w:t>
      </w:r>
      <w:r w:rsidR="00080208" w:rsidRPr="008D5941">
        <w:t xml:space="preserve"> </w:t>
      </w:r>
      <w:r w:rsidRPr="008D5941">
        <w:t>the</w:t>
      </w:r>
      <w:r w:rsidR="00080208" w:rsidRPr="008D5941">
        <w:t xml:space="preserve"> </w:t>
      </w:r>
      <w:r w:rsidRPr="008D5941">
        <w:t>best</w:t>
      </w:r>
      <w:r w:rsidR="00080208" w:rsidRPr="008D5941">
        <w:t xml:space="preserve"> </w:t>
      </w:r>
      <w:r w:rsidRPr="008D5941">
        <w:t>available</w:t>
      </w:r>
      <w:r w:rsidR="00080208" w:rsidRPr="008D5941">
        <w:t xml:space="preserve"> </w:t>
      </w:r>
      <w:r w:rsidRPr="008D5941">
        <w:t>information,</w:t>
      </w:r>
      <w:r w:rsidR="00080208" w:rsidRPr="008D5941">
        <w:t xml:space="preserve"> </w:t>
      </w:r>
      <w:r w:rsidRPr="008D5941">
        <w:t>or</w:t>
      </w:r>
      <w:r w:rsidR="00080208" w:rsidRPr="008D5941">
        <w:t xml:space="preserve"> </w:t>
      </w:r>
      <w:r w:rsidRPr="008D5941">
        <w:t>if</w:t>
      </w:r>
      <w:r w:rsidR="00080208" w:rsidRPr="008D5941">
        <w:t xml:space="preserve"> </w:t>
      </w:r>
      <w:r w:rsidRPr="008D5941">
        <w:t>they</w:t>
      </w:r>
      <w:r w:rsidR="00080208" w:rsidRPr="008D5941">
        <w:t xml:space="preserve"> </w:t>
      </w:r>
      <w:r w:rsidRPr="008D5941">
        <w:t>are</w:t>
      </w:r>
      <w:r w:rsidR="00080208" w:rsidRPr="008D5941">
        <w:t xml:space="preserve"> </w:t>
      </w:r>
      <w:r w:rsidRPr="008D5941">
        <w:t>not</w:t>
      </w:r>
      <w:r w:rsidR="00080208" w:rsidRPr="008D5941">
        <w:t xml:space="preserve"> </w:t>
      </w:r>
      <w:r w:rsidRPr="008D5941">
        <w:t>suitable</w:t>
      </w:r>
      <w:r w:rsidR="00080208" w:rsidRPr="008D5941">
        <w:t xml:space="preserve"> </w:t>
      </w:r>
      <w:r w:rsidRPr="008D5941">
        <w:t>or</w:t>
      </w:r>
      <w:r w:rsidR="00080208" w:rsidRPr="008D5941">
        <w:t xml:space="preserve"> </w:t>
      </w:r>
      <w:r w:rsidRPr="008D5941">
        <w:t>technically</w:t>
      </w:r>
      <w:r w:rsidR="00080208" w:rsidRPr="008D5941">
        <w:t xml:space="preserve"> </w:t>
      </w:r>
      <w:r w:rsidRPr="008D5941">
        <w:t>and</w:t>
      </w:r>
      <w:r w:rsidR="00080208" w:rsidRPr="008D5941">
        <w:t xml:space="preserve"> </w:t>
      </w:r>
      <w:r w:rsidRPr="008D5941">
        <w:t>economically</w:t>
      </w:r>
      <w:r w:rsidR="00080208" w:rsidRPr="008D5941">
        <w:t xml:space="preserve"> </w:t>
      </w:r>
      <w:r w:rsidRPr="008D5941">
        <w:t>feasible,</w:t>
      </w:r>
      <w:r w:rsidR="00080208" w:rsidRPr="008D5941">
        <w:t xml:space="preserve"> </w:t>
      </w:r>
      <w:r w:rsidRPr="008D5941">
        <w:t>operators</w:t>
      </w:r>
      <w:r w:rsidR="00080208" w:rsidRPr="008D5941">
        <w:t xml:space="preserve"> </w:t>
      </w:r>
      <w:r w:rsidRPr="008D5941">
        <w:t>will</w:t>
      </w:r>
      <w:r w:rsidR="00080208" w:rsidRPr="008D5941">
        <w:t xml:space="preserve"> </w:t>
      </w:r>
      <w:r w:rsidRPr="008D5941">
        <w:t>determine</w:t>
      </w:r>
      <w:r w:rsidR="00080208" w:rsidRPr="008D5941">
        <w:t xml:space="preserve"> </w:t>
      </w:r>
      <w:r w:rsidRPr="008D5941">
        <w:t>the</w:t>
      </w:r>
      <w:r w:rsidR="00080208" w:rsidRPr="008D5941">
        <w:t xml:space="preserve"> </w:t>
      </w:r>
      <w:r w:rsidRPr="008D5941">
        <w:t>data</w:t>
      </w:r>
      <w:r w:rsidR="00080208" w:rsidRPr="008D5941">
        <w:t xml:space="preserve"> </w:t>
      </w:r>
      <w:r w:rsidRPr="008D5941">
        <w:t>through</w:t>
      </w:r>
      <w:r w:rsidR="00080208" w:rsidRPr="008D5941">
        <w:t xml:space="preserve"> </w:t>
      </w:r>
      <w:r w:rsidRPr="008D5941">
        <w:t>calculations.</w:t>
      </w:r>
      <w:r w:rsidR="00080208" w:rsidRPr="008D5941">
        <w:t xml:space="preserve"> </w:t>
      </w:r>
      <w:r w:rsidRPr="008D5941">
        <w:t>If</w:t>
      </w:r>
      <w:r w:rsidR="00080208" w:rsidRPr="008D5941">
        <w:t xml:space="preserve"> </w:t>
      </w:r>
      <w:r w:rsidRPr="008D5941">
        <w:t>neither</w:t>
      </w:r>
      <w:r w:rsidR="00080208" w:rsidRPr="008D5941">
        <w:t xml:space="preserve"> </w:t>
      </w:r>
      <w:r w:rsidRPr="008D5941">
        <w:t>measurements</w:t>
      </w:r>
      <w:r w:rsidR="00080208" w:rsidRPr="008D5941">
        <w:t xml:space="preserve"> </w:t>
      </w:r>
      <w:r w:rsidRPr="008D5941">
        <w:t>nor</w:t>
      </w:r>
      <w:r w:rsidR="00080208" w:rsidRPr="008D5941">
        <w:t xml:space="preserve"> </w:t>
      </w:r>
      <w:r w:rsidRPr="008D5941">
        <w:t>calculations</w:t>
      </w:r>
      <w:r w:rsidR="00080208" w:rsidRPr="008D5941">
        <w:t xml:space="preserve"> </w:t>
      </w:r>
      <w:r w:rsidRPr="008D5941">
        <w:t>are</w:t>
      </w:r>
      <w:r w:rsidR="00080208" w:rsidRPr="008D5941">
        <w:t xml:space="preserve"> </w:t>
      </w:r>
      <w:r w:rsidRPr="008D5941">
        <w:t>feasible,</w:t>
      </w:r>
      <w:r w:rsidR="00080208" w:rsidRPr="008D5941">
        <w:t xml:space="preserve"> </w:t>
      </w:r>
      <w:r w:rsidRPr="008D5941">
        <w:t>operators</w:t>
      </w:r>
      <w:r w:rsidR="00080208" w:rsidRPr="008D5941">
        <w:t xml:space="preserve"> </w:t>
      </w:r>
      <w:r w:rsidRPr="008D5941">
        <w:t>may</w:t>
      </w:r>
      <w:r w:rsidR="00080208" w:rsidRPr="008D5941">
        <w:t xml:space="preserve"> </w:t>
      </w:r>
      <w:r w:rsidRPr="008D5941">
        <w:t>estimate</w:t>
      </w:r>
      <w:r w:rsidR="00080208" w:rsidRPr="008D5941">
        <w:t xml:space="preserve"> </w:t>
      </w:r>
      <w:r w:rsidRPr="008D5941">
        <w:t>the</w:t>
      </w:r>
      <w:r w:rsidR="00080208" w:rsidRPr="008D5941">
        <w:t xml:space="preserve"> </w:t>
      </w:r>
      <w:r w:rsidRPr="008D5941">
        <w:t>data.</w:t>
      </w:r>
      <w:r w:rsidR="00080208" w:rsidRPr="008D5941">
        <w:t xml:space="preserve"> </w:t>
      </w:r>
      <w:r w:rsidRPr="008D5941">
        <w:t>The</w:t>
      </w:r>
      <w:r w:rsidR="00080208" w:rsidRPr="008D5941">
        <w:t xml:space="preserve"> </w:t>
      </w:r>
      <w:r w:rsidRPr="008D5941">
        <w:t>information</w:t>
      </w:r>
      <w:r w:rsidR="00080208" w:rsidRPr="008D5941">
        <w:t xml:space="preserve"> </w:t>
      </w:r>
      <w:r w:rsidRPr="008D5941">
        <w:t>may</w:t>
      </w:r>
      <w:r w:rsidR="00080208" w:rsidRPr="008D5941">
        <w:t xml:space="preserve"> </w:t>
      </w:r>
      <w:r w:rsidRPr="008D5941">
        <w:t>include</w:t>
      </w:r>
      <w:r w:rsidR="00080208" w:rsidRPr="008D5941">
        <w:t xml:space="preserve"> </w:t>
      </w:r>
      <w:r w:rsidRPr="008D5941">
        <w:t>monitoring</w:t>
      </w:r>
      <w:r w:rsidR="00080208" w:rsidRPr="008D5941">
        <w:t xml:space="preserve"> </w:t>
      </w:r>
      <w:r w:rsidRPr="008D5941">
        <w:t>data,</w:t>
      </w:r>
      <w:r w:rsidR="00080208" w:rsidRPr="008D5941">
        <w:t xml:space="preserve"> </w:t>
      </w:r>
      <w:r w:rsidRPr="008D5941">
        <w:t>emission</w:t>
      </w:r>
      <w:r w:rsidR="00080208" w:rsidRPr="008D5941">
        <w:t xml:space="preserve"> </w:t>
      </w:r>
      <w:r w:rsidRPr="008D5941">
        <w:t>factors,</w:t>
      </w:r>
      <w:r w:rsidR="00080208" w:rsidRPr="008D5941">
        <w:t xml:space="preserve"> </w:t>
      </w:r>
      <w:r w:rsidRPr="008D5941">
        <w:t>mass</w:t>
      </w:r>
      <w:r w:rsidR="00080208" w:rsidRPr="008D5941">
        <w:t xml:space="preserve"> </w:t>
      </w:r>
      <w:r w:rsidRPr="008D5941">
        <w:t>balance</w:t>
      </w:r>
      <w:r w:rsidR="00080208" w:rsidRPr="008D5941">
        <w:t xml:space="preserve"> </w:t>
      </w:r>
      <w:r w:rsidRPr="008D5941">
        <w:t>equations,</w:t>
      </w:r>
      <w:r w:rsidR="00080208" w:rsidRPr="008D5941">
        <w:t xml:space="preserve"> </w:t>
      </w:r>
      <w:r w:rsidRPr="008D5941">
        <w:t>indirect</w:t>
      </w:r>
      <w:r w:rsidR="00080208" w:rsidRPr="008D5941">
        <w:t xml:space="preserve"> </w:t>
      </w:r>
      <w:r w:rsidRPr="008D5941">
        <w:t>monitoring,</w:t>
      </w:r>
      <w:r w:rsidR="00080208" w:rsidRPr="008D5941">
        <w:t xml:space="preserve"> </w:t>
      </w:r>
      <w:r w:rsidRPr="008D5941">
        <w:t>or</w:t>
      </w:r>
      <w:r w:rsidR="00080208" w:rsidRPr="008D5941">
        <w:t xml:space="preserve"> </w:t>
      </w:r>
      <w:r w:rsidRPr="008D5941">
        <w:t>other</w:t>
      </w:r>
      <w:r w:rsidR="00080208" w:rsidRPr="008D5941">
        <w:t xml:space="preserve"> </w:t>
      </w:r>
      <w:r w:rsidRPr="008D5941">
        <w:t>calculations,</w:t>
      </w:r>
      <w:r w:rsidR="00080208" w:rsidRPr="008D5941">
        <w:t xml:space="preserve"> </w:t>
      </w:r>
      <w:r w:rsidRPr="008D5941">
        <w:t>technical</w:t>
      </w:r>
      <w:r w:rsidR="00080208" w:rsidRPr="008D5941">
        <w:t xml:space="preserve"> </w:t>
      </w:r>
      <w:r w:rsidRPr="008D5941">
        <w:t>assessments,</w:t>
      </w:r>
      <w:r w:rsidR="00080208" w:rsidRPr="008D5941">
        <w:t xml:space="preserve"> </w:t>
      </w:r>
      <w:r w:rsidRPr="008D5941">
        <w:t>and</w:t>
      </w:r>
      <w:r w:rsidR="00080208" w:rsidRPr="008D5941">
        <w:t xml:space="preserve"> </w:t>
      </w:r>
      <w:r w:rsidRPr="008D5941">
        <w:t>other</w:t>
      </w:r>
      <w:r w:rsidR="00080208" w:rsidRPr="008D5941">
        <w:t xml:space="preserve"> </w:t>
      </w:r>
      <w:r w:rsidRPr="008D5941">
        <w:t>methods,</w:t>
      </w:r>
      <w:r w:rsidR="00080208" w:rsidRPr="008D5941">
        <w:t xml:space="preserve"> </w:t>
      </w:r>
      <w:r w:rsidRPr="008D5941">
        <w:t>and,</w:t>
      </w:r>
      <w:r w:rsidR="00080208" w:rsidRPr="008D5941">
        <w:t xml:space="preserve"> </w:t>
      </w:r>
      <w:r w:rsidRPr="008D5941">
        <w:t>where</w:t>
      </w:r>
      <w:r w:rsidR="00080208" w:rsidRPr="008D5941">
        <w:t xml:space="preserve"> </w:t>
      </w:r>
      <w:r w:rsidRPr="008D5941">
        <w:t>available,</w:t>
      </w:r>
      <w:r w:rsidR="00080208" w:rsidRPr="008D5941">
        <w:t xml:space="preserve"> </w:t>
      </w:r>
      <w:r w:rsidRPr="008D5941">
        <w:t>be</w:t>
      </w:r>
      <w:r w:rsidR="00080208" w:rsidRPr="008D5941">
        <w:t xml:space="preserve"> </w:t>
      </w:r>
      <w:r w:rsidRPr="008D5941">
        <w:t>in</w:t>
      </w:r>
      <w:r w:rsidR="00080208" w:rsidRPr="008D5941">
        <w:t xml:space="preserve"> </w:t>
      </w:r>
      <w:r w:rsidRPr="008D5941">
        <w:t>line</w:t>
      </w:r>
      <w:r w:rsidR="00080208" w:rsidRPr="008D5941">
        <w:t xml:space="preserve"> </w:t>
      </w:r>
      <w:r w:rsidRPr="008D5941">
        <w:t>with</w:t>
      </w:r>
      <w:r w:rsidR="00080208" w:rsidRPr="008D5941">
        <w:t xml:space="preserve"> </w:t>
      </w:r>
      <w:r w:rsidRPr="008D5941">
        <w:t>internationally</w:t>
      </w:r>
      <w:r w:rsidR="00080208" w:rsidRPr="008D5941">
        <w:t xml:space="preserve"> </w:t>
      </w:r>
      <w:r w:rsidRPr="008D5941">
        <w:t>recogni</w:t>
      </w:r>
      <w:r w:rsidR="008D5941" w:rsidRPr="008D5941">
        <w:t>s</w:t>
      </w:r>
      <w:r w:rsidRPr="008D5941">
        <w:t>ed</w:t>
      </w:r>
      <w:r w:rsidR="00080208" w:rsidRPr="008D5941">
        <w:t xml:space="preserve"> </w:t>
      </w:r>
      <w:r w:rsidRPr="008D5941">
        <w:t>procedures.</w:t>
      </w:r>
      <w:r w:rsidR="00080208" w:rsidRPr="008D5941">
        <w:t xml:space="preserve"> </w:t>
      </w:r>
      <w:r w:rsidRPr="008D5941">
        <w:t>This</w:t>
      </w:r>
      <w:r w:rsidR="00080208" w:rsidRPr="008D5941">
        <w:t xml:space="preserve"> </w:t>
      </w:r>
      <w:r w:rsidRPr="008D5941">
        <w:t>new</w:t>
      </w:r>
      <w:r w:rsidR="00080208" w:rsidRPr="008D5941">
        <w:t xml:space="preserve"> </w:t>
      </w:r>
      <w:r w:rsidRPr="008D5941">
        <w:t>methodology</w:t>
      </w:r>
      <w:r w:rsidR="00080208" w:rsidRPr="008D5941">
        <w:t xml:space="preserve"> </w:t>
      </w:r>
      <w:r w:rsidRPr="008D5941">
        <w:t>approach</w:t>
      </w:r>
      <w:r w:rsidR="00080208" w:rsidRPr="008D5941">
        <w:t xml:space="preserve"> </w:t>
      </w:r>
      <w:r w:rsidRPr="008D5941">
        <w:t>is</w:t>
      </w:r>
      <w:r w:rsidR="00080208" w:rsidRPr="008D5941">
        <w:t xml:space="preserve"> </w:t>
      </w:r>
      <w:r w:rsidRPr="008D5941">
        <w:t>introduced</w:t>
      </w:r>
      <w:r w:rsidR="00080208" w:rsidRPr="008D5941">
        <w:t xml:space="preserve"> </w:t>
      </w:r>
      <w:r w:rsidRPr="008D5941">
        <w:t>by</w:t>
      </w:r>
      <w:r w:rsidR="00080208" w:rsidRPr="008D5941">
        <w:t xml:space="preserve"> </w:t>
      </w:r>
      <w:r w:rsidRPr="008D5941">
        <w:t>the</w:t>
      </w:r>
      <w:r w:rsidR="00080208" w:rsidRPr="008D5941">
        <w:t xml:space="preserve"> </w:t>
      </w:r>
      <w:r w:rsidRPr="008D5941">
        <w:t>latest</w:t>
      </w:r>
      <w:r w:rsidR="00080208" w:rsidRPr="008D5941">
        <w:t xml:space="preserve"> </w:t>
      </w:r>
      <w:r w:rsidRPr="008D5941">
        <w:t>revision</w:t>
      </w:r>
      <w:r w:rsidR="00080208" w:rsidRPr="008D5941">
        <w:t xml:space="preserve"> </w:t>
      </w:r>
      <w:r w:rsidRPr="008D5941">
        <w:t>of</w:t>
      </w:r>
      <w:r w:rsidR="00080208" w:rsidRPr="008D5941">
        <w:t xml:space="preserve"> </w:t>
      </w:r>
      <w:r w:rsidRPr="008D5941">
        <w:t>Regulation</w:t>
      </w:r>
      <w:r w:rsidR="00080208" w:rsidRPr="008D5941">
        <w:t xml:space="preserve"> </w:t>
      </w:r>
      <w:r w:rsidRPr="008D5941">
        <w:t>(EU)</w:t>
      </w:r>
      <w:r w:rsidR="00080208" w:rsidRPr="008D5941">
        <w:t xml:space="preserve"> </w:t>
      </w:r>
      <w:r w:rsidRPr="008D5941">
        <w:t>2024/1244</w:t>
      </w:r>
      <w:r w:rsidR="00080208" w:rsidRPr="008D5941">
        <w:t xml:space="preserve"> </w:t>
      </w:r>
      <w:r w:rsidRPr="008D5941">
        <w:t>and</w:t>
      </w:r>
      <w:r w:rsidR="00080208" w:rsidRPr="008D5941">
        <w:t xml:space="preserve"> </w:t>
      </w:r>
      <w:r w:rsidRPr="008D5941">
        <w:t>will</w:t>
      </w:r>
      <w:r w:rsidR="00080208" w:rsidRPr="008D5941">
        <w:t xml:space="preserve"> </w:t>
      </w:r>
      <w:r w:rsidRPr="008D5941">
        <w:t>apply</w:t>
      </w:r>
      <w:r w:rsidR="00080208" w:rsidRPr="008D5941">
        <w:t xml:space="preserve"> </w:t>
      </w:r>
      <w:r w:rsidRPr="008D5941">
        <w:t>from</w:t>
      </w:r>
      <w:r w:rsidR="00080208" w:rsidRPr="008D5941">
        <w:t xml:space="preserve"> </w:t>
      </w:r>
      <w:r w:rsidRPr="008D5941">
        <w:t>January</w:t>
      </w:r>
      <w:r w:rsidR="00080208" w:rsidRPr="008D5941">
        <w:t xml:space="preserve"> </w:t>
      </w:r>
      <w:r w:rsidRPr="008D5941">
        <w:t>1,</w:t>
      </w:r>
      <w:r w:rsidR="00080208" w:rsidRPr="008D5941">
        <w:t xml:space="preserve"> </w:t>
      </w:r>
      <w:r w:rsidRPr="008D5941">
        <w:t>2028.</w:t>
      </w:r>
      <w:r w:rsidR="00080208" w:rsidRPr="008D5941">
        <w:t xml:space="preserve"> </w:t>
      </w:r>
      <w:r w:rsidRPr="008D5941">
        <w:t>Until</w:t>
      </w:r>
      <w:r w:rsidR="00080208" w:rsidRPr="008D5941">
        <w:t xml:space="preserve"> </w:t>
      </w:r>
      <w:r w:rsidRPr="008D5941">
        <w:t>then</w:t>
      </w:r>
      <w:r w:rsidR="00080208" w:rsidRPr="008D5941">
        <w:t xml:space="preserve"> </w:t>
      </w:r>
      <w:r w:rsidRPr="008D5941">
        <w:t>the</w:t>
      </w:r>
      <w:r w:rsidR="00080208" w:rsidRPr="008D5941">
        <w:t xml:space="preserve"> </w:t>
      </w:r>
      <w:r w:rsidRPr="008D5941">
        <w:t>previous</w:t>
      </w:r>
      <w:r w:rsidR="00080208" w:rsidRPr="008D5941">
        <w:t xml:space="preserve"> </w:t>
      </w:r>
      <w:r w:rsidRPr="008D5941">
        <w:t>regulation</w:t>
      </w:r>
      <w:r w:rsidR="00080208" w:rsidRPr="008D5941">
        <w:t xml:space="preserve"> </w:t>
      </w:r>
      <w:r w:rsidRPr="008D5941">
        <w:t>still</w:t>
      </w:r>
      <w:r w:rsidR="00080208" w:rsidRPr="008D5941">
        <w:t xml:space="preserve"> </w:t>
      </w:r>
      <w:r w:rsidRPr="008D5941">
        <w:t>applies</w:t>
      </w:r>
      <w:r w:rsidR="00080208" w:rsidRPr="008D5941">
        <w:t xml:space="preserve"> </w:t>
      </w:r>
      <w:r w:rsidRPr="008D5941">
        <w:t>(2006/166).</w:t>
      </w:r>
      <w:r w:rsidR="00080208" w:rsidRPr="008D5941">
        <w:t xml:space="preserve"> </w:t>
      </w:r>
      <w:r w:rsidRPr="008D5941">
        <w:t>How</w:t>
      </w:r>
      <w:r w:rsidR="00080208" w:rsidRPr="008D5941">
        <w:t xml:space="preserve"> </w:t>
      </w:r>
      <w:r w:rsidRPr="008D5941">
        <w:t>the</w:t>
      </w:r>
      <w:r w:rsidR="00080208" w:rsidRPr="008D5941">
        <w:t xml:space="preserve"> </w:t>
      </w:r>
      <w:r w:rsidRPr="008D5941">
        <w:t>reporting</w:t>
      </w:r>
      <w:r w:rsidR="00080208" w:rsidRPr="008D5941">
        <w:t xml:space="preserve"> </w:t>
      </w:r>
      <w:r w:rsidRPr="008D5941">
        <w:t>by</w:t>
      </w:r>
      <w:r w:rsidR="00080208" w:rsidRPr="008D5941">
        <w:t xml:space="preserve"> </w:t>
      </w:r>
      <w:r w:rsidRPr="008D5941">
        <w:t>operators</w:t>
      </w:r>
      <w:r w:rsidR="00080208" w:rsidRPr="008D5941">
        <w:t xml:space="preserve"> </w:t>
      </w:r>
      <w:r w:rsidRPr="008D5941">
        <w:t>should</w:t>
      </w:r>
      <w:r w:rsidR="00080208" w:rsidRPr="008D5941">
        <w:t xml:space="preserve"> </w:t>
      </w:r>
      <w:r w:rsidRPr="008D5941">
        <w:t>be</w:t>
      </w:r>
      <w:r w:rsidR="00080208" w:rsidRPr="008D5941">
        <w:t xml:space="preserve"> </w:t>
      </w:r>
      <w:r w:rsidRPr="008D5941">
        <w:t>carried</w:t>
      </w:r>
      <w:r w:rsidR="00080208" w:rsidRPr="008D5941">
        <w:t xml:space="preserve"> </w:t>
      </w:r>
      <w:r w:rsidRPr="008D5941">
        <w:t>out</w:t>
      </w:r>
      <w:r w:rsidR="00080208" w:rsidRPr="008D5941">
        <w:t xml:space="preserve"> </w:t>
      </w:r>
      <w:r w:rsidRPr="008D5941">
        <w:t>until</w:t>
      </w:r>
      <w:r w:rsidR="00080208" w:rsidRPr="008D5941">
        <w:t xml:space="preserve"> </w:t>
      </w:r>
      <w:r w:rsidRPr="008D5941">
        <w:t>January</w:t>
      </w:r>
      <w:r w:rsidR="00080208" w:rsidRPr="008D5941">
        <w:t xml:space="preserve"> </w:t>
      </w:r>
      <w:r w:rsidRPr="008D5941">
        <w:t>1,</w:t>
      </w:r>
      <w:r w:rsidR="00080208" w:rsidRPr="008D5941">
        <w:t xml:space="preserve"> </w:t>
      </w:r>
      <w:proofErr w:type="gramStart"/>
      <w:r w:rsidRPr="008D5941">
        <w:t>2028</w:t>
      </w:r>
      <w:proofErr w:type="gramEnd"/>
      <w:r w:rsidR="00080208" w:rsidRPr="008D5941">
        <w:t xml:space="preserve"> </w:t>
      </w:r>
      <w:r w:rsidRPr="008D5941">
        <w:t>is</w:t>
      </w:r>
      <w:r w:rsidR="00080208" w:rsidRPr="008D5941">
        <w:t xml:space="preserve"> </w:t>
      </w:r>
      <w:r w:rsidRPr="008D5941">
        <w:t>described</w:t>
      </w:r>
      <w:r w:rsidR="00080208" w:rsidRPr="008D5941">
        <w:t xml:space="preserve"> </w:t>
      </w:r>
      <w:r w:rsidRPr="008D5941">
        <w:t>in</w:t>
      </w:r>
      <w:r w:rsidR="00080208" w:rsidRPr="008D5941">
        <w:t xml:space="preserve"> </w:t>
      </w:r>
      <w:r w:rsidRPr="008D5941">
        <w:t>Article</w:t>
      </w:r>
      <w:r w:rsidR="00080208" w:rsidRPr="008D5941">
        <w:t xml:space="preserve"> </w:t>
      </w:r>
      <w:r w:rsidRPr="008D5941">
        <w:t>5,</w:t>
      </w:r>
      <w:r w:rsidR="00080208" w:rsidRPr="008D5941">
        <w:t xml:space="preserve"> </w:t>
      </w:r>
      <w:r w:rsidRPr="008D5941">
        <w:t>Paragraphs</w:t>
      </w:r>
      <w:r w:rsidR="00080208" w:rsidRPr="008D5941">
        <w:t xml:space="preserve"> </w:t>
      </w:r>
      <w:r w:rsidRPr="008D5941">
        <w:t>1</w:t>
      </w:r>
      <w:r w:rsidR="00080208" w:rsidRPr="008D5941">
        <w:t xml:space="preserve"> </w:t>
      </w:r>
      <w:r w:rsidRPr="008D5941">
        <w:t>to</w:t>
      </w:r>
      <w:r w:rsidR="00080208" w:rsidRPr="008D5941">
        <w:t xml:space="preserve"> </w:t>
      </w:r>
      <w:r w:rsidRPr="008D5941">
        <w:t>5</w:t>
      </w:r>
      <w:r w:rsidR="00D71D0B" w:rsidRPr="008D5941">
        <w:t>.</w:t>
      </w:r>
      <w:r w:rsidRPr="008D5941">
        <w:rPr>
          <w:vertAlign w:val="superscript"/>
        </w:rPr>
        <w:footnoteReference w:id="67"/>
      </w:r>
      <w:r w:rsidR="00B67595" w:rsidRPr="008D5941">
        <w:t xml:space="preserve"> </w:t>
      </w:r>
    </w:p>
    <w:p w14:paraId="4F137644" w14:textId="14C6AB49" w:rsidR="008C3F78" w:rsidRPr="008D5941" w:rsidRDefault="00706AA3" w:rsidP="00F320EB">
      <w:pPr>
        <w:pStyle w:val="Heading3"/>
        <w:rPr>
          <w:sz w:val="28"/>
          <w:szCs w:val="28"/>
          <w:u w:val="single"/>
        </w:rPr>
      </w:pPr>
      <w:bookmarkStart w:id="168" w:name="_Toc239776689"/>
      <w:r w:rsidRPr="008D5941">
        <w:t>3.1.3</w:t>
      </w:r>
      <w:r w:rsidRPr="008D5941">
        <w:tab/>
      </w:r>
      <w:r w:rsidR="008C3F78" w:rsidRPr="008D5941">
        <w:t>India</w:t>
      </w:r>
      <w:bookmarkEnd w:id="168"/>
    </w:p>
    <w:p w14:paraId="24F4CF12" w14:textId="67F90F5D" w:rsidR="008C3F78" w:rsidRPr="008D5941" w:rsidRDefault="008C3F78" w:rsidP="00D71D0B">
      <w:r w:rsidRPr="008D5941">
        <w:t>Current</w:t>
      </w:r>
      <w:r w:rsidR="00080208" w:rsidRPr="008D5941">
        <w:t xml:space="preserve"> </w:t>
      </w:r>
      <w:r w:rsidRPr="008D5941">
        <w:t>methodology</w:t>
      </w:r>
      <w:r w:rsidR="00080208" w:rsidRPr="008D5941">
        <w:t xml:space="preserve"> </w:t>
      </w:r>
      <w:r w:rsidRPr="008D5941">
        <w:t>used</w:t>
      </w:r>
      <w:r w:rsidR="00080208" w:rsidRPr="008D5941">
        <w:t xml:space="preserve"> </w:t>
      </w:r>
      <w:r w:rsidRPr="008D5941">
        <w:t>by</w:t>
      </w:r>
      <w:r w:rsidR="00080208" w:rsidRPr="008D5941">
        <w:t xml:space="preserve"> </w:t>
      </w:r>
      <w:r w:rsidRPr="008D5941">
        <w:t>HCFC-22</w:t>
      </w:r>
      <w:r w:rsidR="00080208" w:rsidRPr="008D5941">
        <w:t xml:space="preserve"> </w:t>
      </w:r>
      <w:r w:rsidR="00AC540B">
        <w:t>p</w:t>
      </w:r>
      <w:r w:rsidRPr="008D5941">
        <w:t>roducers</w:t>
      </w:r>
      <w:r w:rsidR="00080208" w:rsidRPr="008D5941">
        <w:t xml:space="preserve"> </w:t>
      </w:r>
      <w:r w:rsidR="00AC540B">
        <w:t xml:space="preserve">in India </w:t>
      </w:r>
      <w:r w:rsidRPr="008D5941">
        <w:t>for</w:t>
      </w:r>
      <w:r w:rsidR="00080208" w:rsidRPr="008D5941">
        <w:t xml:space="preserve"> </w:t>
      </w:r>
      <w:r w:rsidRPr="008D5941">
        <w:t>estimating</w:t>
      </w:r>
      <w:r w:rsidR="00080208" w:rsidRPr="008D5941">
        <w:t xml:space="preserve"> </w:t>
      </w:r>
      <w:r w:rsidRPr="008D5941">
        <w:t>reporting</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AC540B">
        <w:t>:</w:t>
      </w:r>
      <w:r w:rsidR="00080208" w:rsidRPr="008D5941">
        <w:t xml:space="preserve">  </w:t>
      </w:r>
    </w:p>
    <w:p w14:paraId="5EB8AED2" w14:textId="6E0367A4" w:rsidR="008C3F78" w:rsidRPr="008D5941" w:rsidRDefault="008C3F78" w:rsidP="00D71D0B">
      <w:pPr>
        <w:pStyle w:val="ListParagraph"/>
      </w:pPr>
      <w:r w:rsidRPr="008D5941">
        <w:t>The</w:t>
      </w:r>
      <w:r w:rsidR="00080208" w:rsidRPr="008D5941">
        <w:t xml:space="preserve"> </w:t>
      </w:r>
      <w:r w:rsidRPr="008D5941">
        <w:t>entire</w:t>
      </w:r>
      <w:r w:rsidR="00080208" w:rsidRPr="008D5941">
        <w:t xml:space="preserve"> </w:t>
      </w:r>
      <w:r w:rsidRPr="008D5941">
        <w:t>system</w:t>
      </w:r>
      <w:r w:rsidR="00080208" w:rsidRPr="008D5941">
        <w:t xml:space="preserve"> </w:t>
      </w:r>
      <w:r w:rsidRPr="008D5941">
        <w:t>starting</w:t>
      </w:r>
      <w:r w:rsidR="00080208" w:rsidRPr="008D5941">
        <w:t xml:space="preserve"> </w:t>
      </w:r>
      <w:r w:rsidRPr="008D5941">
        <w:t>from</w:t>
      </w:r>
      <w:r w:rsidR="00080208" w:rsidRPr="008D5941">
        <w:t xml:space="preserve"> </w:t>
      </w:r>
      <w:r w:rsidRPr="008D5941">
        <w:t>generation</w:t>
      </w:r>
      <w:r w:rsidR="00080208" w:rsidRPr="008D5941">
        <w:t xml:space="preserve"> </w:t>
      </w:r>
      <w:r w:rsidRPr="008D5941">
        <w:t>to</w:t>
      </w:r>
      <w:r w:rsidR="00080208" w:rsidRPr="008D5941">
        <w:t xml:space="preserve"> </w:t>
      </w:r>
      <w:r w:rsidRPr="008D5941">
        <w:t>storage</w:t>
      </w:r>
      <w:r w:rsidR="00080208" w:rsidRPr="008D5941">
        <w:t xml:space="preserve"> </w:t>
      </w:r>
      <w:r w:rsidRPr="008D5941">
        <w:t>including</w:t>
      </w:r>
      <w:r w:rsidR="00080208" w:rsidRPr="008D5941">
        <w:t xml:space="preserve"> </w:t>
      </w:r>
      <w:r w:rsidR="00DD0101" w:rsidRPr="008D5941">
        <w:t>gas-</w:t>
      </w:r>
      <w:r w:rsidRPr="008D5941">
        <w:t>based</w:t>
      </w:r>
      <w:r w:rsidR="00080208" w:rsidRPr="008D5941">
        <w:t xml:space="preserve"> </w:t>
      </w:r>
      <w:r w:rsidRPr="008D5941">
        <w:t>incineration</w:t>
      </w:r>
      <w:r w:rsidR="00080208" w:rsidRPr="008D5941">
        <w:t xml:space="preserve"> </w:t>
      </w:r>
      <w:r w:rsidRPr="008D5941">
        <w:t>is</w:t>
      </w:r>
      <w:r w:rsidR="00080208" w:rsidRPr="008D5941">
        <w:t xml:space="preserve"> </w:t>
      </w:r>
      <w:r w:rsidRPr="008D5941">
        <w:t>in</w:t>
      </w:r>
      <w:r w:rsidR="00080208" w:rsidRPr="008D5941">
        <w:t xml:space="preserve"> </w:t>
      </w:r>
      <w:r w:rsidRPr="008D5941">
        <w:t>a</w:t>
      </w:r>
      <w:r w:rsidR="00080208" w:rsidRPr="008D5941">
        <w:t xml:space="preserve"> </w:t>
      </w:r>
      <w:r w:rsidRPr="008D5941">
        <w:t>closed</w:t>
      </w:r>
      <w:r w:rsidR="00080208" w:rsidRPr="008D5941">
        <w:t xml:space="preserve"> </w:t>
      </w:r>
      <w:r w:rsidRPr="008D5941">
        <w:t>loop.</w:t>
      </w:r>
      <w:r w:rsidR="00080208" w:rsidRPr="008D5941">
        <w:t xml:space="preserve"> </w:t>
      </w:r>
    </w:p>
    <w:p w14:paraId="6E1785FD" w14:textId="26F7BFAD" w:rsidR="008C3F78" w:rsidRPr="008D5941" w:rsidRDefault="008C3F78" w:rsidP="00D71D0B">
      <w:pPr>
        <w:pStyle w:val="ListParagraph"/>
      </w:pPr>
      <w:r w:rsidRPr="008D5941">
        <w:t>HFC-23</w:t>
      </w:r>
      <w:r w:rsidR="00080208" w:rsidRPr="008D5941">
        <w:t xml:space="preserve"> </w:t>
      </w:r>
      <w:r w:rsidRPr="008D5941">
        <w:t>generated</w:t>
      </w:r>
      <w:r w:rsidR="00080208" w:rsidRPr="008D5941">
        <w:t xml:space="preserve"> </w:t>
      </w:r>
      <w:r w:rsidRPr="008D5941">
        <w:t>in</w:t>
      </w:r>
      <w:r w:rsidR="00080208" w:rsidRPr="008D5941">
        <w:t xml:space="preserve"> </w:t>
      </w:r>
      <w:r w:rsidRPr="008D5941">
        <w:t>HCFC-22</w:t>
      </w:r>
      <w:r w:rsidR="00080208" w:rsidRPr="008D5941">
        <w:t xml:space="preserve"> </w:t>
      </w:r>
      <w:r w:rsidRPr="008D5941">
        <w:t>plant</w:t>
      </w:r>
      <w:r w:rsidR="00080208" w:rsidRPr="008D5941">
        <w:t xml:space="preserve"> </w:t>
      </w:r>
      <w:r w:rsidRPr="008D5941">
        <w:t>is</w:t>
      </w:r>
      <w:r w:rsidR="00080208" w:rsidRPr="008D5941">
        <w:t xml:space="preserve"> </w:t>
      </w:r>
      <w:r w:rsidRPr="008D5941">
        <w:t>sent</w:t>
      </w:r>
      <w:r w:rsidR="00080208" w:rsidRPr="008D5941">
        <w:t xml:space="preserve"> </w:t>
      </w:r>
      <w:r w:rsidRPr="008D5941">
        <w:t>for</w:t>
      </w:r>
      <w:r w:rsidR="00080208" w:rsidRPr="008D5941">
        <w:t xml:space="preserve"> </w:t>
      </w:r>
      <w:r w:rsidRPr="008D5941">
        <w:t>storage</w:t>
      </w:r>
      <w:r w:rsidR="00080208" w:rsidRPr="008D5941">
        <w:t xml:space="preserve"> </w:t>
      </w:r>
      <w:r w:rsidRPr="008D5941">
        <w:t>through</w:t>
      </w:r>
      <w:r w:rsidR="00080208" w:rsidRPr="008D5941">
        <w:t xml:space="preserve"> </w:t>
      </w:r>
      <w:r w:rsidRPr="008D5941">
        <w:t>a</w:t>
      </w:r>
      <w:r w:rsidR="00080208" w:rsidRPr="008D5941">
        <w:t xml:space="preserve"> </w:t>
      </w:r>
      <w:r w:rsidRPr="008D5941">
        <w:t>pipeline.</w:t>
      </w:r>
      <w:r w:rsidR="00080208" w:rsidRPr="008D5941">
        <w:t xml:space="preserve"> </w:t>
      </w:r>
      <w:r w:rsidRPr="008D5941">
        <w:t>The</w:t>
      </w:r>
      <w:r w:rsidR="00080208" w:rsidRPr="008D5941">
        <w:t xml:space="preserve"> </w:t>
      </w:r>
      <w:r w:rsidRPr="008D5941">
        <w:t>HFC-23</w:t>
      </w:r>
      <w:r w:rsidR="00080208" w:rsidRPr="008D5941">
        <w:t xml:space="preserve"> </w:t>
      </w:r>
      <w:r w:rsidRPr="008D5941">
        <w:t>is</w:t>
      </w:r>
      <w:r w:rsidR="00080208" w:rsidRPr="008D5941">
        <w:t xml:space="preserve"> </w:t>
      </w:r>
      <w:r w:rsidRPr="008D5941">
        <w:t>stored</w:t>
      </w:r>
      <w:r w:rsidR="00080208" w:rsidRPr="008D5941">
        <w:t xml:space="preserve"> </w:t>
      </w:r>
      <w:r w:rsidRPr="008D5941">
        <w:t>in</w:t>
      </w:r>
      <w:r w:rsidR="00080208" w:rsidRPr="008D5941">
        <w:t xml:space="preserve"> </w:t>
      </w:r>
      <w:r w:rsidRPr="008D5941">
        <w:t>a</w:t>
      </w:r>
      <w:r w:rsidR="00080208" w:rsidRPr="008D5941">
        <w:t xml:space="preserve"> </w:t>
      </w:r>
      <w:r w:rsidRPr="008D5941">
        <w:t>pressurized</w:t>
      </w:r>
      <w:r w:rsidR="00080208" w:rsidRPr="008D5941">
        <w:t xml:space="preserve"> </w:t>
      </w:r>
      <w:r w:rsidRPr="008D5941">
        <w:t>vessel</w:t>
      </w:r>
      <w:r w:rsidR="00080208" w:rsidRPr="008D5941">
        <w:t xml:space="preserve"> </w:t>
      </w:r>
      <w:r w:rsidRPr="008D5941">
        <w:t>before</w:t>
      </w:r>
      <w:r w:rsidR="00080208" w:rsidRPr="008D5941">
        <w:t xml:space="preserve"> </w:t>
      </w:r>
      <w:r w:rsidRPr="008D5941">
        <w:t>it</w:t>
      </w:r>
      <w:r w:rsidR="00080208" w:rsidRPr="008D5941">
        <w:t xml:space="preserve"> </w:t>
      </w:r>
      <w:r w:rsidRPr="008D5941">
        <w:t>is</w:t>
      </w:r>
      <w:r w:rsidR="00080208" w:rsidRPr="008D5941">
        <w:t xml:space="preserve"> </w:t>
      </w:r>
      <w:r w:rsidRPr="008D5941">
        <w:t>sent</w:t>
      </w:r>
      <w:r w:rsidR="00080208" w:rsidRPr="008D5941">
        <w:t xml:space="preserve"> </w:t>
      </w:r>
      <w:r w:rsidRPr="008D5941">
        <w:t>for</w:t>
      </w:r>
      <w:r w:rsidR="00080208" w:rsidRPr="008D5941">
        <w:t xml:space="preserve"> </w:t>
      </w:r>
      <w:r w:rsidRPr="008D5941">
        <w:t>waste</w:t>
      </w:r>
      <w:r w:rsidR="00080208" w:rsidRPr="008D5941">
        <w:t xml:space="preserve"> </w:t>
      </w:r>
      <w:r w:rsidRPr="008D5941">
        <w:t>incineration</w:t>
      </w:r>
      <w:r w:rsidR="00080208" w:rsidRPr="008D5941">
        <w:t xml:space="preserve"> </w:t>
      </w:r>
      <w:r w:rsidRPr="008D5941">
        <w:t>through</w:t>
      </w:r>
      <w:r w:rsidR="00080208" w:rsidRPr="008D5941">
        <w:t xml:space="preserve"> </w:t>
      </w:r>
      <w:r w:rsidRPr="008D5941">
        <w:t>a</w:t>
      </w:r>
      <w:r w:rsidR="00080208" w:rsidRPr="008D5941">
        <w:t xml:space="preserve"> </w:t>
      </w:r>
      <w:r w:rsidRPr="008D5941">
        <w:t>pipeline.</w:t>
      </w:r>
      <w:r w:rsidR="00080208" w:rsidRPr="008D5941">
        <w:t xml:space="preserve"> </w:t>
      </w:r>
      <w:r w:rsidRPr="008D5941">
        <w:t>This</w:t>
      </w:r>
      <w:r w:rsidR="00080208" w:rsidRPr="008D5941">
        <w:t xml:space="preserve"> </w:t>
      </w:r>
      <w:r w:rsidRPr="008D5941">
        <w:t>ensures</w:t>
      </w:r>
      <w:r w:rsidR="00080208" w:rsidRPr="008D5941">
        <w:t xml:space="preserve"> </w:t>
      </w:r>
      <w:r w:rsidRPr="008D5941">
        <w:t>that</w:t>
      </w:r>
      <w:r w:rsidR="00080208" w:rsidRPr="008D5941">
        <w:t xml:space="preserve"> </w:t>
      </w:r>
      <w:r w:rsidRPr="008D5941">
        <w:t>there</w:t>
      </w:r>
      <w:r w:rsidR="00080208" w:rsidRPr="008D5941">
        <w:t xml:space="preserve"> </w:t>
      </w:r>
      <w:r w:rsidRPr="008D5941">
        <w:t>is</w:t>
      </w:r>
      <w:r w:rsidR="00080208" w:rsidRPr="008D5941">
        <w:t xml:space="preserve"> </w:t>
      </w:r>
      <w:r w:rsidRPr="008D5941">
        <w:t>no</w:t>
      </w:r>
      <w:r w:rsidR="00080208" w:rsidRPr="008D5941">
        <w:t xml:space="preserve"> </w:t>
      </w:r>
      <w:r w:rsidRPr="008D5941">
        <w:t>leakage</w:t>
      </w:r>
      <w:r w:rsidR="00080208" w:rsidRPr="008D5941">
        <w:t xml:space="preserve"> </w:t>
      </w:r>
      <w:r w:rsidRPr="008D5941">
        <w:t>of</w:t>
      </w:r>
      <w:r w:rsidR="00080208" w:rsidRPr="008D5941">
        <w:t xml:space="preserve"> </w:t>
      </w:r>
      <w:r w:rsidRPr="008D5941">
        <w:t>HFC-23</w:t>
      </w:r>
      <w:r w:rsidR="00080208" w:rsidRPr="008D5941">
        <w:t xml:space="preserve"> </w:t>
      </w:r>
      <w:r w:rsidRPr="008D5941">
        <w:t>from</w:t>
      </w:r>
      <w:r w:rsidR="00080208" w:rsidRPr="008D5941">
        <w:t xml:space="preserve"> </w:t>
      </w:r>
      <w:r w:rsidRPr="008D5941">
        <w:t>the</w:t>
      </w:r>
      <w:r w:rsidR="00080208" w:rsidRPr="008D5941">
        <w:t xml:space="preserve"> </w:t>
      </w:r>
      <w:r w:rsidRPr="008D5941">
        <w:t>storage</w:t>
      </w:r>
      <w:r w:rsidR="00080208" w:rsidRPr="008D5941">
        <w:t xml:space="preserve"> </w:t>
      </w:r>
      <w:r w:rsidRPr="008D5941">
        <w:t>tank</w:t>
      </w:r>
      <w:r w:rsidR="00080208" w:rsidRPr="008D5941">
        <w:t xml:space="preserve"> </w:t>
      </w:r>
      <w:r w:rsidRPr="008D5941">
        <w:t>or</w:t>
      </w:r>
      <w:r w:rsidR="00080208" w:rsidRPr="008D5941">
        <w:t xml:space="preserve"> </w:t>
      </w:r>
      <w:r w:rsidRPr="008D5941">
        <w:t>during</w:t>
      </w:r>
      <w:r w:rsidR="00080208" w:rsidRPr="008D5941">
        <w:t xml:space="preserve"> </w:t>
      </w:r>
      <w:r w:rsidRPr="008D5941">
        <w:t>the</w:t>
      </w:r>
      <w:r w:rsidR="00080208" w:rsidRPr="008D5941">
        <w:t xml:space="preserve"> </w:t>
      </w:r>
      <w:r w:rsidRPr="008D5941">
        <w:t>transfer.</w:t>
      </w:r>
      <w:r w:rsidR="00080208" w:rsidRPr="008D5941">
        <w:t xml:space="preserve">  </w:t>
      </w:r>
    </w:p>
    <w:p w14:paraId="177C3F63" w14:textId="3A06F3A7" w:rsidR="008C3F78" w:rsidRPr="008D5941" w:rsidRDefault="008C3F78" w:rsidP="00D71D0B">
      <w:pPr>
        <w:pStyle w:val="ListParagraph"/>
      </w:pPr>
      <w:r w:rsidRPr="008D5941">
        <w:t>Thereafter</w:t>
      </w:r>
      <w:r w:rsidR="00080208" w:rsidRPr="008D5941">
        <w:t xml:space="preserve"> </w:t>
      </w:r>
      <w:r w:rsidRPr="008D5941">
        <w:t>the</w:t>
      </w:r>
      <w:r w:rsidR="00080208" w:rsidRPr="008D5941">
        <w:t xml:space="preserve"> </w:t>
      </w:r>
      <w:r w:rsidRPr="008D5941">
        <w:t>incineration</w:t>
      </w:r>
      <w:r w:rsidR="00080208" w:rsidRPr="008D5941">
        <w:t xml:space="preserve"> </w:t>
      </w:r>
      <w:r w:rsidRPr="008D5941">
        <w:t>happens</w:t>
      </w:r>
      <w:r w:rsidR="00080208" w:rsidRPr="008D5941">
        <w:t xml:space="preserve"> </w:t>
      </w:r>
      <w:r w:rsidRPr="008D5941">
        <w:t>in</w:t>
      </w:r>
      <w:r w:rsidR="00080208" w:rsidRPr="008D5941">
        <w:t xml:space="preserve"> </w:t>
      </w:r>
      <w:r w:rsidRPr="008D5941">
        <w:t>a</w:t>
      </w:r>
      <w:r w:rsidR="00080208" w:rsidRPr="008D5941">
        <w:t xml:space="preserve"> </w:t>
      </w:r>
      <w:r w:rsidRPr="008D5941">
        <w:t>thermal</w:t>
      </w:r>
      <w:r w:rsidR="00080208" w:rsidRPr="008D5941">
        <w:t xml:space="preserve"> </w:t>
      </w:r>
      <w:r w:rsidRPr="008D5941">
        <w:t>oxidation</w:t>
      </w:r>
      <w:r w:rsidR="00080208" w:rsidRPr="008D5941">
        <w:t xml:space="preserve"> </w:t>
      </w:r>
      <w:r w:rsidRPr="008D5941">
        <w:t>with</w:t>
      </w:r>
      <w:r w:rsidR="00080208" w:rsidRPr="008D5941">
        <w:t xml:space="preserve"> </w:t>
      </w:r>
      <w:r w:rsidRPr="008D5941">
        <w:t>gas</w:t>
      </w:r>
      <w:r w:rsidR="00080208" w:rsidRPr="008D5941">
        <w:t xml:space="preserve"> </w:t>
      </w:r>
      <w:r w:rsidRPr="008D5941">
        <w:t>residence</w:t>
      </w:r>
      <w:r w:rsidR="00080208" w:rsidRPr="008D5941">
        <w:t xml:space="preserve"> </w:t>
      </w:r>
      <w:r w:rsidRPr="008D5941">
        <w:t>time</w:t>
      </w:r>
      <w:r w:rsidR="00080208" w:rsidRPr="008D5941">
        <w:t xml:space="preserve"> </w:t>
      </w:r>
      <w:r w:rsidRPr="008D5941">
        <w:t>not</w:t>
      </w:r>
      <w:r w:rsidR="00080208" w:rsidRPr="008D5941">
        <w:t xml:space="preserve"> </w:t>
      </w:r>
      <w:r w:rsidRPr="008D5941">
        <w:t>less</w:t>
      </w:r>
      <w:r w:rsidR="00080208" w:rsidRPr="008D5941">
        <w:t xml:space="preserve"> </w:t>
      </w:r>
      <w:r w:rsidRPr="008D5941">
        <w:t>than</w:t>
      </w:r>
      <w:r w:rsidR="00080208" w:rsidRPr="008D5941">
        <w:t xml:space="preserve"> </w:t>
      </w:r>
      <w:r w:rsidRPr="008D5941">
        <w:t>2</w:t>
      </w:r>
      <w:r w:rsidR="00080208" w:rsidRPr="008D5941">
        <w:t xml:space="preserve"> </w:t>
      </w:r>
      <w:r w:rsidRPr="008D5941">
        <w:t>seconds</w:t>
      </w:r>
      <w:r w:rsidR="00080208" w:rsidRPr="008D5941">
        <w:t xml:space="preserve"> </w:t>
      </w:r>
      <w:r w:rsidRPr="008D5941">
        <w:t>and</w:t>
      </w:r>
      <w:r w:rsidR="003B4B3F">
        <w:t xml:space="preserve"> </w:t>
      </w:r>
      <w:r w:rsidRPr="008D5941">
        <w:t>at</w:t>
      </w:r>
      <w:r w:rsidR="00080208" w:rsidRPr="008D5941">
        <w:t xml:space="preserve"> </w:t>
      </w:r>
      <w:r w:rsidRPr="008D5941">
        <w:t>temperature</w:t>
      </w:r>
      <w:r w:rsidR="00080208" w:rsidRPr="008D5941">
        <w:t xml:space="preserve"> </w:t>
      </w:r>
      <w:r w:rsidRPr="008D5941">
        <w:t>of</w:t>
      </w:r>
      <w:r w:rsidR="00080208" w:rsidRPr="008D5941">
        <w:t xml:space="preserve"> </w:t>
      </w:r>
      <w:r w:rsidRPr="008D5941">
        <w:t>1100</w:t>
      </w:r>
      <w:r w:rsidR="00DD0101" w:rsidRPr="008D5941">
        <w:t>°</w:t>
      </w:r>
      <w:r w:rsidRPr="008D5941">
        <w:t>C</w:t>
      </w:r>
      <w:r w:rsidR="00080208" w:rsidRPr="008D5941">
        <w:t xml:space="preserve"> </w:t>
      </w:r>
      <w:proofErr w:type="gramStart"/>
      <w:r w:rsidRPr="008D5941">
        <w:t>plant</w:t>
      </w:r>
      <w:r w:rsidR="00080208" w:rsidRPr="008D5941">
        <w:t xml:space="preserve"> </w:t>
      </w:r>
      <w:r w:rsidRPr="008D5941">
        <w:t>,which</w:t>
      </w:r>
      <w:proofErr w:type="gramEnd"/>
      <w:r w:rsidR="00080208" w:rsidRPr="008D5941">
        <w:t xml:space="preserve"> </w:t>
      </w:r>
      <w:r w:rsidRPr="008D5941">
        <w:t>ensures</w:t>
      </w:r>
      <w:r w:rsidR="00080208" w:rsidRPr="008D5941">
        <w:t xml:space="preserve"> </w:t>
      </w:r>
      <w:r w:rsidRPr="008D5941">
        <w:t>its</w:t>
      </w:r>
      <w:r w:rsidR="00080208" w:rsidRPr="008D5941">
        <w:t xml:space="preserve"> </w:t>
      </w:r>
      <w:r w:rsidRPr="008D5941">
        <w:t>complete</w:t>
      </w:r>
      <w:r w:rsidR="00080208" w:rsidRPr="008D5941">
        <w:t xml:space="preserve"> </w:t>
      </w:r>
      <w:r w:rsidRPr="008D5941">
        <w:t>destruction</w:t>
      </w:r>
      <w:r w:rsidR="00080208" w:rsidRPr="008D5941">
        <w:t xml:space="preserve"> </w:t>
      </w:r>
      <w:r w:rsidRPr="008D5941">
        <w:t>of</w:t>
      </w:r>
      <w:r w:rsidR="003B4B3F">
        <w:t xml:space="preserve"> </w:t>
      </w:r>
      <w:r w:rsidRPr="008D5941">
        <w:t>hazardous</w:t>
      </w:r>
      <w:r w:rsidR="00080208" w:rsidRPr="008D5941">
        <w:t xml:space="preserve"> </w:t>
      </w:r>
      <w:proofErr w:type="gramStart"/>
      <w:r w:rsidRPr="008D5941">
        <w:t>waste</w:t>
      </w:r>
      <w:r w:rsidR="00080208" w:rsidRPr="008D5941">
        <w:t xml:space="preserve"> </w:t>
      </w:r>
      <w:r w:rsidRPr="008D5941">
        <w:t>.</w:t>
      </w:r>
      <w:proofErr w:type="gramEnd"/>
      <w:r w:rsidR="00080208" w:rsidRPr="008D5941">
        <w:t xml:space="preserve"> </w:t>
      </w:r>
      <w:r w:rsidRPr="008D5941">
        <w:t>The</w:t>
      </w:r>
      <w:r w:rsidR="00080208" w:rsidRPr="008D5941">
        <w:t xml:space="preserve"> </w:t>
      </w:r>
      <w:r w:rsidRPr="008D5941">
        <w:t>operation</w:t>
      </w:r>
      <w:r w:rsidR="00080208" w:rsidRPr="008D5941">
        <w:t xml:space="preserve"> </w:t>
      </w:r>
      <w:r w:rsidRPr="008D5941">
        <w:t>is</w:t>
      </w:r>
      <w:r w:rsidR="00080208" w:rsidRPr="008D5941">
        <w:t xml:space="preserve"> </w:t>
      </w:r>
      <w:r w:rsidRPr="008D5941">
        <w:t>through</w:t>
      </w:r>
      <w:r w:rsidR="00080208" w:rsidRPr="008D5941">
        <w:t xml:space="preserve"> </w:t>
      </w:r>
      <w:r w:rsidRPr="008D5941">
        <w:t>Distributed</w:t>
      </w:r>
      <w:r w:rsidR="00080208" w:rsidRPr="008D5941">
        <w:t xml:space="preserve"> </w:t>
      </w:r>
      <w:r w:rsidRPr="008D5941">
        <w:t>Control</w:t>
      </w:r>
      <w:r w:rsidR="00080208" w:rsidRPr="008D5941">
        <w:t xml:space="preserve"> </w:t>
      </w:r>
      <w:r w:rsidRPr="008D5941">
        <w:t>system</w:t>
      </w:r>
      <w:r w:rsidR="00080208" w:rsidRPr="008D5941">
        <w:t xml:space="preserve"> </w:t>
      </w:r>
      <w:r w:rsidRPr="008D5941">
        <w:t>(DCS)</w:t>
      </w:r>
      <w:r w:rsidR="00080208" w:rsidRPr="008D5941">
        <w:t xml:space="preserve"> </w:t>
      </w:r>
      <w:r w:rsidRPr="008D5941">
        <w:t>with</w:t>
      </w:r>
      <w:r w:rsidR="00080208" w:rsidRPr="008D5941">
        <w:t xml:space="preserve"> </w:t>
      </w:r>
      <w:r w:rsidRPr="008D5941">
        <w:t>full</w:t>
      </w:r>
      <w:r w:rsidR="00080208" w:rsidRPr="008D5941">
        <w:t xml:space="preserve"> </w:t>
      </w:r>
      <w:r w:rsidRPr="008D5941">
        <w:t>interlock</w:t>
      </w:r>
      <w:r w:rsidR="00080208" w:rsidRPr="008D5941">
        <w:t xml:space="preserve"> </w:t>
      </w:r>
      <w:r w:rsidRPr="008D5941">
        <w:t>logic,</w:t>
      </w:r>
      <w:r w:rsidR="00080208" w:rsidRPr="008D5941">
        <w:t xml:space="preserve"> </w:t>
      </w:r>
      <w:r w:rsidRPr="008D5941">
        <w:t>which</w:t>
      </w:r>
      <w:r w:rsidR="00080208" w:rsidRPr="008D5941">
        <w:t xml:space="preserve"> </w:t>
      </w:r>
      <w:r w:rsidRPr="008D5941">
        <w:t>is</w:t>
      </w:r>
      <w:r w:rsidR="00080208" w:rsidRPr="008D5941">
        <w:t xml:space="preserve"> </w:t>
      </w:r>
      <w:r w:rsidRPr="008D5941">
        <w:t>regularly</w:t>
      </w:r>
      <w:r w:rsidR="00080208" w:rsidRPr="008D5941">
        <w:t xml:space="preserve"> </w:t>
      </w:r>
      <w:r w:rsidRPr="008D5941">
        <w:t>monitored.</w:t>
      </w:r>
      <w:r w:rsidR="00080208" w:rsidRPr="008D5941">
        <w:t xml:space="preserve">  </w:t>
      </w:r>
    </w:p>
    <w:p w14:paraId="149871D7" w14:textId="3E70AE5C" w:rsidR="008C3F78" w:rsidRPr="008D5941" w:rsidRDefault="008C3F78" w:rsidP="00D71D0B">
      <w:pPr>
        <w:pStyle w:val="ListParagraph"/>
      </w:pPr>
      <w:r w:rsidRPr="008D5941">
        <w:t>In</w:t>
      </w:r>
      <w:r w:rsidR="00080208" w:rsidRPr="008D5941">
        <w:t xml:space="preserve"> </w:t>
      </w:r>
      <w:r w:rsidRPr="008D5941">
        <w:t>some</w:t>
      </w:r>
      <w:r w:rsidR="00080208" w:rsidRPr="008D5941">
        <w:t xml:space="preserve"> </w:t>
      </w:r>
      <w:r w:rsidRPr="008D5941">
        <w:t>plants,</w:t>
      </w:r>
      <w:r w:rsidR="00080208" w:rsidRPr="008D5941">
        <w:t xml:space="preserve"> </w:t>
      </w:r>
      <w:r w:rsidRPr="008D5941">
        <w:t>HFC-23</w:t>
      </w:r>
      <w:r w:rsidR="00080208" w:rsidRPr="008D5941">
        <w:t xml:space="preserve"> </w:t>
      </w:r>
      <w:r w:rsidRPr="008D5941">
        <w:t>is</w:t>
      </w:r>
      <w:r w:rsidR="00080208" w:rsidRPr="008D5941">
        <w:t xml:space="preserve"> </w:t>
      </w:r>
      <w:r w:rsidRPr="008D5941">
        <w:t>directly</w:t>
      </w:r>
      <w:r w:rsidR="00080208" w:rsidRPr="008D5941">
        <w:t xml:space="preserve"> </w:t>
      </w:r>
      <w:r w:rsidRPr="008D5941">
        <w:t>fed</w:t>
      </w:r>
      <w:r w:rsidR="00080208" w:rsidRPr="008D5941">
        <w:t xml:space="preserve"> </w:t>
      </w:r>
      <w:r w:rsidRPr="008D5941">
        <w:t>into</w:t>
      </w:r>
      <w:r w:rsidR="00080208" w:rsidRPr="008D5941">
        <w:t xml:space="preserve"> </w:t>
      </w:r>
      <w:r w:rsidRPr="008D5941">
        <w:t>the</w:t>
      </w:r>
      <w:r w:rsidR="00080208" w:rsidRPr="008D5941">
        <w:t xml:space="preserve"> </w:t>
      </w:r>
      <w:r w:rsidRPr="008D5941">
        <w:t>incinerator</w:t>
      </w:r>
      <w:r w:rsidR="00080208" w:rsidRPr="008D5941">
        <w:t xml:space="preserve"> </w:t>
      </w:r>
      <w:r w:rsidRPr="008D5941">
        <w:t>without</w:t>
      </w:r>
      <w:r w:rsidR="00080208" w:rsidRPr="008D5941">
        <w:t xml:space="preserve"> </w:t>
      </w:r>
      <w:r w:rsidRPr="008D5941">
        <w:t>storage,</w:t>
      </w:r>
      <w:r w:rsidR="00080208" w:rsidRPr="008D5941">
        <w:t xml:space="preserve"> </w:t>
      </w:r>
      <w:r w:rsidRPr="008D5941">
        <w:t>where</w:t>
      </w:r>
      <w:r w:rsidR="00080208" w:rsidRPr="008D5941">
        <w:t xml:space="preserve"> </w:t>
      </w:r>
      <w:r w:rsidRPr="008D5941">
        <w:t>the</w:t>
      </w:r>
      <w:r w:rsidR="00080208" w:rsidRPr="008D5941">
        <w:t xml:space="preserve"> </w:t>
      </w:r>
      <w:r w:rsidRPr="008D5941">
        <w:t>incinerator</w:t>
      </w:r>
      <w:r w:rsidR="00080208" w:rsidRPr="008D5941">
        <w:t xml:space="preserve"> </w:t>
      </w:r>
      <w:r w:rsidRPr="008D5941">
        <w:t>is</w:t>
      </w:r>
      <w:r w:rsidR="00080208" w:rsidRPr="008D5941">
        <w:t xml:space="preserve"> </w:t>
      </w:r>
      <w:r w:rsidRPr="008D5941">
        <w:t>operated</w:t>
      </w:r>
      <w:r w:rsidR="00080208" w:rsidRPr="008D5941">
        <w:t xml:space="preserve"> </w:t>
      </w:r>
      <w:r w:rsidRPr="008D5941">
        <w:t>continuously</w:t>
      </w:r>
      <w:r w:rsidR="00080208" w:rsidRPr="008D5941">
        <w:t xml:space="preserve"> </w:t>
      </w:r>
      <w:r w:rsidRPr="008D5941">
        <w:t>and</w:t>
      </w:r>
      <w:r w:rsidR="00080208" w:rsidRPr="008D5941">
        <w:t xml:space="preserve"> </w:t>
      </w:r>
      <w:r w:rsidRPr="008D5941">
        <w:t>round</w:t>
      </w:r>
      <w:r w:rsidR="00080208" w:rsidRPr="008D5941">
        <w:t xml:space="preserve"> </w:t>
      </w:r>
      <w:r w:rsidRPr="008D5941">
        <w:t>the</w:t>
      </w:r>
      <w:r w:rsidR="00080208" w:rsidRPr="008D5941">
        <w:t xml:space="preserve"> </w:t>
      </w:r>
      <w:r w:rsidRPr="008D5941">
        <w:t>clock.</w:t>
      </w:r>
      <w:r w:rsidR="00080208" w:rsidRPr="008D5941">
        <w:t xml:space="preserve"> </w:t>
      </w:r>
      <w:r w:rsidRPr="008D5941">
        <w:t>There</w:t>
      </w:r>
      <w:r w:rsidR="00080208" w:rsidRPr="008D5941">
        <w:t xml:space="preserve"> </w:t>
      </w:r>
      <w:r w:rsidRPr="008D5941">
        <w:t>is</w:t>
      </w:r>
      <w:r w:rsidR="00080208" w:rsidRPr="008D5941">
        <w:t xml:space="preserve"> </w:t>
      </w:r>
      <w:r w:rsidRPr="008D5941">
        <w:t>also</w:t>
      </w:r>
      <w:r w:rsidR="00080208" w:rsidRPr="008D5941">
        <w:t xml:space="preserve"> </w:t>
      </w:r>
      <w:r w:rsidRPr="008D5941">
        <w:t>arrangement</w:t>
      </w:r>
      <w:r w:rsidR="00080208" w:rsidRPr="008D5941">
        <w:t xml:space="preserve"> </w:t>
      </w:r>
      <w:r w:rsidRPr="008D5941">
        <w:t>for</w:t>
      </w:r>
      <w:r w:rsidR="00080208" w:rsidRPr="008D5941">
        <w:t xml:space="preserve"> </w:t>
      </w:r>
      <w:r w:rsidRPr="008D5941">
        <w:t>liquification</w:t>
      </w:r>
      <w:r w:rsidR="00080208" w:rsidRPr="008D5941">
        <w:t xml:space="preserve"> </w:t>
      </w:r>
      <w:r w:rsidRPr="008D5941">
        <w:t>of</w:t>
      </w:r>
      <w:r w:rsidR="00080208" w:rsidRPr="008D5941">
        <w:t xml:space="preserve"> </w:t>
      </w:r>
      <w:r w:rsidRPr="008D5941">
        <w:t>HFC-23</w:t>
      </w:r>
      <w:r w:rsidR="00080208" w:rsidRPr="008D5941">
        <w:t xml:space="preserve"> </w:t>
      </w:r>
      <w:r w:rsidRPr="008D5941">
        <w:t>and</w:t>
      </w:r>
      <w:r w:rsidR="00080208" w:rsidRPr="008D5941">
        <w:t xml:space="preserve"> </w:t>
      </w:r>
      <w:r w:rsidRPr="008D5941">
        <w:t>stored</w:t>
      </w:r>
      <w:r w:rsidR="00080208" w:rsidRPr="008D5941">
        <w:t xml:space="preserve"> </w:t>
      </w:r>
      <w:r w:rsidRPr="008D5941">
        <w:t>in</w:t>
      </w:r>
      <w:r w:rsidR="00080208" w:rsidRPr="008D5941">
        <w:t xml:space="preserve"> </w:t>
      </w:r>
      <w:r w:rsidRPr="008D5941">
        <w:t>tank</w:t>
      </w:r>
      <w:r w:rsidR="00080208" w:rsidRPr="008D5941">
        <w:t xml:space="preserve"> </w:t>
      </w:r>
      <w:r w:rsidRPr="008D5941">
        <w:t>in</w:t>
      </w:r>
      <w:r w:rsidR="00080208" w:rsidRPr="008D5941">
        <w:t xml:space="preserve"> </w:t>
      </w:r>
      <w:r w:rsidRPr="008D5941">
        <w:t>case</w:t>
      </w:r>
      <w:r w:rsidR="00080208" w:rsidRPr="008D5941">
        <w:t xml:space="preserve"> </w:t>
      </w:r>
      <w:r w:rsidRPr="008D5941">
        <w:t>of</w:t>
      </w:r>
      <w:r w:rsidR="00080208" w:rsidRPr="008D5941">
        <w:t xml:space="preserve"> </w:t>
      </w:r>
      <w:r w:rsidRPr="008D5941">
        <w:t>any</w:t>
      </w:r>
      <w:r w:rsidR="00080208" w:rsidRPr="008D5941">
        <w:t xml:space="preserve"> </w:t>
      </w:r>
      <w:r w:rsidRPr="008D5941">
        <w:t>stoppage</w:t>
      </w:r>
      <w:r w:rsidR="00080208" w:rsidRPr="008D5941">
        <w:t xml:space="preserve"> </w:t>
      </w:r>
      <w:r w:rsidRPr="008D5941">
        <w:t>of</w:t>
      </w:r>
      <w:r w:rsidR="00080208" w:rsidRPr="008D5941">
        <w:t xml:space="preserve"> </w:t>
      </w:r>
      <w:r w:rsidRPr="008D5941">
        <w:t>incinerator.</w:t>
      </w:r>
      <w:r w:rsidR="00080208" w:rsidRPr="008D5941">
        <w:t xml:space="preserve"> </w:t>
      </w:r>
    </w:p>
    <w:p w14:paraId="6C793067" w14:textId="31EE9C6D" w:rsidR="008C3F78" w:rsidRPr="008D5941" w:rsidRDefault="008C3F78" w:rsidP="00AC540B">
      <w:pPr>
        <w:pStyle w:val="ListParagraph"/>
        <w:spacing w:after="240"/>
      </w:pPr>
      <w:r w:rsidRPr="008D5941">
        <w:t>The</w:t>
      </w:r>
      <w:r w:rsidR="00080208" w:rsidRPr="008D5941">
        <w:t xml:space="preserve"> </w:t>
      </w:r>
      <w:r w:rsidRPr="008D5941">
        <w:t>methodology</w:t>
      </w:r>
      <w:r w:rsidR="00080208" w:rsidRPr="008D5941">
        <w:t xml:space="preserve"> </w:t>
      </w:r>
      <w:r w:rsidRPr="008D5941">
        <w:t>used</w:t>
      </w:r>
      <w:r w:rsidR="00080208" w:rsidRPr="008D5941">
        <w:t xml:space="preserve"> </w:t>
      </w:r>
      <w:r w:rsidRPr="008D5941">
        <w:t>for</w:t>
      </w:r>
      <w:r w:rsidR="00080208" w:rsidRPr="008D5941">
        <w:t xml:space="preserve"> </w:t>
      </w:r>
      <w:r w:rsidRPr="008D5941">
        <w:t>estimating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is</w:t>
      </w:r>
      <w:r w:rsidR="00080208" w:rsidRPr="008D5941">
        <w:t xml:space="preserve"> </w:t>
      </w:r>
      <w:r w:rsidRPr="008D5941">
        <w:t>as</w:t>
      </w:r>
      <w:r w:rsidR="00080208" w:rsidRPr="008D5941">
        <w:t xml:space="preserve"> </w:t>
      </w:r>
      <w:r w:rsidRPr="008D5941">
        <w:t>follows:</w:t>
      </w:r>
      <w:r w:rsidR="00080208" w:rsidRPr="008D5941">
        <w:t xml:space="preserve"> </w:t>
      </w:r>
      <w:r w:rsidRPr="008D5941">
        <w:t>Quantity</w:t>
      </w:r>
      <w:r w:rsidR="00080208" w:rsidRPr="008D5941">
        <w:t xml:space="preserve"> </w:t>
      </w:r>
      <w:r w:rsidRPr="008D5941">
        <w:t>sent</w:t>
      </w:r>
      <w:r w:rsidR="00080208" w:rsidRPr="008D5941">
        <w:t xml:space="preserve"> </w:t>
      </w:r>
      <w:r w:rsidRPr="008D5941">
        <w:t>for</w:t>
      </w:r>
      <w:r w:rsidR="00080208" w:rsidRPr="008D5941">
        <w:t xml:space="preserve"> </w:t>
      </w:r>
      <w:r w:rsidRPr="008D5941">
        <w:t>incineration</w:t>
      </w:r>
      <w:r w:rsidR="00080208" w:rsidRPr="008D5941">
        <w:t xml:space="preserve"> </w:t>
      </w:r>
      <w:r w:rsidRPr="008D5941">
        <w:t>+</w:t>
      </w:r>
      <w:r w:rsidR="00080208" w:rsidRPr="008D5941">
        <w:t xml:space="preserve"> </w:t>
      </w:r>
      <w:r w:rsidRPr="008D5941">
        <w:t>closing</w:t>
      </w:r>
      <w:r w:rsidR="00080208" w:rsidRPr="008D5941">
        <w:t xml:space="preserve"> </w:t>
      </w:r>
      <w:r w:rsidRPr="008D5941">
        <w:t>stock</w:t>
      </w:r>
      <w:r w:rsidR="00080208" w:rsidRPr="008D5941">
        <w:t xml:space="preserve"> </w:t>
      </w:r>
      <w:r w:rsidRPr="008D5941">
        <w:t>–</w:t>
      </w:r>
      <w:r w:rsidR="00080208" w:rsidRPr="008D5941">
        <w:t xml:space="preserve"> </w:t>
      </w:r>
      <w:r w:rsidRPr="008D5941">
        <w:t>opening</w:t>
      </w:r>
      <w:r w:rsidR="00080208" w:rsidRPr="008D5941">
        <w:t xml:space="preserve"> </w:t>
      </w:r>
      <w:r w:rsidRPr="008D5941">
        <w:t>stock.</w:t>
      </w:r>
      <w:r w:rsidR="00080208" w:rsidRPr="008D5941">
        <w:t xml:space="preserve"> </w:t>
      </w:r>
      <w:r w:rsidRPr="008D5941">
        <w:t>The</w:t>
      </w:r>
      <w:r w:rsidR="00080208" w:rsidRPr="008D5941">
        <w:t xml:space="preserve"> </w:t>
      </w:r>
      <w:r w:rsidRPr="008D5941">
        <w:t>quantity</w:t>
      </w:r>
      <w:r w:rsidR="00080208" w:rsidRPr="008D5941">
        <w:t xml:space="preserve"> </w:t>
      </w:r>
      <w:r w:rsidRPr="008D5941">
        <w:t>sent</w:t>
      </w:r>
      <w:r w:rsidR="00080208" w:rsidRPr="008D5941">
        <w:t xml:space="preserve"> </w:t>
      </w:r>
      <w:r w:rsidRPr="008D5941">
        <w:t>for</w:t>
      </w:r>
      <w:r w:rsidR="00080208" w:rsidRPr="008D5941">
        <w:t xml:space="preserve"> </w:t>
      </w:r>
      <w:r w:rsidRPr="008D5941">
        <w:t>incineration</w:t>
      </w:r>
      <w:r w:rsidR="00080208" w:rsidRPr="008D5941">
        <w:t xml:space="preserve"> </w:t>
      </w:r>
      <w:r w:rsidRPr="008D5941">
        <w:t>is</w:t>
      </w:r>
      <w:r w:rsidR="00080208" w:rsidRPr="008D5941">
        <w:t xml:space="preserve"> </w:t>
      </w:r>
      <w:r w:rsidRPr="008D5941">
        <w:t>measured</w:t>
      </w:r>
      <w:r w:rsidR="00080208" w:rsidRPr="008D5941">
        <w:t xml:space="preserve"> </w:t>
      </w:r>
      <w:r w:rsidRPr="008D5941">
        <w:t>by</w:t>
      </w:r>
      <w:r w:rsidR="00080208" w:rsidRPr="008D5941">
        <w:t xml:space="preserve"> </w:t>
      </w:r>
      <w:r w:rsidRPr="008D5941">
        <w:t>flow</w:t>
      </w:r>
      <w:r w:rsidR="00080208" w:rsidRPr="008D5941">
        <w:t xml:space="preserve"> </w:t>
      </w:r>
      <w:r w:rsidRPr="008D5941">
        <w:t>transmitters</w:t>
      </w:r>
      <w:r w:rsidR="00080208" w:rsidRPr="008D5941">
        <w:t xml:space="preserve"> </w:t>
      </w:r>
      <w:r w:rsidRPr="008D5941">
        <w:t>and</w:t>
      </w:r>
      <w:r w:rsidR="00080208" w:rsidRPr="008D5941">
        <w:t xml:space="preserve"> </w:t>
      </w:r>
      <w:r w:rsidRPr="008D5941">
        <w:t>difference</w:t>
      </w:r>
      <w:r w:rsidR="00080208" w:rsidRPr="008D5941">
        <w:t xml:space="preserve"> </w:t>
      </w:r>
      <w:r w:rsidRPr="008D5941">
        <w:t>in</w:t>
      </w:r>
      <w:r w:rsidR="00080208" w:rsidRPr="008D5941">
        <w:t xml:space="preserve"> </w:t>
      </w:r>
      <w:r w:rsidRPr="008D5941">
        <w:t>the</w:t>
      </w:r>
      <w:r w:rsidR="00080208" w:rsidRPr="008D5941">
        <w:t xml:space="preserve"> </w:t>
      </w:r>
      <w:r w:rsidRPr="008D5941">
        <w:t>opening</w:t>
      </w:r>
      <w:r w:rsidR="00080208" w:rsidRPr="008D5941">
        <w:t xml:space="preserve"> </w:t>
      </w:r>
      <w:r w:rsidRPr="008D5941">
        <w:t>and</w:t>
      </w:r>
      <w:r w:rsidR="00080208" w:rsidRPr="008D5941">
        <w:t xml:space="preserve"> </w:t>
      </w:r>
      <w:r w:rsidRPr="008D5941">
        <w:t>closing</w:t>
      </w:r>
      <w:r w:rsidR="00080208" w:rsidRPr="008D5941">
        <w:t xml:space="preserve"> </w:t>
      </w:r>
      <w:r w:rsidRPr="008D5941">
        <w:t>stocks.</w:t>
      </w:r>
      <w:r w:rsidR="00080208" w:rsidRPr="008D5941">
        <w:t xml:space="preserve"> </w:t>
      </w:r>
    </w:p>
    <w:p w14:paraId="45C28C15" w14:textId="24A0D3CF" w:rsidR="008C3F78" w:rsidRPr="008D5941" w:rsidRDefault="2EA0B810" w:rsidP="00F320EB">
      <w:pPr>
        <w:pStyle w:val="Heading3"/>
        <w:rPr>
          <w:sz w:val="26"/>
          <w:szCs w:val="26"/>
          <w:u w:val="single"/>
        </w:rPr>
      </w:pPr>
      <w:bookmarkStart w:id="169" w:name="_Toc239776690"/>
      <w:r w:rsidRPr="008D5941">
        <w:t>3.1.4</w:t>
      </w:r>
      <w:r w:rsidR="006548BE" w:rsidRPr="008D5941">
        <w:tab/>
      </w:r>
      <w:r w:rsidRPr="008D5941">
        <w:t>United</w:t>
      </w:r>
      <w:r w:rsidR="00080208" w:rsidRPr="008D5941">
        <w:t xml:space="preserve"> </w:t>
      </w:r>
      <w:r w:rsidRPr="008D5941">
        <w:t>States</w:t>
      </w:r>
      <w:r w:rsidR="00080208" w:rsidRPr="008D5941">
        <w:t xml:space="preserve"> </w:t>
      </w:r>
      <w:r w:rsidRPr="008D5941">
        <w:t>of</w:t>
      </w:r>
      <w:r w:rsidR="00080208" w:rsidRPr="008D5941">
        <w:t xml:space="preserve"> </w:t>
      </w:r>
      <w:r w:rsidRPr="008D5941">
        <w:t>America</w:t>
      </w:r>
      <w:bookmarkEnd w:id="169"/>
    </w:p>
    <w:p w14:paraId="357BB760" w14:textId="595D91AD" w:rsidR="008C3F78" w:rsidRPr="008D5941" w:rsidRDefault="008C3F78" w:rsidP="00D71D0B">
      <w:r w:rsidRPr="008D5941">
        <w:t>In</w:t>
      </w:r>
      <w:r w:rsidR="00080208" w:rsidRPr="008D5941">
        <w:t xml:space="preserve"> </w:t>
      </w:r>
      <w:r w:rsidRPr="008D5941">
        <w:t>developing</w:t>
      </w:r>
      <w:r w:rsidR="00080208" w:rsidRPr="008D5941">
        <w:t xml:space="preserve"> </w:t>
      </w:r>
      <w:r w:rsidRPr="008D5941">
        <w:t>any</w:t>
      </w:r>
      <w:r w:rsidR="00080208" w:rsidRPr="008D5941">
        <w:t xml:space="preserve"> </w:t>
      </w:r>
      <w:r w:rsidRPr="008D5941">
        <w:t>required</w:t>
      </w:r>
      <w:r w:rsidR="00080208" w:rsidRPr="008D5941">
        <w:t xml:space="preserve"> </w:t>
      </w:r>
      <w:r w:rsidRPr="008D5941">
        <w:t>report,</w:t>
      </w:r>
      <w:r w:rsidR="00080208" w:rsidRPr="008D5941">
        <w:t xml:space="preserve"> </w:t>
      </w:r>
      <w:r w:rsidRPr="008D5941">
        <w:t>each</w:t>
      </w:r>
      <w:r w:rsidR="00080208" w:rsidRPr="008D5941">
        <w:t xml:space="preserve"> </w:t>
      </w:r>
      <w:r w:rsidRPr="008D5941">
        <w:t>producer</w:t>
      </w:r>
      <w:r w:rsidR="00080208" w:rsidRPr="008D5941">
        <w:t xml:space="preserve"> </w:t>
      </w:r>
      <w:r w:rsidRPr="008D5941">
        <w:t>of</w:t>
      </w:r>
      <w:r w:rsidR="00080208" w:rsidRPr="008D5941">
        <w:t xml:space="preserve"> </w:t>
      </w:r>
      <w:r w:rsidRPr="008D5941">
        <w:t>HFC-23</w:t>
      </w:r>
      <w:r w:rsidR="00080208" w:rsidRPr="008D5941">
        <w:t xml:space="preserve"> </w:t>
      </w:r>
      <w:r w:rsidRPr="008D5941">
        <w:t>must</w:t>
      </w:r>
      <w:r w:rsidR="00080208" w:rsidRPr="008D5941">
        <w:t xml:space="preserve"> </w:t>
      </w:r>
      <w:r w:rsidRPr="008D5941">
        <w:t>abide</w:t>
      </w:r>
      <w:r w:rsidR="00080208" w:rsidRPr="008D5941">
        <w:t xml:space="preserve"> </w:t>
      </w:r>
      <w:r w:rsidRPr="008D5941">
        <w:t>by</w:t>
      </w:r>
      <w:r w:rsidR="00080208" w:rsidRPr="008D5941">
        <w:t xml:space="preserve"> </w:t>
      </w:r>
      <w:r w:rsidRPr="008D5941">
        <w:t>the</w:t>
      </w:r>
      <w:r w:rsidR="00080208" w:rsidRPr="008D5941">
        <w:t xml:space="preserve"> </w:t>
      </w:r>
      <w:r w:rsidRPr="008D5941">
        <w:t>following</w:t>
      </w:r>
      <w:r w:rsidR="00080208" w:rsidRPr="008D5941">
        <w:t xml:space="preserve"> </w:t>
      </w:r>
      <w:r w:rsidRPr="008D5941">
        <w:t>monitoring</w:t>
      </w:r>
      <w:r w:rsidR="00080208" w:rsidRPr="008D5941">
        <w:t xml:space="preserve"> </w:t>
      </w:r>
      <w:r w:rsidRPr="008D5941">
        <w:t>and</w:t>
      </w:r>
      <w:r w:rsidR="00080208" w:rsidRPr="008D5941">
        <w:t xml:space="preserve"> </w:t>
      </w:r>
      <w:r w:rsidRPr="008D5941">
        <w:t>quality</w:t>
      </w:r>
      <w:r w:rsidR="00080208" w:rsidRPr="008D5941">
        <w:t xml:space="preserve"> </w:t>
      </w:r>
      <w:r w:rsidRPr="008D5941">
        <w:t>assurance</w:t>
      </w:r>
      <w:r w:rsidR="00080208" w:rsidRPr="008D5941">
        <w:t xml:space="preserve"> </w:t>
      </w:r>
      <w:r w:rsidRPr="008D5941">
        <w:t>and</w:t>
      </w:r>
      <w:r w:rsidR="00080208" w:rsidRPr="008D5941">
        <w:t xml:space="preserve"> </w:t>
      </w:r>
      <w:r w:rsidRPr="008D5941">
        <w:t>control</w:t>
      </w:r>
      <w:r w:rsidR="00080208" w:rsidRPr="008D5941">
        <w:t xml:space="preserve"> </w:t>
      </w:r>
      <w:r w:rsidRPr="008D5941">
        <w:t>provisions:</w:t>
      </w:r>
    </w:p>
    <w:p w14:paraId="6636C0B4" w14:textId="74BE88B4" w:rsidR="008C3F78" w:rsidRPr="008D5941" w:rsidRDefault="008C3F78" w:rsidP="00AC540B">
      <w:pPr>
        <w:pStyle w:val="ListParagraph"/>
        <w:rPr>
          <w:color w:val="000000"/>
          <w:szCs w:val="20"/>
        </w:rPr>
      </w:pPr>
      <w:r w:rsidRPr="008D5941">
        <w:rPr>
          <w:lang w:eastAsia="en-GB"/>
        </w:rPr>
        <w:t>(A)</w:t>
      </w:r>
      <w:r w:rsidR="00080208" w:rsidRPr="008D5941">
        <w:rPr>
          <w:lang w:eastAsia="en-GB"/>
        </w:rPr>
        <w:t xml:space="preserve"> </w:t>
      </w:r>
      <w:r w:rsidRPr="008D5941">
        <w:rPr>
          <w:lang w:eastAsia="en-GB"/>
        </w:rPr>
        <w:t>To</w:t>
      </w:r>
      <w:r w:rsidR="00080208" w:rsidRPr="008D5941">
        <w:rPr>
          <w:lang w:eastAsia="en-GB"/>
        </w:rPr>
        <w:t xml:space="preserve"> </w:t>
      </w:r>
      <w:r w:rsidRPr="008D5941">
        <w:rPr>
          <w:lang w:eastAsia="en-GB"/>
        </w:rPr>
        <w:t>calculate</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quantities</w:t>
      </w:r>
      <w:r w:rsidR="00080208" w:rsidRPr="008D5941">
        <w:rPr>
          <w:lang w:eastAsia="en-GB"/>
        </w:rPr>
        <w:t xml:space="preserve"> </w:t>
      </w:r>
      <w:r w:rsidRPr="008D5941">
        <w:rPr>
          <w:lang w:eastAsia="en-GB"/>
        </w:rPr>
        <w:t>of</w:t>
      </w:r>
      <w:r w:rsidR="00080208" w:rsidRPr="008D5941">
        <w:rPr>
          <w:lang w:eastAsia="en-GB"/>
        </w:rPr>
        <w:t xml:space="preserve"> </w:t>
      </w:r>
      <w:r w:rsidRPr="008D5941">
        <w:rPr>
          <w:lang w:eastAsia="en-GB"/>
        </w:rPr>
        <w:t>HFC-23</w:t>
      </w:r>
      <w:r w:rsidR="00080208" w:rsidRPr="008D5941">
        <w:rPr>
          <w:lang w:eastAsia="en-GB"/>
        </w:rPr>
        <w:t xml:space="preserve"> </w:t>
      </w:r>
      <w:r w:rsidRPr="008D5941">
        <w:rPr>
          <w:lang w:eastAsia="en-GB"/>
        </w:rPr>
        <w:t>generated</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captured</w:t>
      </w:r>
      <w:r w:rsidR="00080208" w:rsidRPr="008D5941">
        <w:rPr>
          <w:lang w:eastAsia="en-GB"/>
        </w:rPr>
        <w:t xml:space="preserve"> </w:t>
      </w:r>
      <w:r w:rsidRPr="008D5941">
        <w:rPr>
          <w:lang w:eastAsia="en-GB"/>
        </w:rPr>
        <w:t>for</w:t>
      </w:r>
      <w:r w:rsidR="00080208" w:rsidRPr="008D5941">
        <w:rPr>
          <w:lang w:eastAsia="en-GB"/>
        </w:rPr>
        <w:t xml:space="preserve"> </w:t>
      </w:r>
      <w:r w:rsidRPr="008D5941">
        <w:rPr>
          <w:lang w:eastAsia="en-GB"/>
        </w:rPr>
        <w:t>any</w:t>
      </w:r>
      <w:r w:rsidR="00080208" w:rsidRPr="008D5941">
        <w:rPr>
          <w:lang w:eastAsia="en-GB"/>
        </w:rPr>
        <w:t xml:space="preserve"> </w:t>
      </w:r>
      <w:r w:rsidRPr="008D5941">
        <w:rPr>
          <w:lang w:eastAsia="en-GB"/>
        </w:rPr>
        <w:t>use,</w:t>
      </w:r>
      <w:r w:rsidR="00080208" w:rsidRPr="008D5941">
        <w:rPr>
          <w:lang w:eastAsia="en-GB"/>
        </w:rPr>
        <w:t xml:space="preserve"> </w:t>
      </w:r>
      <w:r w:rsidRPr="008D5941">
        <w:rPr>
          <w:lang w:eastAsia="en-GB"/>
        </w:rPr>
        <w:t>generated</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lastRenderedPageBreak/>
        <w:t>captured</w:t>
      </w:r>
      <w:r w:rsidR="00080208" w:rsidRPr="008D5941">
        <w:rPr>
          <w:lang w:eastAsia="en-GB"/>
        </w:rPr>
        <w:t xml:space="preserve"> </w:t>
      </w:r>
      <w:r w:rsidRPr="008D5941">
        <w:rPr>
          <w:lang w:eastAsia="en-GB"/>
        </w:rPr>
        <w:t>for</w:t>
      </w:r>
      <w:r w:rsidR="00080208" w:rsidRPr="008D5941">
        <w:rPr>
          <w:lang w:eastAsia="en-GB"/>
        </w:rPr>
        <w:t xml:space="preserve"> </w:t>
      </w:r>
      <w:r w:rsidRPr="008D5941">
        <w:rPr>
          <w:lang w:eastAsia="en-GB"/>
        </w:rPr>
        <w:t>destruction,</w:t>
      </w:r>
      <w:r w:rsidR="00080208" w:rsidRPr="008D5941">
        <w:rPr>
          <w:lang w:eastAsia="en-GB"/>
        </w:rPr>
        <w:t xml:space="preserve"> </w:t>
      </w:r>
      <w:r w:rsidRPr="008D5941">
        <w:rPr>
          <w:lang w:eastAsia="en-GB"/>
        </w:rPr>
        <w:t>used</w:t>
      </w:r>
      <w:r w:rsidR="00080208" w:rsidRPr="008D5941">
        <w:rPr>
          <w:lang w:eastAsia="en-GB"/>
        </w:rPr>
        <w:t xml:space="preserve"> </w:t>
      </w:r>
      <w:r w:rsidRPr="008D5941">
        <w:rPr>
          <w:lang w:eastAsia="en-GB"/>
        </w:rPr>
        <w:t>for</w:t>
      </w:r>
      <w:r w:rsidR="00080208" w:rsidRPr="008D5941">
        <w:rPr>
          <w:lang w:eastAsia="en-GB"/>
        </w:rPr>
        <w:t xml:space="preserve"> </w:t>
      </w:r>
      <w:r w:rsidRPr="008D5941">
        <w:rPr>
          <w:lang w:eastAsia="en-GB"/>
        </w:rPr>
        <w:t>feedstock</w:t>
      </w:r>
      <w:r w:rsidR="00080208" w:rsidRPr="008D5941">
        <w:rPr>
          <w:lang w:eastAsia="en-GB"/>
        </w:rPr>
        <w:t xml:space="preserve"> </w:t>
      </w:r>
      <w:r w:rsidRPr="008D5941">
        <w:rPr>
          <w:lang w:eastAsia="en-GB"/>
        </w:rPr>
        <w:t>without</w:t>
      </w:r>
      <w:r w:rsidR="00080208" w:rsidRPr="008D5941">
        <w:rPr>
          <w:lang w:eastAsia="en-GB"/>
        </w:rPr>
        <w:t xml:space="preserve"> </w:t>
      </w:r>
      <w:r w:rsidRPr="008D5941">
        <w:rPr>
          <w:lang w:eastAsia="en-GB"/>
        </w:rPr>
        <w:t>prior</w:t>
      </w:r>
      <w:r w:rsidR="00080208" w:rsidRPr="008D5941">
        <w:rPr>
          <w:lang w:eastAsia="en-GB"/>
        </w:rPr>
        <w:t xml:space="preserve"> </w:t>
      </w:r>
      <w:r w:rsidRPr="008D5941">
        <w:rPr>
          <w:lang w:eastAsia="en-GB"/>
        </w:rPr>
        <w:t>capture,</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destroyed</w:t>
      </w:r>
      <w:r w:rsidR="00080208" w:rsidRPr="008D5941">
        <w:rPr>
          <w:lang w:eastAsia="en-GB"/>
        </w:rPr>
        <w:t xml:space="preserve"> </w:t>
      </w:r>
      <w:r w:rsidRPr="008D5941">
        <w:rPr>
          <w:lang w:eastAsia="en-GB"/>
        </w:rPr>
        <w:t>without</w:t>
      </w:r>
      <w:r w:rsidR="00080208" w:rsidRPr="008D5941">
        <w:rPr>
          <w:lang w:eastAsia="en-GB"/>
        </w:rPr>
        <w:t xml:space="preserve"> </w:t>
      </w:r>
      <w:r w:rsidRPr="008D5941">
        <w:rPr>
          <w:lang w:eastAsia="en-GB"/>
        </w:rPr>
        <w:t>prior</w:t>
      </w:r>
      <w:r w:rsidR="00080208" w:rsidRPr="008D5941">
        <w:rPr>
          <w:lang w:eastAsia="en-GB"/>
        </w:rPr>
        <w:t xml:space="preserve"> </w:t>
      </w:r>
      <w:r w:rsidRPr="008D5941">
        <w:rPr>
          <w:lang w:eastAsia="en-GB"/>
        </w:rPr>
        <w:t>capture,</w:t>
      </w:r>
      <w:r w:rsidR="00080208" w:rsidRPr="008D5941">
        <w:rPr>
          <w:lang w:eastAsia="en-GB"/>
        </w:rPr>
        <w:t xml:space="preserve"> </w:t>
      </w:r>
      <w:r w:rsidRPr="008D5941">
        <w:rPr>
          <w:lang w:eastAsia="en-GB"/>
        </w:rPr>
        <w:t>facilities</w:t>
      </w:r>
      <w:r w:rsidR="00080208" w:rsidRPr="008D5941">
        <w:rPr>
          <w:lang w:eastAsia="en-GB"/>
        </w:rPr>
        <w:t xml:space="preserve"> </w:t>
      </w:r>
      <w:r w:rsidRPr="008D5941">
        <w:rPr>
          <w:lang w:eastAsia="en-GB"/>
        </w:rPr>
        <w:t>shall</w:t>
      </w:r>
      <w:r w:rsidR="00080208" w:rsidRPr="008D5941">
        <w:rPr>
          <w:lang w:eastAsia="en-GB"/>
        </w:rPr>
        <w:t xml:space="preserve"> </w:t>
      </w:r>
      <w:r w:rsidRPr="008D5941">
        <w:rPr>
          <w:lang w:eastAsia="en-GB"/>
        </w:rPr>
        <w:t>comply</w:t>
      </w:r>
      <w:r w:rsidR="00080208" w:rsidRPr="008D5941">
        <w:rPr>
          <w:lang w:eastAsia="en-GB"/>
        </w:rPr>
        <w:t xml:space="preserve"> </w:t>
      </w:r>
      <w:r w:rsidRPr="008D5941">
        <w:rPr>
          <w:lang w:eastAsia="en-GB"/>
        </w:rPr>
        <w:t>with</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monitoring</w:t>
      </w:r>
      <w:r w:rsidR="00080208" w:rsidRPr="008D5941">
        <w:rPr>
          <w:lang w:eastAsia="en-GB"/>
        </w:rPr>
        <w:t xml:space="preserve"> </w:t>
      </w:r>
      <w:r w:rsidRPr="008D5941">
        <w:rPr>
          <w:lang w:eastAsia="en-GB"/>
        </w:rPr>
        <w:t>methods</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quality</w:t>
      </w:r>
      <w:r w:rsidR="00080208" w:rsidRPr="008D5941">
        <w:rPr>
          <w:lang w:eastAsia="en-GB"/>
        </w:rPr>
        <w:t xml:space="preserve"> </w:t>
      </w:r>
      <w:r w:rsidRPr="008D5941">
        <w:rPr>
          <w:lang w:eastAsia="en-GB"/>
        </w:rPr>
        <w:t>assurance</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control</w:t>
      </w:r>
      <w:r w:rsidR="00080208" w:rsidRPr="008D5941">
        <w:rPr>
          <w:lang w:eastAsia="en-GB"/>
        </w:rPr>
        <w:t xml:space="preserve"> </w:t>
      </w:r>
      <w:r w:rsidRPr="008D5941">
        <w:rPr>
          <w:lang w:eastAsia="en-GB"/>
        </w:rPr>
        <w:t>requirements</w:t>
      </w:r>
      <w:r w:rsidR="00080208" w:rsidRPr="008D5941">
        <w:rPr>
          <w:lang w:eastAsia="en-GB"/>
        </w:rPr>
        <w:t xml:space="preserve"> </w:t>
      </w:r>
      <w:r w:rsidRPr="008D5941">
        <w:rPr>
          <w:lang w:eastAsia="en-GB"/>
        </w:rPr>
        <w:t>set</w:t>
      </w:r>
      <w:r w:rsidR="00080208" w:rsidRPr="008D5941">
        <w:rPr>
          <w:lang w:eastAsia="en-GB"/>
        </w:rPr>
        <w:t xml:space="preserve"> </w:t>
      </w:r>
      <w:r w:rsidRPr="008D5941">
        <w:rPr>
          <w:lang w:eastAsia="en-GB"/>
        </w:rPr>
        <w:t>forth</w:t>
      </w:r>
      <w:r w:rsidR="00080208" w:rsidRPr="008D5941">
        <w:rPr>
          <w:lang w:eastAsia="en-GB"/>
        </w:rPr>
        <w:t xml:space="preserve"> </w:t>
      </w:r>
      <w:r w:rsidRPr="008D5941">
        <w:rPr>
          <w:lang w:eastAsia="en-GB"/>
        </w:rPr>
        <w:t>at</w:t>
      </w:r>
      <w:r w:rsidR="00080208" w:rsidRPr="008D5941">
        <w:rPr>
          <w:lang w:eastAsia="en-GB"/>
        </w:rPr>
        <w:t xml:space="preserve"> </w:t>
      </w:r>
      <w:hyperlink r:id="rId53" w:history="1">
        <w:r w:rsidRPr="008D5941">
          <w:rPr>
            <w:color w:val="0000FF"/>
            <w:u w:val="single"/>
            <w:lang w:eastAsia="en-GB"/>
          </w:rPr>
          <w:t>40</w:t>
        </w:r>
        <w:r w:rsidR="00080208" w:rsidRPr="008D5941">
          <w:rPr>
            <w:color w:val="0000FF"/>
            <w:u w:val="single"/>
            <w:lang w:eastAsia="en-GB"/>
          </w:rPr>
          <w:t xml:space="preserve"> </w:t>
        </w:r>
        <w:r w:rsidRPr="008D5941">
          <w:rPr>
            <w:color w:val="0000FF"/>
            <w:u w:val="single"/>
            <w:lang w:eastAsia="en-GB"/>
          </w:rPr>
          <w:t>CFR</w:t>
        </w:r>
        <w:r w:rsidR="00080208" w:rsidRPr="008D5941">
          <w:rPr>
            <w:color w:val="0000FF"/>
            <w:u w:val="single"/>
            <w:lang w:eastAsia="en-GB"/>
          </w:rPr>
          <w:t xml:space="preserve"> </w:t>
        </w:r>
        <w:r w:rsidRPr="008D5941">
          <w:rPr>
            <w:color w:val="0000FF"/>
            <w:u w:val="single"/>
            <w:lang w:eastAsia="en-GB"/>
          </w:rPr>
          <w:t>98.414</w:t>
        </w:r>
      </w:hyperlink>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calculation</w:t>
      </w:r>
      <w:r w:rsidR="00080208" w:rsidRPr="008D5941">
        <w:rPr>
          <w:lang w:eastAsia="en-GB"/>
        </w:rPr>
        <w:t xml:space="preserve"> </w:t>
      </w:r>
      <w:r w:rsidRPr="008D5941">
        <w:rPr>
          <w:lang w:eastAsia="en-GB"/>
        </w:rPr>
        <w:t>methods</w:t>
      </w:r>
      <w:r w:rsidR="00080208" w:rsidRPr="008D5941">
        <w:rPr>
          <w:lang w:eastAsia="en-GB"/>
        </w:rPr>
        <w:t xml:space="preserve"> </w:t>
      </w:r>
      <w:r w:rsidRPr="008D5941">
        <w:rPr>
          <w:lang w:eastAsia="en-GB"/>
        </w:rPr>
        <w:t>set</w:t>
      </w:r>
      <w:r w:rsidR="00080208" w:rsidRPr="008D5941">
        <w:rPr>
          <w:lang w:eastAsia="en-GB"/>
        </w:rPr>
        <w:t xml:space="preserve"> </w:t>
      </w:r>
      <w:r w:rsidRPr="008D5941">
        <w:rPr>
          <w:lang w:eastAsia="en-GB"/>
        </w:rPr>
        <w:t>forth</w:t>
      </w:r>
      <w:r w:rsidR="00080208" w:rsidRPr="008D5941">
        <w:rPr>
          <w:lang w:eastAsia="en-GB"/>
        </w:rPr>
        <w:t xml:space="preserve"> </w:t>
      </w:r>
      <w:r w:rsidRPr="008D5941">
        <w:rPr>
          <w:lang w:eastAsia="en-GB"/>
        </w:rPr>
        <w:t>at</w:t>
      </w:r>
      <w:r w:rsidR="00080208" w:rsidRPr="008D5941">
        <w:rPr>
          <w:lang w:eastAsia="en-GB"/>
        </w:rPr>
        <w:t xml:space="preserve"> </w:t>
      </w:r>
      <w:hyperlink r:id="rId54" w:history="1">
        <w:r w:rsidRPr="008D5941">
          <w:rPr>
            <w:color w:val="0000FF"/>
            <w:u w:val="single"/>
            <w:lang w:eastAsia="en-GB"/>
          </w:rPr>
          <w:t>40</w:t>
        </w:r>
        <w:r w:rsidR="00080208" w:rsidRPr="008D5941">
          <w:rPr>
            <w:color w:val="0000FF"/>
            <w:u w:val="single"/>
            <w:lang w:eastAsia="en-GB"/>
          </w:rPr>
          <w:t xml:space="preserve"> </w:t>
        </w:r>
        <w:r w:rsidRPr="008D5941">
          <w:rPr>
            <w:color w:val="0000FF"/>
            <w:u w:val="single"/>
            <w:lang w:eastAsia="en-GB"/>
          </w:rPr>
          <w:t>CFR</w:t>
        </w:r>
        <w:r w:rsidR="00080208" w:rsidRPr="008D5941">
          <w:rPr>
            <w:color w:val="0000FF"/>
            <w:u w:val="single"/>
            <w:lang w:eastAsia="en-GB"/>
          </w:rPr>
          <w:t xml:space="preserve"> </w:t>
        </w:r>
        <w:r w:rsidRPr="008D5941">
          <w:rPr>
            <w:color w:val="0000FF"/>
            <w:u w:val="single"/>
            <w:lang w:eastAsia="en-GB"/>
          </w:rPr>
          <w:t>98.413</w:t>
        </w:r>
      </w:hyperlink>
      <w:r w:rsidRPr="008D5941">
        <w:rPr>
          <w:lang w:eastAsia="en-GB"/>
        </w:rPr>
        <w:t>,</w:t>
      </w:r>
      <w:r w:rsidR="00080208" w:rsidRPr="008D5941">
        <w:rPr>
          <w:lang w:eastAsia="en-GB"/>
        </w:rPr>
        <w:t xml:space="preserve"> </w:t>
      </w:r>
      <w:r w:rsidRPr="008D5941">
        <w:rPr>
          <w:lang w:eastAsia="en-GB"/>
        </w:rPr>
        <w:t>except</w:t>
      </w:r>
      <w:r w:rsidR="00080208" w:rsidRPr="008D5941">
        <w:rPr>
          <w:lang w:eastAsia="en-GB"/>
        </w:rPr>
        <w:t xml:space="preserve"> </w:t>
      </w:r>
      <w:hyperlink r:id="rId55" w:anchor="p-98.414(p)" w:history="1">
        <w:r w:rsidRPr="008D5941">
          <w:rPr>
            <w:color w:val="0000FF"/>
            <w:u w:val="single"/>
            <w:lang w:eastAsia="en-GB"/>
          </w:rPr>
          <w:t>40</w:t>
        </w:r>
        <w:r w:rsidR="00080208" w:rsidRPr="008D5941">
          <w:rPr>
            <w:color w:val="0000FF"/>
            <w:u w:val="single"/>
            <w:lang w:eastAsia="en-GB"/>
          </w:rPr>
          <w:t xml:space="preserve"> </w:t>
        </w:r>
        <w:r w:rsidRPr="008D5941">
          <w:rPr>
            <w:color w:val="0000FF"/>
            <w:u w:val="single"/>
            <w:lang w:eastAsia="en-GB"/>
          </w:rPr>
          <w:t>CFR</w:t>
        </w:r>
        <w:r w:rsidR="00080208" w:rsidRPr="008D5941">
          <w:rPr>
            <w:color w:val="0000FF"/>
            <w:u w:val="single"/>
            <w:lang w:eastAsia="en-GB"/>
          </w:rPr>
          <w:t xml:space="preserve"> </w:t>
        </w:r>
        <w:r w:rsidRPr="008D5941">
          <w:rPr>
            <w:color w:val="0000FF"/>
            <w:u w:val="single"/>
            <w:lang w:eastAsia="en-GB"/>
          </w:rPr>
          <w:t>98.414(p)</w:t>
        </w:r>
      </w:hyperlink>
      <w:r w:rsidR="00080208" w:rsidRPr="008D5941">
        <w:rPr>
          <w:lang w:eastAsia="en-GB"/>
        </w:rPr>
        <w:t xml:space="preserve"> </w:t>
      </w:r>
      <w:r w:rsidRPr="008D5941">
        <w:rPr>
          <w:lang w:eastAsia="en-GB"/>
        </w:rPr>
        <w:t>shall</w:t>
      </w:r>
      <w:r w:rsidR="00080208" w:rsidRPr="008D5941">
        <w:rPr>
          <w:lang w:eastAsia="en-GB"/>
        </w:rPr>
        <w:t xml:space="preserve"> </w:t>
      </w:r>
      <w:r w:rsidRPr="008D5941">
        <w:rPr>
          <w:lang w:eastAsia="en-GB"/>
        </w:rPr>
        <w:t>not</w:t>
      </w:r>
      <w:r w:rsidR="00080208" w:rsidRPr="008D5941">
        <w:rPr>
          <w:lang w:eastAsia="en-GB"/>
        </w:rPr>
        <w:t xml:space="preserve"> </w:t>
      </w:r>
      <w:r w:rsidRPr="008D5941">
        <w:rPr>
          <w:lang w:eastAsia="en-GB"/>
        </w:rPr>
        <w:t>apply.</w:t>
      </w:r>
    </w:p>
    <w:p w14:paraId="5D8BA9A2" w14:textId="281B8AB6" w:rsidR="008C3F78" w:rsidRPr="008D5941" w:rsidRDefault="008C3F78" w:rsidP="00AC540B">
      <w:pPr>
        <w:pStyle w:val="ListParagraph"/>
        <w:rPr>
          <w:color w:val="000000"/>
          <w:szCs w:val="20"/>
        </w:rPr>
      </w:pPr>
      <w:r w:rsidRPr="008D5941">
        <w:rPr>
          <w:lang w:eastAsia="en-GB"/>
        </w:rPr>
        <w:t>(B)</w:t>
      </w:r>
      <w:r w:rsidR="00080208" w:rsidRPr="008D5941">
        <w:rPr>
          <w:lang w:eastAsia="en-GB"/>
        </w:rPr>
        <w:t xml:space="preserve"> </w:t>
      </w:r>
      <w:r w:rsidRPr="008D5941">
        <w:rPr>
          <w:lang w:eastAsia="en-GB"/>
        </w:rPr>
        <w:t>To</w:t>
      </w:r>
      <w:r w:rsidR="00080208" w:rsidRPr="008D5941">
        <w:rPr>
          <w:lang w:eastAsia="en-GB"/>
        </w:rPr>
        <w:t xml:space="preserve"> </w:t>
      </w:r>
      <w:r w:rsidRPr="008D5941">
        <w:rPr>
          <w:lang w:eastAsia="en-GB"/>
        </w:rPr>
        <w:t>calculate</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quantity</w:t>
      </w:r>
      <w:r w:rsidR="00080208" w:rsidRPr="008D5941">
        <w:rPr>
          <w:lang w:eastAsia="en-GB"/>
        </w:rPr>
        <w:t xml:space="preserve"> </w:t>
      </w:r>
      <w:r w:rsidRPr="008D5941">
        <w:rPr>
          <w:lang w:eastAsia="en-GB"/>
        </w:rPr>
        <w:t>of</w:t>
      </w:r>
      <w:r w:rsidR="00080208" w:rsidRPr="008D5941">
        <w:rPr>
          <w:lang w:eastAsia="en-GB"/>
        </w:rPr>
        <w:t xml:space="preserve"> </w:t>
      </w:r>
      <w:r w:rsidRPr="008D5941">
        <w:rPr>
          <w:lang w:eastAsia="en-GB"/>
        </w:rPr>
        <w:t>HFC-23</w:t>
      </w:r>
      <w:r w:rsidR="00080208" w:rsidRPr="008D5941">
        <w:rPr>
          <w:lang w:eastAsia="en-GB"/>
        </w:rPr>
        <w:t xml:space="preserve"> </w:t>
      </w:r>
      <w:r w:rsidRPr="008D5941">
        <w:rPr>
          <w:lang w:eastAsia="en-GB"/>
        </w:rPr>
        <w:t>emitted,</w:t>
      </w:r>
      <w:r w:rsidR="00080208" w:rsidRPr="008D5941">
        <w:rPr>
          <w:lang w:eastAsia="en-GB"/>
        </w:rPr>
        <w:t xml:space="preserve"> </w:t>
      </w:r>
      <w:r w:rsidRPr="008D5941">
        <w:rPr>
          <w:lang w:eastAsia="en-GB"/>
        </w:rPr>
        <w:t>facilities</w:t>
      </w:r>
      <w:r w:rsidR="00080208" w:rsidRPr="008D5941">
        <w:rPr>
          <w:lang w:eastAsia="en-GB"/>
        </w:rPr>
        <w:t xml:space="preserve"> </w:t>
      </w:r>
      <w:r w:rsidRPr="008D5941">
        <w:rPr>
          <w:lang w:eastAsia="en-GB"/>
        </w:rPr>
        <w:t>shall</w:t>
      </w:r>
      <w:r w:rsidR="00080208" w:rsidRPr="008D5941">
        <w:rPr>
          <w:lang w:eastAsia="en-GB"/>
        </w:rPr>
        <w:t xml:space="preserve"> </w:t>
      </w:r>
      <w:r w:rsidRPr="008D5941">
        <w:rPr>
          <w:lang w:eastAsia="en-GB"/>
        </w:rPr>
        <w:t>comply</w:t>
      </w:r>
      <w:r w:rsidR="00080208" w:rsidRPr="008D5941">
        <w:rPr>
          <w:lang w:eastAsia="en-GB"/>
        </w:rPr>
        <w:t xml:space="preserve"> </w:t>
      </w:r>
      <w:r w:rsidRPr="008D5941">
        <w:rPr>
          <w:lang w:eastAsia="en-GB"/>
        </w:rPr>
        <w:t>with</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monitoring</w:t>
      </w:r>
      <w:r w:rsidR="00080208" w:rsidRPr="008D5941">
        <w:rPr>
          <w:lang w:eastAsia="en-GB"/>
        </w:rPr>
        <w:t xml:space="preserve"> </w:t>
      </w:r>
      <w:r w:rsidRPr="008D5941">
        <w:rPr>
          <w:lang w:eastAsia="en-GB"/>
        </w:rPr>
        <w:t>methods</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quality</w:t>
      </w:r>
      <w:r w:rsidR="00080208" w:rsidRPr="008D5941">
        <w:rPr>
          <w:lang w:eastAsia="en-GB"/>
        </w:rPr>
        <w:t xml:space="preserve"> </w:t>
      </w:r>
      <w:r w:rsidRPr="008D5941">
        <w:rPr>
          <w:lang w:eastAsia="en-GB"/>
        </w:rPr>
        <w:t>assurance</w:t>
      </w:r>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control</w:t>
      </w:r>
      <w:r w:rsidR="00080208" w:rsidRPr="008D5941">
        <w:rPr>
          <w:lang w:eastAsia="en-GB"/>
        </w:rPr>
        <w:t xml:space="preserve"> </w:t>
      </w:r>
      <w:r w:rsidRPr="008D5941">
        <w:rPr>
          <w:lang w:eastAsia="en-GB"/>
        </w:rPr>
        <w:t>requirements</w:t>
      </w:r>
      <w:r w:rsidR="00080208" w:rsidRPr="008D5941">
        <w:rPr>
          <w:lang w:eastAsia="en-GB"/>
        </w:rPr>
        <w:t xml:space="preserve"> </w:t>
      </w:r>
      <w:r w:rsidRPr="008D5941">
        <w:rPr>
          <w:lang w:eastAsia="en-GB"/>
        </w:rPr>
        <w:t>set</w:t>
      </w:r>
      <w:r w:rsidR="00080208" w:rsidRPr="008D5941">
        <w:rPr>
          <w:lang w:eastAsia="en-GB"/>
        </w:rPr>
        <w:t xml:space="preserve"> </w:t>
      </w:r>
      <w:r w:rsidRPr="008D5941">
        <w:rPr>
          <w:lang w:eastAsia="en-GB"/>
        </w:rPr>
        <w:t>forth</w:t>
      </w:r>
      <w:r w:rsidR="00080208" w:rsidRPr="008D5941">
        <w:rPr>
          <w:lang w:eastAsia="en-GB"/>
        </w:rPr>
        <w:t xml:space="preserve"> </w:t>
      </w:r>
      <w:r w:rsidRPr="008D5941">
        <w:rPr>
          <w:lang w:eastAsia="en-GB"/>
        </w:rPr>
        <w:t>at</w:t>
      </w:r>
      <w:r w:rsidR="00080208" w:rsidRPr="008D5941">
        <w:rPr>
          <w:lang w:eastAsia="en-GB"/>
        </w:rPr>
        <w:t xml:space="preserve"> </w:t>
      </w:r>
      <w:hyperlink r:id="rId56" w:history="1">
        <w:r w:rsidRPr="008D5941">
          <w:rPr>
            <w:color w:val="0000FF"/>
            <w:u w:val="single"/>
            <w:lang w:eastAsia="en-GB"/>
          </w:rPr>
          <w:t>40</w:t>
        </w:r>
        <w:r w:rsidR="00080208" w:rsidRPr="008D5941">
          <w:rPr>
            <w:color w:val="0000FF"/>
            <w:u w:val="single"/>
            <w:lang w:eastAsia="en-GB"/>
          </w:rPr>
          <w:t xml:space="preserve"> </w:t>
        </w:r>
        <w:r w:rsidRPr="008D5941">
          <w:rPr>
            <w:color w:val="0000FF"/>
            <w:u w:val="single"/>
            <w:lang w:eastAsia="en-GB"/>
          </w:rPr>
          <w:t>CFR</w:t>
        </w:r>
        <w:r w:rsidR="00080208" w:rsidRPr="008D5941">
          <w:rPr>
            <w:color w:val="0000FF"/>
            <w:u w:val="single"/>
            <w:lang w:eastAsia="en-GB"/>
          </w:rPr>
          <w:t xml:space="preserve"> </w:t>
        </w:r>
        <w:r w:rsidRPr="008D5941">
          <w:rPr>
            <w:color w:val="0000FF"/>
            <w:u w:val="single"/>
            <w:lang w:eastAsia="en-GB"/>
          </w:rPr>
          <w:t>98.124</w:t>
        </w:r>
      </w:hyperlink>
      <w:r w:rsidR="00080208" w:rsidRPr="008D5941">
        <w:rPr>
          <w:lang w:eastAsia="en-GB"/>
        </w:rPr>
        <w:t xml:space="preserve"> </w:t>
      </w:r>
      <w:r w:rsidRPr="008D5941">
        <w:rPr>
          <w:lang w:eastAsia="en-GB"/>
        </w:rPr>
        <w:t>and</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calculation</w:t>
      </w:r>
      <w:r w:rsidR="00080208" w:rsidRPr="008D5941">
        <w:rPr>
          <w:lang w:eastAsia="en-GB"/>
        </w:rPr>
        <w:t xml:space="preserve"> </w:t>
      </w:r>
      <w:r w:rsidRPr="008D5941">
        <w:rPr>
          <w:lang w:eastAsia="en-GB"/>
        </w:rPr>
        <w:t>methods</w:t>
      </w:r>
      <w:r w:rsidR="00080208" w:rsidRPr="008D5941">
        <w:rPr>
          <w:lang w:eastAsia="en-GB"/>
        </w:rPr>
        <w:t xml:space="preserve"> </w:t>
      </w:r>
      <w:r w:rsidRPr="008D5941">
        <w:rPr>
          <w:lang w:eastAsia="en-GB"/>
        </w:rPr>
        <w:t>set</w:t>
      </w:r>
      <w:r w:rsidR="00080208" w:rsidRPr="008D5941">
        <w:rPr>
          <w:lang w:eastAsia="en-GB"/>
        </w:rPr>
        <w:t xml:space="preserve"> </w:t>
      </w:r>
      <w:r w:rsidRPr="008D5941">
        <w:rPr>
          <w:lang w:eastAsia="en-GB"/>
        </w:rPr>
        <w:t>forth</w:t>
      </w:r>
      <w:r w:rsidR="00080208" w:rsidRPr="008D5941">
        <w:rPr>
          <w:lang w:eastAsia="en-GB"/>
        </w:rPr>
        <w:t xml:space="preserve"> </w:t>
      </w:r>
      <w:r w:rsidRPr="008D5941">
        <w:rPr>
          <w:lang w:eastAsia="en-GB"/>
        </w:rPr>
        <w:t>at</w:t>
      </w:r>
      <w:r w:rsidR="00080208" w:rsidRPr="008D5941">
        <w:rPr>
          <w:lang w:eastAsia="en-GB"/>
        </w:rPr>
        <w:t xml:space="preserve"> </w:t>
      </w:r>
      <w:hyperlink r:id="rId57" w:history="1">
        <w:r w:rsidRPr="008D5941">
          <w:rPr>
            <w:color w:val="0000FF"/>
            <w:u w:val="single"/>
            <w:lang w:eastAsia="en-GB"/>
          </w:rPr>
          <w:t>40</w:t>
        </w:r>
        <w:r w:rsidR="00080208" w:rsidRPr="008D5941">
          <w:rPr>
            <w:color w:val="0000FF"/>
            <w:u w:val="single"/>
            <w:lang w:eastAsia="en-GB"/>
          </w:rPr>
          <w:t xml:space="preserve"> </w:t>
        </w:r>
        <w:r w:rsidRPr="008D5941">
          <w:rPr>
            <w:color w:val="0000FF"/>
            <w:u w:val="single"/>
            <w:lang w:eastAsia="en-GB"/>
          </w:rPr>
          <w:t>CFR</w:t>
        </w:r>
        <w:r w:rsidR="00080208" w:rsidRPr="008D5941">
          <w:rPr>
            <w:color w:val="0000FF"/>
            <w:u w:val="single"/>
            <w:lang w:eastAsia="en-GB"/>
          </w:rPr>
          <w:t xml:space="preserve"> </w:t>
        </w:r>
        <w:r w:rsidRPr="008D5941">
          <w:rPr>
            <w:color w:val="0000FF"/>
            <w:u w:val="single"/>
            <w:lang w:eastAsia="en-GB"/>
          </w:rPr>
          <w:t>98.123</w:t>
        </w:r>
      </w:hyperlink>
      <w:r w:rsidRPr="008D5941">
        <w:rPr>
          <w:lang w:eastAsia="en-GB"/>
        </w:rPr>
        <w:t>.</w:t>
      </w:r>
    </w:p>
    <w:p w14:paraId="232AA05E" w14:textId="11394E58" w:rsidR="00F54D6E" w:rsidRPr="008D5941" w:rsidRDefault="005343F9" w:rsidP="00F320EB">
      <w:pPr>
        <w:pStyle w:val="Heading2"/>
      </w:pPr>
      <w:bookmarkStart w:id="170" w:name="_Toc239776691"/>
      <w:r w:rsidRPr="008D5941">
        <w:t>3</w:t>
      </w:r>
      <w:r w:rsidR="009B6FF4" w:rsidRPr="008D5941">
        <w:t>.2</w:t>
      </w:r>
      <w:r w:rsidR="00797083" w:rsidRPr="008D5941">
        <w:tab/>
      </w:r>
      <w:r w:rsidR="00F54D6E" w:rsidRPr="008D5941">
        <w:t>Annual</w:t>
      </w:r>
      <w:r w:rsidR="00080208" w:rsidRPr="008D5941">
        <w:t xml:space="preserve"> </w:t>
      </w:r>
      <w:r w:rsidR="00AC540B">
        <w:t>v</w:t>
      </w:r>
      <w:r w:rsidR="00F54D6E" w:rsidRPr="008D5941">
        <w:t>erification</w:t>
      </w:r>
      <w:bookmarkEnd w:id="170"/>
    </w:p>
    <w:p w14:paraId="694670B2" w14:textId="4C471199" w:rsidR="00A13E9C" w:rsidRPr="008D5941" w:rsidRDefault="2EA0B810" w:rsidP="00F320EB">
      <w:pPr>
        <w:pStyle w:val="Heading3"/>
        <w:rPr>
          <w:sz w:val="26"/>
          <w:szCs w:val="26"/>
          <w:u w:val="single"/>
        </w:rPr>
      </w:pPr>
      <w:bookmarkStart w:id="171" w:name="_Toc239776692"/>
      <w:r w:rsidRPr="008D5941">
        <w:t>3.2.1</w:t>
      </w:r>
      <w:r w:rsidR="006548BE" w:rsidRPr="008D5941">
        <w:tab/>
      </w:r>
      <w:r w:rsidRPr="008D5941">
        <w:t>China</w:t>
      </w:r>
      <w:bookmarkEnd w:id="171"/>
    </w:p>
    <w:p w14:paraId="632192FD" w14:textId="5E6ED04A" w:rsidR="00F54D6E" w:rsidRPr="008D5941" w:rsidRDefault="00F54D6E" w:rsidP="00D71D0B">
      <w:r w:rsidRPr="008D5941">
        <w:t>Since</w:t>
      </w:r>
      <w:r w:rsidR="00080208" w:rsidRPr="008D5941">
        <w:t xml:space="preserve"> </w:t>
      </w:r>
      <w:r w:rsidRPr="008D5941">
        <w:t>2021,</w:t>
      </w:r>
      <w:r w:rsidR="00080208" w:rsidRPr="008D5941">
        <w:t xml:space="preserve"> </w:t>
      </w:r>
      <w:r w:rsidRPr="008D5941">
        <w:t>MEE</w:t>
      </w:r>
      <w:r w:rsidR="00080208" w:rsidRPr="008D5941">
        <w:t xml:space="preserve"> </w:t>
      </w:r>
      <w:r w:rsidRPr="008D5941">
        <w:t>has</w:t>
      </w:r>
      <w:r w:rsidR="00080208" w:rsidRPr="008D5941">
        <w:t xml:space="preserve"> </w:t>
      </w:r>
      <w:r w:rsidRPr="008D5941">
        <w:t>annually</w:t>
      </w:r>
      <w:r w:rsidR="00080208" w:rsidRPr="008D5941">
        <w:t xml:space="preserve"> </w:t>
      </w:r>
      <w:r w:rsidRPr="00AC540B">
        <w:rPr>
          <w:lang w:val="en-AU"/>
        </w:rPr>
        <w:t>organi</w:t>
      </w:r>
      <w:r w:rsidR="00AC540B">
        <w:rPr>
          <w:lang w:val="en-AU"/>
        </w:rPr>
        <w:t>s</w:t>
      </w:r>
      <w:r w:rsidRPr="00AC540B">
        <w:rPr>
          <w:lang w:val="en-AU"/>
        </w:rPr>
        <w:t>ed</w:t>
      </w:r>
      <w:r w:rsidR="00080208" w:rsidRPr="008D5941">
        <w:t xml:space="preserve"> </w:t>
      </w:r>
      <w:r w:rsidRPr="008D5941">
        <w:t>experts</w:t>
      </w:r>
      <w:r w:rsidR="00080208" w:rsidRPr="008D5941">
        <w:t xml:space="preserve"> </w:t>
      </w:r>
      <w:r w:rsidRPr="008D5941">
        <w:t>to</w:t>
      </w:r>
      <w:r w:rsidR="00080208" w:rsidRPr="008D5941">
        <w:t xml:space="preserve"> </w:t>
      </w:r>
      <w:r w:rsidRPr="008D5941">
        <w:t>conduct</w:t>
      </w:r>
      <w:r w:rsidR="00080208" w:rsidRPr="008D5941">
        <w:t xml:space="preserve"> </w:t>
      </w:r>
      <w:r w:rsidRPr="008D5941">
        <w:t>on-site</w:t>
      </w:r>
      <w:r w:rsidR="00080208" w:rsidRPr="008D5941">
        <w:t xml:space="preserve"> </w:t>
      </w:r>
      <w:r w:rsidRPr="008D5941">
        <w:t>independent</w:t>
      </w:r>
      <w:r w:rsidR="00080208" w:rsidRPr="008D5941">
        <w:t xml:space="preserve"> </w:t>
      </w:r>
      <w:r w:rsidRPr="008D5941">
        <w:t>verification</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data</w:t>
      </w:r>
      <w:r w:rsidR="00080208" w:rsidRPr="008D5941">
        <w:t xml:space="preserve"> </w:t>
      </w:r>
      <w:r w:rsidRPr="008D5941">
        <w:t>for</w:t>
      </w:r>
      <w:r w:rsidR="00080208" w:rsidRPr="008D5941">
        <w:t xml:space="preserve"> </w:t>
      </w:r>
      <w:r w:rsidRPr="008D5941">
        <w:t>all</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enterprises</w:t>
      </w:r>
      <w:r w:rsidR="00080208" w:rsidRPr="008D5941">
        <w:t xml:space="preserve"> </w:t>
      </w:r>
      <w:r w:rsidRPr="008D5941">
        <w:t>in</w:t>
      </w:r>
      <w:r w:rsidR="00080208" w:rsidRPr="008D5941">
        <w:t xml:space="preserve"> </w:t>
      </w:r>
      <w:r w:rsidRPr="008D5941">
        <w:t>China.</w:t>
      </w:r>
      <w:r w:rsidR="00080208" w:rsidRPr="008D5941">
        <w:t xml:space="preserve"> </w:t>
      </w:r>
      <w:r w:rsidRPr="008D5941">
        <w:t>Technical</w:t>
      </w:r>
      <w:r w:rsidR="00080208" w:rsidRPr="008D5941">
        <w:t xml:space="preserve"> </w:t>
      </w:r>
      <w:r w:rsidRPr="008D5941">
        <w:t>experts</w:t>
      </w:r>
      <w:r w:rsidR="00080208" w:rsidRPr="008D5941">
        <w:t xml:space="preserve"> </w:t>
      </w:r>
      <w:r w:rsidRPr="008D5941">
        <w:t>verify</w:t>
      </w:r>
      <w:r w:rsidR="00080208" w:rsidRPr="008D5941">
        <w:t xml:space="preserve"> </w:t>
      </w:r>
      <w:r w:rsidRPr="008D5941">
        <w:t>the</w:t>
      </w:r>
      <w:r w:rsidR="00080208" w:rsidRPr="008D5941">
        <w:t xml:space="preserve"> </w:t>
      </w:r>
      <w:r w:rsidRPr="008D5941">
        <w:t>monitoring</w:t>
      </w:r>
      <w:r w:rsidR="00080208" w:rsidRPr="008D5941">
        <w:t xml:space="preserve"> </w:t>
      </w:r>
      <w:r w:rsidRPr="008D5941">
        <w:t>and</w:t>
      </w:r>
      <w:r w:rsidR="00080208" w:rsidRPr="008D5941">
        <w:t xml:space="preserve"> </w:t>
      </w:r>
      <w:r w:rsidRPr="008D5941">
        <w:t>measurement,</w:t>
      </w:r>
      <w:r w:rsidR="00080208" w:rsidRPr="008D5941">
        <w:t xml:space="preserve"> </w:t>
      </w:r>
      <w:r w:rsidRPr="008D5941">
        <w:t>the</w:t>
      </w:r>
      <w:r w:rsidR="00080208" w:rsidRPr="008D5941">
        <w:t xml:space="preserve"> </w:t>
      </w:r>
      <w:r w:rsidRPr="008D5941">
        <w:t>disposal</w:t>
      </w:r>
      <w:r w:rsidR="00080208" w:rsidRPr="008D5941">
        <w:t xml:space="preserve"> </w:t>
      </w:r>
      <w:r w:rsidRPr="008D5941">
        <w:t>methods</w:t>
      </w:r>
      <w:r w:rsidR="00080208" w:rsidRPr="008D5941">
        <w:t xml:space="preserve"> </w:t>
      </w:r>
      <w:r w:rsidRPr="008D5941">
        <w:t>and</w:t>
      </w:r>
      <w:r w:rsidR="00080208" w:rsidRPr="008D5941">
        <w:t xml:space="preserve"> </w:t>
      </w:r>
      <w:r w:rsidRPr="008D5941">
        <w:t>the</w:t>
      </w:r>
      <w:r w:rsidR="00080208" w:rsidRPr="008D5941">
        <w:t xml:space="preserve"> </w:t>
      </w:r>
      <w:r w:rsidRPr="008D5941">
        <w:t>operation</w:t>
      </w:r>
      <w:r w:rsidR="00080208" w:rsidRPr="008D5941">
        <w:t xml:space="preserve"> </w:t>
      </w:r>
      <w:r w:rsidRPr="008D5941">
        <w:t>status</w:t>
      </w:r>
      <w:r w:rsidR="00080208" w:rsidRPr="008D5941">
        <w:t xml:space="preserve"> </w:t>
      </w:r>
      <w:r w:rsidRPr="008D5941">
        <w:t>of</w:t>
      </w:r>
      <w:r w:rsidR="00080208" w:rsidRPr="008D5941">
        <w:t xml:space="preserve"> </w:t>
      </w:r>
      <w:r w:rsidRPr="008D5941">
        <w:t>the</w:t>
      </w:r>
      <w:r w:rsidR="00080208" w:rsidRPr="008D5941">
        <w:t xml:space="preserve"> </w:t>
      </w:r>
      <w:r w:rsidRPr="008D5941">
        <w:t>destruction</w:t>
      </w:r>
      <w:r w:rsidR="00080208" w:rsidRPr="008D5941">
        <w:t xml:space="preserve"> </w:t>
      </w:r>
      <w:r w:rsidRPr="008D5941">
        <w:t>facilities</w:t>
      </w:r>
      <w:r w:rsidR="00080208" w:rsidRPr="008D5941">
        <w:t xml:space="preserve"> </w:t>
      </w:r>
      <w:r w:rsidRPr="008D5941">
        <w:t>of</w:t>
      </w:r>
      <w:r w:rsidR="00080208" w:rsidRPr="008D5941">
        <w:t xml:space="preserve"> </w:t>
      </w:r>
      <w:r w:rsidRPr="008D5941">
        <w:t>HFC-23.</w:t>
      </w:r>
      <w:r w:rsidR="00080208" w:rsidRPr="008D5941">
        <w:t xml:space="preserve"> </w:t>
      </w:r>
      <w:r w:rsidRPr="008D5941">
        <w:t>Financial</w:t>
      </w:r>
      <w:r w:rsidR="00080208" w:rsidRPr="008D5941">
        <w:t xml:space="preserve"> </w:t>
      </w:r>
      <w:r w:rsidRPr="008D5941">
        <w:t>experts</w:t>
      </w:r>
      <w:r w:rsidR="00080208" w:rsidRPr="008D5941">
        <w:t xml:space="preserve"> </w:t>
      </w:r>
      <w:r w:rsidRPr="008D5941">
        <w:t>verify</w:t>
      </w:r>
      <w:r w:rsidR="00080208" w:rsidRPr="008D5941">
        <w:t xml:space="preserve"> </w:t>
      </w:r>
      <w:r w:rsidRPr="008D5941">
        <w:t>the</w:t>
      </w:r>
      <w:r w:rsidR="00080208" w:rsidRPr="008D5941">
        <w:t xml:space="preserve"> </w:t>
      </w:r>
      <w:r w:rsidRPr="008D5941">
        <w:t>sales</w:t>
      </w:r>
      <w:r w:rsidR="00080208" w:rsidRPr="008D5941">
        <w:t xml:space="preserve"> </w:t>
      </w:r>
      <w:r w:rsidRPr="008D5941">
        <w:t>and</w:t>
      </w:r>
      <w:r w:rsidR="00080208" w:rsidRPr="008D5941">
        <w:t xml:space="preserve"> </w:t>
      </w:r>
      <w:r w:rsidRPr="008D5941">
        <w:t>inventory</w:t>
      </w:r>
      <w:r w:rsidR="00080208" w:rsidRPr="008D5941">
        <w:t xml:space="preserve"> </w:t>
      </w:r>
      <w:r w:rsidRPr="008D5941">
        <w:t>of</w:t>
      </w:r>
      <w:r w:rsidR="00080208" w:rsidRPr="008D5941">
        <w:t xml:space="preserve"> </w:t>
      </w:r>
      <w:r w:rsidRPr="008D5941">
        <w:t>HFC-23.</w:t>
      </w:r>
      <w:r w:rsidR="00080208" w:rsidRPr="008D5941">
        <w:t xml:space="preserve"> </w:t>
      </w:r>
      <w:r w:rsidRPr="008D5941">
        <w:t>Through</w:t>
      </w:r>
      <w:r w:rsidR="00080208" w:rsidRPr="008D5941">
        <w:t xml:space="preserve"> </w:t>
      </w:r>
      <w:r w:rsidRPr="008D5941">
        <w:t>verifying</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storage,</w:t>
      </w:r>
      <w:r w:rsidR="00080208" w:rsidRPr="008D5941">
        <w:t xml:space="preserve"> </w:t>
      </w:r>
      <w:r w:rsidRPr="008D5941">
        <w:t>sales</w:t>
      </w:r>
      <w:r w:rsidR="00080208" w:rsidRPr="008D5941">
        <w:t xml:space="preserve"> </w:t>
      </w:r>
      <w:r w:rsidRPr="008D5941">
        <w:t>and</w:t>
      </w:r>
      <w:r w:rsidR="00080208" w:rsidRPr="008D5941">
        <w:t xml:space="preserve"> </w:t>
      </w:r>
      <w:r w:rsidRPr="008D5941">
        <w:t>destruction,</w:t>
      </w:r>
      <w:r w:rsidR="00080208" w:rsidRPr="008D5941">
        <w:t xml:space="preserve"> </w:t>
      </w:r>
      <w:r w:rsidRPr="008D5941">
        <w:t>the</w:t>
      </w:r>
      <w:r w:rsidR="00080208" w:rsidRPr="008D5941">
        <w:t xml:space="preserve"> </w:t>
      </w:r>
      <w:r w:rsidRPr="008D5941">
        <w:t>annual</w:t>
      </w:r>
      <w:r w:rsidR="00080208" w:rsidRPr="008D5941">
        <w:t xml:space="preserve"> </w:t>
      </w:r>
      <w:r w:rsidRPr="008D5941">
        <w:t>emission</w:t>
      </w:r>
      <w:r w:rsidR="00080208" w:rsidRPr="008D5941">
        <w:t xml:space="preserve"> </w:t>
      </w:r>
      <w:r w:rsidRPr="008D5941">
        <w:t>of</w:t>
      </w:r>
      <w:r w:rsidR="00080208" w:rsidRPr="008D5941">
        <w:t xml:space="preserve"> </w:t>
      </w:r>
      <w:r w:rsidRPr="008D5941">
        <w:t>HFC-23</w:t>
      </w:r>
      <w:r w:rsidR="00080208" w:rsidRPr="008D5941">
        <w:t xml:space="preserve"> </w:t>
      </w:r>
      <w:r w:rsidRPr="008D5941">
        <w:t>could</w:t>
      </w:r>
      <w:r w:rsidR="00080208" w:rsidRPr="008D5941">
        <w:t xml:space="preserve"> </w:t>
      </w:r>
      <w:r w:rsidRPr="008D5941">
        <w:t>be</w:t>
      </w:r>
      <w:r w:rsidR="00080208" w:rsidRPr="008D5941">
        <w:t xml:space="preserve"> </w:t>
      </w:r>
      <w:r w:rsidRPr="008D5941">
        <w:t>estimated.</w:t>
      </w:r>
    </w:p>
    <w:p w14:paraId="1A10D2EC" w14:textId="448F3423" w:rsidR="00F54D6E" w:rsidRPr="008D5941" w:rsidRDefault="00F54D6E" w:rsidP="00D71D0B">
      <w:r w:rsidRPr="008D5941">
        <w:t>MEE</w:t>
      </w:r>
      <w:r w:rsidR="00080208" w:rsidRPr="008D5941">
        <w:t xml:space="preserve"> </w:t>
      </w:r>
      <w:r w:rsidRPr="008D5941">
        <w:t>has</w:t>
      </w:r>
      <w:r w:rsidR="00080208" w:rsidRPr="008D5941">
        <w:t xml:space="preserve"> </w:t>
      </w:r>
      <w:r w:rsidRPr="008D5941">
        <w:t>been</w:t>
      </w:r>
      <w:r w:rsidR="00080208" w:rsidRPr="008D5941">
        <w:t xml:space="preserve"> </w:t>
      </w:r>
      <w:r w:rsidRPr="008D5941">
        <w:t>organi</w:t>
      </w:r>
      <w:r w:rsidR="00AC540B">
        <w:t>s</w:t>
      </w:r>
      <w:r w:rsidRPr="008D5941">
        <w:t>ing</w:t>
      </w:r>
      <w:r w:rsidR="00080208" w:rsidRPr="008D5941">
        <w:t xml:space="preserve"> </w:t>
      </w:r>
      <w:r w:rsidRPr="008D5941">
        <w:t>technical</w:t>
      </w:r>
      <w:r w:rsidR="00080208" w:rsidRPr="008D5941">
        <w:t xml:space="preserve"> </w:t>
      </w:r>
      <w:r w:rsidRPr="008D5941">
        <w:t>and</w:t>
      </w:r>
      <w:r w:rsidR="00080208" w:rsidRPr="008D5941">
        <w:t xml:space="preserve"> </w:t>
      </w:r>
      <w:r w:rsidRPr="008D5941">
        <w:t>financial</w:t>
      </w:r>
      <w:r w:rsidR="00080208" w:rsidRPr="008D5941">
        <w:t xml:space="preserve"> </w:t>
      </w:r>
      <w:r w:rsidRPr="008D5941">
        <w:t>experts</w:t>
      </w:r>
      <w:r w:rsidR="00080208" w:rsidRPr="008D5941">
        <w:t xml:space="preserve"> </w:t>
      </w:r>
      <w:r w:rsidRPr="008D5941">
        <w:t>to</w:t>
      </w:r>
      <w:r w:rsidR="00080208" w:rsidRPr="008D5941">
        <w:t xml:space="preserve"> </w:t>
      </w:r>
      <w:r w:rsidRPr="008D5941">
        <w:t>conduct</w:t>
      </w:r>
      <w:r w:rsidR="00080208" w:rsidRPr="008D5941">
        <w:t xml:space="preserve"> </w:t>
      </w:r>
      <w:r w:rsidRPr="008D5941">
        <w:t>annual</w:t>
      </w:r>
      <w:r w:rsidR="00080208" w:rsidRPr="008D5941">
        <w:t xml:space="preserve"> </w:t>
      </w:r>
      <w:r w:rsidRPr="008D5941">
        <w:t>on-site</w:t>
      </w:r>
      <w:r w:rsidR="00080208" w:rsidRPr="008D5941">
        <w:t xml:space="preserve"> </w:t>
      </w:r>
      <w:r w:rsidRPr="008D5941">
        <w:t>verification</w:t>
      </w:r>
      <w:r w:rsidR="00080208" w:rsidRPr="008D5941">
        <w:t xml:space="preserve"> </w:t>
      </w:r>
      <w:r w:rsidRPr="008D5941">
        <w:t>of</w:t>
      </w:r>
      <w:r w:rsidR="00080208" w:rsidRPr="008D5941">
        <w:t xml:space="preserve"> </w:t>
      </w:r>
      <w:r w:rsidRPr="008D5941">
        <w:t>HFCs</w:t>
      </w:r>
      <w:r w:rsidR="00080208" w:rsidRPr="008D5941">
        <w:t xml:space="preserve"> </w:t>
      </w:r>
      <w:r w:rsidRPr="008D5941">
        <w:t>production</w:t>
      </w:r>
      <w:r w:rsidR="00080208" w:rsidRPr="008D5941">
        <w:t xml:space="preserve"> </w:t>
      </w:r>
      <w:r w:rsidRPr="008D5941">
        <w:t>and</w:t>
      </w:r>
      <w:r w:rsidR="00080208" w:rsidRPr="008D5941">
        <w:t xml:space="preserve"> </w:t>
      </w:r>
      <w:r w:rsidRPr="008D5941">
        <w:t>by-product</w:t>
      </w:r>
      <w:r w:rsidR="00080208" w:rsidRPr="008D5941">
        <w:t xml:space="preserve"> </w:t>
      </w:r>
      <w:r w:rsidRPr="008D5941">
        <w:t>enterprises</w:t>
      </w:r>
      <w:r w:rsidR="00080208" w:rsidRPr="008D5941">
        <w:t xml:space="preserve"> </w:t>
      </w:r>
      <w:r w:rsidRPr="008D5941">
        <w:t>since</w:t>
      </w:r>
      <w:r w:rsidR="00080208" w:rsidRPr="008D5941">
        <w:t xml:space="preserve"> </w:t>
      </w:r>
      <w:r w:rsidRPr="008D5941">
        <w:t>2021.</w:t>
      </w:r>
      <w:r w:rsidR="00080208" w:rsidRPr="008D5941">
        <w:t xml:space="preserve"> </w:t>
      </w:r>
      <w:r w:rsidRPr="008D5941">
        <w:t>Information</w:t>
      </w:r>
      <w:r w:rsidR="00080208" w:rsidRPr="008D5941">
        <w:t xml:space="preserve"> </w:t>
      </w:r>
      <w:r w:rsidRPr="008D5941">
        <w:t>from</w:t>
      </w:r>
      <w:r w:rsidR="00080208" w:rsidRPr="008D5941">
        <w:t xml:space="preserve"> </w:t>
      </w:r>
      <w:r w:rsidRPr="008D5941">
        <w:t>the</w:t>
      </w:r>
      <w:r w:rsidR="00080208" w:rsidRPr="008D5941">
        <w:t xml:space="preserve"> </w:t>
      </w:r>
      <w:r w:rsidRPr="008D5941">
        <w:t>annual</w:t>
      </w:r>
      <w:r w:rsidR="00080208" w:rsidRPr="008D5941">
        <w:t xml:space="preserve"> </w:t>
      </w:r>
      <w:r w:rsidRPr="008D5941">
        <w:t>verification</w:t>
      </w:r>
      <w:r w:rsidR="00080208" w:rsidRPr="008D5941">
        <w:t xml:space="preserve"> </w:t>
      </w:r>
      <w:r w:rsidRPr="008D5941">
        <w:t>serves</w:t>
      </w:r>
      <w:r w:rsidR="00080208" w:rsidRPr="008D5941">
        <w:t xml:space="preserve"> </w:t>
      </w:r>
      <w:r w:rsidRPr="008D5941">
        <w:t>as</w:t>
      </w:r>
      <w:r w:rsidR="00080208" w:rsidRPr="008D5941">
        <w:t xml:space="preserve"> </w:t>
      </w:r>
      <w:r w:rsidRPr="008D5941">
        <w:t>the</w:t>
      </w:r>
      <w:r w:rsidR="00080208" w:rsidRPr="008D5941">
        <w:t xml:space="preserve"> </w:t>
      </w:r>
      <w:r w:rsidRPr="008D5941">
        <w:t>data</w:t>
      </w:r>
      <w:r w:rsidR="00080208" w:rsidRPr="008D5941">
        <w:t xml:space="preserve"> </w:t>
      </w:r>
      <w:r w:rsidRPr="008D5941">
        <w:t>source</w:t>
      </w:r>
      <w:r w:rsidR="00080208" w:rsidRPr="008D5941">
        <w:t xml:space="preserve"> </w:t>
      </w:r>
      <w:r w:rsidRPr="008D5941">
        <w:t>of</w:t>
      </w:r>
      <w:r w:rsidR="00080208" w:rsidRPr="008D5941">
        <w:t xml:space="preserve"> </w:t>
      </w:r>
      <w:r w:rsidRPr="008D5941">
        <w:t>A7</w:t>
      </w:r>
      <w:r w:rsidR="00080208" w:rsidRPr="008D5941">
        <w:t xml:space="preserve"> </w:t>
      </w:r>
      <w:r w:rsidRPr="008D5941">
        <w:t>data</w:t>
      </w:r>
      <w:r w:rsidR="00080208" w:rsidRPr="008D5941">
        <w:t xml:space="preserve"> </w:t>
      </w:r>
      <w:r w:rsidRPr="008D5941">
        <w:t>reporting.</w:t>
      </w:r>
      <w:r w:rsidR="00080208" w:rsidRPr="008D5941">
        <w:t xml:space="preserve"> </w:t>
      </w:r>
      <w:r w:rsidR="00AC540B" w:rsidRPr="008D5941">
        <w:t>Based on</w:t>
      </w:r>
      <w:r w:rsidR="00080208" w:rsidRPr="008D5941">
        <w:t xml:space="preserve"> </w:t>
      </w:r>
      <w:r w:rsidRPr="008D5941">
        <w:t>the</w:t>
      </w:r>
      <w:r w:rsidR="00080208" w:rsidRPr="008D5941">
        <w:t xml:space="preserve"> </w:t>
      </w:r>
      <w:r w:rsidRPr="008D5941">
        <w:t>above</w:t>
      </w:r>
      <w:r w:rsidR="00080208" w:rsidRPr="008D5941">
        <w:t xml:space="preserve"> </w:t>
      </w:r>
      <w:r w:rsidRPr="008D5941">
        <w:t>two</w:t>
      </w:r>
      <w:r w:rsidR="00080208" w:rsidRPr="008D5941">
        <w:t xml:space="preserve"> </w:t>
      </w:r>
      <w:r w:rsidRPr="008D5941">
        <w:t>methods,</w:t>
      </w:r>
      <w:r w:rsidR="00080208" w:rsidRPr="008D5941">
        <w:t xml:space="preserve"> </w:t>
      </w:r>
      <w:r w:rsidRPr="008D5941">
        <w:t>technical</w:t>
      </w:r>
      <w:r w:rsidR="00080208" w:rsidRPr="008D5941">
        <w:t xml:space="preserve"> </w:t>
      </w:r>
      <w:r w:rsidRPr="008D5941">
        <w:t>experts</w:t>
      </w:r>
      <w:r w:rsidR="00080208" w:rsidRPr="008D5941">
        <w:t xml:space="preserve"> </w:t>
      </w:r>
      <w:r w:rsidRPr="008D5941">
        <w:t>will</w:t>
      </w:r>
      <w:r w:rsidR="00080208" w:rsidRPr="008D5941">
        <w:t xml:space="preserve"> </w:t>
      </w:r>
      <w:r w:rsidRPr="008D5941">
        <w:t>make</w:t>
      </w:r>
      <w:r w:rsidR="00080208" w:rsidRPr="008D5941">
        <w:t xml:space="preserve"> </w:t>
      </w:r>
      <w:r w:rsidRPr="008D5941">
        <w:t>specific</w:t>
      </w:r>
      <w:r w:rsidR="00080208" w:rsidRPr="008D5941">
        <w:t xml:space="preserve"> </w:t>
      </w:r>
      <w:r w:rsidRPr="008D5941">
        <w:t>adjustments</w:t>
      </w:r>
      <w:r w:rsidR="00080208" w:rsidRPr="008D5941">
        <w:t xml:space="preserve"> </w:t>
      </w:r>
      <w:r w:rsidRPr="008D5941">
        <w:t>to</w:t>
      </w:r>
      <w:r w:rsidR="00080208" w:rsidRPr="008D5941">
        <w:t xml:space="preserve"> </w:t>
      </w:r>
      <w:r w:rsidRPr="008D5941">
        <w:t>the</w:t>
      </w:r>
      <w:r w:rsidR="00080208" w:rsidRPr="008D5941">
        <w:t xml:space="preserve"> </w:t>
      </w:r>
      <w:r w:rsidRPr="008D5941">
        <w:t>estimation</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based</w:t>
      </w:r>
      <w:r w:rsidR="00080208" w:rsidRPr="008D5941">
        <w:t xml:space="preserve"> </w:t>
      </w:r>
      <w:r w:rsidRPr="008D5941">
        <w:t>on</w:t>
      </w:r>
      <w:r w:rsidR="00080208" w:rsidRPr="008D5941">
        <w:t xml:space="preserve"> </w:t>
      </w:r>
      <w:r w:rsidRPr="008D5941">
        <w:t>their</w:t>
      </w:r>
      <w:r w:rsidR="00080208" w:rsidRPr="008D5941">
        <w:t xml:space="preserve"> </w:t>
      </w:r>
      <w:r w:rsidRPr="008D5941">
        <w:t>personal</w:t>
      </w:r>
      <w:r w:rsidR="00080208" w:rsidRPr="008D5941">
        <w:t xml:space="preserve"> </w:t>
      </w:r>
      <w:r w:rsidRPr="008D5941">
        <w:t>technical</w:t>
      </w:r>
      <w:r w:rsidR="00080208" w:rsidRPr="008D5941">
        <w:t xml:space="preserve"> </w:t>
      </w:r>
      <w:r w:rsidRPr="008D5941">
        <w:t>experience</w:t>
      </w:r>
      <w:r w:rsidR="00080208" w:rsidRPr="008D5941">
        <w:t xml:space="preserve"> </w:t>
      </w:r>
      <w:r w:rsidRPr="008D5941">
        <w:t>and</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equipment</w:t>
      </w:r>
      <w:r w:rsidR="00080208" w:rsidRPr="008D5941">
        <w:t xml:space="preserve"> </w:t>
      </w:r>
      <w:r w:rsidRPr="008D5941">
        <w:t>situation</w:t>
      </w:r>
      <w:r w:rsidR="00080208" w:rsidRPr="008D5941">
        <w:t xml:space="preserve"> </w:t>
      </w:r>
      <w:r w:rsidRPr="008D5941">
        <w:t>of</w:t>
      </w:r>
      <w:r w:rsidR="00080208" w:rsidRPr="008D5941">
        <w:t xml:space="preserve"> </w:t>
      </w:r>
      <w:r w:rsidRPr="008D5941">
        <w:t>each</w:t>
      </w:r>
      <w:r w:rsidR="00080208" w:rsidRPr="008D5941">
        <w:t xml:space="preserve"> </w:t>
      </w:r>
      <w:r w:rsidRPr="008D5941">
        <w:t>enterprise.</w:t>
      </w:r>
    </w:p>
    <w:p w14:paraId="3513DAA6" w14:textId="5061CF1B" w:rsidR="00F54D6E" w:rsidRPr="008D5941" w:rsidRDefault="00F54D6E" w:rsidP="00D71D0B">
      <w:r w:rsidRPr="008D5941">
        <w:t>If</w:t>
      </w:r>
      <w:r w:rsidR="00080208" w:rsidRPr="008D5941">
        <w:t xml:space="preserve"> </w:t>
      </w:r>
      <w:r w:rsidRPr="008D5941">
        <w:t>an</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enterprise</w:t>
      </w:r>
      <w:r w:rsidR="00080208" w:rsidRPr="008D5941">
        <w:t xml:space="preserve"> </w:t>
      </w:r>
      <w:r w:rsidRPr="008D5941">
        <w:t>conducts</w:t>
      </w:r>
      <w:r w:rsidR="00080208" w:rsidRPr="008D5941">
        <w:t xml:space="preserve"> </w:t>
      </w:r>
      <w:r w:rsidRPr="008D5941">
        <w:t>daily</w:t>
      </w:r>
      <w:r w:rsidR="00080208" w:rsidRPr="008D5941">
        <w:t xml:space="preserve"> </w:t>
      </w:r>
      <w:r w:rsidRPr="008D5941">
        <w:t>measurements</w:t>
      </w:r>
      <w:r w:rsidR="00080208" w:rsidRPr="008D5941">
        <w:t xml:space="preserve"> </w:t>
      </w:r>
      <w:r w:rsidRPr="008D5941">
        <w:t>of</w:t>
      </w:r>
      <w:r w:rsidR="00080208" w:rsidRPr="008D5941">
        <w:t xml:space="preserve"> </w:t>
      </w:r>
      <w:r w:rsidRPr="008D5941">
        <w:t>HFC-23</w:t>
      </w:r>
      <w:r w:rsidR="00080208" w:rsidRPr="008D5941">
        <w:t xml:space="preserve"> </w:t>
      </w:r>
      <w:r w:rsidRPr="008D5941">
        <w:t>and</w:t>
      </w:r>
      <w:r w:rsidR="00080208" w:rsidRPr="008D5941">
        <w:t xml:space="preserve"> </w:t>
      </w:r>
      <w:r w:rsidRPr="008D5941">
        <w:t>HCFC-22</w:t>
      </w:r>
      <w:r w:rsidR="00080208" w:rsidRPr="008D5941">
        <w:t xml:space="preserve"> </w:t>
      </w:r>
      <w:r w:rsidRPr="008D5941">
        <w:t>in</w:t>
      </w:r>
      <w:r w:rsidR="00080208" w:rsidRPr="008D5941">
        <w:t xml:space="preserve"> </w:t>
      </w:r>
      <w:r w:rsidRPr="008D5941">
        <w:t>reactors,</w:t>
      </w:r>
      <w:r w:rsidR="00080208" w:rsidRPr="008D5941">
        <w:t xml:space="preserve"> </w:t>
      </w:r>
      <w:r w:rsidRPr="008D5941">
        <w:t>and</w:t>
      </w:r>
      <w:r w:rsidR="00080208" w:rsidRPr="008D5941">
        <w:t xml:space="preserve"> </w:t>
      </w:r>
      <w:r w:rsidRPr="008D5941">
        <w:t>the</w:t>
      </w:r>
      <w:r w:rsidR="00080208" w:rsidRPr="008D5941">
        <w:t xml:space="preserve"> </w:t>
      </w:r>
      <w:r w:rsidRPr="008D5941">
        <w:t>measured</w:t>
      </w:r>
      <w:r w:rsidR="00080208" w:rsidRPr="008D5941">
        <w:t xml:space="preserve"> </w:t>
      </w:r>
      <w:r w:rsidRPr="008D5941">
        <w:t>data</w:t>
      </w:r>
      <w:r w:rsidR="00080208" w:rsidRPr="008D5941">
        <w:t xml:space="preserve"> </w:t>
      </w:r>
      <w:r w:rsidRPr="008D5941">
        <w:t>is</w:t>
      </w:r>
      <w:r w:rsidR="00080208" w:rsidRPr="008D5941">
        <w:t xml:space="preserve"> </w:t>
      </w:r>
      <w:r w:rsidRPr="008D5941">
        <w:t>relatively</w:t>
      </w:r>
      <w:r w:rsidR="00080208" w:rsidRPr="008D5941">
        <w:t xml:space="preserve"> </w:t>
      </w:r>
      <w:r w:rsidRPr="008D5941">
        <w:t>stable,</w:t>
      </w:r>
      <w:r w:rsidR="00080208" w:rsidRPr="008D5941">
        <w:t xml:space="preserve"> </w:t>
      </w:r>
      <w:r w:rsidRPr="008D5941">
        <w:t>then</w:t>
      </w:r>
      <w:r w:rsidR="00080208" w:rsidRPr="008D5941">
        <w:t xml:space="preserve"> </w:t>
      </w:r>
      <w:r w:rsidRPr="008D5941">
        <w:t>the</w:t>
      </w:r>
      <w:r w:rsidR="00080208" w:rsidRPr="008D5941">
        <w:t xml:space="preserve"> </w:t>
      </w:r>
      <w:r w:rsidRPr="008D5941">
        <w:t>measured</w:t>
      </w:r>
      <w:r w:rsidR="00080208" w:rsidRPr="008D5941">
        <w:t xml:space="preserve"> </w:t>
      </w:r>
      <w:r w:rsidRPr="008D5941">
        <w:t>data</w:t>
      </w:r>
      <w:r w:rsidR="00080208" w:rsidRPr="008D5941">
        <w:t xml:space="preserve"> </w:t>
      </w:r>
      <w:r w:rsidRPr="008D5941">
        <w:t>analysis</w:t>
      </w:r>
      <w:r w:rsidR="00080208" w:rsidRPr="008D5941">
        <w:t xml:space="preserve"> </w:t>
      </w:r>
      <w:r w:rsidRPr="008D5941">
        <w:t>method</w:t>
      </w:r>
      <w:r w:rsidR="00080208" w:rsidRPr="008D5941">
        <w:t xml:space="preserve"> </w:t>
      </w:r>
      <w:r w:rsidRPr="008D5941">
        <w:t>is</w:t>
      </w:r>
      <w:r w:rsidR="00080208" w:rsidRPr="008D5941">
        <w:t xml:space="preserve"> </w:t>
      </w:r>
      <w:r w:rsidRPr="008D5941">
        <w:t>generally</w:t>
      </w:r>
      <w:r w:rsidR="00080208" w:rsidRPr="008D5941">
        <w:t xml:space="preserve"> </w:t>
      </w:r>
      <w:r w:rsidRPr="008D5941">
        <w:t>used</w:t>
      </w:r>
      <w:r w:rsidR="00080208" w:rsidRPr="008D5941">
        <w:t xml:space="preserve"> </w:t>
      </w:r>
      <w:r w:rsidRPr="008D5941">
        <w:t>to</w:t>
      </w:r>
      <w:r w:rsidR="00080208" w:rsidRPr="008D5941">
        <w:t xml:space="preserve"> </w:t>
      </w:r>
      <w:r w:rsidRPr="008D5941">
        <w:t>estimate</w:t>
      </w:r>
      <w:r w:rsidR="00080208" w:rsidRPr="008D5941">
        <w:t xml:space="preserve"> </w:t>
      </w:r>
      <w:r w:rsidRPr="008D5941">
        <w:t>the</w:t>
      </w:r>
      <w:r w:rsidR="00080208" w:rsidRPr="008D5941">
        <w:t xml:space="preserve"> </w:t>
      </w:r>
      <w:r w:rsidRPr="008D5941">
        <w:t>generation</w:t>
      </w:r>
      <w:r w:rsidR="00080208" w:rsidRPr="008D5941">
        <w:t xml:space="preserve"> </w:t>
      </w:r>
      <w:r w:rsidRPr="008D5941">
        <w:t>of</w:t>
      </w:r>
      <w:r w:rsidR="00080208" w:rsidRPr="008D5941">
        <w:t xml:space="preserve"> </w:t>
      </w:r>
      <w:r w:rsidRPr="008D5941">
        <w:t>HFC-23.</w:t>
      </w:r>
      <w:r w:rsidR="00080208" w:rsidRPr="008D5941">
        <w:t xml:space="preserve"> </w:t>
      </w:r>
      <w:r w:rsidRPr="008D5941">
        <w:t>If</w:t>
      </w:r>
      <w:r w:rsidR="00080208" w:rsidRPr="008D5941">
        <w:t xml:space="preserve"> </w:t>
      </w:r>
      <w:r w:rsidRPr="008D5941">
        <w:t>daily</w:t>
      </w:r>
      <w:r w:rsidR="00080208" w:rsidRPr="008D5941">
        <w:t xml:space="preserve"> </w:t>
      </w:r>
      <w:r w:rsidRPr="008D5941">
        <w:t>measurements</w:t>
      </w:r>
      <w:r w:rsidR="00080208" w:rsidRPr="008D5941">
        <w:t xml:space="preserve"> </w:t>
      </w:r>
      <w:r w:rsidRPr="008D5941">
        <w:t>are</w:t>
      </w:r>
      <w:r w:rsidR="00080208" w:rsidRPr="008D5941">
        <w:t xml:space="preserve"> </w:t>
      </w:r>
      <w:r w:rsidRPr="008D5941">
        <w:t>not</w:t>
      </w:r>
      <w:r w:rsidR="00080208" w:rsidRPr="008D5941">
        <w:t xml:space="preserve"> </w:t>
      </w:r>
      <w:r w:rsidRPr="008D5941">
        <w:t>carried</w:t>
      </w:r>
      <w:r w:rsidR="00080208" w:rsidRPr="008D5941">
        <w:t xml:space="preserve"> </w:t>
      </w:r>
      <w:r w:rsidRPr="008D5941">
        <w:t>out</w:t>
      </w:r>
      <w:r w:rsidR="00080208" w:rsidRPr="008D5941">
        <w:t xml:space="preserve"> </w:t>
      </w:r>
      <w:r w:rsidRPr="008D5941">
        <w:t>(some</w:t>
      </w:r>
      <w:r w:rsidR="00080208" w:rsidRPr="008D5941">
        <w:t xml:space="preserve"> </w:t>
      </w:r>
      <w:r w:rsidRPr="008D5941">
        <w:t>enterprises</w:t>
      </w:r>
      <w:r w:rsidR="00080208" w:rsidRPr="008D5941">
        <w:t xml:space="preserve"> </w:t>
      </w:r>
      <w:r w:rsidRPr="008D5941">
        <w:t>consider</w:t>
      </w:r>
      <w:r w:rsidR="00080208" w:rsidRPr="008D5941">
        <w:t xml:space="preserve"> </w:t>
      </w:r>
      <w:r w:rsidRPr="008D5941">
        <w:t>that</w:t>
      </w:r>
      <w:r w:rsidR="00080208" w:rsidRPr="008D5941">
        <w:t xml:space="preserve"> </w:t>
      </w:r>
      <w:r w:rsidRPr="008D5941">
        <w:t>the</w:t>
      </w:r>
      <w:r w:rsidR="00080208" w:rsidRPr="008D5941">
        <w:t xml:space="preserve"> </w:t>
      </w:r>
      <w:r w:rsidRPr="008D5941">
        <w:t>mixed</w:t>
      </w:r>
      <w:r w:rsidR="00080208" w:rsidRPr="008D5941">
        <w:t xml:space="preserve"> </w:t>
      </w:r>
      <w:r w:rsidRPr="008D5941">
        <w:t>gas</w:t>
      </w:r>
      <w:r w:rsidR="00080208" w:rsidRPr="008D5941">
        <w:t xml:space="preserve"> </w:t>
      </w:r>
      <w:r w:rsidRPr="008D5941">
        <w:t>at</w:t>
      </w:r>
      <w:r w:rsidR="00080208" w:rsidRPr="008D5941">
        <w:t xml:space="preserve"> </w:t>
      </w:r>
      <w:r w:rsidRPr="008D5941">
        <w:t>the</w:t>
      </w:r>
      <w:r w:rsidR="00080208" w:rsidRPr="008D5941">
        <w:t xml:space="preserve"> </w:t>
      </w:r>
      <w:r w:rsidRPr="008D5941">
        <w:t>sampling</w:t>
      </w:r>
      <w:r w:rsidR="00080208" w:rsidRPr="008D5941">
        <w:t xml:space="preserve"> </w:t>
      </w:r>
      <w:r w:rsidRPr="008D5941">
        <w:t>points</w:t>
      </w:r>
      <w:r w:rsidR="00080208" w:rsidRPr="008D5941">
        <w:t xml:space="preserve"> </w:t>
      </w:r>
      <w:r w:rsidRPr="008D5941">
        <w:t>contains</w:t>
      </w:r>
      <w:r w:rsidR="00080208" w:rsidRPr="008D5941">
        <w:t xml:space="preserve"> </w:t>
      </w:r>
      <w:r w:rsidRPr="008D5941">
        <w:t>hazardous</w:t>
      </w:r>
      <w:r w:rsidR="00080208" w:rsidRPr="008D5941">
        <w:t xml:space="preserve"> </w:t>
      </w:r>
      <w:r w:rsidRPr="008D5941">
        <w:t>hydrofluoric</w:t>
      </w:r>
      <w:r w:rsidR="00080208" w:rsidRPr="008D5941">
        <w:t xml:space="preserve"> </w:t>
      </w:r>
      <w:r w:rsidRPr="008D5941">
        <w:t>acid,</w:t>
      </w:r>
      <w:r w:rsidR="00080208" w:rsidRPr="008D5941">
        <w:t xml:space="preserve"> </w:t>
      </w:r>
      <w:r w:rsidRPr="008D5941">
        <w:t>leading</w:t>
      </w:r>
      <w:r w:rsidR="00080208" w:rsidRPr="008D5941">
        <w:t xml:space="preserve"> </w:t>
      </w:r>
      <w:r w:rsidRPr="008D5941">
        <w:t>to</w:t>
      </w:r>
      <w:r w:rsidR="00080208" w:rsidRPr="008D5941">
        <w:t xml:space="preserve"> </w:t>
      </w:r>
      <w:r w:rsidRPr="008D5941">
        <w:t>methodological</w:t>
      </w:r>
      <w:r w:rsidR="00080208" w:rsidRPr="008D5941">
        <w:t xml:space="preserve"> </w:t>
      </w:r>
      <w:r w:rsidRPr="008D5941">
        <w:t>caution)</w:t>
      </w:r>
      <w:r w:rsidR="00080208" w:rsidRPr="008D5941">
        <w:t xml:space="preserve"> </w:t>
      </w:r>
      <w:r w:rsidRPr="008D5941">
        <w:t>or</w:t>
      </w:r>
      <w:r w:rsidR="00080208" w:rsidRPr="008D5941">
        <w:t xml:space="preserve"> </w:t>
      </w:r>
      <w:r w:rsidRPr="008D5941">
        <w:t>the</w:t>
      </w:r>
      <w:r w:rsidR="00080208" w:rsidRPr="008D5941">
        <w:t xml:space="preserve"> </w:t>
      </w:r>
      <w:r w:rsidRPr="008D5941">
        <w:t>data</w:t>
      </w:r>
      <w:r w:rsidR="00080208" w:rsidRPr="008D5941">
        <w:t xml:space="preserve"> </w:t>
      </w:r>
      <w:r w:rsidRPr="008D5941">
        <w:t>could</w:t>
      </w:r>
      <w:r w:rsidR="00080208" w:rsidRPr="008D5941">
        <w:t xml:space="preserve"> </w:t>
      </w:r>
      <w:r w:rsidRPr="008D5941">
        <w:t>not</w:t>
      </w:r>
      <w:r w:rsidR="00080208" w:rsidRPr="008D5941">
        <w:t xml:space="preserve"> </w:t>
      </w:r>
      <w:r w:rsidRPr="008D5941">
        <w:t>meet</w:t>
      </w:r>
      <w:r w:rsidR="00080208" w:rsidRPr="008D5941">
        <w:t xml:space="preserve"> </w:t>
      </w:r>
      <w:r w:rsidRPr="008D5941">
        <w:t>the</w:t>
      </w:r>
      <w:r w:rsidR="00080208" w:rsidRPr="008D5941">
        <w:t xml:space="preserve"> </w:t>
      </w:r>
      <w:r w:rsidRPr="008D5941">
        <w:t>requirements</w:t>
      </w:r>
      <w:r w:rsidR="00080208" w:rsidRPr="008D5941">
        <w:t xml:space="preserve"> </w:t>
      </w:r>
      <w:r w:rsidRPr="008D5941">
        <w:t>of</w:t>
      </w:r>
      <w:r w:rsidR="00080208" w:rsidRPr="008D5941">
        <w:t xml:space="preserve"> </w:t>
      </w:r>
      <w:r w:rsidRPr="008D5941">
        <w:t>the</w:t>
      </w:r>
      <w:r w:rsidR="00080208" w:rsidRPr="008D5941">
        <w:t xml:space="preserve"> </w:t>
      </w:r>
      <w:r w:rsidRPr="008D5941">
        <w:t>measured</w:t>
      </w:r>
      <w:r w:rsidR="00080208" w:rsidRPr="008D5941">
        <w:t xml:space="preserve"> </w:t>
      </w:r>
      <w:r w:rsidRPr="008D5941">
        <w:t>data</w:t>
      </w:r>
      <w:r w:rsidR="00080208" w:rsidRPr="008D5941">
        <w:t xml:space="preserve"> </w:t>
      </w:r>
      <w:r w:rsidRPr="008D5941">
        <w:t>analysis</w:t>
      </w:r>
      <w:r w:rsidR="00080208" w:rsidRPr="008D5941">
        <w:t xml:space="preserve"> </w:t>
      </w:r>
      <w:r w:rsidRPr="008D5941">
        <w:t>method,</w:t>
      </w:r>
      <w:r w:rsidR="00080208" w:rsidRPr="008D5941">
        <w:t xml:space="preserve"> </w:t>
      </w:r>
      <w:r w:rsidRPr="008D5941">
        <w:t>the</w:t>
      </w:r>
      <w:r w:rsidR="00080208" w:rsidRPr="008D5941">
        <w:t xml:space="preserve"> </w:t>
      </w:r>
      <w:r w:rsidRPr="008D5941">
        <w:t>mass</w:t>
      </w:r>
      <w:r w:rsidR="00080208" w:rsidRPr="008D5941">
        <w:t xml:space="preserve"> </w:t>
      </w:r>
      <w:r w:rsidRPr="008D5941">
        <w:t>balance</w:t>
      </w:r>
      <w:r w:rsidR="00080208" w:rsidRPr="008D5941">
        <w:t xml:space="preserve"> </w:t>
      </w:r>
      <w:r w:rsidRPr="008D5941">
        <w:t>calculation</w:t>
      </w:r>
      <w:r w:rsidR="00080208" w:rsidRPr="008D5941">
        <w:t xml:space="preserve"> </w:t>
      </w:r>
      <w:r w:rsidRPr="008D5941">
        <w:t>method</w:t>
      </w:r>
      <w:r w:rsidR="00080208" w:rsidRPr="008D5941">
        <w:t xml:space="preserve"> </w:t>
      </w:r>
      <w:r w:rsidRPr="008D5941">
        <w:t>will</w:t>
      </w:r>
      <w:r w:rsidR="00080208" w:rsidRPr="008D5941">
        <w:t xml:space="preserve"> </w:t>
      </w:r>
      <w:r w:rsidRPr="008D5941">
        <w:t>be</w:t>
      </w:r>
      <w:r w:rsidR="00080208" w:rsidRPr="008D5941">
        <w:t xml:space="preserve"> </w:t>
      </w:r>
      <w:r w:rsidRPr="008D5941">
        <w:t>used</w:t>
      </w:r>
      <w:r w:rsidR="00080208" w:rsidRPr="008D5941">
        <w:t xml:space="preserve"> </w:t>
      </w:r>
      <w:r w:rsidRPr="008D5941">
        <w:t>to</w:t>
      </w:r>
      <w:r w:rsidR="00080208" w:rsidRPr="008D5941">
        <w:t xml:space="preserve"> </w:t>
      </w:r>
      <w:r w:rsidRPr="008D5941">
        <w:t>estimate</w:t>
      </w:r>
      <w:r w:rsidR="00080208" w:rsidRPr="008D5941">
        <w:t xml:space="preserve"> </w:t>
      </w:r>
      <w:r w:rsidRPr="008D5941">
        <w:t>the</w:t>
      </w:r>
      <w:r w:rsidR="00080208" w:rsidRPr="008D5941">
        <w:t xml:space="preserve"> </w:t>
      </w:r>
      <w:r w:rsidRPr="008D5941">
        <w:t>generation</w:t>
      </w:r>
      <w:r w:rsidR="00080208" w:rsidRPr="008D5941">
        <w:t xml:space="preserve"> </w:t>
      </w:r>
      <w:r w:rsidRPr="008D5941">
        <w:t>of</w:t>
      </w:r>
      <w:r w:rsidR="00080208" w:rsidRPr="008D5941">
        <w:t xml:space="preserve"> </w:t>
      </w:r>
      <w:r w:rsidRPr="008D5941">
        <w:t>HFC-23.</w:t>
      </w:r>
      <w:r w:rsidR="00080208" w:rsidRPr="008D5941">
        <w:t xml:space="preserve"> </w:t>
      </w:r>
      <w:r w:rsidRPr="008D5941">
        <w:t>However,</w:t>
      </w:r>
      <w:r w:rsidR="00080208" w:rsidRPr="008D5941">
        <w:t xml:space="preserve"> </w:t>
      </w:r>
      <w:r w:rsidRPr="008D5941">
        <w:t>since</w:t>
      </w:r>
      <w:r w:rsidR="00080208" w:rsidRPr="008D5941">
        <w:t xml:space="preserve"> </w:t>
      </w:r>
      <w:r w:rsidRPr="008D5941">
        <w:t>there</w:t>
      </w:r>
      <w:r w:rsidR="00080208" w:rsidRPr="008D5941">
        <w:t xml:space="preserve"> </w:t>
      </w:r>
      <w:r w:rsidRPr="008D5941">
        <w:t>is</w:t>
      </w:r>
      <w:r w:rsidR="00080208" w:rsidRPr="008D5941">
        <w:t xml:space="preserve"> </w:t>
      </w:r>
      <w:r w:rsidRPr="008D5941">
        <w:t>no</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for</w:t>
      </w:r>
      <w:r w:rsidR="00080208" w:rsidRPr="008D5941">
        <w:t xml:space="preserve"> </w:t>
      </w:r>
      <w:r w:rsidRPr="008D5941">
        <w:t>the</w:t>
      </w:r>
      <w:r w:rsidR="00080208" w:rsidRPr="008D5941">
        <w:t xml:space="preserve"> </w:t>
      </w:r>
      <w:r w:rsidRPr="008D5941">
        <w:t>estimation</w:t>
      </w:r>
      <w:r w:rsidR="00080208" w:rsidRPr="008D5941">
        <w:t xml:space="preserve"> </w:t>
      </w:r>
      <w:r w:rsidRPr="008D5941">
        <w:t>method</w:t>
      </w:r>
      <w:r w:rsidR="00080208" w:rsidRPr="008D5941">
        <w:t xml:space="preserve"> </w:t>
      </w:r>
      <w:r w:rsidRPr="008D5941">
        <w:t>of</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technical</w:t>
      </w:r>
      <w:r w:rsidR="00080208" w:rsidRPr="008D5941">
        <w:t xml:space="preserve"> </w:t>
      </w:r>
      <w:r w:rsidRPr="008D5941">
        <w:t>experts</w:t>
      </w:r>
      <w:r w:rsidR="00080208" w:rsidRPr="008D5941">
        <w:t xml:space="preserve"> </w:t>
      </w:r>
      <w:r w:rsidRPr="008D5941">
        <w:t>can</w:t>
      </w:r>
      <w:r w:rsidR="00080208" w:rsidRPr="008D5941">
        <w:t xml:space="preserve"> </w:t>
      </w:r>
      <w:r w:rsidRPr="008D5941">
        <w:t>adopt</w:t>
      </w:r>
      <w:r w:rsidR="00080208" w:rsidRPr="008D5941">
        <w:t xml:space="preserve"> </w:t>
      </w:r>
      <w:r w:rsidRPr="008D5941">
        <w:t>appropriate</w:t>
      </w:r>
      <w:r w:rsidR="00080208" w:rsidRPr="008D5941">
        <w:t xml:space="preserve"> </w:t>
      </w:r>
      <w:r w:rsidRPr="008D5941">
        <w:t>and</w:t>
      </w:r>
      <w:r w:rsidR="00080208" w:rsidRPr="008D5941">
        <w:t xml:space="preserve"> </w:t>
      </w:r>
      <w:r w:rsidRPr="008D5941">
        <w:t>feasible</w:t>
      </w:r>
      <w:r w:rsidR="00080208" w:rsidRPr="008D5941">
        <w:t xml:space="preserve"> </w:t>
      </w:r>
      <w:r w:rsidRPr="008D5941">
        <w:t>estimation</w:t>
      </w:r>
      <w:r w:rsidR="00080208" w:rsidRPr="008D5941">
        <w:t xml:space="preserve"> </w:t>
      </w:r>
      <w:r w:rsidRPr="008D5941">
        <w:t>methods</w:t>
      </w:r>
      <w:r w:rsidR="00080208" w:rsidRPr="008D5941">
        <w:t xml:space="preserve"> </w:t>
      </w:r>
      <w:r w:rsidRPr="008D5941">
        <w:t>contextually</w:t>
      </w:r>
      <w:r w:rsidR="00080208" w:rsidRPr="008D5941">
        <w:t xml:space="preserve"> </w:t>
      </w:r>
      <w:r w:rsidRPr="008D5941">
        <w:t>based</w:t>
      </w:r>
      <w:r w:rsidR="00080208" w:rsidRPr="008D5941">
        <w:t xml:space="preserve"> </w:t>
      </w:r>
      <w:r w:rsidRPr="008D5941">
        <w:t>on</w:t>
      </w:r>
      <w:r w:rsidR="00080208" w:rsidRPr="008D5941">
        <w:t xml:space="preserve"> </w:t>
      </w:r>
      <w:r w:rsidRPr="008D5941">
        <w:t>the</w:t>
      </w:r>
      <w:r w:rsidR="00080208" w:rsidRPr="008D5941">
        <w:t xml:space="preserve"> </w:t>
      </w:r>
      <w:r w:rsidRPr="008D5941">
        <w:t>specific</w:t>
      </w:r>
      <w:r w:rsidR="00080208" w:rsidRPr="008D5941">
        <w:t xml:space="preserve"> </w:t>
      </w:r>
      <w:r w:rsidRPr="008D5941">
        <w:t>situation</w:t>
      </w:r>
      <w:r w:rsidR="00080208" w:rsidRPr="008D5941">
        <w:t xml:space="preserve"> </w:t>
      </w:r>
      <w:r w:rsidRPr="008D5941">
        <w:t>of</w:t>
      </w:r>
      <w:r w:rsidR="00080208" w:rsidRPr="008D5941">
        <w:t xml:space="preserve"> </w:t>
      </w:r>
      <w:r w:rsidRPr="008D5941">
        <w:t>enterprises.</w:t>
      </w:r>
    </w:p>
    <w:p w14:paraId="47EA8386" w14:textId="3624A722" w:rsidR="00F54D6E" w:rsidRPr="008D5941" w:rsidRDefault="006548BE" w:rsidP="00F320EB">
      <w:pPr>
        <w:pStyle w:val="Heading3"/>
        <w:rPr>
          <w:sz w:val="26"/>
          <w:szCs w:val="26"/>
          <w:u w:val="single"/>
        </w:rPr>
      </w:pPr>
      <w:bookmarkStart w:id="172" w:name="_Toc239776693"/>
      <w:r w:rsidRPr="008D5941">
        <w:t>3.2.2</w:t>
      </w:r>
      <w:r w:rsidRPr="008D5941">
        <w:tab/>
      </w:r>
      <w:r w:rsidR="00F54D6E" w:rsidRPr="008D5941">
        <w:t>European</w:t>
      </w:r>
      <w:r w:rsidR="00080208" w:rsidRPr="008D5941">
        <w:t xml:space="preserve"> </w:t>
      </w:r>
      <w:r w:rsidR="00F54D6E" w:rsidRPr="008D5941">
        <w:t>Union</w:t>
      </w:r>
      <w:bookmarkEnd w:id="172"/>
    </w:p>
    <w:p w14:paraId="57949F77" w14:textId="4EE02D54" w:rsidR="00F54D6E" w:rsidRPr="008D5941" w:rsidRDefault="00F54D6E" w:rsidP="00D71D0B">
      <w:r w:rsidRPr="008D5941">
        <w:t>Reporting</w:t>
      </w:r>
      <w:r w:rsidR="00080208" w:rsidRPr="008D5941">
        <w:t xml:space="preserve"> </w:t>
      </w:r>
      <w:r w:rsidRPr="008D5941">
        <w:t>by</w:t>
      </w:r>
      <w:r w:rsidR="00080208" w:rsidRPr="008D5941">
        <w:t xml:space="preserve"> </w:t>
      </w:r>
      <w:r w:rsidRPr="008D5941">
        <w:t>companies</w:t>
      </w:r>
      <w:r w:rsidR="00080208" w:rsidRPr="008D5941">
        <w:t xml:space="preserve"> </w:t>
      </w:r>
      <w:r w:rsidRPr="008D5941">
        <w:t>is</w:t>
      </w:r>
      <w:r w:rsidR="00080208" w:rsidRPr="008D5941">
        <w:t xml:space="preserve"> </w:t>
      </w:r>
      <w:r w:rsidRPr="008D5941">
        <w:t>subject</w:t>
      </w:r>
      <w:r w:rsidR="00080208" w:rsidRPr="008D5941">
        <w:t xml:space="preserve"> </w:t>
      </w:r>
      <w:r w:rsidRPr="008D5941">
        <w:t>to</w:t>
      </w:r>
      <w:r w:rsidR="00080208" w:rsidRPr="008D5941">
        <w:t xml:space="preserve"> </w:t>
      </w:r>
      <w:r w:rsidRPr="008D5941">
        <w:t>independent</w:t>
      </w:r>
      <w:r w:rsidR="00080208" w:rsidRPr="008D5941">
        <w:t xml:space="preserve"> </w:t>
      </w:r>
      <w:r w:rsidRPr="008D5941">
        <w:t>verification</w:t>
      </w:r>
      <w:r w:rsidR="00080208" w:rsidRPr="008D5941">
        <w:t xml:space="preserve"> </w:t>
      </w:r>
      <w:r w:rsidRPr="008D5941">
        <w:t>by</w:t>
      </w:r>
      <w:r w:rsidR="00080208" w:rsidRPr="008D5941">
        <w:t xml:space="preserve"> </w:t>
      </w:r>
      <w:r w:rsidRPr="008D5941">
        <w:t>auditors</w:t>
      </w:r>
      <w:r w:rsidR="00080208" w:rsidRPr="008D5941">
        <w:t xml:space="preserve"> </w:t>
      </w:r>
      <w:r w:rsidRPr="008D5941">
        <w:t>pursuant</w:t>
      </w:r>
      <w:r w:rsidR="00080208" w:rsidRPr="008D5941">
        <w:t xml:space="preserve"> </w:t>
      </w:r>
      <w:r w:rsidRPr="008D5941">
        <w:t>to</w:t>
      </w:r>
      <w:r w:rsidR="00080208" w:rsidRPr="008D5941">
        <w:t xml:space="preserve"> </w:t>
      </w:r>
      <w:r w:rsidRPr="008D5941">
        <w:t>Art.</w:t>
      </w:r>
      <w:r w:rsidR="00080208" w:rsidRPr="008D5941">
        <w:t xml:space="preserve"> </w:t>
      </w:r>
      <w:r w:rsidRPr="008D5941">
        <w:t>26(8)</w:t>
      </w:r>
      <w:r w:rsidR="00080208" w:rsidRPr="008D5941">
        <w:t xml:space="preserve"> </w:t>
      </w:r>
      <w:r w:rsidRPr="008D5941">
        <w:t>of</w:t>
      </w:r>
      <w:r w:rsidR="00080208" w:rsidRPr="008D5941">
        <w:t xml:space="preserve"> </w:t>
      </w:r>
      <w:r w:rsidRPr="008D5941">
        <w:t>the</w:t>
      </w:r>
      <w:r w:rsidR="00080208" w:rsidRPr="008D5941">
        <w:t xml:space="preserve"> </w:t>
      </w:r>
      <w:r w:rsidRPr="008D5941">
        <w:t>F-gas</w:t>
      </w:r>
      <w:r w:rsidR="00080208" w:rsidRPr="008D5941">
        <w:t xml:space="preserve"> </w:t>
      </w:r>
      <w:r w:rsidRPr="008D5941">
        <w:t>Regulation.</w:t>
      </w:r>
      <w:r w:rsidR="00080208" w:rsidRPr="008D5941">
        <w:t xml:space="preserve"> </w:t>
      </w:r>
      <w:r w:rsidRPr="008D5941">
        <w:t>Such</w:t>
      </w:r>
      <w:r w:rsidR="00080208" w:rsidRPr="008D5941">
        <w:t xml:space="preserve"> </w:t>
      </w:r>
      <w:r w:rsidRPr="008D5941">
        <w:t>verification</w:t>
      </w:r>
      <w:r w:rsidR="00080208" w:rsidRPr="008D5941">
        <w:t xml:space="preserve"> </w:t>
      </w:r>
      <w:r w:rsidRPr="008D5941">
        <w:t>is</w:t>
      </w:r>
      <w:r w:rsidR="00080208" w:rsidRPr="008D5941">
        <w:t xml:space="preserve"> </w:t>
      </w:r>
      <w:r w:rsidRPr="008D5941">
        <w:t>required</w:t>
      </w:r>
      <w:r w:rsidR="00080208" w:rsidRPr="008D5941">
        <w:t xml:space="preserve"> </w:t>
      </w:r>
      <w:r w:rsidRPr="008D5941">
        <w:t>above</w:t>
      </w:r>
      <w:r w:rsidR="00080208" w:rsidRPr="008D5941">
        <w:t xml:space="preserve"> </w:t>
      </w:r>
      <w:r w:rsidRPr="008D5941">
        <w:t>a</w:t>
      </w:r>
      <w:r w:rsidR="00080208" w:rsidRPr="008D5941">
        <w:t xml:space="preserve"> </w:t>
      </w:r>
      <w:r w:rsidRPr="008D5941">
        <w:t>threshold</w:t>
      </w:r>
      <w:r w:rsidR="00080208" w:rsidRPr="008D5941">
        <w:t xml:space="preserve"> </w:t>
      </w:r>
      <w:r w:rsidRPr="008D5941">
        <w:t>of</w:t>
      </w:r>
      <w:r w:rsidR="00080208" w:rsidRPr="008D5941">
        <w:t xml:space="preserve"> </w:t>
      </w:r>
      <w:r w:rsidRPr="008D5941">
        <w:t>1</w:t>
      </w:r>
      <w:r w:rsidR="00AC540B">
        <w:t>,</w:t>
      </w:r>
      <w:r w:rsidRPr="008D5941">
        <w:t>000</w:t>
      </w:r>
      <w:r w:rsidR="00080208" w:rsidRPr="008D5941">
        <w:t xml:space="preserve"> </w:t>
      </w:r>
      <w:r w:rsidRPr="008D5941">
        <w:t>t</w:t>
      </w:r>
      <w:r w:rsidR="00AC540B">
        <w:t xml:space="preserve">onnes </w:t>
      </w:r>
      <w:r w:rsidRPr="008D5941">
        <w:t>CO</w:t>
      </w:r>
      <w:r w:rsidRPr="00AC540B">
        <w:rPr>
          <w:vertAlign w:val="subscript"/>
        </w:rPr>
        <w:t>2</w:t>
      </w:r>
      <w:r w:rsidRPr="008D5941">
        <w:t>e</w:t>
      </w:r>
      <w:r w:rsidR="00080208" w:rsidRPr="008D5941">
        <w:t xml:space="preserve"> </w:t>
      </w:r>
      <w:r w:rsidRPr="008D5941">
        <w:t>of</w:t>
      </w:r>
      <w:r w:rsidR="00080208" w:rsidRPr="008D5941">
        <w:t xml:space="preserve"> </w:t>
      </w:r>
      <w:r w:rsidRPr="008D5941">
        <w:t>HFCs</w:t>
      </w:r>
      <w:r w:rsidR="00080208" w:rsidRPr="008D5941">
        <w:t xml:space="preserve"> </w:t>
      </w:r>
      <w:r w:rsidRPr="008D5941">
        <w:t>placed</w:t>
      </w:r>
      <w:r w:rsidR="00080208" w:rsidRPr="008D5941">
        <w:t xml:space="preserve"> </w:t>
      </w:r>
      <w:r w:rsidRPr="008D5941">
        <w:t>on</w:t>
      </w:r>
      <w:r w:rsidR="00080208" w:rsidRPr="008D5941">
        <w:t xml:space="preserve"> </w:t>
      </w:r>
      <w:r w:rsidRPr="008D5941">
        <w:t>the</w:t>
      </w:r>
      <w:r w:rsidR="00080208" w:rsidRPr="008D5941">
        <w:t xml:space="preserve"> </w:t>
      </w:r>
      <w:r w:rsidRPr="008D5941">
        <w:t>EU</w:t>
      </w:r>
      <w:r w:rsidR="00080208" w:rsidRPr="008D5941">
        <w:t xml:space="preserve"> </w:t>
      </w:r>
      <w:r w:rsidRPr="008D5941">
        <w:t>market.</w:t>
      </w:r>
      <w:r w:rsidR="00080208" w:rsidRPr="008D5941">
        <w:t xml:space="preserve"> </w:t>
      </w:r>
      <w:r w:rsidRPr="008D5941">
        <w:t>The</w:t>
      </w:r>
      <w:r w:rsidR="00080208" w:rsidRPr="008D5941">
        <w:t xml:space="preserve"> </w:t>
      </w:r>
      <w:r w:rsidRPr="008D5941">
        <w:t>independent</w:t>
      </w:r>
      <w:r w:rsidR="00080208" w:rsidRPr="008D5941">
        <w:t xml:space="preserve"> </w:t>
      </w:r>
      <w:r w:rsidRPr="008D5941">
        <w:t>auditor</w:t>
      </w:r>
      <w:r w:rsidR="00080208" w:rsidRPr="008D5941">
        <w:t xml:space="preserve"> </w:t>
      </w:r>
      <w:r w:rsidRPr="008D5941">
        <w:t>needs</w:t>
      </w:r>
      <w:r w:rsidR="00080208" w:rsidRPr="008D5941">
        <w:t xml:space="preserve"> </w:t>
      </w:r>
      <w:r w:rsidRPr="008D5941">
        <w:t>to</w:t>
      </w:r>
      <w:r w:rsidR="00080208" w:rsidRPr="008D5941">
        <w:t xml:space="preserve"> </w:t>
      </w:r>
      <w:r w:rsidRPr="008D5941">
        <w:t>confirm</w:t>
      </w:r>
      <w:r w:rsidR="00080208" w:rsidRPr="008D5941">
        <w:t xml:space="preserve"> </w:t>
      </w:r>
      <w:r w:rsidRPr="008D5941">
        <w:t>the</w:t>
      </w:r>
      <w:r w:rsidR="00080208" w:rsidRPr="008D5941">
        <w:t xml:space="preserve"> </w:t>
      </w:r>
      <w:r w:rsidRPr="008D5941">
        <w:t>veracity</w:t>
      </w:r>
      <w:r w:rsidR="00080208" w:rsidRPr="008D5941">
        <w:t xml:space="preserve"> </w:t>
      </w:r>
      <w:r w:rsidRPr="008D5941">
        <w:t>of</w:t>
      </w:r>
      <w:r w:rsidR="00080208" w:rsidRPr="008D5941">
        <w:t xml:space="preserve"> </w:t>
      </w:r>
      <w:r w:rsidRPr="008D5941">
        <w:t>the</w:t>
      </w:r>
      <w:r w:rsidR="00080208" w:rsidRPr="008D5941">
        <w:t xml:space="preserve"> </w:t>
      </w:r>
      <w:r w:rsidRPr="008D5941">
        <w:t>company</w:t>
      </w:r>
      <w:r w:rsidR="00080208" w:rsidRPr="008D5941">
        <w:t xml:space="preserve"> </w:t>
      </w:r>
      <w:r w:rsidRPr="008D5941">
        <w:t>report</w:t>
      </w:r>
      <w:r w:rsidR="00080208" w:rsidRPr="008D5941">
        <w:t xml:space="preserve"> </w:t>
      </w:r>
      <w:r w:rsidRPr="008D5941">
        <w:t>at</w:t>
      </w:r>
      <w:r w:rsidR="00080208" w:rsidRPr="008D5941">
        <w:t xml:space="preserve"> </w:t>
      </w:r>
      <w:r w:rsidRPr="008D5941">
        <w:t>a</w:t>
      </w:r>
      <w:r w:rsidR="00080208" w:rsidRPr="008D5941">
        <w:t xml:space="preserve"> </w:t>
      </w:r>
      <w:r w:rsidRPr="008D5941">
        <w:t>reasonable</w:t>
      </w:r>
      <w:r w:rsidR="00080208" w:rsidRPr="008D5941">
        <w:t xml:space="preserve"> </w:t>
      </w:r>
      <w:r w:rsidRPr="008D5941">
        <w:t>level</w:t>
      </w:r>
      <w:r w:rsidR="00080208" w:rsidRPr="008D5941">
        <w:t xml:space="preserve"> </w:t>
      </w:r>
      <w:r w:rsidRPr="008D5941">
        <w:t>of</w:t>
      </w:r>
      <w:r w:rsidR="00080208" w:rsidRPr="008D5941">
        <w:t xml:space="preserve"> </w:t>
      </w:r>
      <w:r w:rsidRPr="008D5941">
        <w:t>assurance.</w:t>
      </w:r>
      <w:r w:rsidR="00080208" w:rsidRPr="008D5941">
        <w:t xml:space="preserve"> </w:t>
      </w:r>
      <w:r w:rsidRPr="008D5941">
        <w:t>Auditors</w:t>
      </w:r>
      <w:r w:rsidR="00080208" w:rsidRPr="008D5941">
        <w:t xml:space="preserve"> </w:t>
      </w:r>
      <w:r w:rsidRPr="008D5941">
        <w:t>must</w:t>
      </w:r>
      <w:r w:rsidR="00080208" w:rsidRPr="008D5941">
        <w:t xml:space="preserve"> </w:t>
      </w:r>
      <w:r w:rsidRPr="008D5941">
        <w:t>be</w:t>
      </w:r>
      <w:r w:rsidR="00080208" w:rsidRPr="008D5941">
        <w:t xml:space="preserve"> </w:t>
      </w:r>
      <w:r w:rsidRPr="008D5941">
        <w:t>accredited</w:t>
      </w:r>
      <w:r w:rsidR="00080208" w:rsidRPr="008D5941">
        <w:t xml:space="preserve"> </w:t>
      </w:r>
      <w:r w:rsidRPr="008D5941">
        <w:t>either</w:t>
      </w:r>
      <w:r w:rsidR="00080208" w:rsidRPr="008D5941">
        <w:t xml:space="preserve"> </w:t>
      </w:r>
      <w:r w:rsidRPr="008D5941">
        <w:t>(i)</w:t>
      </w:r>
      <w:r w:rsidR="00080208" w:rsidRPr="008D5941">
        <w:t xml:space="preserve"> </w:t>
      </w:r>
      <w:r w:rsidRPr="008D5941">
        <w:t>under</w:t>
      </w:r>
      <w:r w:rsidR="00080208" w:rsidRPr="008D5941">
        <w:t xml:space="preserve"> </w:t>
      </w:r>
      <w:r w:rsidRPr="008D5941">
        <w:t>the</w:t>
      </w:r>
      <w:r w:rsidR="00080208" w:rsidRPr="008D5941">
        <w:t xml:space="preserve"> </w:t>
      </w:r>
      <w:r w:rsidRPr="008D5941">
        <w:t>ETS</w:t>
      </w:r>
      <w:r w:rsidR="00080208" w:rsidRPr="008D5941">
        <w:t xml:space="preserve"> </w:t>
      </w:r>
      <w:r w:rsidRPr="008D5941">
        <w:t>Directive</w:t>
      </w:r>
      <w:r w:rsidR="00080208" w:rsidRPr="008D5941">
        <w:t xml:space="preserve"> </w:t>
      </w:r>
      <w:r w:rsidRPr="008D5941">
        <w:t>(Directive</w:t>
      </w:r>
      <w:r w:rsidR="00080208" w:rsidRPr="008D5941">
        <w:t xml:space="preserve"> </w:t>
      </w:r>
      <w:r w:rsidRPr="008D5941">
        <w:t>2003/87/EC</w:t>
      </w:r>
      <w:r w:rsidRPr="008D5941">
        <w:rPr>
          <w:rStyle w:val="FootnoteReference"/>
        </w:rPr>
        <w:footnoteReference w:id="68"/>
      </w:r>
      <w:r w:rsidRPr="008D5941">
        <w:t>),</w:t>
      </w:r>
      <w:r w:rsidR="00080208" w:rsidRPr="008D5941">
        <w:t xml:space="preserve"> </w:t>
      </w:r>
      <w:r w:rsidRPr="008D5941">
        <w:t>or</w:t>
      </w:r>
      <w:r w:rsidR="00080208" w:rsidRPr="008D5941">
        <w:t xml:space="preserve"> </w:t>
      </w:r>
      <w:r w:rsidRPr="008D5941">
        <w:t>(ii)</w:t>
      </w:r>
      <w:r w:rsidR="00080208" w:rsidRPr="008D5941">
        <w:t xml:space="preserve"> </w:t>
      </w:r>
      <w:r w:rsidRPr="008D5941">
        <w:t>to</w:t>
      </w:r>
      <w:r w:rsidR="00080208" w:rsidRPr="008D5941">
        <w:t xml:space="preserve"> </w:t>
      </w:r>
      <w:r w:rsidRPr="008D5941">
        <w:t>verify</w:t>
      </w:r>
      <w:r w:rsidR="00080208" w:rsidRPr="008D5941">
        <w:t xml:space="preserve"> </w:t>
      </w:r>
      <w:r w:rsidRPr="008D5941">
        <w:t>financial</w:t>
      </w:r>
      <w:r w:rsidR="00080208" w:rsidRPr="008D5941">
        <w:t xml:space="preserve"> </w:t>
      </w:r>
      <w:r w:rsidRPr="008D5941">
        <w:t>statements</w:t>
      </w:r>
      <w:r w:rsidR="00080208" w:rsidRPr="008D5941">
        <w:t xml:space="preserve"> </w:t>
      </w:r>
      <w:r w:rsidRPr="008D5941">
        <w:t>in</w:t>
      </w:r>
      <w:r w:rsidR="00080208" w:rsidRPr="008D5941">
        <w:t xml:space="preserve"> </w:t>
      </w:r>
      <w:r w:rsidRPr="008D5941">
        <w:t>accordance</w:t>
      </w:r>
      <w:r w:rsidR="00080208" w:rsidRPr="008D5941">
        <w:t xml:space="preserve"> </w:t>
      </w:r>
      <w:r w:rsidRPr="008D5941">
        <w:t>with</w:t>
      </w:r>
      <w:r w:rsidR="00080208" w:rsidRPr="008D5941">
        <w:t xml:space="preserve"> </w:t>
      </w:r>
      <w:r w:rsidRPr="008D5941">
        <w:t>the</w:t>
      </w:r>
      <w:r w:rsidR="00080208" w:rsidRPr="008D5941">
        <w:t xml:space="preserve"> </w:t>
      </w:r>
      <w:r w:rsidRPr="008D5941">
        <w:t>legislation</w:t>
      </w:r>
      <w:r w:rsidR="00080208" w:rsidRPr="008D5941">
        <w:t xml:space="preserve"> </w:t>
      </w:r>
      <w:r w:rsidRPr="008D5941">
        <w:t>of</w:t>
      </w:r>
      <w:r w:rsidR="00080208" w:rsidRPr="008D5941">
        <w:t xml:space="preserve"> </w:t>
      </w:r>
      <w:r w:rsidRPr="008D5941">
        <w:t>the</w:t>
      </w:r>
      <w:r w:rsidR="00080208" w:rsidRPr="008D5941">
        <w:t xml:space="preserve"> </w:t>
      </w:r>
      <w:r w:rsidRPr="008D5941">
        <w:t>Member</w:t>
      </w:r>
      <w:r w:rsidR="00080208" w:rsidRPr="008D5941">
        <w:t xml:space="preserve"> </w:t>
      </w:r>
      <w:r w:rsidRPr="008D5941">
        <w:t>State</w:t>
      </w:r>
      <w:r w:rsidR="00080208" w:rsidRPr="008D5941">
        <w:t xml:space="preserve"> </w:t>
      </w:r>
      <w:r w:rsidRPr="008D5941">
        <w:t>concerned.</w:t>
      </w:r>
      <w:r w:rsidR="00080208" w:rsidRPr="008D5941">
        <w:t xml:space="preserve"> </w:t>
      </w:r>
      <w:r w:rsidRPr="008D5941">
        <w:t>Starting</w:t>
      </w:r>
      <w:r w:rsidR="00080208" w:rsidRPr="008D5941">
        <w:t xml:space="preserve"> </w:t>
      </w:r>
      <w:r w:rsidRPr="008D5941">
        <w:t>this</w:t>
      </w:r>
      <w:r w:rsidR="00080208" w:rsidRPr="008D5941">
        <w:t xml:space="preserve"> </w:t>
      </w:r>
      <w:r w:rsidRPr="008D5941">
        <w:t>year</w:t>
      </w:r>
      <w:r w:rsidR="00080208" w:rsidRPr="008D5941">
        <w:t xml:space="preserve"> </w:t>
      </w:r>
      <w:r w:rsidRPr="008D5941">
        <w:t>on</w:t>
      </w:r>
      <w:r w:rsidR="00080208" w:rsidRPr="008D5941">
        <w:t xml:space="preserve"> </w:t>
      </w:r>
      <w:r w:rsidRPr="008D5941">
        <w:t>reporting</w:t>
      </w:r>
      <w:r w:rsidR="00080208" w:rsidRPr="008D5941">
        <w:t xml:space="preserve"> </w:t>
      </w:r>
      <w:r w:rsidRPr="008D5941">
        <w:t>for</w:t>
      </w:r>
      <w:r w:rsidR="00080208" w:rsidRPr="008D5941">
        <w:t xml:space="preserve"> </w:t>
      </w:r>
      <w:r w:rsidRPr="008D5941">
        <w:t>the</w:t>
      </w:r>
      <w:r w:rsidR="00080208" w:rsidRPr="008D5941">
        <w:t xml:space="preserve"> </w:t>
      </w:r>
      <w:r w:rsidRPr="008D5941">
        <w:t>year</w:t>
      </w:r>
      <w:r w:rsidR="00080208" w:rsidRPr="008D5941">
        <w:t xml:space="preserve"> </w:t>
      </w:r>
      <w:r w:rsidRPr="008D5941">
        <w:t>2024</w:t>
      </w:r>
      <w:r w:rsidR="00080208" w:rsidRPr="008D5941">
        <w:t xml:space="preserve"> </w:t>
      </w:r>
      <w:r w:rsidRPr="008D5941">
        <w:t>this</w:t>
      </w:r>
      <w:r w:rsidR="00080208" w:rsidRPr="008D5941">
        <w:t xml:space="preserve"> </w:t>
      </w:r>
      <w:r w:rsidRPr="008D5941">
        <w:t>verification</w:t>
      </w:r>
      <w:r w:rsidR="00080208" w:rsidRPr="008D5941">
        <w:t xml:space="preserve"> </w:t>
      </w:r>
      <w:r w:rsidRPr="008D5941">
        <w:t>is</w:t>
      </w:r>
      <w:r w:rsidR="00080208" w:rsidRPr="008D5941">
        <w:t xml:space="preserve"> </w:t>
      </w:r>
      <w:r w:rsidRPr="008D5941">
        <w:t>also</w:t>
      </w:r>
      <w:r w:rsidR="00080208" w:rsidRPr="008D5941">
        <w:t xml:space="preserve"> </w:t>
      </w:r>
      <w:r w:rsidRPr="008D5941">
        <w:t>carried</w:t>
      </w:r>
      <w:r w:rsidR="00080208" w:rsidRPr="008D5941">
        <w:t xml:space="preserve"> </w:t>
      </w:r>
      <w:r w:rsidRPr="008D5941">
        <w:t>out</w:t>
      </w:r>
      <w:r w:rsidR="00080208" w:rsidRPr="008D5941">
        <w:t xml:space="preserve"> </w:t>
      </w:r>
      <w:r w:rsidRPr="008D5941">
        <w:t>within</w:t>
      </w:r>
      <w:r w:rsidR="00080208" w:rsidRPr="008D5941">
        <w:t xml:space="preserve"> </w:t>
      </w:r>
      <w:r w:rsidRPr="008D5941">
        <w:t>and</w:t>
      </w:r>
      <w:r w:rsidR="00080208" w:rsidRPr="008D5941">
        <w:t xml:space="preserve"> </w:t>
      </w:r>
      <w:r w:rsidRPr="008D5941">
        <w:t>as</w:t>
      </w:r>
      <w:r w:rsidR="00080208" w:rsidRPr="008D5941">
        <w:t xml:space="preserve"> </w:t>
      </w:r>
      <w:r w:rsidRPr="008D5941">
        <w:t>part</w:t>
      </w:r>
      <w:r w:rsidR="00080208" w:rsidRPr="008D5941">
        <w:t xml:space="preserve"> </w:t>
      </w:r>
      <w:r w:rsidRPr="008D5941">
        <w:t>of</w:t>
      </w:r>
      <w:r w:rsidR="00080208" w:rsidRPr="008D5941">
        <w:t xml:space="preserve"> </w:t>
      </w:r>
      <w:r w:rsidRPr="008D5941">
        <w:t>the</w:t>
      </w:r>
      <w:r w:rsidR="00080208" w:rsidRPr="008D5941">
        <w:t xml:space="preserve"> </w:t>
      </w:r>
      <w:r w:rsidRPr="008D5941">
        <w:t>reporting</w:t>
      </w:r>
      <w:r w:rsidR="00080208" w:rsidRPr="008D5941">
        <w:t xml:space="preserve"> </w:t>
      </w:r>
      <w:r w:rsidRPr="008D5941">
        <w:t>web</w:t>
      </w:r>
      <w:r w:rsidR="00080208" w:rsidRPr="008D5941">
        <w:t xml:space="preserve"> </w:t>
      </w:r>
      <w:r w:rsidRPr="008D5941">
        <w:t>interface</w:t>
      </w:r>
      <w:r w:rsidR="00080208" w:rsidRPr="008D5941">
        <w:t xml:space="preserve"> </w:t>
      </w:r>
      <w:r w:rsidRPr="008D5941">
        <w:t>(see</w:t>
      </w:r>
      <w:r w:rsidR="00080208" w:rsidRPr="008D5941">
        <w:t xml:space="preserve"> </w:t>
      </w:r>
      <w:r w:rsidRPr="008D5941">
        <w:t>above).</w:t>
      </w:r>
      <w:r w:rsidR="00080208" w:rsidRPr="008D5941">
        <w:t xml:space="preserve"> </w:t>
      </w:r>
    </w:p>
    <w:p w14:paraId="7BB678F6" w14:textId="2B34ACA4" w:rsidR="00F54D6E" w:rsidRPr="008D5941" w:rsidRDefault="00F54D6E" w:rsidP="00D71D0B">
      <w:r w:rsidRPr="008D5941">
        <w:t>A</w:t>
      </w:r>
      <w:r w:rsidR="00080208" w:rsidRPr="008D5941">
        <w:t xml:space="preserve"> </w:t>
      </w:r>
      <w:r w:rsidRPr="008D5941">
        <w:t>public</w:t>
      </w:r>
      <w:r w:rsidR="00080208" w:rsidRPr="008D5941">
        <w:t xml:space="preserve"> </w:t>
      </w:r>
      <w:r w:rsidRPr="008D5941">
        <w:t>report</w:t>
      </w:r>
      <w:r w:rsidR="00080208" w:rsidRPr="008D5941">
        <w:t xml:space="preserve"> </w:t>
      </w:r>
      <w:r w:rsidRPr="008D5941">
        <w:t>of</w:t>
      </w:r>
      <w:r w:rsidR="00080208" w:rsidRPr="008D5941">
        <w:t xml:space="preserve"> </w:t>
      </w:r>
      <w:r w:rsidRPr="008D5941">
        <w:t>aggregated</w:t>
      </w:r>
      <w:r w:rsidR="00080208" w:rsidRPr="008D5941">
        <w:t xml:space="preserve"> </w:t>
      </w:r>
      <w:r w:rsidRPr="008D5941">
        <w:t>data</w:t>
      </w:r>
      <w:r w:rsidR="00080208" w:rsidRPr="008D5941">
        <w:t xml:space="preserve"> </w:t>
      </w:r>
      <w:r w:rsidRPr="008D5941">
        <w:t>is</w:t>
      </w:r>
      <w:r w:rsidR="00080208" w:rsidRPr="008D5941">
        <w:t xml:space="preserve"> </w:t>
      </w:r>
      <w:r w:rsidRPr="008D5941">
        <w:t>published</w:t>
      </w:r>
      <w:r w:rsidR="00080208" w:rsidRPr="008D5941">
        <w:t xml:space="preserve"> </w:t>
      </w:r>
      <w:r w:rsidRPr="008D5941">
        <w:t>on</w:t>
      </w:r>
      <w:r w:rsidR="00080208" w:rsidRPr="008D5941">
        <w:t xml:space="preserve"> </w:t>
      </w:r>
      <w:r w:rsidRPr="008D5941">
        <w:t>a</w:t>
      </w:r>
      <w:r w:rsidR="00080208" w:rsidRPr="008D5941">
        <w:t xml:space="preserve"> </w:t>
      </w:r>
      <w:r w:rsidRPr="008D5941">
        <w:t>yearly</w:t>
      </w:r>
      <w:r w:rsidR="00080208" w:rsidRPr="008D5941">
        <w:t xml:space="preserve"> </w:t>
      </w:r>
      <w:r w:rsidRPr="008D5941">
        <w:t>basis</w:t>
      </w:r>
      <w:r w:rsidR="00D71D0B" w:rsidRPr="008D5941">
        <w:t>.</w:t>
      </w:r>
      <w:r w:rsidRPr="008D5941">
        <w:rPr>
          <w:rStyle w:val="FootnoteReference"/>
        </w:rPr>
        <w:footnoteReference w:id="69"/>
      </w:r>
      <w:r w:rsidRPr="008D5941">
        <w:rPr>
          <w:rStyle w:val="FootnoteReference"/>
        </w:rPr>
        <w:t>.</w:t>
      </w:r>
      <w:r w:rsidR="00080208" w:rsidRPr="008D5941">
        <w:t xml:space="preserve"> </w:t>
      </w:r>
    </w:p>
    <w:p w14:paraId="6AEBEAF2" w14:textId="442BD82B" w:rsidR="00AE28E8" w:rsidRPr="008D5941" w:rsidRDefault="005343F9" w:rsidP="00F320EB">
      <w:pPr>
        <w:pStyle w:val="Heading2"/>
      </w:pPr>
      <w:bookmarkStart w:id="173" w:name="_Toc239776694"/>
      <w:r w:rsidRPr="008D5941">
        <w:lastRenderedPageBreak/>
        <w:t>3</w:t>
      </w:r>
      <w:r w:rsidR="009B6FF4" w:rsidRPr="008D5941">
        <w:t>.3</w:t>
      </w:r>
      <w:r w:rsidR="00797083" w:rsidRPr="008D5941">
        <w:tab/>
      </w:r>
      <w:r w:rsidR="00AE28E8" w:rsidRPr="008D5941">
        <w:t>Regulation</w:t>
      </w:r>
      <w:r w:rsidR="00AC540B">
        <w:t xml:space="preserve"> and e</w:t>
      </w:r>
      <w:r w:rsidR="00AE28E8" w:rsidRPr="008D5941">
        <w:t>nforcement</w:t>
      </w:r>
      <w:bookmarkEnd w:id="173"/>
    </w:p>
    <w:p w14:paraId="032A82F5" w14:textId="66766960" w:rsidR="00AE28E8" w:rsidRPr="008D5941" w:rsidRDefault="00445D21" w:rsidP="00F320EB">
      <w:pPr>
        <w:pStyle w:val="Heading3"/>
      </w:pPr>
      <w:bookmarkStart w:id="174" w:name="_Toc239776695"/>
      <w:bookmarkStart w:id="175" w:name="_Hlk207358531"/>
      <w:r w:rsidRPr="008D5941">
        <w:t>3.3.1</w:t>
      </w:r>
      <w:r w:rsidRPr="008D5941">
        <w:tab/>
      </w:r>
      <w:r w:rsidR="00AE28E8" w:rsidRPr="008D5941">
        <w:t>China</w:t>
      </w:r>
      <w:bookmarkEnd w:id="174"/>
    </w:p>
    <w:bookmarkEnd w:id="175"/>
    <w:p w14:paraId="538075D7" w14:textId="2B83A716" w:rsidR="00AE28E8" w:rsidRPr="008D5941" w:rsidRDefault="00AE28E8" w:rsidP="0011717F">
      <w:r w:rsidRPr="008D5941">
        <w:t>In</w:t>
      </w:r>
      <w:r w:rsidR="00080208" w:rsidRPr="008D5941">
        <w:t xml:space="preserve"> </w:t>
      </w:r>
      <w:r w:rsidRPr="008D5941">
        <w:t>September</w:t>
      </w:r>
      <w:r w:rsidR="00080208" w:rsidRPr="008D5941">
        <w:t xml:space="preserve"> </w:t>
      </w:r>
      <w:r w:rsidRPr="008D5941">
        <w:t>2021,</w:t>
      </w:r>
      <w:r w:rsidR="00080208" w:rsidRPr="008D5941">
        <w:t xml:space="preserve"> </w:t>
      </w:r>
      <w:r w:rsidRPr="008D5941">
        <w:t>MEE</w:t>
      </w:r>
      <w:r w:rsidR="00080208" w:rsidRPr="008D5941">
        <w:t xml:space="preserve"> </w:t>
      </w:r>
      <w:r w:rsidRPr="008D5941">
        <w:t>issued</w:t>
      </w:r>
      <w:r w:rsidR="00080208" w:rsidRPr="008D5941">
        <w:t xml:space="preserve"> </w:t>
      </w:r>
      <w:r w:rsidRPr="00AC540B">
        <w:rPr>
          <w:iCs/>
        </w:rPr>
        <w:t>the</w:t>
      </w:r>
      <w:r w:rsidR="00080208" w:rsidRPr="008D5941">
        <w:rPr>
          <w:i/>
        </w:rPr>
        <w:t xml:space="preserve"> </w:t>
      </w:r>
      <w:r w:rsidRPr="008D5941">
        <w:rPr>
          <w:i/>
        </w:rPr>
        <w:t>Notification</w:t>
      </w:r>
      <w:r w:rsidR="00080208" w:rsidRPr="008D5941">
        <w:rPr>
          <w:i/>
        </w:rPr>
        <w:t xml:space="preserve"> </w:t>
      </w:r>
      <w:r w:rsidRPr="008D5941">
        <w:rPr>
          <w:i/>
        </w:rPr>
        <w:t>on</w:t>
      </w:r>
      <w:r w:rsidR="00080208" w:rsidRPr="008D5941">
        <w:rPr>
          <w:i/>
        </w:rPr>
        <w:t xml:space="preserve"> </w:t>
      </w:r>
      <w:r w:rsidRPr="008D5941">
        <w:rPr>
          <w:i/>
        </w:rPr>
        <w:t>HFC-23</w:t>
      </w:r>
      <w:r w:rsidR="00080208" w:rsidRPr="008D5941">
        <w:rPr>
          <w:i/>
        </w:rPr>
        <w:t xml:space="preserve"> </w:t>
      </w:r>
      <w:r w:rsidRPr="008D5941">
        <w:rPr>
          <w:i/>
        </w:rPr>
        <w:t>by-product</w:t>
      </w:r>
      <w:r w:rsidR="00080208" w:rsidRPr="008D5941">
        <w:rPr>
          <w:i/>
        </w:rPr>
        <w:t xml:space="preserve"> </w:t>
      </w:r>
      <w:r w:rsidRPr="008D5941">
        <w:rPr>
          <w:i/>
        </w:rPr>
        <w:t>Emission</w:t>
      </w:r>
      <w:r w:rsidR="00080208" w:rsidRPr="008D5941">
        <w:rPr>
          <w:i/>
        </w:rPr>
        <w:t xml:space="preserve"> </w:t>
      </w:r>
      <w:r w:rsidRPr="008D5941">
        <w:rPr>
          <w:i/>
        </w:rPr>
        <w:t>Control</w:t>
      </w:r>
      <w:r w:rsidR="0011717F" w:rsidRPr="008D5941">
        <w:t>,</w:t>
      </w:r>
      <w:r w:rsidR="00080208" w:rsidRPr="008D5941">
        <w:t xml:space="preserve"> </w:t>
      </w:r>
      <w:r w:rsidRPr="008D5941">
        <w:t>to</w:t>
      </w:r>
      <w:r w:rsidR="00080208" w:rsidRPr="008D5941">
        <w:t xml:space="preserve"> </w:t>
      </w:r>
      <w:r w:rsidRPr="008D5941">
        <w:t>clarify</w:t>
      </w:r>
      <w:r w:rsidR="00080208" w:rsidRPr="008D5941">
        <w:t xml:space="preserve"> </w:t>
      </w:r>
      <w:r w:rsidRPr="008D5941">
        <w:t>the</w:t>
      </w:r>
      <w:r w:rsidR="00080208" w:rsidRPr="008D5941">
        <w:t xml:space="preserve"> </w:t>
      </w:r>
      <w:r w:rsidRPr="008D5941">
        <w:t>requirements</w:t>
      </w:r>
      <w:r w:rsidR="00080208" w:rsidRPr="008D5941">
        <w:t xml:space="preserve"> </w:t>
      </w:r>
      <w:r w:rsidRPr="008D5941">
        <w:t>of</w:t>
      </w:r>
      <w:r w:rsidR="00080208" w:rsidRPr="008D5941">
        <w:t xml:space="preserve"> </w:t>
      </w:r>
      <w:r w:rsidRPr="008D5941">
        <w:t>emission</w:t>
      </w:r>
      <w:r w:rsidR="00080208" w:rsidRPr="008D5941">
        <w:t xml:space="preserve"> </w:t>
      </w:r>
      <w:r w:rsidRPr="008D5941">
        <w:t>control</w:t>
      </w:r>
      <w:r w:rsidR="00080208" w:rsidRPr="008D5941">
        <w:t xml:space="preserve"> </w:t>
      </w:r>
      <w:r w:rsidRPr="008D5941">
        <w:t>and</w:t>
      </w:r>
      <w:r w:rsidR="00080208" w:rsidRPr="008D5941">
        <w:t xml:space="preserve"> </w:t>
      </w:r>
      <w:r w:rsidRPr="008D5941">
        <w:t>corporate</w:t>
      </w:r>
      <w:r w:rsidR="00080208" w:rsidRPr="008D5941">
        <w:t xml:space="preserve"> </w:t>
      </w:r>
      <w:r w:rsidRPr="008D5941">
        <w:t>compliance</w:t>
      </w:r>
      <w:r w:rsidR="00080208" w:rsidRPr="008D5941">
        <w:t xml:space="preserve"> </w:t>
      </w:r>
      <w:r w:rsidRPr="008D5941">
        <w:t>obligations.</w:t>
      </w:r>
      <w:r w:rsidR="00080208" w:rsidRPr="008D5941">
        <w:t xml:space="preserve"> </w:t>
      </w:r>
      <w:r w:rsidRPr="008D5941">
        <w:t>The</w:t>
      </w:r>
      <w:r w:rsidR="00080208" w:rsidRPr="008D5941">
        <w:t xml:space="preserve"> </w:t>
      </w:r>
      <w:r w:rsidRPr="008D5941">
        <w:t>Notification</w:t>
      </w:r>
      <w:r w:rsidR="00080208" w:rsidRPr="008D5941">
        <w:t xml:space="preserve"> </w:t>
      </w:r>
      <w:r w:rsidRPr="008D5941">
        <w:t>specifies</w:t>
      </w:r>
      <w:r w:rsidR="00080208" w:rsidRPr="008D5941">
        <w:t xml:space="preserve"> </w:t>
      </w:r>
      <w:r w:rsidRPr="008D5941">
        <w:t>the</w:t>
      </w:r>
      <w:r w:rsidR="00080208" w:rsidRPr="008D5941">
        <w:t xml:space="preserve"> </w:t>
      </w:r>
      <w:r w:rsidRPr="008D5941">
        <w:t>following:</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should</w:t>
      </w:r>
      <w:r w:rsidR="00080208" w:rsidRPr="008D5941">
        <w:t xml:space="preserve"> </w:t>
      </w:r>
      <w:r w:rsidRPr="008D5941">
        <w:t>be</w:t>
      </w:r>
      <w:r w:rsidR="00080208" w:rsidRPr="008D5941">
        <w:t xml:space="preserve"> </w:t>
      </w:r>
      <w:r w:rsidRPr="008D5941">
        <w:t>destroyed</w:t>
      </w:r>
      <w:r w:rsidR="00080208" w:rsidRPr="008D5941">
        <w:t xml:space="preserve"> </w:t>
      </w:r>
      <w:r w:rsidRPr="008D5941">
        <w:t>to</w:t>
      </w:r>
      <w:r w:rsidR="00080208" w:rsidRPr="008D5941">
        <w:t xml:space="preserve"> </w:t>
      </w:r>
      <w:r w:rsidRPr="008D5941">
        <w:t>the</w:t>
      </w:r>
      <w:r w:rsidR="00080208" w:rsidRPr="008D5941">
        <w:t xml:space="preserve"> </w:t>
      </w:r>
      <w:r w:rsidRPr="008D5941">
        <w:t>extent</w:t>
      </w:r>
      <w:r w:rsidR="00080208" w:rsidRPr="008D5941">
        <w:t xml:space="preserve"> </w:t>
      </w:r>
      <w:r w:rsidRPr="008D5941">
        <w:t>practicable</w:t>
      </w:r>
      <w:r w:rsidR="00080208" w:rsidRPr="008D5941">
        <w:t xml:space="preserve"> </w:t>
      </w:r>
      <w:r w:rsidRPr="008D5941">
        <w:t>using</w:t>
      </w:r>
      <w:r w:rsidR="00080208" w:rsidRPr="008D5941">
        <w:t xml:space="preserve"> </w:t>
      </w:r>
      <w:r w:rsidRPr="008D5941">
        <w:t>the</w:t>
      </w:r>
      <w:r w:rsidR="00080208" w:rsidRPr="008D5941">
        <w:t xml:space="preserve"> </w:t>
      </w:r>
      <w:r w:rsidRPr="008D5941">
        <w:t>destruction</w:t>
      </w:r>
      <w:r w:rsidR="00080208" w:rsidRPr="008D5941">
        <w:t xml:space="preserve"> </w:t>
      </w:r>
      <w:r w:rsidRPr="008D5941">
        <w:t>technologies</w:t>
      </w:r>
      <w:r w:rsidR="00080208" w:rsidRPr="008D5941">
        <w:t xml:space="preserve"> </w:t>
      </w:r>
      <w:r w:rsidRPr="008D5941">
        <w:t>approved</w:t>
      </w:r>
      <w:r w:rsidR="00080208" w:rsidRPr="008D5941">
        <w:t xml:space="preserve"> </w:t>
      </w:r>
      <w:r w:rsidRPr="008D5941">
        <w:t>by</w:t>
      </w:r>
      <w:r w:rsidR="00080208" w:rsidRPr="008D5941">
        <w:t xml:space="preserve"> </w:t>
      </w:r>
      <w:r w:rsidRPr="008D5941">
        <w:t>the</w:t>
      </w:r>
      <w:r w:rsidR="00080208" w:rsidRPr="008D5941">
        <w:t xml:space="preserve"> </w:t>
      </w:r>
      <w:r w:rsidRPr="008D5941">
        <w:t>Montreal</w:t>
      </w:r>
      <w:r w:rsidR="00080208" w:rsidRPr="008D5941">
        <w:t xml:space="preserve"> </w:t>
      </w:r>
      <w:r w:rsidRPr="008D5941">
        <w:t>Protocol,</w:t>
      </w:r>
      <w:r w:rsidR="00080208" w:rsidRPr="008D5941">
        <w:t xml:space="preserve"> </w:t>
      </w:r>
      <w:r w:rsidRPr="008D5941">
        <w:t>as</w:t>
      </w:r>
      <w:r w:rsidR="00080208" w:rsidRPr="008D5941">
        <w:t xml:space="preserve"> </w:t>
      </w:r>
      <w:r w:rsidRPr="008D5941">
        <w:t>well</w:t>
      </w:r>
      <w:r w:rsidR="00080208" w:rsidRPr="008D5941">
        <w:t xml:space="preserve"> </w:t>
      </w:r>
      <w:r w:rsidRPr="008D5941">
        <w:t>as</w:t>
      </w:r>
      <w:r w:rsidR="00080208" w:rsidRPr="008D5941">
        <w:t xml:space="preserve"> </w:t>
      </w:r>
      <w:r w:rsidRPr="008D5941">
        <w:t>the</w:t>
      </w:r>
      <w:r w:rsidR="00080208" w:rsidRPr="008D5941">
        <w:t xml:space="preserve"> </w:t>
      </w:r>
      <w:r w:rsidRPr="008D5941">
        <w:t>relevant</w:t>
      </w:r>
      <w:r w:rsidR="00080208" w:rsidRPr="008D5941">
        <w:t xml:space="preserve"> </w:t>
      </w:r>
      <w:r w:rsidRPr="008D5941">
        <w:t>data</w:t>
      </w:r>
      <w:r w:rsidR="00080208" w:rsidRPr="008D5941">
        <w:t xml:space="preserve"> </w:t>
      </w:r>
      <w:r w:rsidRPr="008D5941">
        <w:t>reporting</w:t>
      </w:r>
      <w:r w:rsidR="00080208" w:rsidRPr="008D5941">
        <w:t xml:space="preserve"> </w:t>
      </w:r>
      <w:r w:rsidRPr="008D5941">
        <w:t>requirements;</w:t>
      </w:r>
      <w:r w:rsidR="00080208" w:rsidRPr="008D5941">
        <w:t xml:space="preserve"> </w:t>
      </w:r>
      <w:r w:rsidRPr="008D5941">
        <w:t>enterprises</w:t>
      </w:r>
      <w:r w:rsidR="00080208" w:rsidRPr="008D5941">
        <w:t xml:space="preserve"> </w:t>
      </w:r>
      <w:r w:rsidRPr="008D5941">
        <w:t>are</w:t>
      </w:r>
      <w:r w:rsidR="00080208" w:rsidRPr="008D5941">
        <w:t xml:space="preserve"> </w:t>
      </w:r>
      <w:r w:rsidRPr="008D5941">
        <w:t>required</w:t>
      </w:r>
      <w:r w:rsidR="00080208" w:rsidRPr="008D5941">
        <w:t xml:space="preserve"> </w:t>
      </w:r>
      <w:r w:rsidRPr="008D5941">
        <w:t>to</w:t>
      </w:r>
      <w:r w:rsidR="00080208" w:rsidRPr="008D5941">
        <w:t xml:space="preserve"> </w:t>
      </w:r>
      <w:r w:rsidRPr="008D5941">
        <w:t>maintain</w:t>
      </w:r>
      <w:r w:rsidR="00080208" w:rsidRPr="008D5941">
        <w:t xml:space="preserve"> </w:t>
      </w:r>
      <w:r w:rsidRPr="008D5941">
        <w:t>operational</w:t>
      </w:r>
      <w:r w:rsidR="00080208" w:rsidRPr="008D5941">
        <w:t xml:space="preserve"> </w:t>
      </w:r>
      <w:r w:rsidRPr="008D5941">
        <w:t>records</w:t>
      </w:r>
      <w:r w:rsidR="00080208" w:rsidRPr="008D5941">
        <w:t xml:space="preserve"> </w:t>
      </w:r>
      <w:r w:rsidRPr="008D5941">
        <w:t>for</w:t>
      </w:r>
      <w:r w:rsidR="00080208" w:rsidRPr="008D5941">
        <w:t xml:space="preserve"> </w:t>
      </w:r>
      <w:r w:rsidRPr="008D5941">
        <w:t>HFC-23</w:t>
      </w:r>
      <w:r w:rsidR="00080208" w:rsidRPr="008D5941">
        <w:t xml:space="preserve"> </w:t>
      </w:r>
      <w:r w:rsidRPr="008D5941">
        <w:t>by-production</w:t>
      </w:r>
      <w:r w:rsidR="00080208" w:rsidRPr="008D5941">
        <w:t xml:space="preserve"> </w:t>
      </w:r>
      <w:r w:rsidRPr="008D5941">
        <w:t>and</w:t>
      </w:r>
      <w:r w:rsidR="00080208" w:rsidRPr="008D5941">
        <w:t xml:space="preserve"> </w:t>
      </w:r>
      <w:r w:rsidRPr="008D5941">
        <w:t>destruction</w:t>
      </w:r>
      <w:r w:rsidR="00080208" w:rsidRPr="008D5941">
        <w:t xml:space="preserve"> </w:t>
      </w:r>
      <w:r w:rsidRPr="008D5941">
        <w:t>facilities,</w:t>
      </w:r>
      <w:r w:rsidR="00080208" w:rsidRPr="008D5941">
        <w:t xml:space="preserve"> </w:t>
      </w:r>
      <w:r w:rsidRPr="008D5941">
        <w:t>including</w:t>
      </w:r>
      <w:r w:rsidR="00080208" w:rsidRPr="008D5941">
        <w:t xml:space="preserve"> </w:t>
      </w:r>
      <w:r w:rsidRPr="008D5941">
        <w:t>monitoring</w:t>
      </w:r>
      <w:r w:rsidR="00080208" w:rsidRPr="008D5941">
        <w:t xml:space="preserve"> </w:t>
      </w:r>
      <w:r w:rsidRPr="008D5941">
        <w:t>and</w:t>
      </w:r>
      <w:r w:rsidR="00080208" w:rsidRPr="008D5941">
        <w:t xml:space="preserve"> </w:t>
      </w:r>
      <w:r w:rsidRPr="008D5941">
        <w:t>measuring</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destruction,</w:t>
      </w:r>
      <w:r w:rsidR="00080208" w:rsidRPr="008D5941">
        <w:t xml:space="preserve"> </w:t>
      </w:r>
      <w:r w:rsidRPr="008D5941">
        <w:t>storage,</w:t>
      </w:r>
      <w:r w:rsidR="00080208" w:rsidRPr="008D5941">
        <w:t xml:space="preserve"> </w:t>
      </w:r>
      <w:r w:rsidRPr="008D5941">
        <w:t>usage</w:t>
      </w:r>
      <w:r w:rsidR="00080208" w:rsidRPr="008D5941">
        <w:t xml:space="preserve"> </w:t>
      </w:r>
      <w:r w:rsidRPr="008D5941">
        <w:t>and</w:t>
      </w:r>
      <w:r w:rsidR="00080208" w:rsidRPr="008D5941">
        <w:t xml:space="preserve"> </w:t>
      </w:r>
      <w:r w:rsidRPr="008D5941">
        <w:t>sales;</w:t>
      </w:r>
      <w:r w:rsidR="00080208" w:rsidRPr="008D5941">
        <w:t xml:space="preserve"> </w:t>
      </w:r>
      <w:r w:rsidRPr="008D5941">
        <w:t>measures</w:t>
      </w:r>
      <w:r w:rsidR="00080208" w:rsidRPr="008D5941">
        <w:t xml:space="preserve"> </w:t>
      </w:r>
      <w:r w:rsidRPr="008D5941">
        <w:t>are</w:t>
      </w:r>
      <w:r w:rsidR="00080208" w:rsidRPr="008D5941">
        <w:t xml:space="preserve"> </w:t>
      </w:r>
      <w:r w:rsidRPr="008D5941">
        <w:t>required</w:t>
      </w:r>
      <w:r w:rsidR="00080208" w:rsidRPr="008D5941">
        <w:t xml:space="preserve"> </w:t>
      </w:r>
      <w:r w:rsidRPr="008D5941">
        <w:t>to</w:t>
      </w:r>
      <w:r w:rsidR="00080208" w:rsidRPr="008D5941">
        <w:t xml:space="preserve"> </w:t>
      </w:r>
      <w:r w:rsidRPr="008D5941">
        <w:t>prevent</w:t>
      </w:r>
      <w:r w:rsidR="00080208" w:rsidRPr="008D5941">
        <w:t xml:space="preserve"> </w:t>
      </w:r>
      <w:r w:rsidRPr="008D5941">
        <w:t>the</w:t>
      </w:r>
      <w:r w:rsidR="00080208" w:rsidRPr="008D5941">
        <w:t xml:space="preserve"> </w:t>
      </w:r>
      <w:r w:rsidRPr="008D5941">
        <w:t>direct</w:t>
      </w:r>
      <w:r w:rsidR="00080208" w:rsidRPr="008D5941">
        <w:t xml:space="preserve"> </w:t>
      </w:r>
      <w:r w:rsidRPr="008D5941">
        <w:t>emission</w:t>
      </w:r>
      <w:r w:rsidR="00080208" w:rsidRPr="008D5941">
        <w:t xml:space="preserve"> </w:t>
      </w:r>
      <w:r w:rsidRPr="008D5941">
        <w:t>of</w:t>
      </w:r>
      <w:r w:rsidR="00080208" w:rsidRPr="008D5941">
        <w:t xml:space="preserve"> </w:t>
      </w:r>
      <w:r w:rsidRPr="008D5941">
        <w:t>HFC-23</w:t>
      </w:r>
      <w:r w:rsidR="00080208" w:rsidRPr="008D5941">
        <w:t xml:space="preserve"> </w:t>
      </w:r>
      <w:r w:rsidRPr="008D5941">
        <w:t>during</w:t>
      </w:r>
      <w:r w:rsidR="00080208" w:rsidRPr="008D5941">
        <w:t xml:space="preserve"> </w:t>
      </w:r>
      <w:r w:rsidRPr="008D5941">
        <w:t>the</w:t>
      </w:r>
      <w:r w:rsidR="00080208" w:rsidRPr="008D5941">
        <w:t xml:space="preserve"> </w:t>
      </w:r>
      <w:r w:rsidRPr="008D5941">
        <w:t>shutdown</w:t>
      </w:r>
      <w:r w:rsidR="00080208" w:rsidRPr="008D5941">
        <w:t xml:space="preserve"> </w:t>
      </w:r>
      <w:r w:rsidRPr="008D5941">
        <w:t>of</w:t>
      </w:r>
      <w:r w:rsidR="00080208" w:rsidRPr="008D5941">
        <w:t xml:space="preserve"> </w:t>
      </w:r>
      <w:r w:rsidRPr="008D5941">
        <w:t>HFC-23</w:t>
      </w:r>
      <w:r w:rsidR="00080208" w:rsidRPr="008D5941">
        <w:t xml:space="preserve"> </w:t>
      </w:r>
      <w:r w:rsidRPr="008D5941">
        <w:t>destruction</w:t>
      </w:r>
      <w:r w:rsidR="00080208" w:rsidRPr="008D5941">
        <w:t xml:space="preserve"> </w:t>
      </w:r>
      <w:r w:rsidRPr="008D5941">
        <w:t>facilities</w:t>
      </w:r>
      <w:r w:rsidR="00080208" w:rsidRPr="008D5941">
        <w:t xml:space="preserve"> </w:t>
      </w:r>
      <w:r w:rsidRPr="008D5941">
        <w:t>and</w:t>
      </w:r>
      <w:r w:rsidR="00080208" w:rsidRPr="008D5941">
        <w:t xml:space="preserve"> </w:t>
      </w:r>
      <w:r w:rsidRPr="008D5941">
        <w:t>abnormal</w:t>
      </w:r>
      <w:r w:rsidR="00080208" w:rsidRPr="008D5941">
        <w:t xml:space="preserve"> </w:t>
      </w:r>
      <w:r w:rsidRPr="008D5941">
        <w:t>operation</w:t>
      </w:r>
      <w:r w:rsidR="00080208" w:rsidRPr="008D5941">
        <w:t xml:space="preserve"> </w:t>
      </w:r>
      <w:r w:rsidRPr="008D5941">
        <w:t>of</w:t>
      </w:r>
      <w:r w:rsidR="00080208" w:rsidRPr="008D5941">
        <w:t xml:space="preserve"> </w:t>
      </w:r>
      <w:r w:rsidRPr="008D5941">
        <w:t>recovery,</w:t>
      </w:r>
      <w:r w:rsidR="00080208" w:rsidRPr="008D5941">
        <w:t xml:space="preserve"> </w:t>
      </w:r>
      <w:r w:rsidRPr="008D5941">
        <w:t>storage,</w:t>
      </w:r>
      <w:r w:rsidR="00080208" w:rsidRPr="008D5941">
        <w:t xml:space="preserve"> </w:t>
      </w:r>
      <w:r w:rsidRPr="008D5941">
        <w:t>and</w:t>
      </w:r>
      <w:r w:rsidR="00080208" w:rsidRPr="008D5941">
        <w:t xml:space="preserve"> </w:t>
      </w:r>
      <w:r w:rsidRPr="008D5941">
        <w:t>destruction</w:t>
      </w:r>
      <w:r w:rsidR="00080208" w:rsidRPr="008D5941">
        <w:t xml:space="preserve"> </w:t>
      </w:r>
      <w:r w:rsidRPr="008D5941">
        <w:t>facilities;</w:t>
      </w:r>
      <w:r w:rsidR="00AC540B">
        <w:rPr>
          <w:strike/>
        </w:rPr>
        <w:t xml:space="preserve"> </w:t>
      </w:r>
      <w:r w:rsidRPr="008D5941">
        <w:t>enterprises</w:t>
      </w:r>
      <w:r w:rsidR="00080208" w:rsidRPr="008D5941">
        <w:t xml:space="preserve"> </w:t>
      </w:r>
      <w:r w:rsidRPr="008D5941">
        <w:t>are</w:t>
      </w:r>
      <w:r w:rsidR="00080208" w:rsidRPr="008D5941">
        <w:t xml:space="preserve"> </w:t>
      </w:r>
      <w:r w:rsidRPr="008D5941">
        <w:t>encouraged</w:t>
      </w:r>
      <w:r w:rsidR="00080208" w:rsidRPr="008D5941">
        <w:t xml:space="preserve"> </w:t>
      </w:r>
      <w:r w:rsidRPr="008D5941">
        <w:t>to</w:t>
      </w:r>
      <w:r w:rsidR="00080208" w:rsidRPr="008D5941">
        <w:t xml:space="preserve"> </w:t>
      </w:r>
      <w:r w:rsidRPr="008D5941">
        <w:t>reduce</w:t>
      </w:r>
      <w:r w:rsidR="00080208" w:rsidRPr="008D5941">
        <w:t xml:space="preserve"> </w:t>
      </w:r>
      <w:r w:rsidRPr="008D5941">
        <w:t>the</w:t>
      </w:r>
      <w:r w:rsidR="00080208" w:rsidRPr="008D5941">
        <w:t xml:space="preserve"> </w:t>
      </w:r>
      <w:r w:rsidRPr="008D5941">
        <w:t>generation</w:t>
      </w:r>
      <w:r w:rsidR="00080208" w:rsidRPr="008D5941">
        <w:t xml:space="preserve"> </w:t>
      </w:r>
      <w:r w:rsidRPr="008D5941">
        <w:t>rate</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and</w:t>
      </w:r>
      <w:r w:rsidR="00080208" w:rsidRPr="008D5941">
        <w:t xml:space="preserve"> </w:t>
      </w:r>
      <w:r w:rsidRPr="008D5941">
        <w:t>develop</w:t>
      </w:r>
      <w:r w:rsidR="00080208" w:rsidRPr="008D5941">
        <w:t xml:space="preserve"> </w:t>
      </w:r>
      <w:r w:rsidRPr="008D5941">
        <w:t>and</w:t>
      </w:r>
      <w:r w:rsidR="00080208" w:rsidRPr="008D5941">
        <w:t xml:space="preserve"> </w:t>
      </w:r>
      <w:r w:rsidRPr="008D5941">
        <w:t>promote</w:t>
      </w:r>
      <w:r w:rsidR="00080208" w:rsidRPr="008D5941">
        <w:t xml:space="preserve"> </w:t>
      </w:r>
      <w:r w:rsidRPr="008D5941">
        <w:t>resource</w:t>
      </w:r>
      <w:r w:rsidR="00080208" w:rsidRPr="008D5941">
        <w:t xml:space="preserve"> </w:t>
      </w:r>
      <w:r w:rsidRPr="008D5941">
        <w:t>utili</w:t>
      </w:r>
      <w:r w:rsidR="00AC540B">
        <w:t>s</w:t>
      </w:r>
      <w:r w:rsidRPr="008D5941">
        <w:t>ation</w:t>
      </w:r>
      <w:r w:rsidR="00080208" w:rsidRPr="008D5941">
        <w:t xml:space="preserve"> </w:t>
      </w:r>
      <w:r w:rsidRPr="008D5941">
        <w:t>technologies</w:t>
      </w:r>
      <w:r w:rsidR="00080208" w:rsidRPr="008D5941">
        <w:t xml:space="preserve"> </w:t>
      </w:r>
      <w:r w:rsidRPr="008D5941">
        <w:t>for</w:t>
      </w:r>
      <w:r w:rsidR="00080208" w:rsidRPr="008D5941">
        <w:t xml:space="preserve"> </w:t>
      </w:r>
      <w:r w:rsidRPr="008D5941">
        <w:t>feedstock</w:t>
      </w:r>
      <w:r w:rsidR="00080208" w:rsidRPr="008D5941">
        <w:t xml:space="preserve"> </w:t>
      </w:r>
      <w:r w:rsidRPr="008D5941">
        <w:t>use</w:t>
      </w:r>
      <w:r w:rsidR="00080208" w:rsidRPr="008D5941">
        <w:t xml:space="preserve"> </w:t>
      </w:r>
      <w:r w:rsidRPr="008D5941">
        <w:t>of</w:t>
      </w:r>
      <w:r w:rsidR="00080208" w:rsidRPr="008D5941">
        <w:t xml:space="preserve"> </w:t>
      </w:r>
      <w:r w:rsidRPr="008D5941">
        <w:t>HFC-23.</w:t>
      </w:r>
      <w:r w:rsidR="00080208" w:rsidRPr="008D5941">
        <w:t xml:space="preserve"> </w:t>
      </w:r>
      <w:r w:rsidRPr="008D5941">
        <w:t>The</w:t>
      </w:r>
      <w:r w:rsidR="00080208" w:rsidRPr="008D5941">
        <w:t xml:space="preserve"> </w:t>
      </w:r>
      <w:r w:rsidRPr="008D5941">
        <w:t>Notification</w:t>
      </w:r>
      <w:r w:rsidR="00080208" w:rsidRPr="008D5941">
        <w:t xml:space="preserve"> </w:t>
      </w:r>
      <w:r w:rsidRPr="008D5941">
        <w:t>also</w:t>
      </w:r>
      <w:r w:rsidR="00080208" w:rsidRPr="008D5941">
        <w:t xml:space="preserve"> </w:t>
      </w:r>
      <w:r w:rsidRPr="008D5941">
        <w:t>clarifies</w:t>
      </w:r>
      <w:r w:rsidR="00080208" w:rsidRPr="008D5941">
        <w:t xml:space="preserve"> </w:t>
      </w:r>
      <w:r w:rsidRPr="008D5941">
        <w:t>supervision</w:t>
      </w:r>
      <w:r w:rsidR="00080208" w:rsidRPr="008D5941">
        <w:t xml:space="preserve"> </w:t>
      </w:r>
      <w:r w:rsidRPr="008D5941">
        <w:t>responsibilities</w:t>
      </w:r>
      <w:r w:rsidR="00080208" w:rsidRPr="008D5941">
        <w:t xml:space="preserve"> </w:t>
      </w:r>
      <w:r w:rsidRPr="008D5941">
        <w:t>of</w:t>
      </w:r>
      <w:r w:rsidR="00080208" w:rsidRPr="008D5941">
        <w:t xml:space="preserve"> </w:t>
      </w:r>
      <w:r w:rsidRPr="008D5941">
        <w:t>ecological</w:t>
      </w:r>
      <w:r w:rsidR="00080208" w:rsidRPr="008D5941">
        <w:t xml:space="preserve"> </w:t>
      </w:r>
      <w:r w:rsidRPr="008D5941">
        <w:t>and</w:t>
      </w:r>
      <w:r w:rsidR="00080208" w:rsidRPr="008D5941">
        <w:t xml:space="preserve"> </w:t>
      </w:r>
      <w:r w:rsidRPr="008D5941">
        <w:t>environmental</w:t>
      </w:r>
      <w:r w:rsidR="00080208" w:rsidRPr="008D5941">
        <w:t xml:space="preserve"> </w:t>
      </w:r>
      <w:r w:rsidRPr="008D5941">
        <w:t>authorities</w:t>
      </w:r>
      <w:r w:rsidR="00080208" w:rsidRPr="008D5941">
        <w:t xml:space="preserve"> </w:t>
      </w:r>
      <w:r w:rsidRPr="008D5941">
        <w:t>at</w:t>
      </w:r>
      <w:r w:rsidR="00080208" w:rsidRPr="008D5941">
        <w:t xml:space="preserve"> </w:t>
      </w:r>
      <w:r w:rsidRPr="008D5941">
        <w:t>all</w:t>
      </w:r>
      <w:r w:rsidR="00080208" w:rsidRPr="008D5941">
        <w:t xml:space="preserve"> </w:t>
      </w:r>
      <w:r w:rsidRPr="008D5941">
        <w:t>levels.</w:t>
      </w:r>
    </w:p>
    <w:p w14:paraId="02359B7E" w14:textId="0CE1F5E8" w:rsidR="00AE28E8" w:rsidRPr="008D5941" w:rsidRDefault="00AE28E8" w:rsidP="0011717F">
      <w:r w:rsidRPr="008D5941">
        <w:t>Furthermore,</w:t>
      </w:r>
      <w:r w:rsidR="00080208" w:rsidRPr="008D5941">
        <w:t xml:space="preserve"> </w:t>
      </w:r>
      <w:r w:rsidRPr="008D5941">
        <w:t>MEE</w:t>
      </w:r>
      <w:r w:rsidR="00080208" w:rsidRPr="008D5941">
        <w:t xml:space="preserve"> </w:t>
      </w:r>
      <w:r w:rsidRPr="008D5941">
        <w:t>has</w:t>
      </w:r>
      <w:r w:rsidR="00080208" w:rsidRPr="008D5941">
        <w:t xml:space="preserve"> </w:t>
      </w:r>
      <w:r w:rsidRPr="008D5941">
        <w:t>implemented</w:t>
      </w:r>
      <w:r w:rsidR="00080208" w:rsidRPr="008D5941">
        <w:t xml:space="preserve"> </w:t>
      </w:r>
      <w:r w:rsidRPr="008D5941">
        <w:t>quota</w:t>
      </w:r>
      <w:r w:rsidR="00080208" w:rsidRPr="008D5941">
        <w:t xml:space="preserve"> </w:t>
      </w:r>
      <w:r w:rsidRPr="008D5941">
        <w:t>management</w:t>
      </w:r>
      <w:r w:rsidR="00080208" w:rsidRPr="008D5941">
        <w:t xml:space="preserve"> </w:t>
      </w:r>
      <w:r w:rsidRPr="008D5941">
        <w:t>for</w:t>
      </w:r>
      <w:r w:rsidR="00080208" w:rsidRPr="008D5941">
        <w:t xml:space="preserve"> </w:t>
      </w:r>
      <w:r w:rsidRPr="008D5941">
        <w:t>HFC-23</w:t>
      </w:r>
      <w:r w:rsidR="00080208" w:rsidRPr="008D5941">
        <w:t xml:space="preserve"> </w:t>
      </w:r>
      <w:r w:rsidRPr="008D5941">
        <w:t>produced</w:t>
      </w:r>
      <w:r w:rsidR="00080208" w:rsidRPr="008D5941">
        <w:t xml:space="preserve"> </w:t>
      </w:r>
      <w:r w:rsidRPr="008D5941">
        <w:t>and</w:t>
      </w:r>
      <w:r w:rsidR="00080208" w:rsidRPr="008D5941">
        <w:t xml:space="preserve"> </w:t>
      </w:r>
      <w:r w:rsidRPr="008D5941">
        <w:t>sold</w:t>
      </w:r>
      <w:r w:rsidR="00080208" w:rsidRPr="008D5941">
        <w:t xml:space="preserve"> </w:t>
      </w:r>
      <w:r w:rsidRPr="008D5941">
        <w:t>for</w:t>
      </w:r>
      <w:r w:rsidR="00080208" w:rsidRPr="008D5941">
        <w:t xml:space="preserve"> </w:t>
      </w:r>
      <w:r w:rsidRPr="008D5941">
        <w:t>controlled</w:t>
      </w:r>
      <w:r w:rsidR="00080208" w:rsidRPr="008D5941">
        <w:t xml:space="preserve"> </w:t>
      </w:r>
      <w:r w:rsidRPr="008D5941">
        <w:t>use</w:t>
      </w:r>
      <w:r w:rsidR="00080208" w:rsidRPr="008D5941">
        <w:t xml:space="preserve"> </w:t>
      </w:r>
      <w:r w:rsidRPr="008D5941">
        <w:t>(including</w:t>
      </w:r>
      <w:r w:rsidR="00080208" w:rsidRPr="008D5941">
        <w:t xml:space="preserve"> </w:t>
      </w:r>
      <w:r w:rsidRPr="008D5941">
        <w:t>by-production)</w:t>
      </w:r>
      <w:r w:rsidR="00080208" w:rsidRPr="008D5941">
        <w:t xml:space="preserve"> </w:t>
      </w:r>
      <w:r w:rsidRPr="008D5941">
        <w:t>since</w:t>
      </w:r>
      <w:r w:rsidR="00080208" w:rsidRPr="008D5941">
        <w:t xml:space="preserve"> </w:t>
      </w:r>
      <w:r w:rsidRPr="008D5941">
        <w:t>2024.</w:t>
      </w:r>
    </w:p>
    <w:p w14:paraId="66AA1A0A" w14:textId="3D5EB219" w:rsidR="6439FD56" w:rsidRPr="008D5941" w:rsidRDefault="6439FD56" w:rsidP="004D0AAD">
      <w:r w:rsidRPr="008D5941">
        <w:t>To</w:t>
      </w:r>
      <w:r w:rsidR="00080208" w:rsidRPr="008D5941">
        <w:t xml:space="preserve"> </w:t>
      </w:r>
      <w:r w:rsidR="00AC540B" w:rsidRPr="008D5941">
        <w:t>fulfil</w:t>
      </w:r>
      <w:r w:rsidR="00080208" w:rsidRPr="008D5941">
        <w:t xml:space="preserve"> </w:t>
      </w:r>
      <w:r w:rsidRPr="008D5941">
        <w:t>the</w:t>
      </w:r>
      <w:r w:rsidR="00080208" w:rsidRPr="008D5941">
        <w:t xml:space="preserve"> </w:t>
      </w:r>
      <w:r w:rsidRPr="008D5941">
        <w:t>obligations</w:t>
      </w:r>
      <w:r w:rsidR="00080208" w:rsidRPr="008D5941">
        <w:t xml:space="preserve"> </w:t>
      </w:r>
      <w:r w:rsidRPr="008D5941">
        <w:t>under</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r w:rsidRPr="008D5941">
        <w:t>regarding</w:t>
      </w:r>
      <w:r w:rsidR="00080208" w:rsidRPr="008D5941">
        <w:t xml:space="preserve"> </w:t>
      </w:r>
      <w:r w:rsidRPr="008D5941">
        <w:t>the</w:t>
      </w:r>
      <w:r w:rsidR="00080208" w:rsidRPr="008D5941">
        <w:t xml:space="preserve"> </w:t>
      </w:r>
      <w:r w:rsidRPr="008D5941">
        <w:t>control</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and</w:t>
      </w:r>
      <w:r w:rsidR="00080208" w:rsidRPr="008D5941">
        <w:t xml:space="preserve"> </w:t>
      </w:r>
      <w:r w:rsidRPr="008D5941">
        <w:t>data</w:t>
      </w:r>
      <w:r w:rsidR="00080208" w:rsidRPr="008D5941">
        <w:t xml:space="preserve"> </w:t>
      </w:r>
      <w:r w:rsidRPr="008D5941">
        <w:t>reporting,</w:t>
      </w:r>
      <w:r w:rsidR="00080208" w:rsidRPr="008D5941">
        <w:t xml:space="preserve"> </w:t>
      </w:r>
      <w:r w:rsidRPr="008D5941">
        <w:t>and</w:t>
      </w:r>
      <w:r w:rsidR="00080208" w:rsidRPr="008D5941">
        <w:t xml:space="preserve"> </w:t>
      </w:r>
      <w:r w:rsidRPr="008D5941">
        <w:t>to</w:t>
      </w:r>
      <w:r w:rsidR="00080208" w:rsidRPr="008D5941">
        <w:t xml:space="preserve"> </w:t>
      </w:r>
      <w:r w:rsidRPr="008D5941">
        <w:t>standardi</w:t>
      </w:r>
      <w:r w:rsidR="00AC540B">
        <w:t>s</w:t>
      </w:r>
      <w:r w:rsidRPr="008D5941">
        <w:t>e</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by</w:t>
      </w:r>
      <w:r w:rsidR="00080208" w:rsidRPr="008D5941">
        <w:t xml:space="preserve"> </w:t>
      </w:r>
      <w:r w:rsidRPr="008D5941">
        <w:t>enterprises,</w:t>
      </w:r>
      <w:r w:rsidR="00080208" w:rsidRPr="008D5941">
        <w:t xml:space="preserve"> </w:t>
      </w:r>
      <w:r w:rsidRPr="008D5941">
        <w:t>the</w:t>
      </w:r>
      <w:r w:rsidR="00080208" w:rsidRPr="008D5941">
        <w:t xml:space="preserve"> </w:t>
      </w:r>
      <w:r w:rsidRPr="008D5941">
        <w:t>Ministry</w:t>
      </w:r>
      <w:r w:rsidR="00080208" w:rsidRPr="008D5941">
        <w:t xml:space="preserve"> </w:t>
      </w:r>
      <w:r w:rsidRPr="008D5941">
        <w:t>of</w:t>
      </w:r>
      <w:r w:rsidR="00080208" w:rsidRPr="008D5941">
        <w:t xml:space="preserve"> </w:t>
      </w:r>
      <w:r w:rsidRPr="008D5941">
        <w:t>Ecology</w:t>
      </w:r>
      <w:r w:rsidR="00080208" w:rsidRPr="008D5941">
        <w:t xml:space="preserve"> </w:t>
      </w:r>
      <w:r w:rsidRPr="008D5941">
        <w:t>and</w:t>
      </w:r>
      <w:r w:rsidR="00080208" w:rsidRPr="008D5941">
        <w:t xml:space="preserve"> </w:t>
      </w:r>
      <w:r w:rsidRPr="008D5941">
        <w:t>Environment</w:t>
      </w:r>
      <w:r w:rsidR="00080208" w:rsidRPr="008D5941">
        <w:t xml:space="preserve"> </w:t>
      </w:r>
      <w:r w:rsidRPr="008D5941">
        <w:t>(MEE)</w:t>
      </w:r>
      <w:r w:rsidR="00080208" w:rsidRPr="008D5941">
        <w:t xml:space="preserve"> </w:t>
      </w:r>
      <w:r w:rsidRPr="008D5941">
        <w:t>issued</w:t>
      </w:r>
      <w:r w:rsidR="00080208" w:rsidRPr="008D5941">
        <w:t xml:space="preserve"> </w:t>
      </w:r>
      <w:r w:rsidRPr="008D5941">
        <w:t>the</w:t>
      </w:r>
      <w:r w:rsidR="00080208" w:rsidRPr="008D5941">
        <w:t xml:space="preserve"> </w:t>
      </w:r>
      <w:r w:rsidRPr="00AC540B">
        <w:rPr>
          <w:i/>
          <w:iCs/>
        </w:rPr>
        <w:t>Technical</w:t>
      </w:r>
      <w:r w:rsidR="00080208" w:rsidRPr="00AC540B">
        <w:rPr>
          <w:i/>
          <w:iCs/>
        </w:rPr>
        <w:t xml:space="preserve"> </w:t>
      </w:r>
      <w:r w:rsidRPr="00AC540B">
        <w:rPr>
          <w:i/>
          <w:iCs/>
        </w:rPr>
        <w:t>Specification</w:t>
      </w:r>
      <w:r w:rsidR="00080208" w:rsidRPr="00AC540B">
        <w:rPr>
          <w:i/>
          <w:iCs/>
        </w:rPr>
        <w:t xml:space="preserve"> </w:t>
      </w:r>
      <w:r w:rsidRPr="00AC540B">
        <w:rPr>
          <w:i/>
          <w:iCs/>
        </w:rPr>
        <w:t>for</w:t>
      </w:r>
      <w:r w:rsidR="00080208" w:rsidRPr="00AC540B">
        <w:rPr>
          <w:i/>
          <w:iCs/>
        </w:rPr>
        <w:t xml:space="preserve"> </w:t>
      </w:r>
      <w:r w:rsidRPr="00AC540B">
        <w:rPr>
          <w:i/>
          <w:iCs/>
        </w:rPr>
        <w:t>Accounting</w:t>
      </w:r>
      <w:r w:rsidR="00080208" w:rsidRPr="00AC540B">
        <w:rPr>
          <w:i/>
          <w:iCs/>
        </w:rPr>
        <w:t xml:space="preserve"> </w:t>
      </w:r>
      <w:r w:rsidRPr="00AC540B">
        <w:rPr>
          <w:i/>
          <w:iCs/>
        </w:rPr>
        <w:t>Methods</w:t>
      </w:r>
      <w:r w:rsidR="00080208" w:rsidRPr="00AC540B">
        <w:rPr>
          <w:i/>
          <w:iCs/>
        </w:rPr>
        <w:t xml:space="preserve"> </w:t>
      </w:r>
      <w:r w:rsidRPr="00AC540B">
        <w:rPr>
          <w:i/>
          <w:iCs/>
        </w:rPr>
        <w:t>and</w:t>
      </w:r>
      <w:r w:rsidR="00080208" w:rsidRPr="00AC540B">
        <w:rPr>
          <w:i/>
          <w:iCs/>
        </w:rPr>
        <w:t xml:space="preserve"> </w:t>
      </w:r>
      <w:r w:rsidRPr="00AC540B">
        <w:rPr>
          <w:i/>
          <w:iCs/>
        </w:rPr>
        <w:t>Reporting</w:t>
      </w:r>
      <w:r w:rsidR="00080208" w:rsidRPr="00AC540B">
        <w:rPr>
          <w:i/>
          <w:iCs/>
        </w:rPr>
        <w:t xml:space="preserve"> </w:t>
      </w:r>
      <w:r w:rsidRPr="00AC540B">
        <w:rPr>
          <w:i/>
          <w:iCs/>
        </w:rPr>
        <w:t>of</w:t>
      </w:r>
      <w:r w:rsidR="00080208" w:rsidRPr="00AC540B">
        <w:rPr>
          <w:i/>
          <w:iCs/>
        </w:rPr>
        <w:t xml:space="preserve"> </w:t>
      </w:r>
      <w:r w:rsidRPr="00AC540B">
        <w:rPr>
          <w:i/>
          <w:iCs/>
        </w:rPr>
        <w:t>By-product</w:t>
      </w:r>
      <w:r w:rsidR="00080208" w:rsidRPr="00AC540B">
        <w:rPr>
          <w:i/>
          <w:iCs/>
        </w:rPr>
        <w:t xml:space="preserve"> </w:t>
      </w:r>
      <w:proofErr w:type="spellStart"/>
      <w:r w:rsidRPr="00AC540B">
        <w:rPr>
          <w:i/>
          <w:iCs/>
        </w:rPr>
        <w:t>Trifluoromethane</w:t>
      </w:r>
      <w:proofErr w:type="spellEnd"/>
      <w:r w:rsidR="00080208" w:rsidRPr="00AC540B">
        <w:rPr>
          <w:i/>
          <w:iCs/>
        </w:rPr>
        <w:t xml:space="preserve"> </w:t>
      </w:r>
      <w:r w:rsidRPr="00AC540B">
        <w:rPr>
          <w:i/>
          <w:iCs/>
        </w:rPr>
        <w:t>Emission</w:t>
      </w:r>
      <w:r w:rsidR="00080208" w:rsidRPr="00AC540B">
        <w:rPr>
          <w:i/>
          <w:iCs/>
        </w:rPr>
        <w:t xml:space="preserve"> </w:t>
      </w:r>
      <w:r w:rsidRPr="00AC540B">
        <w:rPr>
          <w:i/>
          <w:iCs/>
        </w:rPr>
        <w:t>from</w:t>
      </w:r>
      <w:r w:rsidR="00080208" w:rsidRPr="00AC540B">
        <w:rPr>
          <w:i/>
          <w:iCs/>
        </w:rPr>
        <w:t xml:space="preserve"> </w:t>
      </w:r>
      <w:r w:rsidRPr="00AC540B">
        <w:rPr>
          <w:i/>
          <w:iCs/>
        </w:rPr>
        <w:t>Chlorodifluoromethane</w:t>
      </w:r>
      <w:r w:rsidR="00080208" w:rsidRPr="00AC540B">
        <w:rPr>
          <w:i/>
          <w:iCs/>
        </w:rPr>
        <w:t xml:space="preserve"> </w:t>
      </w:r>
      <w:r w:rsidRPr="00AC540B">
        <w:rPr>
          <w:i/>
          <w:iCs/>
        </w:rPr>
        <w:t>Production</w:t>
      </w:r>
      <w:r w:rsidR="00080208" w:rsidRPr="00AC540B">
        <w:rPr>
          <w:i/>
          <w:iCs/>
        </w:rPr>
        <w:t xml:space="preserve"> </w:t>
      </w:r>
      <w:r w:rsidRPr="00AC540B">
        <w:rPr>
          <w:i/>
          <w:iCs/>
        </w:rPr>
        <w:t>Facility</w:t>
      </w:r>
      <w:r w:rsidR="00080208" w:rsidRPr="008D5941">
        <w:t xml:space="preserve"> </w:t>
      </w:r>
      <w:r w:rsidRPr="008D5941">
        <w:t>(hereinafter</w:t>
      </w:r>
      <w:r w:rsidR="00080208" w:rsidRPr="008D5941">
        <w:t xml:space="preserve"> </w:t>
      </w:r>
      <w:r w:rsidRPr="008D5941">
        <w:t>referred</w:t>
      </w:r>
      <w:r w:rsidR="00080208" w:rsidRPr="008D5941">
        <w:t xml:space="preserve"> </w:t>
      </w:r>
      <w:r w:rsidRPr="008D5941">
        <w:t>to</w:t>
      </w:r>
      <w:r w:rsidR="00080208" w:rsidRPr="008D5941">
        <w:t xml:space="preserve"> </w:t>
      </w:r>
      <w:r w:rsidRPr="008D5941">
        <w:t>as</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in</w:t>
      </w:r>
      <w:r w:rsidR="00080208" w:rsidRPr="008D5941">
        <w:t xml:space="preserve"> </w:t>
      </w:r>
      <w:r w:rsidRPr="008D5941">
        <w:t>December</w:t>
      </w:r>
      <w:r w:rsidR="00080208" w:rsidRPr="008D5941">
        <w:t xml:space="preserve"> </w:t>
      </w:r>
      <w:r w:rsidRPr="008D5941">
        <w:t>2025,</w:t>
      </w:r>
      <w:r w:rsidR="00080208" w:rsidRPr="008D5941">
        <w:t xml:space="preserve"> </w:t>
      </w:r>
      <w:r w:rsidRPr="008D5941">
        <w:t>which</w:t>
      </w:r>
      <w:r w:rsidR="00080208" w:rsidRPr="008D5941">
        <w:t xml:space="preserve"> </w:t>
      </w:r>
      <w:r w:rsidRPr="008D5941">
        <w:t>took</w:t>
      </w:r>
      <w:r w:rsidR="00080208" w:rsidRPr="008D5941">
        <w:t xml:space="preserve"> </w:t>
      </w:r>
      <w:r w:rsidRPr="008D5941">
        <w:t>effect</w:t>
      </w:r>
      <w:r w:rsidR="00080208" w:rsidRPr="008D5941">
        <w:t xml:space="preserve"> </w:t>
      </w:r>
      <w:r w:rsidRPr="008D5941">
        <w:t>on</w:t>
      </w:r>
      <w:r w:rsidR="00080208" w:rsidRPr="008D5941">
        <w:t xml:space="preserve"> </w:t>
      </w:r>
      <w:r w:rsidRPr="008D5941">
        <w:t>March</w:t>
      </w:r>
      <w:r w:rsidR="00080208" w:rsidRPr="008D5941">
        <w:t xml:space="preserve"> </w:t>
      </w:r>
      <w:r w:rsidRPr="008D5941">
        <w:t>1,</w:t>
      </w:r>
      <w:r w:rsidR="00080208" w:rsidRPr="008D5941">
        <w:t xml:space="preserve"> </w:t>
      </w:r>
      <w:r w:rsidRPr="008D5941">
        <w:t>2026.</w:t>
      </w:r>
      <w:r w:rsidR="00080208" w:rsidRPr="008D5941">
        <w:t xml:space="preserve"> </w:t>
      </w:r>
    </w:p>
    <w:p w14:paraId="40145B60" w14:textId="479CAB7F" w:rsidR="6439FD56" w:rsidRPr="008D5941" w:rsidRDefault="6439FD56" w:rsidP="002E447F">
      <w:r w:rsidRPr="008D5941">
        <w:t>The</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stipulates</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and</w:t>
      </w:r>
      <w:r w:rsidR="00080208" w:rsidRPr="008D5941">
        <w:t xml:space="preserve"> </w:t>
      </w:r>
      <w:r w:rsidRPr="008D5941">
        <w:t>reporting</w:t>
      </w:r>
      <w:r w:rsidR="00080208" w:rsidRPr="008D5941">
        <w:t xml:space="preserve"> </w:t>
      </w:r>
      <w:r w:rsidRPr="008D5941">
        <w:t>requirements</w:t>
      </w:r>
      <w:r w:rsidR="00080208" w:rsidRPr="008D5941">
        <w:t xml:space="preserve"> </w:t>
      </w:r>
      <w:r w:rsidRPr="008D5941">
        <w:t>for</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including</w:t>
      </w:r>
      <w:r w:rsidR="00080208" w:rsidRPr="008D5941">
        <w:t xml:space="preserve"> </w:t>
      </w:r>
      <w:r w:rsidRPr="008D5941">
        <w:t>working</w:t>
      </w:r>
      <w:r w:rsidR="00080208" w:rsidRPr="008D5941">
        <w:t xml:space="preserve"> </w:t>
      </w:r>
      <w:r w:rsidRPr="008D5941">
        <w:t>procedures,</w:t>
      </w:r>
      <w:r w:rsidR="00080208" w:rsidRPr="008D5941">
        <w:t xml:space="preserve"> </w:t>
      </w:r>
      <w:r w:rsidRPr="008D5941">
        <w:t>accounting</w:t>
      </w:r>
      <w:r w:rsidR="00080208" w:rsidRPr="008D5941">
        <w:t xml:space="preserve"> </w:t>
      </w:r>
      <w:r w:rsidRPr="008D5941">
        <w:t>boundaries,</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monitoring</w:t>
      </w:r>
      <w:r w:rsidR="00080208" w:rsidRPr="008D5941">
        <w:t xml:space="preserve"> </w:t>
      </w:r>
      <w:r w:rsidRPr="008D5941">
        <w:t>reports,</w:t>
      </w:r>
      <w:r w:rsidR="00080208" w:rsidRPr="008D5941">
        <w:t xml:space="preserve"> </w:t>
      </w:r>
      <w:r w:rsidRPr="008D5941">
        <w:t>emission</w:t>
      </w:r>
      <w:r w:rsidR="00080208" w:rsidRPr="008D5941">
        <w:t xml:space="preserve"> </w:t>
      </w:r>
      <w:r w:rsidRPr="008D5941">
        <w:t>reports,</w:t>
      </w:r>
      <w:r w:rsidR="00080208" w:rsidRPr="008D5941">
        <w:t xml:space="preserve"> </w:t>
      </w:r>
      <w:r w:rsidRPr="008D5941">
        <w:t>quality</w:t>
      </w:r>
      <w:r w:rsidR="00080208" w:rsidRPr="008D5941">
        <w:t xml:space="preserve"> </w:t>
      </w:r>
      <w:r w:rsidRPr="008D5941">
        <w:t>control</w:t>
      </w:r>
      <w:r w:rsidR="00080208" w:rsidRPr="008D5941">
        <w:t xml:space="preserve"> </w:t>
      </w:r>
      <w:r w:rsidRPr="008D5941">
        <w:t>and</w:t>
      </w:r>
      <w:r w:rsidR="00080208" w:rsidRPr="008D5941">
        <w:t xml:space="preserve"> </w:t>
      </w:r>
      <w:r w:rsidRPr="008D5941">
        <w:t>quality</w:t>
      </w:r>
      <w:r w:rsidR="00080208" w:rsidRPr="008D5941">
        <w:t xml:space="preserve"> </w:t>
      </w:r>
      <w:r w:rsidRPr="008D5941">
        <w:t>management,</w:t>
      </w:r>
      <w:r w:rsidR="00080208" w:rsidRPr="008D5941">
        <w:t xml:space="preserve"> </w:t>
      </w:r>
      <w:r w:rsidRPr="008D5941">
        <w:t>etc.</w:t>
      </w:r>
    </w:p>
    <w:p w14:paraId="7511D577" w14:textId="2BC00956" w:rsidR="00AE28E8" w:rsidRPr="008D5941" w:rsidRDefault="004D0AAD" w:rsidP="00F320EB">
      <w:pPr>
        <w:pStyle w:val="Heading3"/>
      </w:pPr>
      <w:bookmarkStart w:id="176" w:name="_Toc239776696"/>
      <w:r w:rsidRPr="008D5941">
        <w:t>3.3.2</w:t>
      </w:r>
      <w:r w:rsidRPr="008D5941">
        <w:tab/>
      </w:r>
      <w:r w:rsidR="00AE28E8" w:rsidRPr="008D5941">
        <w:t>European</w:t>
      </w:r>
      <w:r w:rsidR="00080208" w:rsidRPr="008D5941">
        <w:t xml:space="preserve"> </w:t>
      </w:r>
      <w:r w:rsidR="00AE28E8" w:rsidRPr="008D5941">
        <w:t>Union</w:t>
      </w:r>
      <w:bookmarkEnd w:id="176"/>
    </w:p>
    <w:p w14:paraId="18DB5C56" w14:textId="1BBCC3B9" w:rsidR="00F54D6E" w:rsidRPr="008D5941" w:rsidRDefault="00F54D6E" w:rsidP="00F54D6E">
      <w:r w:rsidRPr="008D5941">
        <w:t>There</w:t>
      </w:r>
      <w:r w:rsidR="00080208" w:rsidRPr="008D5941">
        <w:t xml:space="preserve"> </w:t>
      </w:r>
      <w:r w:rsidRPr="008D5941">
        <w:t>are</w:t>
      </w:r>
      <w:r w:rsidR="00080208" w:rsidRPr="008D5941">
        <w:t xml:space="preserve"> </w:t>
      </w:r>
      <w:r w:rsidRPr="008D5941">
        <w:t>strict</w:t>
      </w:r>
      <w:r w:rsidR="00080208" w:rsidRPr="008D5941">
        <w:t xml:space="preserve"> </w:t>
      </w:r>
      <w:r w:rsidRPr="008D5941">
        <w:t>legal</w:t>
      </w:r>
      <w:r w:rsidR="00080208" w:rsidRPr="008D5941">
        <w:t xml:space="preserve"> </w:t>
      </w:r>
      <w:r w:rsidRPr="008D5941">
        <w:t>obligations</w:t>
      </w:r>
      <w:r w:rsidR="00080208" w:rsidRPr="008D5941">
        <w:t xml:space="preserve"> </w:t>
      </w:r>
      <w:r w:rsidRPr="008D5941">
        <w:t>to</w:t>
      </w:r>
      <w:r w:rsidR="00080208" w:rsidRPr="008D5941">
        <w:t xml:space="preserve"> </w:t>
      </w:r>
      <w:r w:rsidRPr="008D5941">
        <w:t>prevent</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Article</w:t>
      </w:r>
      <w:r w:rsidR="00080208" w:rsidRPr="008D5941">
        <w:t xml:space="preserve"> </w:t>
      </w:r>
      <w:r w:rsidRPr="008D5941">
        <w:t>4</w:t>
      </w:r>
      <w:r w:rsidR="00080208" w:rsidRPr="008D5941">
        <w:t xml:space="preserve"> </w:t>
      </w:r>
      <w:r w:rsidRPr="008D5941">
        <w:t>of</w:t>
      </w:r>
      <w:r w:rsidR="00080208" w:rsidRPr="008D5941">
        <w:t xml:space="preserve"> </w:t>
      </w:r>
      <w:r w:rsidRPr="008D5941">
        <w:t>the</w:t>
      </w:r>
      <w:r w:rsidR="00080208" w:rsidRPr="008D5941">
        <w:t xml:space="preserve"> </w:t>
      </w:r>
      <w:r w:rsidRPr="008D5941">
        <w:t>F-gas</w:t>
      </w:r>
      <w:r w:rsidR="00080208" w:rsidRPr="008D5941">
        <w:t xml:space="preserve"> </w:t>
      </w:r>
      <w:r w:rsidRPr="008D5941">
        <w:t>Regulation</w:t>
      </w:r>
      <w:r w:rsidR="00080208" w:rsidRPr="008D5941">
        <w:t xml:space="preserve"> </w:t>
      </w:r>
      <w:r w:rsidRPr="008D5941">
        <w:t>prohibits</w:t>
      </w:r>
      <w:r w:rsidR="00080208" w:rsidRPr="008D5941">
        <w:t xml:space="preserve"> </w:t>
      </w:r>
      <w:r w:rsidRPr="008D5941">
        <w:t>all</w:t>
      </w:r>
      <w:r w:rsidR="00080208" w:rsidRPr="008D5941">
        <w:t xml:space="preserve"> </w:t>
      </w:r>
      <w:r w:rsidRPr="008D5941">
        <w:t>intentional</w:t>
      </w:r>
      <w:r w:rsidR="00080208" w:rsidRPr="008D5941">
        <w:t xml:space="preserve"> </w:t>
      </w:r>
      <w:r w:rsidRPr="008D5941">
        <w:t>release</w:t>
      </w:r>
      <w:r w:rsidR="00080208" w:rsidRPr="008D5941">
        <w:t xml:space="preserve"> </w:t>
      </w:r>
      <w:r w:rsidRPr="008D5941">
        <w:t>where</w:t>
      </w:r>
      <w:r w:rsidR="00080208" w:rsidRPr="008D5941">
        <w:t xml:space="preserve"> </w:t>
      </w:r>
      <w:r w:rsidRPr="008D5941">
        <w:t>not</w:t>
      </w:r>
      <w:r w:rsidR="00080208" w:rsidRPr="008D5941">
        <w:t xml:space="preserve"> </w:t>
      </w:r>
      <w:r w:rsidRPr="008D5941">
        <w:t>technically</w:t>
      </w:r>
      <w:r w:rsidR="00080208" w:rsidRPr="008D5941">
        <w:t xml:space="preserve"> </w:t>
      </w:r>
      <w:r w:rsidRPr="008D5941">
        <w:t>necessary</w:t>
      </w:r>
      <w:r w:rsidR="00080208" w:rsidRPr="008D5941">
        <w:t xml:space="preserve"> </w:t>
      </w:r>
      <w:r w:rsidRPr="008D5941">
        <w:t>for</w:t>
      </w:r>
      <w:r w:rsidR="00080208" w:rsidRPr="008D5941">
        <w:t xml:space="preserve"> </w:t>
      </w:r>
      <w:r w:rsidRPr="008D5941">
        <w:t>the</w:t>
      </w:r>
      <w:r w:rsidR="00080208" w:rsidRPr="008D5941">
        <w:t xml:space="preserve"> </w:t>
      </w:r>
      <w:r w:rsidRPr="008D5941">
        <w:t>intended</w:t>
      </w:r>
      <w:r w:rsidR="00080208" w:rsidRPr="008D5941">
        <w:t xml:space="preserve"> </w:t>
      </w:r>
      <w:r w:rsidRPr="008D5941">
        <w:t>use.</w:t>
      </w:r>
      <w:r w:rsidR="00080208" w:rsidRPr="008D5941">
        <w:t xml:space="preserve"> </w:t>
      </w:r>
      <w:r w:rsidRPr="008D5941">
        <w:t>In</w:t>
      </w:r>
      <w:r w:rsidR="00080208" w:rsidRPr="008D5941">
        <w:t xml:space="preserve"> </w:t>
      </w:r>
      <w:r w:rsidRPr="008D5941">
        <w:t>case</w:t>
      </w:r>
      <w:r w:rsidR="00080208" w:rsidRPr="008D5941">
        <w:t xml:space="preserve"> </w:t>
      </w:r>
      <w:r w:rsidRPr="008D5941">
        <w:t>it</w:t>
      </w:r>
      <w:r w:rsidR="00080208" w:rsidRPr="008D5941">
        <w:t xml:space="preserve"> </w:t>
      </w:r>
      <w:r w:rsidRPr="008D5941">
        <w:t>is</w:t>
      </w:r>
      <w:r w:rsidR="00080208" w:rsidRPr="008D5941">
        <w:t xml:space="preserve"> </w:t>
      </w:r>
      <w:r w:rsidRPr="008D5941">
        <w:t>technically</w:t>
      </w:r>
      <w:r w:rsidR="00080208" w:rsidRPr="008D5941">
        <w:t xml:space="preserve"> </w:t>
      </w:r>
      <w:r w:rsidRPr="008D5941">
        <w:t>necessary</w:t>
      </w:r>
      <w:r w:rsidR="00080208" w:rsidRPr="008D5941">
        <w:t xml:space="preserve"> </w:t>
      </w:r>
      <w:r w:rsidRPr="008D5941">
        <w:t>then</w:t>
      </w:r>
      <w:r w:rsidR="00080208" w:rsidRPr="008D5941">
        <w:t xml:space="preserve"> </w:t>
      </w:r>
      <w:r w:rsidRPr="008D5941">
        <w:t>all</w:t>
      </w:r>
      <w:r w:rsidR="00080208" w:rsidRPr="008D5941">
        <w:t xml:space="preserve"> </w:t>
      </w:r>
      <w:r w:rsidRPr="008D5941">
        <w:t>measures</w:t>
      </w:r>
      <w:r w:rsidR="00080208" w:rsidRPr="008D5941">
        <w:t xml:space="preserve"> </w:t>
      </w:r>
      <w:r w:rsidRPr="008D5941">
        <w:t>technically</w:t>
      </w:r>
      <w:r w:rsidR="00080208" w:rsidRPr="008D5941">
        <w:t xml:space="preserve"> </w:t>
      </w:r>
      <w:r w:rsidRPr="008D5941">
        <w:t>or</w:t>
      </w:r>
      <w:r w:rsidR="00080208" w:rsidRPr="008D5941">
        <w:t xml:space="preserve"> </w:t>
      </w:r>
      <w:r w:rsidRPr="008D5941">
        <w:t>economically</w:t>
      </w:r>
      <w:r w:rsidR="00080208" w:rsidRPr="008D5941">
        <w:t xml:space="preserve"> </w:t>
      </w:r>
      <w:r w:rsidRPr="008D5941">
        <w:t>feasible</w:t>
      </w:r>
      <w:r w:rsidR="00080208" w:rsidRPr="008D5941">
        <w:t xml:space="preserve"> </w:t>
      </w:r>
      <w:r w:rsidRPr="008D5941">
        <w:t>to</w:t>
      </w:r>
      <w:r w:rsidR="00080208" w:rsidRPr="008D5941">
        <w:t xml:space="preserve"> </w:t>
      </w:r>
      <w:r w:rsidRPr="008D5941">
        <w:t>prevent,</w:t>
      </w:r>
      <w:r w:rsidR="00080208" w:rsidRPr="008D5941">
        <w:t xml:space="preserve"> </w:t>
      </w:r>
      <w:r w:rsidRPr="008D5941">
        <w:t>to</w:t>
      </w:r>
      <w:r w:rsidR="00080208" w:rsidRPr="008D5941">
        <w:t xml:space="preserve"> </w:t>
      </w:r>
      <w:r w:rsidRPr="008D5941">
        <w:t>the</w:t>
      </w:r>
      <w:r w:rsidR="00080208" w:rsidRPr="008D5941">
        <w:t xml:space="preserve"> </w:t>
      </w:r>
      <w:r w:rsidRPr="008D5941">
        <w:t>extent</w:t>
      </w:r>
      <w:r w:rsidR="00080208" w:rsidRPr="008D5941">
        <w:t xml:space="preserve"> </w:t>
      </w:r>
      <w:r w:rsidRPr="008D5941">
        <w:t>possible,</w:t>
      </w:r>
      <w:r w:rsidR="00080208" w:rsidRPr="008D5941">
        <w:t xml:space="preserve"> </w:t>
      </w:r>
      <w:r w:rsidRPr="008D5941">
        <w:t>the</w:t>
      </w:r>
      <w:r w:rsidR="00080208" w:rsidRPr="008D5941">
        <w:t xml:space="preserve"> </w:t>
      </w:r>
      <w:r w:rsidRPr="008D5941">
        <w:t>release</w:t>
      </w:r>
      <w:r w:rsidR="00080208" w:rsidRPr="008D5941">
        <w:t xml:space="preserve"> </w:t>
      </w:r>
      <w:r w:rsidRPr="008D5941">
        <w:t>to</w:t>
      </w:r>
      <w:r w:rsidR="00080208" w:rsidRPr="008D5941">
        <w:t xml:space="preserve"> </w:t>
      </w:r>
      <w:r w:rsidRPr="008D5941">
        <w:t>the</w:t>
      </w:r>
      <w:r w:rsidR="00080208" w:rsidRPr="008D5941">
        <w:t xml:space="preserve"> </w:t>
      </w:r>
      <w:r w:rsidRPr="008D5941">
        <w:t>atmosphere,</w:t>
      </w:r>
      <w:r w:rsidR="00080208" w:rsidRPr="008D5941">
        <w:t xml:space="preserve"> </w:t>
      </w:r>
      <w:r w:rsidRPr="008D5941">
        <w:t>including</w:t>
      </w:r>
      <w:r w:rsidR="00080208" w:rsidRPr="008D5941">
        <w:t xml:space="preserve"> </w:t>
      </w:r>
      <w:r w:rsidRPr="008D5941">
        <w:t>by</w:t>
      </w:r>
      <w:r w:rsidR="00080208" w:rsidRPr="008D5941">
        <w:t xml:space="preserve"> </w:t>
      </w:r>
      <w:r w:rsidRPr="008D5941">
        <w:t>recapturing</w:t>
      </w:r>
      <w:r w:rsidR="00080208" w:rsidRPr="008D5941">
        <w:t xml:space="preserve"> </w:t>
      </w:r>
      <w:r w:rsidRPr="008D5941">
        <w:t>the</w:t>
      </w:r>
      <w:r w:rsidR="00080208" w:rsidRPr="008D5941">
        <w:t xml:space="preserve"> </w:t>
      </w:r>
      <w:r w:rsidRPr="008D5941">
        <w:t>gas,</w:t>
      </w:r>
      <w:r w:rsidR="00080208" w:rsidRPr="008D5941">
        <w:t xml:space="preserve"> </w:t>
      </w:r>
      <w:r w:rsidRPr="008D5941">
        <w:t>must</w:t>
      </w:r>
      <w:r w:rsidR="00080208" w:rsidRPr="008D5941">
        <w:t xml:space="preserve"> </w:t>
      </w:r>
      <w:r w:rsidRPr="008D5941">
        <w:t>be</w:t>
      </w:r>
      <w:r w:rsidR="00080208" w:rsidRPr="008D5941">
        <w:t xml:space="preserve"> </w:t>
      </w:r>
      <w:r w:rsidRPr="008D5941">
        <w:t>taken.</w:t>
      </w:r>
      <w:r w:rsidR="00080208" w:rsidRPr="008D5941">
        <w:t xml:space="preserve"> </w:t>
      </w:r>
      <w:r w:rsidRPr="008D5941">
        <w:t>During</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(including</w:t>
      </w:r>
      <w:r w:rsidR="00080208" w:rsidRPr="008D5941">
        <w:t xml:space="preserve"> </w:t>
      </w:r>
      <w:r w:rsidRPr="008D5941">
        <w:t>by-production),</w:t>
      </w:r>
      <w:r w:rsidR="00080208" w:rsidRPr="008D5941">
        <w:t xml:space="preserve"> </w:t>
      </w:r>
      <w:r w:rsidRPr="008D5941">
        <w:t>storage,</w:t>
      </w:r>
      <w:r w:rsidR="00080208" w:rsidRPr="008D5941">
        <w:t xml:space="preserve"> </w:t>
      </w:r>
      <w:r w:rsidRPr="008D5941">
        <w:t>transport</w:t>
      </w:r>
      <w:r w:rsidR="00080208" w:rsidRPr="008D5941">
        <w:t xml:space="preserve"> </w:t>
      </w:r>
      <w:r w:rsidRPr="008D5941">
        <w:t>and</w:t>
      </w:r>
      <w:r w:rsidR="00080208" w:rsidRPr="008D5941">
        <w:t xml:space="preserve"> </w:t>
      </w:r>
      <w:r w:rsidRPr="008D5941">
        <w:t>transfer</w:t>
      </w:r>
      <w:r w:rsidR="00080208" w:rsidRPr="008D5941">
        <w:t xml:space="preserve"> </w:t>
      </w:r>
      <w:r w:rsidRPr="008D5941">
        <w:t>of</w:t>
      </w:r>
      <w:r w:rsidR="00080208" w:rsidRPr="008D5941">
        <w:t xml:space="preserve"> </w:t>
      </w:r>
      <w:r w:rsidRPr="008D5941">
        <w:t>HFC-23</w:t>
      </w:r>
      <w:r w:rsidR="00080208" w:rsidRPr="008D5941">
        <w:t xml:space="preserve"> </w:t>
      </w:r>
      <w:r w:rsidRPr="008D5941">
        <w:t>from</w:t>
      </w:r>
      <w:r w:rsidR="00080208" w:rsidRPr="008D5941">
        <w:t xml:space="preserve"> </w:t>
      </w:r>
      <w:r w:rsidRPr="008D5941">
        <w:t>one</w:t>
      </w:r>
      <w:r w:rsidR="00080208" w:rsidRPr="008D5941">
        <w:t xml:space="preserve"> </w:t>
      </w:r>
      <w:r w:rsidRPr="008D5941">
        <w:t>container</w:t>
      </w:r>
      <w:r w:rsidR="00080208" w:rsidRPr="008D5941">
        <w:t xml:space="preserve"> </w:t>
      </w:r>
      <w:r w:rsidRPr="008D5941">
        <w:t>or</w:t>
      </w:r>
      <w:r w:rsidR="00080208" w:rsidRPr="008D5941">
        <w:t xml:space="preserve"> </w:t>
      </w:r>
      <w:r w:rsidRPr="008D5941">
        <w:t>system</w:t>
      </w:r>
      <w:r w:rsidR="00080208" w:rsidRPr="008D5941">
        <w:t xml:space="preserve"> </w:t>
      </w:r>
      <w:r w:rsidRPr="008D5941">
        <w:t>to</w:t>
      </w:r>
      <w:r w:rsidR="00080208" w:rsidRPr="008D5941">
        <w:t xml:space="preserve"> </w:t>
      </w:r>
      <w:r w:rsidRPr="008D5941">
        <w:t>another,</w:t>
      </w:r>
      <w:r w:rsidR="00080208" w:rsidRPr="008D5941">
        <w:t xml:space="preserve"> </w:t>
      </w:r>
      <w:r w:rsidRPr="008D5941">
        <w:t>to</w:t>
      </w:r>
      <w:r w:rsidR="00080208" w:rsidRPr="008D5941">
        <w:t xml:space="preserve"> </w:t>
      </w:r>
      <w:r w:rsidRPr="008D5941">
        <w:t>equipment</w:t>
      </w:r>
      <w:r w:rsidR="00080208" w:rsidRPr="008D5941">
        <w:t xml:space="preserve"> </w:t>
      </w:r>
      <w:r w:rsidRPr="008D5941">
        <w:t>or</w:t>
      </w:r>
      <w:r w:rsidR="00080208" w:rsidRPr="008D5941">
        <w:t xml:space="preserve"> </w:t>
      </w:r>
      <w:r w:rsidRPr="008D5941">
        <w:t>to</w:t>
      </w:r>
      <w:r w:rsidR="00080208" w:rsidRPr="008D5941">
        <w:t xml:space="preserve"> </w:t>
      </w:r>
      <w:r w:rsidRPr="008D5941">
        <w:t>a</w:t>
      </w:r>
      <w:r w:rsidR="00080208" w:rsidRPr="008D5941">
        <w:t xml:space="preserve"> </w:t>
      </w:r>
      <w:r w:rsidRPr="008D5941">
        <w:t>facility,</w:t>
      </w:r>
      <w:r w:rsidR="00080208" w:rsidRPr="008D5941">
        <w:t xml:space="preserve"> </w:t>
      </w:r>
      <w:r w:rsidRPr="008D5941">
        <w:t>the</w:t>
      </w:r>
      <w:r w:rsidR="00080208" w:rsidRPr="008D5941">
        <w:t xml:space="preserve"> </w:t>
      </w:r>
      <w:r w:rsidRPr="008D5941">
        <w:t>undertaking</w:t>
      </w:r>
      <w:r w:rsidR="00080208" w:rsidRPr="008D5941">
        <w:t xml:space="preserve"> </w:t>
      </w:r>
      <w:r w:rsidRPr="008D5941">
        <w:t>must</w:t>
      </w:r>
      <w:r w:rsidR="00080208" w:rsidRPr="008D5941">
        <w:t xml:space="preserve"> </w:t>
      </w:r>
      <w:r w:rsidRPr="008D5941">
        <w:t>take</w:t>
      </w:r>
      <w:r w:rsidR="00080208" w:rsidRPr="008D5941">
        <w:t xml:space="preserve"> </w:t>
      </w:r>
      <w:r w:rsidRPr="008D5941">
        <w:t>all</w:t>
      </w:r>
      <w:r w:rsidR="00080208" w:rsidRPr="008D5941">
        <w:t xml:space="preserve"> </w:t>
      </w:r>
      <w:r w:rsidRPr="008D5941">
        <w:t>necessary</w:t>
      </w:r>
      <w:r w:rsidR="00080208" w:rsidRPr="008D5941">
        <w:t xml:space="preserve"> </w:t>
      </w:r>
      <w:r w:rsidRPr="008D5941">
        <w:t>precautions</w:t>
      </w:r>
      <w:r w:rsidR="00080208" w:rsidRPr="008D5941">
        <w:t xml:space="preserve"> </w:t>
      </w:r>
      <w:r w:rsidRPr="008D5941">
        <w:t>to</w:t>
      </w:r>
      <w:r w:rsidR="00080208" w:rsidRPr="008D5941">
        <w:t xml:space="preserve"> </w:t>
      </w:r>
      <w:r w:rsidRPr="008D5941">
        <w:t>limit</w:t>
      </w:r>
      <w:r w:rsidR="00080208" w:rsidRPr="008D5941">
        <w:t xml:space="preserve"> </w:t>
      </w:r>
      <w:r w:rsidRPr="008D5941">
        <w:t>release</w:t>
      </w:r>
      <w:r w:rsidR="00080208" w:rsidRPr="008D5941">
        <w:t xml:space="preserve"> </w:t>
      </w:r>
      <w:r w:rsidRPr="008D5941">
        <w:t>of</w:t>
      </w:r>
      <w:r w:rsidR="00080208" w:rsidRPr="008D5941">
        <w:t xml:space="preserve"> </w:t>
      </w:r>
      <w:r w:rsidRPr="008D5941">
        <w:t>HFC-23</w:t>
      </w:r>
      <w:r w:rsidR="00080208" w:rsidRPr="008D5941">
        <w:t xml:space="preserve"> </w:t>
      </w:r>
      <w:r w:rsidRPr="008D5941">
        <w:t>to</w:t>
      </w:r>
      <w:r w:rsidR="00080208" w:rsidRPr="008D5941">
        <w:t xml:space="preserve"> </w:t>
      </w:r>
      <w:r w:rsidRPr="008D5941">
        <w:t>the</w:t>
      </w:r>
      <w:r w:rsidR="00080208" w:rsidRPr="008D5941">
        <w:t xml:space="preserve"> </w:t>
      </w:r>
      <w:r w:rsidRPr="008D5941">
        <w:t>greatest</w:t>
      </w:r>
      <w:r w:rsidR="00080208" w:rsidRPr="008D5941">
        <w:t xml:space="preserve"> </w:t>
      </w:r>
      <w:r w:rsidRPr="008D5941">
        <w:t>extent</w:t>
      </w:r>
      <w:r w:rsidR="00080208" w:rsidRPr="008D5941">
        <w:t xml:space="preserve"> </w:t>
      </w:r>
      <w:r w:rsidRPr="008D5941">
        <w:t>possible.</w:t>
      </w:r>
      <w:r w:rsidR="00080208" w:rsidRPr="008D5941">
        <w:t xml:space="preserve"> </w:t>
      </w:r>
      <w:r w:rsidRPr="008D5941">
        <w:t>Any</w:t>
      </w:r>
      <w:r w:rsidR="00080208" w:rsidRPr="008D5941">
        <w:t xml:space="preserve"> </w:t>
      </w:r>
      <w:r w:rsidRPr="008D5941">
        <w:t>leakage</w:t>
      </w:r>
      <w:r w:rsidR="00080208" w:rsidRPr="008D5941">
        <w:t xml:space="preserve"> </w:t>
      </w:r>
      <w:r w:rsidRPr="008D5941">
        <w:t>detected</w:t>
      </w:r>
      <w:r w:rsidR="00080208" w:rsidRPr="008D5941">
        <w:t xml:space="preserve"> </w:t>
      </w:r>
      <w:r w:rsidRPr="008D5941">
        <w:t>must</w:t>
      </w:r>
      <w:r w:rsidR="00080208" w:rsidRPr="008D5941">
        <w:t xml:space="preserve"> </w:t>
      </w:r>
      <w:r w:rsidRPr="008D5941">
        <w:t>be</w:t>
      </w:r>
      <w:r w:rsidR="00080208" w:rsidRPr="008D5941">
        <w:t xml:space="preserve"> </w:t>
      </w:r>
      <w:r w:rsidRPr="008D5941">
        <w:t>repaired</w:t>
      </w:r>
      <w:r w:rsidR="00080208" w:rsidRPr="008D5941">
        <w:t xml:space="preserve"> </w:t>
      </w:r>
      <w:r w:rsidRPr="008D5941">
        <w:t>without</w:t>
      </w:r>
      <w:r w:rsidR="00080208" w:rsidRPr="008D5941">
        <w:t xml:space="preserve"> </w:t>
      </w:r>
      <w:r w:rsidRPr="008D5941">
        <w:t>undue</w:t>
      </w:r>
      <w:r w:rsidR="00080208" w:rsidRPr="008D5941">
        <w:t xml:space="preserve"> </w:t>
      </w:r>
      <w:r w:rsidRPr="008D5941">
        <w:t>delay.</w:t>
      </w:r>
      <w:r w:rsidR="00080208" w:rsidRPr="008D5941">
        <w:t xml:space="preserve"> </w:t>
      </w:r>
    </w:p>
    <w:p w14:paraId="5FD832B3" w14:textId="1547ED79" w:rsidR="00770EA6" w:rsidRPr="008D5941" w:rsidRDefault="00770EA6" w:rsidP="002E447F">
      <w:r w:rsidRPr="008D5941">
        <w:t>Article</w:t>
      </w:r>
      <w:r w:rsidR="00080208" w:rsidRPr="008D5941">
        <w:t xml:space="preserve"> </w:t>
      </w:r>
      <w:r w:rsidRPr="008D5941">
        <w:t>29</w:t>
      </w:r>
      <w:r w:rsidR="00080208" w:rsidRPr="008D5941">
        <w:t xml:space="preserve"> </w:t>
      </w:r>
      <w:r w:rsidRPr="008D5941">
        <w:t>of</w:t>
      </w:r>
      <w:r w:rsidR="00080208" w:rsidRPr="008D5941">
        <w:t xml:space="preserve"> </w:t>
      </w:r>
      <w:r w:rsidRPr="008D5941">
        <w:t>the</w:t>
      </w:r>
      <w:r w:rsidR="00080208" w:rsidRPr="008D5941">
        <w:t xml:space="preserve"> </w:t>
      </w:r>
      <w:r w:rsidRPr="008D5941">
        <w:t>F-gas</w:t>
      </w:r>
      <w:r w:rsidR="00080208" w:rsidRPr="008D5941">
        <w:t xml:space="preserve"> </w:t>
      </w:r>
      <w:r w:rsidRPr="008D5941">
        <w:t>Regulation</w:t>
      </w:r>
      <w:r w:rsidR="00080208" w:rsidRPr="008D5941">
        <w:t xml:space="preserve"> </w:t>
      </w:r>
      <w:r w:rsidRPr="008D5941">
        <w:t>foresees</w:t>
      </w:r>
      <w:r w:rsidR="00080208" w:rsidRPr="008D5941">
        <w:t xml:space="preserve"> </w:t>
      </w:r>
      <w:r w:rsidRPr="008D5941">
        <w:t>that</w:t>
      </w:r>
      <w:r w:rsidR="00080208" w:rsidRPr="008D5941">
        <w:t xml:space="preserve"> </w:t>
      </w:r>
      <w:r w:rsidRPr="008D5941">
        <w:t>Member</w:t>
      </w:r>
      <w:r w:rsidR="00080208" w:rsidRPr="008D5941">
        <w:t xml:space="preserve"> </w:t>
      </w:r>
      <w:r w:rsidRPr="008D5941">
        <w:t>States</w:t>
      </w:r>
      <w:r w:rsidR="00080208" w:rsidRPr="008D5941">
        <w:t xml:space="preserve"> </w:t>
      </w:r>
      <w:r w:rsidRPr="008D5941">
        <w:t>shall</w:t>
      </w:r>
      <w:r w:rsidR="00080208" w:rsidRPr="008D5941">
        <w:t xml:space="preserve"> </w:t>
      </w:r>
      <w:r w:rsidRPr="008D5941">
        <w:t>conduct</w:t>
      </w:r>
      <w:r w:rsidR="00080208" w:rsidRPr="008D5941">
        <w:t xml:space="preserve"> </w:t>
      </w:r>
      <w:r w:rsidRPr="008D5941">
        <w:t>inspections</w:t>
      </w:r>
      <w:r w:rsidR="00080208" w:rsidRPr="008D5941">
        <w:t xml:space="preserve"> </w:t>
      </w:r>
      <w:r w:rsidRPr="008D5941">
        <w:t>on</w:t>
      </w:r>
      <w:r w:rsidR="00080208" w:rsidRPr="008D5941">
        <w:t xml:space="preserve"> </w:t>
      </w:r>
      <w:r w:rsidRPr="008D5941">
        <w:t>the</w:t>
      </w:r>
      <w:r w:rsidR="00080208" w:rsidRPr="008D5941">
        <w:t xml:space="preserve"> </w:t>
      </w:r>
      <w:r w:rsidRPr="008D5941">
        <w:t>compliance</w:t>
      </w:r>
      <w:r w:rsidR="00080208" w:rsidRPr="008D5941">
        <w:t xml:space="preserve"> </w:t>
      </w:r>
      <w:r w:rsidRPr="008D5941">
        <w:t>of</w:t>
      </w:r>
      <w:r w:rsidR="00080208" w:rsidRPr="008D5941">
        <w:t xml:space="preserve"> </w:t>
      </w:r>
      <w:r w:rsidRPr="008D5941">
        <w:t>undertakings</w:t>
      </w:r>
      <w:r w:rsidR="00080208" w:rsidRPr="008D5941">
        <w:t xml:space="preserve"> </w:t>
      </w:r>
      <w:r w:rsidRPr="008D5941">
        <w:t>with</w:t>
      </w:r>
      <w:r w:rsidR="00080208" w:rsidRPr="008D5941">
        <w:t xml:space="preserve"> </w:t>
      </w:r>
      <w:r w:rsidRPr="008D5941">
        <w:t>the</w:t>
      </w:r>
      <w:r w:rsidR="00080208" w:rsidRPr="008D5941">
        <w:t xml:space="preserve"> </w:t>
      </w:r>
      <w:r w:rsidRPr="008D5941">
        <w:t>Regulation,</w:t>
      </w:r>
      <w:r w:rsidR="00080208" w:rsidRPr="008D5941">
        <w:t xml:space="preserve"> </w:t>
      </w:r>
      <w:r w:rsidRPr="008D5941">
        <w:t>following</w:t>
      </w:r>
      <w:r w:rsidR="00080208" w:rsidRPr="008D5941">
        <w:t xml:space="preserve"> </w:t>
      </w:r>
      <w:r w:rsidRPr="008D5941">
        <w:t>a</w:t>
      </w:r>
      <w:r w:rsidR="00080208" w:rsidRPr="008D5941">
        <w:t xml:space="preserve"> </w:t>
      </w:r>
      <w:r w:rsidRPr="008D5941">
        <w:t>risk-based</w:t>
      </w:r>
      <w:r w:rsidR="00080208" w:rsidRPr="008D5941">
        <w:t xml:space="preserve"> </w:t>
      </w:r>
      <w:r w:rsidRPr="008D5941">
        <w:t>approach.</w:t>
      </w:r>
      <w:r w:rsidR="00080208" w:rsidRPr="008D5941">
        <w:t xml:space="preserve"> </w:t>
      </w:r>
      <w:r w:rsidRPr="008D5941">
        <w:t>Article</w:t>
      </w:r>
      <w:r w:rsidR="00080208" w:rsidRPr="008D5941">
        <w:t xml:space="preserve"> </w:t>
      </w:r>
      <w:r w:rsidRPr="008D5941">
        <w:t>31</w:t>
      </w:r>
      <w:r w:rsidR="00080208" w:rsidRPr="008D5941">
        <w:t xml:space="preserve"> </w:t>
      </w:r>
      <w:r w:rsidRPr="008D5941">
        <w:t>establishes</w:t>
      </w:r>
      <w:r w:rsidR="00080208" w:rsidRPr="008D5941">
        <w:t xml:space="preserve"> </w:t>
      </w:r>
      <w:r w:rsidRPr="008D5941">
        <w:t>that</w:t>
      </w:r>
      <w:r w:rsidR="00080208" w:rsidRPr="008D5941">
        <w:t xml:space="preserve"> </w:t>
      </w:r>
      <w:r w:rsidRPr="008D5941">
        <w:t>Member</w:t>
      </w:r>
      <w:r w:rsidR="00080208" w:rsidRPr="008D5941">
        <w:t xml:space="preserve"> </w:t>
      </w:r>
      <w:r w:rsidRPr="008D5941">
        <w:t>States</w:t>
      </w:r>
      <w:r w:rsidR="00080208" w:rsidRPr="008D5941">
        <w:t xml:space="preserve"> </w:t>
      </w:r>
      <w:r w:rsidRPr="008D5941">
        <w:t>shall</w:t>
      </w:r>
      <w:r w:rsidR="00080208" w:rsidRPr="008D5941">
        <w:t xml:space="preserve"> </w:t>
      </w:r>
      <w:r w:rsidRPr="008D5941">
        <w:t>lay</w:t>
      </w:r>
      <w:r w:rsidR="00080208" w:rsidRPr="008D5941">
        <w:t xml:space="preserve"> </w:t>
      </w:r>
      <w:r w:rsidRPr="008D5941">
        <w:t>down</w:t>
      </w:r>
      <w:r w:rsidR="00080208" w:rsidRPr="008D5941">
        <w:t xml:space="preserve"> </w:t>
      </w:r>
      <w:r w:rsidRPr="008D5941">
        <w:t>the</w:t>
      </w:r>
      <w:r w:rsidR="00080208" w:rsidRPr="008D5941">
        <w:t xml:space="preserve"> </w:t>
      </w:r>
      <w:r w:rsidRPr="008D5941">
        <w:t>rules</w:t>
      </w:r>
      <w:r w:rsidR="00080208" w:rsidRPr="008D5941">
        <w:t xml:space="preserve"> </w:t>
      </w:r>
      <w:r w:rsidRPr="008D5941">
        <w:t>on</w:t>
      </w:r>
      <w:r w:rsidR="00080208" w:rsidRPr="008D5941">
        <w:t xml:space="preserve"> </w:t>
      </w:r>
      <w:r w:rsidRPr="008D5941">
        <w:t>penalties</w:t>
      </w:r>
      <w:r w:rsidR="00080208" w:rsidRPr="008D5941">
        <w:t xml:space="preserve"> </w:t>
      </w:r>
      <w:r w:rsidRPr="008D5941">
        <w:t>applicable</w:t>
      </w:r>
      <w:r w:rsidR="00080208" w:rsidRPr="008D5941">
        <w:t xml:space="preserve"> </w:t>
      </w:r>
      <w:r w:rsidRPr="008D5941">
        <w:t>to</w:t>
      </w:r>
      <w:r w:rsidR="00080208" w:rsidRPr="008D5941">
        <w:t xml:space="preserve"> </w:t>
      </w:r>
      <w:r w:rsidRPr="008D5941">
        <w:t>infringements</w:t>
      </w:r>
      <w:r w:rsidR="00080208" w:rsidRPr="008D5941">
        <w:t xml:space="preserve"> </w:t>
      </w:r>
      <w:r w:rsidRPr="008D5941">
        <w:t>of</w:t>
      </w:r>
      <w:r w:rsidR="00080208" w:rsidRPr="008D5941">
        <w:t xml:space="preserve"> </w:t>
      </w:r>
      <w:r w:rsidRPr="008D5941">
        <w:t>the</w:t>
      </w:r>
      <w:r w:rsidR="00080208" w:rsidRPr="008D5941">
        <w:t xml:space="preserve"> </w:t>
      </w:r>
      <w:r w:rsidRPr="008D5941">
        <w:t>provisions</w:t>
      </w:r>
      <w:r w:rsidR="00080208" w:rsidRPr="008D5941">
        <w:t xml:space="preserve"> </w:t>
      </w:r>
      <w:r w:rsidRPr="008D5941">
        <w:t>of</w:t>
      </w:r>
      <w:r w:rsidR="00080208" w:rsidRPr="008D5941">
        <w:t xml:space="preserve"> </w:t>
      </w:r>
      <w:r w:rsidRPr="008D5941">
        <w:t>this</w:t>
      </w:r>
      <w:r w:rsidR="00080208" w:rsidRPr="008D5941">
        <w:t xml:space="preserve"> </w:t>
      </w:r>
      <w:r w:rsidRPr="008D5941">
        <w:t>Regulation</w:t>
      </w:r>
      <w:r w:rsidR="00080208" w:rsidRPr="008D5941">
        <w:t xml:space="preserve"> </w:t>
      </w:r>
      <w:r w:rsidRPr="008D5941">
        <w:t>and</w:t>
      </w:r>
      <w:r w:rsidR="00080208" w:rsidRPr="008D5941">
        <w:t xml:space="preserve"> </w:t>
      </w:r>
      <w:r w:rsidRPr="008D5941">
        <w:t>shall</w:t>
      </w:r>
      <w:r w:rsidR="00080208" w:rsidRPr="008D5941">
        <w:t xml:space="preserve"> </w:t>
      </w:r>
      <w:r w:rsidRPr="008D5941">
        <w:t>take</w:t>
      </w:r>
      <w:r w:rsidR="00080208" w:rsidRPr="008D5941">
        <w:t xml:space="preserve"> </w:t>
      </w:r>
      <w:r w:rsidRPr="008D5941">
        <w:t>all</w:t>
      </w:r>
      <w:r w:rsidR="00080208" w:rsidRPr="008D5941">
        <w:t xml:space="preserve"> </w:t>
      </w:r>
      <w:r w:rsidRPr="008D5941">
        <w:t>measures</w:t>
      </w:r>
      <w:r w:rsidR="00080208" w:rsidRPr="008D5941">
        <w:t xml:space="preserve"> </w:t>
      </w:r>
      <w:r w:rsidRPr="008D5941">
        <w:t>necessary</w:t>
      </w:r>
      <w:r w:rsidR="00080208" w:rsidRPr="008D5941">
        <w:t xml:space="preserve"> </w:t>
      </w:r>
      <w:r w:rsidRPr="008D5941">
        <w:t>to</w:t>
      </w:r>
      <w:r w:rsidR="00080208" w:rsidRPr="008D5941">
        <w:t xml:space="preserve"> </w:t>
      </w:r>
      <w:r w:rsidRPr="008D5941">
        <w:t>ensure</w:t>
      </w:r>
      <w:r w:rsidR="00080208" w:rsidRPr="008D5941">
        <w:t xml:space="preserve"> </w:t>
      </w:r>
      <w:r w:rsidRPr="008D5941">
        <w:t>that</w:t>
      </w:r>
      <w:r w:rsidR="00080208" w:rsidRPr="008D5941">
        <w:t xml:space="preserve"> </w:t>
      </w:r>
      <w:r w:rsidRPr="008D5941">
        <w:t>they</w:t>
      </w:r>
      <w:r w:rsidR="00080208" w:rsidRPr="008D5941">
        <w:t xml:space="preserve"> </w:t>
      </w:r>
      <w:r w:rsidRPr="008D5941">
        <w:t>are</w:t>
      </w:r>
      <w:r w:rsidR="00080208" w:rsidRPr="008D5941">
        <w:t xml:space="preserve"> </w:t>
      </w:r>
      <w:r w:rsidRPr="008D5941">
        <w:t>implemented.</w:t>
      </w:r>
      <w:r w:rsidR="00080208" w:rsidRPr="008D5941">
        <w:t xml:space="preserve"> </w:t>
      </w:r>
      <w:r w:rsidRPr="008D5941">
        <w:t>Similar</w:t>
      </w:r>
      <w:r w:rsidR="00080208" w:rsidRPr="008D5941">
        <w:t xml:space="preserve"> </w:t>
      </w:r>
      <w:r w:rsidRPr="008D5941">
        <w:t>provisions</w:t>
      </w:r>
      <w:r w:rsidR="00080208" w:rsidRPr="008D5941">
        <w:t xml:space="preserve"> </w:t>
      </w:r>
      <w:r w:rsidRPr="008D5941">
        <w:t>are</w:t>
      </w:r>
      <w:r w:rsidR="00080208" w:rsidRPr="008D5941">
        <w:t xml:space="preserve"> </w:t>
      </w:r>
      <w:r w:rsidRPr="008D5941">
        <w:t>stipulated</w:t>
      </w:r>
      <w:r w:rsidR="00080208" w:rsidRPr="008D5941">
        <w:t xml:space="preserve"> </w:t>
      </w:r>
      <w:r w:rsidRPr="008D5941">
        <w:t>by</w:t>
      </w:r>
      <w:r w:rsidR="00080208" w:rsidRPr="008D5941">
        <w:t xml:space="preserve"> </w:t>
      </w:r>
      <w:r w:rsidRPr="008D5941">
        <w:t>the</w:t>
      </w:r>
      <w:r w:rsidR="00080208" w:rsidRPr="008D5941">
        <w:t xml:space="preserve"> </w:t>
      </w:r>
      <w:r w:rsidRPr="008D5941">
        <w:t>ODS</w:t>
      </w:r>
      <w:r w:rsidR="00080208" w:rsidRPr="008D5941">
        <w:t xml:space="preserve"> </w:t>
      </w:r>
      <w:r w:rsidRPr="008D5941">
        <w:t>Regulation</w:t>
      </w:r>
      <w:r w:rsidR="00080208" w:rsidRPr="008D5941">
        <w:t xml:space="preserve"> </w:t>
      </w:r>
      <w:r w:rsidRPr="008D5941">
        <w:t>(Regulation</w:t>
      </w:r>
      <w:r w:rsidR="00080208" w:rsidRPr="008D5941">
        <w:t xml:space="preserve"> </w:t>
      </w:r>
      <w:r w:rsidRPr="008D5941">
        <w:t>(EU)</w:t>
      </w:r>
      <w:r w:rsidR="00080208" w:rsidRPr="008D5941">
        <w:t xml:space="preserve"> </w:t>
      </w:r>
      <w:r w:rsidRPr="008D5941">
        <w:t>2024/590).</w:t>
      </w:r>
      <w:r w:rsidR="00080208" w:rsidRPr="008D5941">
        <w:t xml:space="preserve"> </w:t>
      </w:r>
      <w:r w:rsidRPr="008D5941">
        <w:t>Only</w:t>
      </w:r>
      <w:r w:rsidR="00080208" w:rsidRPr="008D5941">
        <w:t xml:space="preserve"> </w:t>
      </w:r>
      <w:r w:rsidRPr="008D5941">
        <w:t>a</w:t>
      </w:r>
      <w:r w:rsidR="00080208" w:rsidRPr="008D5941">
        <w:t xml:space="preserve"> </w:t>
      </w:r>
      <w:r w:rsidRPr="008D5941">
        <w:t>few</w:t>
      </w:r>
      <w:r w:rsidR="00080208" w:rsidRPr="008D5941">
        <w:t xml:space="preserve"> </w:t>
      </w:r>
      <w:r w:rsidRPr="008D5941">
        <w:t>Member</w:t>
      </w:r>
      <w:r w:rsidR="00080208" w:rsidRPr="008D5941">
        <w:t xml:space="preserve"> </w:t>
      </w:r>
      <w:r w:rsidRPr="008D5941">
        <w:t>States</w:t>
      </w:r>
      <w:r w:rsidR="00080208" w:rsidRPr="008D5941">
        <w:t xml:space="preserve"> </w:t>
      </w:r>
      <w:r w:rsidRPr="008D5941">
        <w:t>have</w:t>
      </w:r>
      <w:r w:rsidR="00080208" w:rsidRPr="008D5941">
        <w:t xml:space="preserve"> </w:t>
      </w:r>
      <w:r w:rsidRPr="008D5941">
        <w:t>HCFC</w:t>
      </w:r>
      <w:r w:rsidR="00080208" w:rsidRPr="008D5941">
        <w:t xml:space="preserve"> </w:t>
      </w:r>
      <w:r w:rsidRPr="008D5941">
        <w:t>and</w:t>
      </w:r>
      <w:r w:rsidR="00080208" w:rsidRPr="008D5941">
        <w:t xml:space="preserve"> </w:t>
      </w:r>
      <w:r w:rsidRPr="008D5941">
        <w:t>HFC</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today.</w:t>
      </w:r>
      <w:r w:rsidR="00080208" w:rsidRPr="008D5941">
        <w:t xml:space="preserve"> </w:t>
      </w:r>
    </w:p>
    <w:p w14:paraId="327201F8" w14:textId="3168FD0A" w:rsidR="00F54D6E" w:rsidRPr="008D5941" w:rsidRDefault="00F54D6E" w:rsidP="002E447F">
      <w:r w:rsidRPr="008D5941">
        <w:t>It</w:t>
      </w:r>
      <w:r w:rsidR="00080208" w:rsidRPr="008D5941">
        <w:t xml:space="preserve"> </w:t>
      </w:r>
      <w:r w:rsidRPr="008D5941">
        <w:t>is</w:t>
      </w:r>
      <w:r w:rsidR="00080208" w:rsidRPr="008D5941">
        <w:t xml:space="preserve"> </w:t>
      </w:r>
      <w:r w:rsidRPr="008D5941">
        <w:t>in</w:t>
      </w:r>
      <w:r w:rsidR="00080208" w:rsidRPr="008D5941">
        <w:t xml:space="preserve"> </w:t>
      </w:r>
      <w:r w:rsidRPr="008D5941">
        <w:t>particular</w:t>
      </w:r>
      <w:r w:rsidR="00080208" w:rsidRPr="008D5941">
        <w:t xml:space="preserve"> </w:t>
      </w:r>
      <w:r w:rsidRPr="008D5941">
        <w:t>prohibited</w:t>
      </w:r>
      <w:r w:rsidR="00080208" w:rsidRPr="008D5941">
        <w:t xml:space="preserve"> </w:t>
      </w:r>
      <w:r w:rsidRPr="008D5941">
        <w:t>to</w:t>
      </w:r>
      <w:r w:rsidR="00080208" w:rsidRPr="008D5941">
        <w:t xml:space="preserve"> </w:t>
      </w:r>
      <w:r w:rsidRPr="008D5941">
        <w:t>place</w:t>
      </w:r>
      <w:r w:rsidR="00080208" w:rsidRPr="008D5941">
        <w:t xml:space="preserve"> </w:t>
      </w:r>
      <w:r w:rsidRPr="008D5941">
        <w:t>on</w:t>
      </w:r>
      <w:r w:rsidR="00080208" w:rsidRPr="008D5941">
        <w:t xml:space="preserve"> </w:t>
      </w:r>
      <w:r w:rsidRPr="008D5941">
        <w:t>the</w:t>
      </w:r>
      <w:r w:rsidR="00080208" w:rsidRPr="008D5941">
        <w:t xml:space="preserve"> </w:t>
      </w:r>
      <w:r w:rsidRPr="008D5941">
        <w:t>market</w:t>
      </w:r>
      <w:r w:rsidR="00080208" w:rsidRPr="008D5941">
        <w:t xml:space="preserve"> </w:t>
      </w:r>
      <w:r w:rsidRPr="008D5941">
        <w:t>any</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w:t>
      </w:r>
      <w:r w:rsidR="00080208" w:rsidRPr="008D5941">
        <w:t xml:space="preserve"> </w:t>
      </w:r>
      <w:r w:rsidRPr="008D5941">
        <w:t>(as</w:t>
      </w:r>
      <w:r w:rsidR="00080208" w:rsidRPr="008D5941">
        <w:t xml:space="preserve"> </w:t>
      </w:r>
      <w:r w:rsidRPr="008D5941">
        <w:t>listed</w:t>
      </w:r>
      <w:r w:rsidR="00080208" w:rsidRPr="008D5941">
        <w:t xml:space="preserve"> </w:t>
      </w:r>
      <w:r w:rsidRPr="008D5941">
        <w:t>in</w:t>
      </w:r>
      <w:r w:rsidR="00080208" w:rsidRPr="008D5941">
        <w:t xml:space="preserve"> </w:t>
      </w:r>
      <w:r w:rsidRPr="008D5941">
        <w:t>the</w:t>
      </w:r>
      <w:r w:rsidR="00080208" w:rsidRPr="008D5941">
        <w:t xml:space="preserve"> </w:t>
      </w:r>
      <w:r w:rsidRPr="008D5941">
        <w:t>F-gas</w:t>
      </w:r>
      <w:r w:rsidR="00080208" w:rsidRPr="008D5941">
        <w:t xml:space="preserve"> </w:t>
      </w:r>
      <w:r w:rsidRPr="008D5941">
        <w:t>Regulation)</w:t>
      </w:r>
      <w:r w:rsidR="00080208" w:rsidRPr="008D5941">
        <w:t xml:space="preserve"> </w:t>
      </w:r>
      <w:r w:rsidRPr="008D5941">
        <w:t>or</w:t>
      </w:r>
      <w:r w:rsidR="00080208" w:rsidRPr="008D5941">
        <w:t xml:space="preserve"> </w:t>
      </w:r>
      <w:r w:rsidRPr="008D5941">
        <w:t>ozone-depleting</w:t>
      </w:r>
      <w:r w:rsidR="00080208" w:rsidRPr="008D5941">
        <w:t xml:space="preserve"> </w:t>
      </w:r>
      <w:r w:rsidRPr="008D5941">
        <w:t>substances</w:t>
      </w:r>
      <w:r w:rsidR="00080208" w:rsidRPr="008D5941">
        <w:t xml:space="preserve"> </w:t>
      </w:r>
      <w:r w:rsidRPr="008D5941">
        <w:t>(as</w:t>
      </w:r>
      <w:r w:rsidR="00080208" w:rsidRPr="008D5941">
        <w:t xml:space="preserve"> </w:t>
      </w:r>
      <w:r w:rsidRPr="008D5941">
        <w:t>listed</w:t>
      </w:r>
      <w:r w:rsidR="00080208" w:rsidRPr="008D5941">
        <w:t xml:space="preserve"> </w:t>
      </w:r>
      <w:r w:rsidRPr="008D5941">
        <w:t>in</w:t>
      </w:r>
      <w:r w:rsidR="00080208" w:rsidRPr="008D5941">
        <w:t xml:space="preserve"> </w:t>
      </w:r>
      <w:r w:rsidRPr="008D5941">
        <w:t>the</w:t>
      </w:r>
      <w:r w:rsidR="00080208" w:rsidRPr="008D5941">
        <w:t xml:space="preserve"> </w:t>
      </w:r>
      <w:r w:rsidRPr="008D5941">
        <w:t>ODS</w:t>
      </w:r>
      <w:r w:rsidR="00080208" w:rsidRPr="008D5941">
        <w:t xml:space="preserve"> </w:t>
      </w:r>
      <w:r w:rsidRPr="008D5941">
        <w:t>Regulation</w:t>
      </w:r>
      <w:r w:rsidRPr="008D5941">
        <w:rPr>
          <w:rStyle w:val="FootnoteReference"/>
        </w:rPr>
        <w:footnoteReference w:id="70"/>
      </w:r>
      <w:r w:rsidRPr="008D5941">
        <w:t>),</w:t>
      </w:r>
      <w:r w:rsidR="00080208" w:rsidRPr="008D5941">
        <w:t xml:space="preserve"> </w:t>
      </w:r>
      <w:r w:rsidRPr="008D5941">
        <w:t>unless</w:t>
      </w:r>
      <w:r w:rsidR="00080208" w:rsidRPr="008D5941">
        <w:t xml:space="preserve"> </w:t>
      </w:r>
      <w:r w:rsidRPr="008D5941">
        <w:t>the</w:t>
      </w:r>
      <w:r w:rsidR="00080208" w:rsidRPr="008D5941">
        <w:t xml:space="preserve"> </w:t>
      </w:r>
      <w:r w:rsidRPr="008D5941">
        <w:lastRenderedPageBreak/>
        <w:t>producer</w:t>
      </w:r>
      <w:r w:rsidR="00080208" w:rsidRPr="008D5941">
        <w:t xml:space="preserve"> </w:t>
      </w:r>
      <w:r w:rsidRPr="008D5941">
        <w:t>or</w:t>
      </w:r>
      <w:r w:rsidR="00080208" w:rsidRPr="008D5941">
        <w:t xml:space="preserve"> </w:t>
      </w:r>
      <w:r w:rsidRPr="008D5941">
        <w:t>importer</w:t>
      </w:r>
      <w:r w:rsidR="00080208" w:rsidRPr="008D5941">
        <w:t xml:space="preserve"> </w:t>
      </w:r>
      <w:r w:rsidRPr="008D5941">
        <w:t>provides</w:t>
      </w:r>
      <w:r w:rsidR="00080208" w:rsidRPr="008D5941">
        <w:t xml:space="preserve"> </w:t>
      </w:r>
      <w:r w:rsidRPr="008D5941">
        <w:t>evidence</w:t>
      </w:r>
      <w:r w:rsidR="00080208" w:rsidRPr="008D5941">
        <w:t xml:space="preserve"> </w:t>
      </w:r>
      <w:r w:rsidRPr="008D5941">
        <w:t>to</w:t>
      </w:r>
      <w:r w:rsidR="00080208" w:rsidRPr="008D5941">
        <w:t xml:space="preserve"> </w:t>
      </w:r>
      <w:r w:rsidRPr="008D5941">
        <w:t>the</w:t>
      </w:r>
      <w:r w:rsidR="00080208" w:rsidRPr="008D5941">
        <w:t xml:space="preserve"> </w:t>
      </w:r>
      <w:r w:rsidRPr="008D5941">
        <w:t>competent</w:t>
      </w:r>
      <w:r w:rsidR="00080208" w:rsidRPr="008D5941">
        <w:t xml:space="preserve"> </w:t>
      </w:r>
      <w:r w:rsidRPr="008D5941">
        <w:t>authority</w:t>
      </w:r>
      <w:r w:rsidR="00080208" w:rsidRPr="008D5941">
        <w:t xml:space="preserve"> </w:t>
      </w:r>
      <w:r w:rsidRPr="008D5941">
        <w:t>of</w:t>
      </w:r>
      <w:r w:rsidR="00080208" w:rsidRPr="008D5941">
        <w:t xml:space="preserve"> </w:t>
      </w:r>
      <w:r w:rsidRPr="008D5941">
        <w:t>a</w:t>
      </w:r>
      <w:r w:rsidR="00080208" w:rsidRPr="008D5941">
        <w:t xml:space="preserve"> </w:t>
      </w:r>
      <w:r w:rsidRPr="008D5941">
        <w:t>Member</w:t>
      </w:r>
      <w:r w:rsidR="00080208" w:rsidRPr="008D5941">
        <w:t xml:space="preserve"> </w:t>
      </w:r>
      <w:r w:rsidRPr="008D5941">
        <w:t>State</w:t>
      </w:r>
      <w:r w:rsidR="00080208" w:rsidRPr="008D5941">
        <w:t xml:space="preserve"> </w:t>
      </w:r>
      <w:r w:rsidRPr="008D5941">
        <w:t>that</w:t>
      </w:r>
      <w:r w:rsidR="00080208" w:rsidRPr="008D5941">
        <w:t xml:space="preserve"> </w:t>
      </w:r>
      <w:r w:rsidRPr="008D5941">
        <w:t>any</w:t>
      </w:r>
      <w:r w:rsidR="00080208" w:rsidRPr="008D5941">
        <w:t xml:space="preserve"> </w:t>
      </w:r>
      <w:r w:rsidRPr="008D5941">
        <w:t>HFC-23,</w:t>
      </w:r>
      <w:r w:rsidR="00080208" w:rsidRPr="008D5941">
        <w:t xml:space="preserve"> </w:t>
      </w:r>
      <w:r w:rsidRPr="008D5941">
        <w:t>produced</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r w:rsidRPr="008D5941">
        <w:t>during</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process</w:t>
      </w:r>
      <w:r w:rsidR="00080208" w:rsidRPr="008D5941">
        <w:t xml:space="preserve"> </w:t>
      </w:r>
      <w:r w:rsidRPr="008D5941">
        <w:t>of</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gases</w:t>
      </w:r>
      <w:r w:rsidR="00080208" w:rsidRPr="008D5941">
        <w:t xml:space="preserve"> </w:t>
      </w:r>
      <w:r w:rsidRPr="008D5941">
        <w:t>or</w:t>
      </w:r>
      <w:r w:rsidR="00080208" w:rsidRPr="008D5941">
        <w:t xml:space="preserve"> </w:t>
      </w:r>
      <w:r w:rsidRPr="008D5941">
        <w:t>ozone-depleting</w:t>
      </w:r>
      <w:r w:rsidR="00080208" w:rsidRPr="008D5941">
        <w:t xml:space="preserve"> </w:t>
      </w:r>
      <w:r w:rsidRPr="008D5941">
        <w:t>substances,</w:t>
      </w:r>
      <w:r w:rsidR="00080208" w:rsidRPr="008D5941">
        <w:t xml:space="preserve"> </w:t>
      </w:r>
      <w:r w:rsidRPr="008D5941">
        <w:t>including</w:t>
      </w:r>
      <w:r w:rsidR="00080208" w:rsidRPr="008D5941">
        <w:t xml:space="preserve"> </w:t>
      </w:r>
      <w:r w:rsidRPr="008D5941">
        <w:t>during</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feedstock</w:t>
      </w:r>
      <w:r w:rsidR="00080208" w:rsidRPr="008D5941">
        <w:t xml:space="preserve"> </w:t>
      </w:r>
      <w:r w:rsidRPr="008D5941">
        <w:t>for</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those</w:t>
      </w:r>
      <w:r w:rsidR="00080208" w:rsidRPr="008D5941">
        <w:t xml:space="preserve"> </w:t>
      </w:r>
      <w:r w:rsidRPr="008D5941">
        <w:t>gases,</w:t>
      </w:r>
      <w:r w:rsidR="00080208" w:rsidRPr="008D5941">
        <w:t xml:space="preserve"> </w:t>
      </w:r>
      <w:r w:rsidRPr="008D5941">
        <w:t>has</w:t>
      </w:r>
      <w:r w:rsidR="00080208" w:rsidRPr="008D5941">
        <w:t xml:space="preserve"> </w:t>
      </w:r>
      <w:r w:rsidRPr="008D5941">
        <w:t>been</w:t>
      </w:r>
      <w:r w:rsidR="00080208" w:rsidRPr="008D5941">
        <w:t xml:space="preserve"> </w:t>
      </w:r>
      <w:r w:rsidRPr="008D5941">
        <w:t>destroyed</w:t>
      </w:r>
      <w:r w:rsidR="00080208" w:rsidRPr="008D5941">
        <w:t xml:space="preserve"> </w:t>
      </w:r>
      <w:r w:rsidRPr="008D5941">
        <w:t>or</w:t>
      </w:r>
      <w:r w:rsidR="00080208" w:rsidRPr="008D5941">
        <w:t xml:space="preserve"> </w:t>
      </w:r>
      <w:r w:rsidRPr="008D5941">
        <w:t>recovered</w:t>
      </w:r>
      <w:r w:rsidR="00080208" w:rsidRPr="008D5941">
        <w:t xml:space="preserve"> </w:t>
      </w:r>
      <w:r w:rsidRPr="008D5941">
        <w:t>for</w:t>
      </w:r>
      <w:r w:rsidR="00080208" w:rsidRPr="008D5941">
        <w:t xml:space="preserve"> </w:t>
      </w:r>
      <w:r w:rsidRPr="008D5941">
        <w:t>subsequent</w:t>
      </w:r>
      <w:r w:rsidR="00080208" w:rsidRPr="008D5941">
        <w:t xml:space="preserve"> </w:t>
      </w:r>
      <w:r w:rsidRPr="008D5941">
        <w:t>use,</w:t>
      </w:r>
      <w:r w:rsidR="00080208" w:rsidRPr="008D5941">
        <w:t xml:space="preserve"> </w:t>
      </w:r>
      <w:r w:rsidRPr="008D5941">
        <w:t>using</w:t>
      </w:r>
      <w:r w:rsidR="00080208" w:rsidRPr="008D5941">
        <w:t xml:space="preserve"> </w:t>
      </w:r>
      <w:r w:rsidRPr="008D5941">
        <w:t>best</w:t>
      </w:r>
      <w:r w:rsidR="00080208" w:rsidRPr="008D5941">
        <w:t xml:space="preserve"> </w:t>
      </w:r>
      <w:r w:rsidRPr="008D5941">
        <w:t>available</w:t>
      </w:r>
      <w:r w:rsidR="00080208" w:rsidRPr="008D5941">
        <w:t xml:space="preserve"> </w:t>
      </w:r>
      <w:r w:rsidRPr="008D5941">
        <w:t>techniques</w:t>
      </w:r>
      <w:r w:rsidR="00080208" w:rsidRPr="008D5941">
        <w:t xml:space="preserve"> </w:t>
      </w:r>
      <w:r w:rsidRPr="008D5941">
        <w:t>(Art.</w:t>
      </w:r>
      <w:r w:rsidR="00080208" w:rsidRPr="008D5941">
        <w:t xml:space="preserve"> </w:t>
      </w:r>
      <w:r w:rsidRPr="008D5941">
        <w:t>4(6)</w:t>
      </w:r>
      <w:r w:rsidR="00080208" w:rsidRPr="008D5941">
        <w:t xml:space="preserve"> </w:t>
      </w:r>
      <w:r w:rsidRPr="008D5941">
        <w:t>of</w:t>
      </w:r>
      <w:r w:rsidR="00080208" w:rsidRPr="008D5941">
        <w:t xml:space="preserve"> </w:t>
      </w:r>
      <w:r w:rsidRPr="008D5941">
        <w:t>the</w:t>
      </w:r>
      <w:r w:rsidR="00080208" w:rsidRPr="008D5941">
        <w:t xml:space="preserve"> </w:t>
      </w:r>
      <w:r w:rsidRPr="008D5941">
        <w:t>F-gas</w:t>
      </w:r>
      <w:r w:rsidR="00080208" w:rsidRPr="008D5941">
        <w:t xml:space="preserve"> </w:t>
      </w:r>
      <w:r w:rsidRPr="008D5941">
        <w:t>Regulation</w:t>
      </w:r>
      <w:r w:rsidR="00080208" w:rsidRPr="008D5941">
        <w:t xml:space="preserve"> </w:t>
      </w:r>
      <w:r w:rsidRPr="008D5941">
        <w:t>and</w:t>
      </w:r>
      <w:r w:rsidR="00080208" w:rsidRPr="008D5941">
        <w:t xml:space="preserve"> </w:t>
      </w:r>
      <w:r w:rsidRPr="008D5941">
        <w:t>Art.</w:t>
      </w:r>
      <w:r w:rsidR="00080208" w:rsidRPr="008D5941">
        <w:t xml:space="preserve"> </w:t>
      </w:r>
      <w:r w:rsidRPr="008D5941">
        <w:t>15(4)</w:t>
      </w:r>
      <w:r w:rsidR="00080208" w:rsidRPr="008D5941">
        <w:t xml:space="preserve"> </w:t>
      </w:r>
      <w:r w:rsidRPr="008D5941">
        <w:t>of</w:t>
      </w:r>
      <w:r w:rsidR="00080208" w:rsidRPr="008D5941">
        <w:t xml:space="preserve"> </w:t>
      </w:r>
      <w:r w:rsidRPr="008D5941">
        <w:t>the</w:t>
      </w:r>
      <w:r w:rsidR="00080208" w:rsidRPr="008D5941">
        <w:t xml:space="preserve"> </w:t>
      </w:r>
      <w:r w:rsidRPr="008D5941">
        <w:t>Ozone</w:t>
      </w:r>
      <w:r w:rsidR="00080208" w:rsidRPr="008D5941">
        <w:t xml:space="preserve"> </w:t>
      </w:r>
      <w:r w:rsidRPr="008D5941">
        <w:t>Regulation).</w:t>
      </w:r>
      <w:r w:rsidR="00080208" w:rsidRPr="008D5941">
        <w:t xml:space="preserve"> </w:t>
      </w:r>
    </w:p>
    <w:p w14:paraId="5AC25FCF" w14:textId="0907A8DA" w:rsidR="00F54D6E" w:rsidRPr="008D5941" w:rsidRDefault="00F54D6E" w:rsidP="00F54D6E">
      <w:proofErr w:type="gramStart"/>
      <w:r w:rsidRPr="008D5941">
        <w:t>For</w:t>
      </w:r>
      <w:r w:rsidR="00080208" w:rsidRPr="008D5941">
        <w:t xml:space="preserve"> </w:t>
      </w:r>
      <w:r w:rsidRPr="008D5941">
        <w:t>the</w:t>
      </w:r>
      <w:r w:rsidR="00080208" w:rsidRPr="008D5941">
        <w:t xml:space="preserve"> </w:t>
      </w:r>
      <w:r w:rsidRPr="008D5941">
        <w:t>purpose</w:t>
      </w:r>
      <w:r w:rsidR="00080208" w:rsidRPr="008D5941">
        <w:t xml:space="preserve"> </w:t>
      </w:r>
      <w:r w:rsidRPr="008D5941">
        <w:t>of</w:t>
      </w:r>
      <w:proofErr w:type="gramEnd"/>
      <w:r w:rsidR="00080208" w:rsidRPr="008D5941">
        <w:t xml:space="preserve"> </w:t>
      </w:r>
      <w:r w:rsidRPr="008D5941">
        <w:t>providing</w:t>
      </w:r>
      <w:r w:rsidR="00080208" w:rsidRPr="008D5941">
        <w:t xml:space="preserve"> </w:t>
      </w:r>
      <w:r w:rsidRPr="008D5941">
        <w:t>that</w:t>
      </w:r>
      <w:r w:rsidR="00080208" w:rsidRPr="008D5941">
        <w:t xml:space="preserve"> </w:t>
      </w:r>
      <w:r w:rsidRPr="008D5941">
        <w:t>evidence,</w:t>
      </w:r>
      <w:r w:rsidR="00080208" w:rsidRPr="008D5941">
        <w:t xml:space="preserve"> </w:t>
      </w:r>
      <w:r w:rsidRPr="008D5941">
        <w:t>producers</w:t>
      </w:r>
      <w:r w:rsidR="00080208" w:rsidRPr="008D5941">
        <w:t xml:space="preserve"> </w:t>
      </w:r>
      <w:r w:rsidRPr="008D5941">
        <w:t>and</w:t>
      </w:r>
      <w:r w:rsidR="00080208" w:rsidRPr="008D5941">
        <w:t xml:space="preserve"> </w:t>
      </w:r>
      <w:r w:rsidRPr="008D5941">
        <w:t>importers</w:t>
      </w:r>
      <w:r w:rsidR="00080208" w:rsidRPr="008D5941">
        <w:t xml:space="preserve"> </w:t>
      </w:r>
      <w:r w:rsidRPr="008D5941">
        <w:t>shall</w:t>
      </w:r>
      <w:r w:rsidR="00080208" w:rsidRPr="008D5941">
        <w:t xml:space="preserve"> </w:t>
      </w:r>
      <w:r w:rsidRPr="008D5941">
        <w:t>draw</w:t>
      </w:r>
      <w:r w:rsidR="00080208" w:rsidRPr="008D5941">
        <w:t xml:space="preserve"> </w:t>
      </w:r>
      <w:r w:rsidRPr="008D5941">
        <w:t>up</w:t>
      </w:r>
      <w:r w:rsidR="00080208" w:rsidRPr="008D5941">
        <w:t xml:space="preserve"> </w:t>
      </w:r>
      <w:r w:rsidRPr="008D5941">
        <w:t>a</w:t>
      </w:r>
      <w:r w:rsidR="00080208" w:rsidRPr="008D5941">
        <w:t xml:space="preserve"> </w:t>
      </w:r>
      <w:r w:rsidRPr="008D5941">
        <w:t>declaration</w:t>
      </w:r>
      <w:r w:rsidR="00080208" w:rsidRPr="008D5941">
        <w:t xml:space="preserve"> </w:t>
      </w:r>
      <w:r w:rsidRPr="008D5941">
        <w:t>of</w:t>
      </w:r>
      <w:r w:rsidR="00080208" w:rsidRPr="008D5941">
        <w:t xml:space="preserve"> </w:t>
      </w:r>
      <w:r w:rsidRPr="008D5941">
        <w:t>conformity,</w:t>
      </w:r>
      <w:r w:rsidR="00080208" w:rsidRPr="008D5941">
        <w:t xml:space="preserve"> </w:t>
      </w:r>
      <w:r w:rsidRPr="008D5941">
        <w:t>accompanied</w:t>
      </w:r>
      <w:r w:rsidR="00080208" w:rsidRPr="008D5941">
        <w:t xml:space="preserve"> </w:t>
      </w:r>
      <w:r w:rsidRPr="008D5941">
        <w:t>by</w:t>
      </w:r>
      <w:r w:rsidR="00080208" w:rsidRPr="008D5941">
        <w:t xml:space="preserve"> </w:t>
      </w:r>
      <w:r w:rsidRPr="008D5941">
        <w:t>supporting</w:t>
      </w:r>
      <w:r w:rsidR="00080208" w:rsidRPr="008D5941">
        <w:t xml:space="preserve"> </w:t>
      </w:r>
      <w:r w:rsidRPr="008D5941">
        <w:t>documentation:</w:t>
      </w:r>
      <w:r w:rsidR="00080208" w:rsidRPr="008D5941">
        <w:t xml:space="preserve"> </w:t>
      </w:r>
    </w:p>
    <w:p w14:paraId="6DE2646F" w14:textId="70099063" w:rsidR="00F54D6E" w:rsidRPr="008D5941" w:rsidRDefault="00F54D6E" w:rsidP="00BB7C14">
      <w:pPr>
        <w:pStyle w:val="ListParagraph"/>
        <w:numPr>
          <w:ilvl w:val="0"/>
          <w:numId w:val="64"/>
        </w:numPr>
        <w:ind w:left="851" w:hanging="644"/>
      </w:pPr>
      <w:r w:rsidRPr="008D5941">
        <w:t>establishing</w:t>
      </w:r>
      <w:r w:rsidR="00080208" w:rsidRPr="008D5941">
        <w:t xml:space="preserve"> </w:t>
      </w:r>
      <w:r w:rsidRPr="008D5941">
        <w:t>the</w:t>
      </w:r>
      <w:r w:rsidR="00080208" w:rsidRPr="008D5941">
        <w:t xml:space="preserve"> </w:t>
      </w:r>
      <w:r w:rsidRPr="008D5941">
        <w:t>origin</w:t>
      </w:r>
      <w:r w:rsidR="00080208" w:rsidRPr="008D5941">
        <w:t xml:space="preserve"> </w:t>
      </w:r>
      <w:r w:rsidRPr="008D5941">
        <w:t>of</w:t>
      </w:r>
      <w:r w:rsidR="00080208" w:rsidRPr="008D5941">
        <w:t xml:space="preserve"> </w:t>
      </w:r>
      <w:r w:rsidRPr="008D5941">
        <w:t>the</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gases</w:t>
      </w:r>
      <w:r w:rsidR="00080208" w:rsidRPr="008D5941">
        <w:t xml:space="preserve"> </w:t>
      </w:r>
      <w:r w:rsidRPr="008D5941">
        <w:t>to</w:t>
      </w:r>
      <w:r w:rsidR="00080208" w:rsidRPr="008D5941">
        <w:t xml:space="preserve"> </w:t>
      </w:r>
      <w:r w:rsidRPr="008D5941">
        <w:t>be</w:t>
      </w:r>
      <w:r w:rsidR="00080208" w:rsidRPr="008D5941">
        <w:t xml:space="preserve"> </w:t>
      </w:r>
      <w:r w:rsidRPr="008D5941">
        <w:t>placed</w:t>
      </w:r>
      <w:r w:rsidR="00080208" w:rsidRPr="008D5941">
        <w:t xml:space="preserve"> </w:t>
      </w:r>
      <w:r w:rsidRPr="008D5941">
        <w:t>on</w:t>
      </w:r>
      <w:r w:rsidR="00080208" w:rsidRPr="008D5941">
        <w:t xml:space="preserve"> </w:t>
      </w:r>
      <w:r w:rsidRPr="008D5941">
        <w:t>the</w:t>
      </w:r>
      <w:r w:rsidR="00080208" w:rsidRPr="008D5941">
        <w:t xml:space="preserve"> </w:t>
      </w:r>
      <w:r w:rsidRPr="008D5941">
        <w:t>market;</w:t>
      </w:r>
      <w:r w:rsidR="00080208" w:rsidRPr="008D5941">
        <w:t xml:space="preserve"> </w:t>
      </w:r>
    </w:p>
    <w:p w14:paraId="2133E72B" w14:textId="3519CD03" w:rsidR="00F54D6E" w:rsidRPr="008D5941" w:rsidRDefault="00F54D6E" w:rsidP="00BB7C14">
      <w:pPr>
        <w:pStyle w:val="ListParagraph"/>
        <w:numPr>
          <w:ilvl w:val="0"/>
          <w:numId w:val="64"/>
        </w:numPr>
        <w:ind w:left="851" w:hanging="644"/>
      </w:pPr>
      <w:r w:rsidRPr="008D5941">
        <w:t>identifying</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facility</w:t>
      </w:r>
      <w:r w:rsidR="00080208" w:rsidRPr="008D5941">
        <w:t xml:space="preserve"> </w:t>
      </w:r>
      <w:r w:rsidRPr="008D5941">
        <w:t>of</w:t>
      </w:r>
      <w:r w:rsidR="00080208" w:rsidRPr="008D5941">
        <w:t xml:space="preserve"> </w:t>
      </w:r>
      <w:r w:rsidRPr="008D5941">
        <w:t>origin</w:t>
      </w:r>
      <w:r w:rsidR="00080208" w:rsidRPr="008D5941">
        <w:t xml:space="preserve"> </w:t>
      </w:r>
      <w:r w:rsidRPr="008D5941">
        <w:t>of</w:t>
      </w:r>
      <w:r w:rsidR="00080208" w:rsidRPr="008D5941">
        <w:t xml:space="preserve"> </w:t>
      </w:r>
      <w:r w:rsidRPr="008D5941">
        <w:t>the</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gases</w:t>
      </w:r>
      <w:r w:rsidR="00080208" w:rsidRPr="008D5941">
        <w:t xml:space="preserve"> </w:t>
      </w:r>
      <w:r w:rsidRPr="008D5941">
        <w:t>to</w:t>
      </w:r>
      <w:r w:rsidR="00080208" w:rsidRPr="008D5941">
        <w:t xml:space="preserve"> </w:t>
      </w:r>
      <w:r w:rsidRPr="008D5941">
        <w:t>be</w:t>
      </w:r>
      <w:r w:rsidR="00080208" w:rsidRPr="008D5941">
        <w:t xml:space="preserve"> </w:t>
      </w:r>
      <w:r w:rsidRPr="008D5941">
        <w:t>placed</w:t>
      </w:r>
      <w:r w:rsidR="00080208" w:rsidRPr="008D5941">
        <w:t xml:space="preserve"> </w:t>
      </w:r>
      <w:r w:rsidRPr="008D5941">
        <w:t>on</w:t>
      </w:r>
      <w:r w:rsidR="00080208" w:rsidRPr="008D5941">
        <w:t xml:space="preserve"> </w:t>
      </w:r>
      <w:r w:rsidRPr="008D5941">
        <w:t>the</w:t>
      </w:r>
      <w:r w:rsidR="00080208" w:rsidRPr="008D5941">
        <w:t xml:space="preserve"> </w:t>
      </w:r>
      <w:r w:rsidRPr="008D5941">
        <w:t>market,</w:t>
      </w:r>
      <w:r w:rsidR="00080208" w:rsidRPr="008D5941">
        <w:t xml:space="preserve"> </w:t>
      </w:r>
      <w:r w:rsidRPr="008D5941">
        <w:t>including</w:t>
      </w:r>
      <w:r w:rsidR="00080208" w:rsidRPr="008D5941">
        <w:t xml:space="preserve"> </w:t>
      </w:r>
      <w:r w:rsidRPr="008D5941">
        <w:t>an</w:t>
      </w:r>
      <w:r w:rsidR="00080208" w:rsidRPr="008D5941">
        <w:t xml:space="preserve"> </w:t>
      </w:r>
      <w:r w:rsidRPr="008D5941">
        <w:t>identification</w:t>
      </w:r>
      <w:r w:rsidR="00080208" w:rsidRPr="008D5941">
        <w:t xml:space="preserve"> </w:t>
      </w:r>
      <w:r w:rsidRPr="008D5941">
        <w:t>of</w:t>
      </w:r>
      <w:r w:rsidR="00080208" w:rsidRPr="008D5941">
        <w:t xml:space="preserve"> </w:t>
      </w:r>
      <w:r w:rsidRPr="008D5941">
        <w:t>those</w:t>
      </w:r>
      <w:r w:rsidR="00080208" w:rsidRPr="008D5941">
        <w:t xml:space="preserve"> </w:t>
      </w:r>
      <w:r w:rsidRPr="008D5941">
        <w:t>facilities</w:t>
      </w:r>
      <w:r w:rsidR="00080208" w:rsidRPr="008D5941">
        <w:t xml:space="preserve"> </w:t>
      </w:r>
      <w:r w:rsidRPr="008D5941">
        <w:t>of</w:t>
      </w:r>
      <w:r w:rsidR="00080208" w:rsidRPr="008D5941">
        <w:t xml:space="preserve"> </w:t>
      </w:r>
      <w:r w:rsidRPr="008D5941">
        <w:t>origin</w:t>
      </w:r>
      <w:r w:rsidR="00080208" w:rsidRPr="008D5941">
        <w:t xml:space="preserve"> </w:t>
      </w:r>
      <w:r w:rsidRPr="008D5941">
        <w:t>of</w:t>
      </w:r>
      <w:r w:rsidR="00080208" w:rsidRPr="008D5941">
        <w:t xml:space="preserve"> </w:t>
      </w:r>
      <w:r w:rsidRPr="008D5941">
        <w:t>any</w:t>
      </w:r>
      <w:r w:rsidR="00080208" w:rsidRPr="008D5941">
        <w:t xml:space="preserve"> </w:t>
      </w:r>
      <w:r w:rsidRPr="008D5941">
        <w:t>precursor</w:t>
      </w:r>
      <w:r w:rsidR="00080208" w:rsidRPr="008D5941">
        <w:t xml:space="preserve"> </w:t>
      </w:r>
      <w:r w:rsidRPr="008D5941">
        <w:t>substances</w:t>
      </w:r>
      <w:r w:rsidR="00080208" w:rsidRPr="008D5941">
        <w:t xml:space="preserve"> </w:t>
      </w:r>
      <w:r w:rsidRPr="008D5941">
        <w:t>that</w:t>
      </w:r>
      <w:r w:rsidR="00080208" w:rsidRPr="008D5941">
        <w:t xml:space="preserve"> </w:t>
      </w:r>
      <w:r w:rsidRPr="008D5941">
        <w:t>involve</w:t>
      </w:r>
      <w:r w:rsidR="00080208" w:rsidRPr="008D5941">
        <w:t xml:space="preserve"> </w:t>
      </w:r>
      <w:r w:rsidRPr="008D5941">
        <w:t>the</w:t>
      </w:r>
      <w:r w:rsidR="00080208" w:rsidRPr="008D5941">
        <w:t xml:space="preserve"> </w:t>
      </w:r>
      <w:r w:rsidRPr="008D5941">
        <w:t>generation</w:t>
      </w:r>
      <w:r w:rsidR="00080208" w:rsidRPr="008D5941">
        <w:t xml:space="preserve"> </w:t>
      </w:r>
      <w:r w:rsidRPr="008D5941">
        <w:t>of</w:t>
      </w:r>
      <w:r w:rsidR="00080208" w:rsidRPr="008D5941">
        <w:t xml:space="preserve"> </w:t>
      </w:r>
      <w:r w:rsidRPr="008D5941">
        <w:t>R-22</w:t>
      </w:r>
      <w:r w:rsidR="00080208" w:rsidRPr="008D5941">
        <w:t xml:space="preserve"> </w:t>
      </w:r>
      <w:r w:rsidRPr="008D5941">
        <w:t>as</w:t>
      </w:r>
      <w:r w:rsidR="00080208" w:rsidRPr="008D5941">
        <w:t xml:space="preserve"> </w:t>
      </w:r>
      <w:r w:rsidRPr="008D5941">
        <w:t>part</w:t>
      </w:r>
      <w:r w:rsidR="00080208" w:rsidRPr="008D5941">
        <w:t xml:space="preserve"> </w:t>
      </w:r>
      <w:r w:rsidRPr="008D5941">
        <w:t>of</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process</w:t>
      </w:r>
      <w:r w:rsidR="00080208" w:rsidRPr="008D5941">
        <w:t xml:space="preserve"> </w:t>
      </w:r>
      <w:r w:rsidRPr="008D5941">
        <w:t>to</w:t>
      </w:r>
      <w:r w:rsidR="00080208" w:rsidRPr="008D5941">
        <w:t xml:space="preserve"> </w:t>
      </w:r>
      <w:r w:rsidRPr="008D5941">
        <w:t>produce</w:t>
      </w:r>
      <w:r w:rsidR="00080208" w:rsidRPr="008D5941">
        <w:t xml:space="preserve"> </w:t>
      </w:r>
      <w:r w:rsidRPr="008D5941">
        <w:t>the</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gases</w:t>
      </w:r>
      <w:r w:rsidR="00080208" w:rsidRPr="008D5941">
        <w:t xml:space="preserve"> </w:t>
      </w:r>
      <w:r w:rsidRPr="008D5941">
        <w:t>to</w:t>
      </w:r>
      <w:r w:rsidR="00080208" w:rsidRPr="008D5941">
        <w:t xml:space="preserve"> </w:t>
      </w:r>
      <w:r w:rsidRPr="008D5941">
        <w:t>be</w:t>
      </w:r>
      <w:r w:rsidR="00080208" w:rsidRPr="008D5941">
        <w:t xml:space="preserve"> </w:t>
      </w:r>
      <w:r w:rsidRPr="008D5941">
        <w:t>placed</w:t>
      </w:r>
      <w:r w:rsidR="00080208" w:rsidRPr="008D5941">
        <w:t xml:space="preserve"> </w:t>
      </w:r>
      <w:r w:rsidRPr="008D5941">
        <w:t>on</w:t>
      </w:r>
      <w:r w:rsidR="00080208" w:rsidRPr="008D5941">
        <w:t xml:space="preserve"> </w:t>
      </w:r>
      <w:r w:rsidRPr="008D5941">
        <w:t>the</w:t>
      </w:r>
      <w:r w:rsidR="00080208" w:rsidRPr="008D5941">
        <w:t xml:space="preserve"> </w:t>
      </w:r>
      <w:r w:rsidRPr="008D5941">
        <w:t>market;</w:t>
      </w:r>
      <w:r w:rsidR="00080208" w:rsidRPr="008D5941">
        <w:t xml:space="preserve"> </w:t>
      </w:r>
    </w:p>
    <w:p w14:paraId="5F382560" w14:textId="67B83E5E" w:rsidR="00F54D6E" w:rsidRPr="008D5941" w:rsidRDefault="00F54D6E" w:rsidP="00BB7C14">
      <w:pPr>
        <w:pStyle w:val="ListParagraph"/>
        <w:numPr>
          <w:ilvl w:val="0"/>
          <w:numId w:val="64"/>
        </w:numPr>
        <w:ind w:left="851" w:hanging="644"/>
      </w:pPr>
      <w:r w:rsidRPr="008D5941">
        <w:t>proving</w:t>
      </w:r>
      <w:r w:rsidR="00080208" w:rsidRPr="008D5941">
        <w:t xml:space="preserve"> </w:t>
      </w:r>
      <w:r w:rsidRPr="008D5941">
        <w:t>the</w:t>
      </w:r>
      <w:r w:rsidR="00080208" w:rsidRPr="008D5941">
        <w:t xml:space="preserve"> </w:t>
      </w:r>
      <w:r w:rsidRPr="008D5941">
        <w:t>availability</w:t>
      </w:r>
      <w:r w:rsidR="00080208" w:rsidRPr="008D5941">
        <w:t xml:space="preserve"> </w:t>
      </w:r>
      <w:r w:rsidRPr="008D5941">
        <w:t>and</w:t>
      </w:r>
      <w:r w:rsidR="00080208" w:rsidRPr="008D5941">
        <w:t xml:space="preserve"> </w:t>
      </w:r>
      <w:r w:rsidRPr="008D5941">
        <w:t>operation</w:t>
      </w:r>
      <w:r w:rsidR="00080208" w:rsidRPr="008D5941">
        <w:t xml:space="preserve"> </w:t>
      </w:r>
      <w:r w:rsidRPr="008D5941">
        <w:t>of</w:t>
      </w:r>
      <w:r w:rsidR="00080208" w:rsidRPr="008D5941">
        <w:t xml:space="preserve"> </w:t>
      </w:r>
      <w:r w:rsidRPr="008D5941">
        <w:t>the</w:t>
      </w:r>
      <w:r w:rsidR="00080208" w:rsidRPr="008D5941">
        <w:t xml:space="preserve"> </w:t>
      </w:r>
      <w:r w:rsidRPr="008D5941">
        <w:t>abatement</w:t>
      </w:r>
      <w:r w:rsidR="00080208" w:rsidRPr="008D5941">
        <w:t xml:space="preserve"> </w:t>
      </w:r>
      <w:r w:rsidRPr="008D5941">
        <w:t>technology</w:t>
      </w:r>
      <w:r w:rsidR="00080208" w:rsidRPr="008D5941">
        <w:t xml:space="preserve"> </w:t>
      </w:r>
      <w:r w:rsidRPr="008D5941">
        <w:t>at</w:t>
      </w:r>
      <w:r w:rsidR="00080208" w:rsidRPr="008D5941">
        <w:t xml:space="preserve"> </w:t>
      </w:r>
      <w:r w:rsidRPr="008D5941">
        <w:t>the</w:t>
      </w:r>
      <w:r w:rsidR="00080208" w:rsidRPr="008D5941">
        <w:t xml:space="preserve"> </w:t>
      </w:r>
      <w:r w:rsidRPr="008D5941">
        <w:t>facilities</w:t>
      </w:r>
      <w:r w:rsidR="00080208" w:rsidRPr="008D5941">
        <w:t xml:space="preserve"> </w:t>
      </w:r>
      <w:r w:rsidRPr="008D5941">
        <w:t>of</w:t>
      </w:r>
      <w:r w:rsidR="00080208" w:rsidRPr="008D5941">
        <w:t xml:space="preserve"> </w:t>
      </w:r>
      <w:r w:rsidRPr="008D5941">
        <w:t>origin</w:t>
      </w:r>
      <w:r w:rsidR="00080208" w:rsidRPr="008D5941">
        <w:t xml:space="preserve"> </w:t>
      </w:r>
      <w:r w:rsidRPr="008D5941">
        <w:t>equivalent</w:t>
      </w:r>
      <w:r w:rsidR="00080208" w:rsidRPr="008D5941">
        <w:t xml:space="preserve"> </w:t>
      </w:r>
      <w:r w:rsidRPr="008D5941">
        <w:t>to</w:t>
      </w:r>
      <w:r w:rsidR="00080208" w:rsidRPr="008D5941">
        <w:t xml:space="preserve"> </w:t>
      </w:r>
      <w:r w:rsidRPr="008D5941">
        <w:t>UNFCCC-approved</w:t>
      </w:r>
      <w:r w:rsidR="00080208" w:rsidRPr="008D5941">
        <w:t xml:space="preserve"> </w:t>
      </w:r>
      <w:r w:rsidRPr="008D5941">
        <w:t>baseline</w:t>
      </w:r>
      <w:r w:rsidR="00080208" w:rsidRPr="008D5941">
        <w:t xml:space="preserve"> </w:t>
      </w:r>
      <w:r w:rsidRPr="008D5941">
        <w:t>methodology</w:t>
      </w:r>
      <w:r w:rsidR="00080208" w:rsidRPr="008D5941">
        <w:t xml:space="preserve"> </w:t>
      </w:r>
      <w:r w:rsidRPr="008D5941">
        <w:t>AM0001</w:t>
      </w:r>
      <w:r w:rsidR="00080208" w:rsidRPr="008D5941">
        <w:t xml:space="preserve"> </w:t>
      </w:r>
      <w:r w:rsidRPr="008D5941">
        <w:t>for</w:t>
      </w:r>
      <w:r w:rsidR="00080208" w:rsidRPr="008D5941">
        <w:t xml:space="preserve"> </w:t>
      </w:r>
      <w:r w:rsidRPr="008D5941">
        <w:t>incineration</w:t>
      </w:r>
      <w:r w:rsidR="00080208" w:rsidRPr="008D5941">
        <w:t xml:space="preserve"> </w:t>
      </w:r>
      <w:r w:rsidRPr="008D5941">
        <w:t>of</w:t>
      </w:r>
      <w:r w:rsidR="00080208" w:rsidRPr="008D5941">
        <w:t xml:space="preserve"> </w:t>
      </w:r>
      <w:proofErr w:type="spellStart"/>
      <w:r w:rsidRPr="008D5941">
        <w:t>trifluoromethane</w:t>
      </w:r>
      <w:proofErr w:type="spellEnd"/>
      <w:r w:rsidR="00080208" w:rsidRPr="008D5941">
        <w:t xml:space="preserve"> </w:t>
      </w:r>
      <w:r w:rsidRPr="008D5941">
        <w:t>waste</w:t>
      </w:r>
      <w:r w:rsidR="00080208" w:rsidRPr="008D5941">
        <w:t xml:space="preserve"> </w:t>
      </w:r>
      <w:r w:rsidRPr="008D5941">
        <w:t>streams</w:t>
      </w:r>
      <w:r w:rsidR="00080208" w:rsidRPr="008D5941">
        <w:t xml:space="preserve"> </w:t>
      </w:r>
      <w:r w:rsidRPr="008D5941">
        <w:t>or</w:t>
      </w:r>
      <w:r w:rsidR="00080208" w:rsidRPr="008D5941">
        <w:t xml:space="preserve"> </w:t>
      </w:r>
      <w:r w:rsidRPr="008D5941">
        <w:t>proving</w:t>
      </w:r>
      <w:r w:rsidR="00080208" w:rsidRPr="008D5941">
        <w:t xml:space="preserve"> </w:t>
      </w:r>
      <w:r w:rsidRPr="008D5941">
        <w:t>the</w:t>
      </w:r>
      <w:r w:rsidR="00080208" w:rsidRPr="008D5941">
        <w:t xml:space="preserve"> </w:t>
      </w:r>
      <w:r w:rsidRPr="008D5941">
        <w:t>capture</w:t>
      </w:r>
      <w:r w:rsidR="00080208" w:rsidRPr="008D5941">
        <w:t xml:space="preserve"> </w:t>
      </w:r>
      <w:r w:rsidRPr="008D5941">
        <w:t>and</w:t>
      </w:r>
      <w:r w:rsidR="00080208" w:rsidRPr="008D5941">
        <w:t xml:space="preserve"> </w:t>
      </w:r>
      <w:r w:rsidRPr="008D5941">
        <w:t>destruction</w:t>
      </w:r>
      <w:r w:rsidR="00080208" w:rsidRPr="008D5941">
        <w:t xml:space="preserve"> </w:t>
      </w:r>
      <w:r w:rsidRPr="008D5941">
        <w:t>methodology</w:t>
      </w:r>
      <w:r w:rsidR="00080208" w:rsidRPr="008D5941">
        <w:t xml:space="preserve"> </w:t>
      </w:r>
      <w:r w:rsidRPr="008D5941">
        <w:t>that</w:t>
      </w:r>
      <w:r w:rsidR="00080208" w:rsidRPr="008D5941">
        <w:t xml:space="preserve"> </w:t>
      </w:r>
      <w:r w:rsidRPr="008D5941">
        <w:t>ensured</w:t>
      </w:r>
      <w:r w:rsidR="00080208" w:rsidRPr="008D5941">
        <w:t xml:space="preserve"> </w:t>
      </w:r>
      <w:r w:rsidRPr="008D5941">
        <w:t>that</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are</w:t>
      </w:r>
      <w:r w:rsidR="00080208" w:rsidRPr="008D5941">
        <w:t xml:space="preserve"> </w:t>
      </w:r>
      <w:r w:rsidRPr="008D5941">
        <w:t>destroyed</w:t>
      </w:r>
      <w:r w:rsidR="00080208" w:rsidRPr="008D5941">
        <w:t xml:space="preserve"> </w:t>
      </w:r>
      <w:r w:rsidRPr="008D5941">
        <w:t>in</w:t>
      </w:r>
      <w:r w:rsidR="00080208" w:rsidRPr="008D5941">
        <w:t xml:space="preserve"> </w:t>
      </w:r>
      <w:r w:rsidRPr="008D5941">
        <w:t>accordance</w:t>
      </w:r>
      <w:r w:rsidR="00080208" w:rsidRPr="008D5941">
        <w:t xml:space="preserve"> </w:t>
      </w:r>
      <w:r w:rsidRPr="008D5941">
        <w:t>with</w:t>
      </w:r>
      <w:r w:rsidR="00080208" w:rsidRPr="008D5941">
        <w:t xml:space="preserve"> </w:t>
      </w:r>
      <w:r w:rsidRPr="008D5941">
        <w:t>the</w:t>
      </w:r>
      <w:r w:rsidR="00080208" w:rsidRPr="008D5941">
        <w:t xml:space="preserve"> </w:t>
      </w:r>
      <w:r w:rsidRPr="008D5941">
        <w:t>requirements</w:t>
      </w:r>
      <w:r w:rsidR="00080208" w:rsidRPr="008D5941">
        <w:t xml:space="preserve"> </w:t>
      </w:r>
      <w:r w:rsidRPr="008D5941">
        <w:t>under</w:t>
      </w:r>
      <w:r w:rsidR="00080208" w:rsidRPr="008D5941">
        <w:t xml:space="preserve"> </w:t>
      </w:r>
      <w:r w:rsidRPr="008D5941">
        <w:t>the</w:t>
      </w:r>
      <w:r w:rsidR="00080208" w:rsidRPr="008D5941">
        <w:t xml:space="preserve"> </w:t>
      </w:r>
      <w:r w:rsidRPr="008D5941">
        <w:t>Protocol;</w:t>
      </w:r>
      <w:r w:rsidR="00080208" w:rsidRPr="008D5941">
        <w:t xml:space="preserve"> </w:t>
      </w:r>
    </w:p>
    <w:p w14:paraId="07FEBC07" w14:textId="6260042A" w:rsidR="00F54D6E" w:rsidRPr="008D5941" w:rsidRDefault="00F54D6E" w:rsidP="00BB7C14">
      <w:pPr>
        <w:pStyle w:val="ListParagraph"/>
        <w:numPr>
          <w:ilvl w:val="0"/>
          <w:numId w:val="64"/>
        </w:numPr>
        <w:spacing w:after="240"/>
        <w:ind w:left="856" w:hanging="646"/>
      </w:pPr>
      <w:r w:rsidRPr="008D5941">
        <w:t>on</w:t>
      </w:r>
      <w:r w:rsidR="00080208" w:rsidRPr="008D5941">
        <w:t xml:space="preserve"> </w:t>
      </w:r>
      <w:r w:rsidRPr="008D5941">
        <w:t>any</w:t>
      </w:r>
      <w:r w:rsidR="00080208" w:rsidRPr="008D5941">
        <w:t xml:space="preserve"> </w:t>
      </w:r>
      <w:r w:rsidRPr="008D5941">
        <w:t>additional</w:t>
      </w:r>
      <w:r w:rsidR="00080208" w:rsidRPr="008D5941">
        <w:t xml:space="preserve"> </w:t>
      </w:r>
      <w:r w:rsidRPr="008D5941">
        <w:t>information</w:t>
      </w:r>
      <w:r w:rsidR="00080208" w:rsidRPr="008D5941">
        <w:t xml:space="preserve"> </w:t>
      </w:r>
      <w:r w:rsidRPr="008D5941">
        <w:t>facilitating</w:t>
      </w:r>
      <w:r w:rsidR="00080208" w:rsidRPr="008D5941">
        <w:t xml:space="preserve"> </w:t>
      </w:r>
      <w:r w:rsidRPr="008D5941">
        <w:t>the</w:t>
      </w:r>
      <w:r w:rsidR="00080208" w:rsidRPr="008D5941">
        <w:t xml:space="preserve"> </w:t>
      </w:r>
      <w:r w:rsidRPr="008D5941">
        <w:t>tracking</w:t>
      </w:r>
      <w:r w:rsidR="00080208" w:rsidRPr="008D5941">
        <w:t xml:space="preserve"> </w:t>
      </w:r>
      <w:r w:rsidRPr="008D5941">
        <w:t>of</w:t>
      </w:r>
      <w:r w:rsidR="00080208" w:rsidRPr="008D5941">
        <w:t xml:space="preserve"> </w:t>
      </w:r>
      <w:r w:rsidRPr="008D5941">
        <w:t>the</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w:t>
      </w:r>
      <w:r w:rsidR="00080208" w:rsidRPr="008D5941">
        <w:t xml:space="preserve"> </w:t>
      </w:r>
      <w:r w:rsidRPr="008D5941">
        <w:t>prior</w:t>
      </w:r>
      <w:r w:rsidR="00080208" w:rsidRPr="008D5941">
        <w:t xml:space="preserve"> </w:t>
      </w:r>
      <w:r w:rsidRPr="008D5941">
        <w:t>to</w:t>
      </w:r>
      <w:r w:rsidR="00080208" w:rsidRPr="008D5941">
        <w:t xml:space="preserve"> </w:t>
      </w:r>
      <w:r w:rsidRPr="008D5941">
        <w:t>import.</w:t>
      </w:r>
      <w:r w:rsidR="00080208" w:rsidRPr="008D5941">
        <w:t xml:space="preserve"> </w:t>
      </w:r>
    </w:p>
    <w:p w14:paraId="52801E73" w14:textId="68A62ADC" w:rsidR="00F54D6E" w:rsidRPr="008D5941" w:rsidRDefault="00F54D6E" w:rsidP="00F54D6E">
      <w:r w:rsidRPr="008D5941">
        <w:t>Destruction</w:t>
      </w:r>
      <w:r w:rsidR="00080208" w:rsidRPr="008D5941">
        <w:t xml:space="preserve"> </w:t>
      </w:r>
      <w:r w:rsidRPr="008D5941">
        <w:t>of</w:t>
      </w:r>
      <w:r w:rsidR="00080208" w:rsidRPr="008D5941">
        <w:t xml:space="preserve"> </w:t>
      </w:r>
      <w:r w:rsidRPr="008D5941">
        <w:t>HFC-23,</w:t>
      </w:r>
      <w:r w:rsidR="00080208" w:rsidRPr="008D5941">
        <w:t xml:space="preserve"> </w:t>
      </w:r>
      <w:r w:rsidRPr="008D5941">
        <w:t>and</w:t>
      </w:r>
      <w:r w:rsidR="00080208" w:rsidRPr="008D5941">
        <w:t xml:space="preserve"> </w:t>
      </w:r>
      <w:r w:rsidRPr="008D5941">
        <w:t>any</w:t>
      </w:r>
      <w:r w:rsidR="00080208" w:rsidRPr="008D5941">
        <w:t xml:space="preserve"> </w:t>
      </w:r>
      <w:r w:rsidRPr="008D5941">
        <w:t>products</w:t>
      </w:r>
      <w:r w:rsidR="00080208" w:rsidRPr="008D5941">
        <w:t xml:space="preserve"> </w:t>
      </w:r>
      <w:r w:rsidRPr="008D5941">
        <w:t>and</w:t>
      </w:r>
      <w:r w:rsidR="00080208" w:rsidRPr="008D5941">
        <w:t xml:space="preserve"> </w:t>
      </w:r>
      <w:r w:rsidRPr="008D5941">
        <w:t>equipment</w:t>
      </w:r>
      <w:r w:rsidR="00080208" w:rsidRPr="008D5941">
        <w:t xml:space="preserve"> </w:t>
      </w:r>
      <w:r w:rsidRPr="008D5941">
        <w:t>containing</w:t>
      </w:r>
      <w:r w:rsidR="00080208" w:rsidRPr="008D5941">
        <w:t xml:space="preserve"> </w:t>
      </w:r>
      <w:r w:rsidRPr="008D5941">
        <w:t>this</w:t>
      </w:r>
      <w:r w:rsidR="00080208" w:rsidRPr="008D5941">
        <w:t xml:space="preserve"> </w:t>
      </w:r>
      <w:r w:rsidRPr="008D5941">
        <w:t>gas,</w:t>
      </w:r>
      <w:r w:rsidR="00080208" w:rsidRPr="008D5941">
        <w:t xml:space="preserve"> </w:t>
      </w:r>
      <w:r w:rsidRPr="008D5941">
        <w:t>must</w:t>
      </w:r>
      <w:r w:rsidR="00080208" w:rsidRPr="008D5941">
        <w:t xml:space="preserve"> </w:t>
      </w:r>
      <w:r w:rsidRPr="008D5941">
        <w:t>use</w:t>
      </w:r>
      <w:r w:rsidR="00080208" w:rsidRPr="008D5941">
        <w:t xml:space="preserve"> </w:t>
      </w:r>
      <w:r w:rsidRPr="008D5941">
        <w:t>a</w:t>
      </w:r>
      <w:r w:rsidR="00080208" w:rsidRPr="008D5941">
        <w:t xml:space="preserve"> </w:t>
      </w:r>
      <w:r w:rsidRPr="008D5941">
        <w:t>technology</w:t>
      </w:r>
      <w:r w:rsidR="00080208" w:rsidRPr="008D5941">
        <w:t xml:space="preserve"> </w:t>
      </w:r>
      <w:r w:rsidRPr="008D5941">
        <w:t>approved</w:t>
      </w:r>
      <w:r w:rsidR="00080208" w:rsidRPr="008D5941">
        <w:t xml:space="preserve"> </w:t>
      </w:r>
      <w:r w:rsidRPr="008D5941">
        <w:t>by</w:t>
      </w:r>
      <w:r w:rsidR="00080208" w:rsidRPr="008D5941">
        <w:t xml:space="preserve"> </w:t>
      </w:r>
      <w:r w:rsidRPr="008D5941">
        <w:t>the</w:t>
      </w:r>
      <w:r w:rsidR="00080208" w:rsidRPr="008D5941">
        <w:t xml:space="preserve"> </w:t>
      </w:r>
      <w:r w:rsidRPr="008D5941">
        <w:t>Parties</w:t>
      </w:r>
      <w:r w:rsidR="00080208" w:rsidRPr="008D5941">
        <w:t xml:space="preserve"> </w:t>
      </w:r>
      <w:r w:rsidRPr="008D5941">
        <w:t>to</w:t>
      </w:r>
      <w:r w:rsidR="00080208" w:rsidRPr="008D5941">
        <w:t xml:space="preserve"> </w:t>
      </w:r>
      <w:r w:rsidRPr="008D5941">
        <w:t>the</w:t>
      </w:r>
      <w:r w:rsidR="00080208" w:rsidRPr="008D5941">
        <w:t xml:space="preserve"> </w:t>
      </w:r>
      <w:r w:rsidRPr="008D5941">
        <w:t>Protocol.</w:t>
      </w:r>
      <w:r w:rsidR="00080208" w:rsidRPr="008D5941">
        <w:t xml:space="preserve"> </w:t>
      </w:r>
    </w:p>
    <w:p w14:paraId="683B855E" w14:textId="11461554" w:rsidR="00AE28E8" w:rsidRPr="008D5941" w:rsidRDefault="00C1652F" w:rsidP="00F320EB">
      <w:pPr>
        <w:pStyle w:val="Heading3"/>
        <w:rPr>
          <w:sz w:val="26"/>
          <w:szCs w:val="26"/>
          <w:u w:val="single"/>
        </w:rPr>
      </w:pPr>
      <w:bookmarkStart w:id="177" w:name="_Toc239776697"/>
      <w:r w:rsidRPr="008D5941">
        <w:t>3.3.3</w:t>
      </w:r>
      <w:r w:rsidRPr="008D5941">
        <w:tab/>
      </w:r>
      <w:r w:rsidR="00F54D6E" w:rsidRPr="008D5941">
        <w:t>India</w:t>
      </w:r>
      <w:bookmarkEnd w:id="177"/>
    </w:p>
    <w:p w14:paraId="74E5E176" w14:textId="2BBF5A93" w:rsidR="00F54D6E" w:rsidRPr="008D5941" w:rsidRDefault="00F54D6E" w:rsidP="00AE28E8">
      <w:r w:rsidRPr="008D5941">
        <w:t>In</w:t>
      </w:r>
      <w:r w:rsidR="00080208" w:rsidRPr="008D5941">
        <w:t xml:space="preserve"> </w:t>
      </w:r>
      <w:r w:rsidRPr="008D5941">
        <w:t>2016,</w:t>
      </w:r>
      <w:r w:rsidR="00080208" w:rsidRPr="008D5941">
        <w:t xml:space="preserve"> </w:t>
      </w:r>
      <w:r w:rsidRPr="008D5941">
        <w:t>India</w:t>
      </w:r>
      <w:r w:rsidR="00080208" w:rsidRPr="008D5941">
        <w:t xml:space="preserve"> </w:t>
      </w:r>
      <w:r w:rsidRPr="008D5941">
        <w:t>made</w:t>
      </w:r>
      <w:r w:rsidR="00080208" w:rsidRPr="008D5941">
        <w:t xml:space="preserve"> </w:t>
      </w:r>
      <w:r w:rsidRPr="008D5941">
        <w:t>an</w:t>
      </w:r>
      <w:r w:rsidR="00080208" w:rsidRPr="008D5941">
        <w:t xml:space="preserve"> </w:t>
      </w:r>
      <w:r w:rsidRPr="008D5941">
        <w:t>internal</w:t>
      </w:r>
      <w:r w:rsidR="00080208" w:rsidRPr="008D5941">
        <w:t xml:space="preserve"> </w:t>
      </w:r>
      <w:r w:rsidRPr="008D5941">
        <w:t>commitment</w:t>
      </w:r>
      <w:r w:rsidR="00080208" w:rsidRPr="008D5941">
        <w:t xml:space="preserve"> </w:t>
      </w:r>
      <w:r w:rsidRPr="008D5941">
        <w:t>requiring</w:t>
      </w:r>
      <w:r w:rsidR="00080208" w:rsidRPr="008D5941">
        <w:t xml:space="preserve"> </w:t>
      </w:r>
      <w:r w:rsidRPr="008D5941">
        <w:t>enterprises</w:t>
      </w:r>
      <w:r w:rsidR="00080208" w:rsidRPr="008D5941">
        <w:t xml:space="preserve"> </w:t>
      </w:r>
      <w:r w:rsidRPr="008D5941">
        <w:t>to</w:t>
      </w:r>
      <w:r w:rsidR="00080208" w:rsidRPr="008D5941">
        <w:t xml:space="preserve"> </w:t>
      </w:r>
      <w:r w:rsidRPr="008D5941">
        <w:t>mitigate</w:t>
      </w:r>
      <w:r w:rsidR="00080208" w:rsidRPr="008D5941">
        <w:t xml:space="preserve"> </w:t>
      </w:r>
      <w:r w:rsidRPr="008D5941">
        <w:t>emissions</w:t>
      </w:r>
      <w:r w:rsidR="00080208" w:rsidRPr="008D5941">
        <w:t xml:space="preserve"> </w:t>
      </w:r>
      <w:r w:rsidRPr="008D5941">
        <w:t>through</w:t>
      </w:r>
      <w:r w:rsidR="00080208" w:rsidRPr="008D5941">
        <w:t xml:space="preserve"> </w:t>
      </w:r>
      <w:r w:rsidRPr="008D5941">
        <w:t>incineration/destruction</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p>
    <w:p w14:paraId="1FE07F67" w14:textId="3F153C19" w:rsidR="00F54D6E" w:rsidRPr="008D5941" w:rsidRDefault="00C44F63" w:rsidP="00F320EB">
      <w:pPr>
        <w:pStyle w:val="Heading3"/>
        <w:rPr>
          <w:sz w:val="26"/>
          <w:szCs w:val="26"/>
          <w:u w:val="single"/>
        </w:rPr>
      </w:pPr>
      <w:bookmarkStart w:id="178" w:name="_Toc239776698"/>
      <w:r w:rsidRPr="008D5941">
        <w:t>3.3.4</w:t>
      </w:r>
      <w:r w:rsidRPr="008D5941">
        <w:tab/>
      </w:r>
      <w:r w:rsidR="00F54D6E" w:rsidRPr="008D5941">
        <w:t>United</w:t>
      </w:r>
      <w:r w:rsidR="00080208" w:rsidRPr="008D5941">
        <w:t xml:space="preserve"> </w:t>
      </w:r>
      <w:r w:rsidR="00F54D6E" w:rsidRPr="008D5941">
        <w:t>States</w:t>
      </w:r>
      <w:r w:rsidR="00080208" w:rsidRPr="008D5941">
        <w:t xml:space="preserve"> </w:t>
      </w:r>
      <w:r w:rsidR="00F54D6E" w:rsidRPr="008D5941">
        <w:t>of</w:t>
      </w:r>
      <w:r w:rsidR="00080208" w:rsidRPr="008D5941">
        <w:t xml:space="preserve"> </w:t>
      </w:r>
      <w:r w:rsidR="00F54D6E" w:rsidRPr="008D5941">
        <w:t>America</w:t>
      </w:r>
      <w:bookmarkEnd w:id="178"/>
    </w:p>
    <w:p w14:paraId="587AC30F" w14:textId="3311E2C9" w:rsidR="003B68D5" w:rsidRPr="008D5941" w:rsidRDefault="00953A95" w:rsidP="005343F9">
      <w:r w:rsidRPr="008D5941">
        <w:t>The</w:t>
      </w:r>
      <w:r w:rsidR="00080208" w:rsidRPr="008D5941">
        <w:t xml:space="preserve"> </w:t>
      </w:r>
      <w:r w:rsidR="00411BED" w:rsidRPr="008D5941">
        <w:t>US</w:t>
      </w:r>
      <w:r w:rsidR="00080208" w:rsidRPr="008D5941">
        <w:t xml:space="preserve"> </w:t>
      </w:r>
      <w:r w:rsidR="00411BED" w:rsidRPr="008D5941">
        <w:t>Regulations</w:t>
      </w:r>
      <w:r w:rsidR="00080208" w:rsidRPr="008D5941">
        <w:t xml:space="preserve"> </w:t>
      </w:r>
      <w:r w:rsidRPr="008D5941">
        <w:t>are</w:t>
      </w:r>
      <w:r w:rsidR="00080208" w:rsidRPr="008D5941">
        <w:t xml:space="preserve"> </w:t>
      </w:r>
      <w:r w:rsidR="00411BED" w:rsidRPr="008D5941">
        <w:t>codified</w:t>
      </w:r>
      <w:r w:rsidR="00080208" w:rsidRPr="008D5941">
        <w:t xml:space="preserve"> </w:t>
      </w:r>
      <w:r w:rsidR="00411BED" w:rsidRPr="008D5941">
        <w:t>in</w:t>
      </w:r>
      <w:r w:rsidR="00080208" w:rsidRPr="008D5941">
        <w:t xml:space="preserve"> </w:t>
      </w:r>
      <w:r w:rsidR="00411BED" w:rsidRPr="008D5941">
        <w:t>the</w:t>
      </w:r>
      <w:r w:rsidR="00080208" w:rsidRPr="008D5941">
        <w:t xml:space="preserve"> </w:t>
      </w:r>
      <w:r w:rsidR="00411BED" w:rsidRPr="008D5941">
        <w:t>U.S.</w:t>
      </w:r>
      <w:r w:rsidR="00080208" w:rsidRPr="008D5941">
        <w:t xml:space="preserve"> </w:t>
      </w:r>
      <w:r w:rsidR="00411BED" w:rsidRPr="008D5941">
        <w:t>Code</w:t>
      </w:r>
      <w:r w:rsidR="00080208" w:rsidRPr="008D5941">
        <w:t xml:space="preserve"> </w:t>
      </w:r>
      <w:r w:rsidR="00411BED" w:rsidRPr="008D5941">
        <w:t>of</w:t>
      </w:r>
      <w:r w:rsidR="00080208" w:rsidRPr="008D5941">
        <w:t xml:space="preserve"> </w:t>
      </w:r>
      <w:r w:rsidR="00411BED" w:rsidRPr="008D5941">
        <w:t>Federal</w:t>
      </w:r>
      <w:r w:rsidR="00080208" w:rsidRPr="008D5941">
        <w:t xml:space="preserve"> </w:t>
      </w:r>
      <w:r w:rsidR="00411BED" w:rsidRPr="008D5941">
        <w:t>Regulations</w:t>
      </w:r>
      <w:r w:rsidR="00080208" w:rsidRPr="008D5941">
        <w:t xml:space="preserve"> </w:t>
      </w:r>
      <w:r w:rsidR="00411BED" w:rsidRPr="008D5941">
        <w:t>(CFR)</w:t>
      </w:r>
      <w:r w:rsidR="00080208" w:rsidRPr="008D5941">
        <w:t xml:space="preserve"> </w:t>
      </w:r>
      <w:r w:rsidR="00411BED" w:rsidRPr="008D5941">
        <w:t>at</w:t>
      </w:r>
      <w:r w:rsidR="00080208" w:rsidRPr="008D5941">
        <w:t xml:space="preserve"> </w:t>
      </w:r>
      <w:r w:rsidR="00411BED" w:rsidRPr="008D5941">
        <w:t>40</w:t>
      </w:r>
      <w:r w:rsidR="00080208" w:rsidRPr="008D5941">
        <w:t xml:space="preserve"> </w:t>
      </w:r>
      <w:r w:rsidR="00411BED" w:rsidRPr="008D5941">
        <w:t>CFR</w:t>
      </w:r>
      <w:r w:rsidR="00080208" w:rsidRPr="008D5941">
        <w:t xml:space="preserve"> </w:t>
      </w:r>
      <w:r w:rsidR="00F54D6E" w:rsidRPr="008D5941">
        <w:t>84.31(b)(4)(iv)</w:t>
      </w:r>
      <w:r w:rsidR="00080208" w:rsidRPr="008D5941">
        <w:t xml:space="preserve"> </w:t>
      </w:r>
      <w:r w:rsidR="00F54D6E" w:rsidRPr="008D5941">
        <w:t>(</w:t>
      </w:r>
      <w:hyperlink r:id="rId58" w:anchor="p-84.31(b)(4)(iv)" w:history="1">
        <w:r w:rsidR="00F54D6E" w:rsidRPr="008D5941">
          <w:rPr>
            <w:rStyle w:val="Hyperlink"/>
          </w:rPr>
          <w:t>https://www.ecfr.gov/current/title-40/part-84#p-84.31(b)(4)(iv)</w:t>
        </w:r>
      </w:hyperlink>
      <w:r w:rsidR="00F54D6E" w:rsidRPr="008D5941">
        <w:t>).</w:t>
      </w:r>
      <w:r w:rsidR="00080208" w:rsidRPr="008D5941">
        <w:t xml:space="preserve"> </w:t>
      </w:r>
    </w:p>
    <w:p w14:paraId="62097645" w14:textId="77777777" w:rsidR="000F7832" w:rsidRDefault="00F54D6E" w:rsidP="00F0310C">
      <w:r w:rsidRPr="008D5941">
        <w:t>That</w:t>
      </w:r>
      <w:r w:rsidR="00080208" w:rsidRPr="008D5941">
        <w:t xml:space="preserve"> </w:t>
      </w:r>
      <w:r w:rsidRPr="008D5941">
        <w:t>paragraph</w:t>
      </w:r>
      <w:r w:rsidR="00080208" w:rsidRPr="008D5941">
        <w:t xml:space="preserve"> </w:t>
      </w:r>
      <w:r w:rsidRPr="008D5941">
        <w:t>contains</w:t>
      </w:r>
      <w:r w:rsidR="00080208" w:rsidRPr="008D5941">
        <w:t xml:space="preserve"> </w:t>
      </w:r>
      <w:r w:rsidRPr="008D5941">
        <w:t>references</w:t>
      </w:r>
      <w:r w:rsidR="00080208" w:rsidRPr="008D5941">
        <w:t xml:space="preserve"> </w:t>
      </w:r>
      <w:r w:rsidRPr="008D5941">
        <w:t>to</w:t>
      </w:r>
      <w:r w:rsidR="00080208" w:rsidRPr="008D5941">
        <w:t xml:space="preserve"> </w:t>
      </w:r>
      <w:r w:rsidRPr="008D5941">
        <w:t>methodologies</w:t>
      </w:r>
      <w:r w:rsidR="00080208" w:rsidRPr="008D5941">
        <w:t xml:space="preserve"> </w:t>
      </w:r>
      <w:r w:rsidRPr="008D5941">
        <w:t>that</w:t>
      </w:r>
      <w:r w:rsidR="00080208" w:rsidRPr="008D5941">
        <w:t xml:space="preserve"> </w:t>
      </w:r>
      <w:r w:rsidRPr="008D5941">
        <w:t>are</w:t>
      </w:r>
      <w:r w:rsidR="00080208" w:rsidRPr="008D5941">
        <w:t xml:space="preserve"> </w:t>
      </w:r>
      <w:r w:rsidRPr="008D5941">
        <w:t>found</w:t>
      </w:r>
      <w:r w:rsidR="00080208" w:rsidRPr="008D5941">
        <w:t xml:space="preserve"> </w:t>
      </w:r>
      <w:r w:rsidRPr="008D5941">
        <w:t>at:</w:t>
      </w:r>
      <w:r w:rsidR="00080208" w:rsidRPr="008D5941">
        <w:t xml:space="preserve"> </w:t>
      </w:r>
    </w:p>
    <w:p w14:paraId="171A2EBF" w14:textId="1AE77391" w:rsidR="00F54D6E" w:rsidRPr="008D5941" w:rsidRDefault="00F54D6E" w:rsidP="00F0310C">
      <w:r w:rsidRPr="008D5941">
        <w:t>40</w:t>
      </w:r>
      <w:r w:rsidR="00080208" w:rsidRPr="008D5941">
        <w:t xml:space="preserve"> </w:t>
      </w:r>
      <w:r w:rsidRPr="008D5941">
        <w:t>CFR</w:t>
      </w:r>
      <w:r w:rsidR="00080208" w:rsidRPr="008D5941">
        <w:t xml:space="preserve"> </w:t>
      </w:r>
      <w:r w:rsidRPr="008D5941">
        <w:t>98.123</w:t>
      </w:r>
      <w:r w:rsidR="00080208" w:rsidRPr="008D5941">
        <w:t xml:space="preserve"> </w:t>
      </w:r>
      <w:r w:rsidRPr="008D5941">
        <w:t>(</w:t>
      </w:r>
      <w:hyperlink r:id="rId59" w:history="1">
        <w:r w:rsidRPr="008D5941">
          <w:rPr>
            <w:rStyle w:val="Hyperlink"/>
          </w:rPr>
          <w:t>https://www.ecfr.gov/current/title-40/section-98.123</w:t>
        </w:r>
      </w:hyperlink>
      <w:r w:rsidRPr="008D5941">
        <w:t>);</w:t>
      </w:r>
      <w:r w:rsidR="00080208" w:rsidRPr="008D5941">
        <w:t xml:space="preserve"> </w:t>
      </w:r>
      <w:r w:rsidR="000F7832">
        <w:br/>
      </w:r>
      <w:r w:rsidRPr="008D5941">
        <w:t>40</w:t>
      </w:r>
      <w:r w:rsidR="00080208" w:rsidRPr="008D5941">
        <w:t xml:space="preserve"> </w:t>
      </w:r>
      <w:r w:rsidRPr="008D5941">
        <w:t>CFR</w:t>
      </w:r>
      <w:r w:rsidR="00080208" w:rsidRPr="008D5941">
        <w:t xml:space="preserve"> </w:t>
      </w:r>
      <w:r w:rsidRPr="008D5941">
        <w:t>98.124</w:t>
      </w:r>
      <w:r w:rsidR="00080208" w:rsidRPr="008D5941">
        <w:t xml:space="preserve"> </w:t>
      </w:r>
      <w:r w:rsidRPr="008D5941">
        <w:t>(</w:t>
      </w:r>
      <w:hyperlink r:id="rId60" w:history="1">
        <w:r w:rsidRPr="008D5941">
          <w:rPr>
            <w:rStyle w:val="Hyperlink"/>
          </w:rPr>
          <w:t>https://www.ecfr.gov/current/title-40/section-98.124</w:t>
        </w:r>
      </w:hyperlink>
      <w:r w:rsidRPr="008D5941">
        <w:t>);</w:t>
      </w:r>
      <w:r w:rsidR="00080208" w:rsidRPr="008D5941">
        <w:t xml:space="preserve"> </w:t>
      </w:r>
      <w:r w:rsidR="000F7832">
        <w:br/>
      </w:r>
      <w:r w:rsidRPr="008D5941">
        <w:t>40</w:t>
      </w:r>
      <w:r w:rsidR="00080208" w:rsidRPr="008D5941">
        <w:t xml:space="preserve"> </w:t>
      </w:r>
      <w:r w:rsidRPr="008D5941">
        <w:t>CFR</w:t>
      </w:r>
      <w:r w:rsidR="00080208" w:rsidRPr="008D5941">
        <w:t xml:space="preserve"> </w:t>
      </w:r>
      <w:r w:rsidRPr="008D5941">
        <w:t>98.413</w:t>
      </w:r>
      <w:r w:rsidR="00080208" w:rsidRPr="008D5941">
        <w:t xml:space="preserve"> </w:t>
      </w:r>
      <w:r w:rsidRPr="008D5941">
        <w:t>(</w:t>
      </w:r>
      <w:hyperlink r:id="rId61" w:history="1">
        <w:r w:rsidRPr="008D5941">
          <w:rPr>
            <w:rStyle w:val="Hyperlink"/>
          </w:rPr>
          <w:t>https://www.ecfr.gov/current/title-40/section-98.413</w:t>
        </w:r>
      </w:hyperlink>
      <w:r w:rsidRPr="008D5941">
        <w:t>);</w:t>
      </w:r>
      <w:r w:rsidR="00080208" w:rsidRPr="008D5941">
        <w:t xml:space="preserve"> </w:t>
      </w:r>
      <w:r w:rsidRPr="008D5941">
        <w:t>and</w:t>
      </w:r>
      <w:r w:rsidR="00080208" w:rsidRPr="008D5941">
        <w:t xml:space="preserve"> </w:t>
      </w:r>
      <w:r w:rsidR="000F7832">
        <w:br/>
      </w:r>
      <w:r w:rsidRPr="008D5941">
        <w:t>40</w:t>
      </w:r>
      <w:r w:rsidR="00080208" w:rsidRPr="008D5941">
        <w:t xml:space="preserve"> </w:t>
      </w:r>
      <w:r w:rsidRPr="008D5941">
        <w:t>CFR</w:t>
      </w:r>
      <w:r w:rsidR="00080208" w:rsidRPr="008D5941">
        <w:t xml:space="preserve"> </w:t>
      </w:r>
      <w:r w:rsidRPr="008D5941">
        <w:t>98.414</w:t>
      </w:r>
      <w:r w:rsidR="00080208" w:rsidRPr="008D5941">
        <w:t xml:space="preserve"> </w:t>
      </w:r>
      <w:r w:rsidRPr="008D5941">
        <w:t>(</w:t>
      </w:r>
      <w:hyperlink r:id="rId62" w:history="1">
        <w:r w:rsidRPr="008D5941">
          <w:rPr>
            <w:rStyle w:val="Hyperlink"/>
          </w:rPr>
          <w:t>https://www.ecfr.gov/current/title-40/section-98.414)</w:t>
        </w:r>
      </w:hyperlink>
    </w:p>
    <w:p w14:paraId="6280014B" w14:textId="4F1BAAAA" w:rsidR="00F54D6E" w:rsidRPr="008D5941" w:rsidRDefault="005343F9" w:rsidP="00F54D6E">
      <w:pPr>
        <w:rPr>
          <w:szCs w:val="22"/>
        </w:rPr>
      </w:pPr>
      <w:r w:rsidRPr="008D5941">
        <w:rPr>
          <w:szCs w:val="22"/>
        </w:rPr>
        <w:t>The</w:t>
      </w:r>
      <w:r w:rsidR="00080208" w:rsidRPr="008D5941">
        <w:rPr>
          <w:szCs w:val="22"/>
        </w:rPr>
        <w:t xml:space="preserve"> </w:t>
      </w:r>
      <w:r w:rsidRPr="008D5941">
        <w:rPr>
          <w:szCs w:val="22"/>
        </w:rPr>
        <w:t>USA</w:t>
      </w:r>
      <w:r w:rsidR="00080208" w:rsidRPr="008D5941">
        <w:rPr>
          <w:szCs w:val="22"/>
        </w:rPr>
        <w:t xml:space="preserve"> </w:t>
      </w:r>
      <w:r w:rsidR="00F54D6E" w:rsidRPr="008D5941">
        <w:rPr>
          <w:szCs w:val="22"/>
        </w:rPr>
        <w:t>EPA</w:t>
      </w:r>
      <w:r w:rsidR="00080208" w:rsidRPr="008D5941">
        <w:rPr>
          <w:szCs w:val="22"/>
        </w:rPr>
        <w:t xml:space="preserve"> </w:t>
      </w:r>
      <w:r w:rsidR="00F54D6E" w:rsidRPr="008D5941">
        <w:rPr>
          <w:szCs w:val="22"/>
        </w:rPr>
        <w:t>established</w:t>
      </w:r>
      <w:r w:rsidR="00080208" w:rsidRPr="008D5941">
        <w:rPr>
          <w:szCs w:val="22"/>
        </w:rPr>
        <w:t xml:space="preserve"> </w:t>
      </w:r>
      <w:r w:rsidR="00F54D6E" w:rsidRPr="008D5941">
        <w:rPr>
          <w:szCs w:val="22"/>
        </w:rPr>
        <w:t>requirements</w:t>
      </w:r>
      <w:r w:rsidR="00080208" w:rsidRPr="008D5941">
        <w:rPr>
          <w:szCs w:val="22"/>
        </w:rPr>
        <w:t xml:space="preserve"> </w:t>
      </w:r>
      <w:r w:rsidR="00F54D6E" w:rsidRPr="008D5941">
        <w:rPr>
          <w:szCs w:val="22"/>
        </w:rPr>
        <w:t>for</w:t>
      </w:r>
      <w:r w:rsidR="00080208" w:rsidRPr="008D5941">
        <w:rPr>
          <w:szCs w:val="22"/>
        </w:rPr>
        <w:t xml:space="preserve"> </w:t>
      </w:r>
      <w:r w:rsidR="00F54D6E" w:rsidRPr="008D5941">
        <w:rPr>
          <w:szCs w:val="22"/>
        </w:rPr>
        <w:t>all</w:t>
      </w:r>
      <w:r w:rsidR="00080208" w:rsidRPr="008D5941">
        <w:rPr>
          <w:szCs w:val="22"/>
        </w:rPr>
        <w:t xml:space="preserve"> </w:t>
      </w:r>
      <w:r w:rsidR="00F54D6E" w:rsidRPr="008D5941">
        <w:rPr>
          <w:szCs w:val="22"/>
        </w:rPr>
        <w:t>entities</w:t>
      </w:r>
      <w:r w:rsidR="00080208" w:rsidRPr="008D5941">
        <w:rPr>
          <w:szCs w:val="22"/>
        </w:rPr>
        <w:t xml:space="preserve"> </w:t>
      </w:r>
      <w:r w:rsidR="00F54D6E" w:rsidRPr="008D5941">
        <w:rPr>
          <w:szCs w:val="22"/>
        </w:rPr>
        <w:t>producing</w:t>
      </w:r>
      <w:r w:rsidR="00080208" w:rsidRPr="008D5941">
        <w:rPr>
          <w:szCs w:val="22"/>
        </w:rPr>
        <w:t xml:space="preserve"> </w:t>
      </w:r>
      <w:r w:rsidR="00F54D6E" w:rsidRPr="008D5941">
        <w:rPr>
          <w:szCs w:val="22"/>
        </w:rPr>
        <w:t>HFC-23</w:t>
      </w:r>
      <w:r w:rsidR="00080208" w:rsidRPr="008D5941">
        <w:rPr>
          <w:szCs w:val="22"/>
        </w:rPr>
        <w:t xml:space="preserve"> </w:t>
      </w:r>
      <w:r w:rsidR="00F54D6E" w:rsidRPr="008D5941">
        <w:rPr>
          <w:szCs w:val="22"/>
        </w:rPr>
        <w:t>to</w:t>
      </w:r>
      <w:r w:rsidR="00080208" w:rsidRPr="008D5941">
        <w:rPr>
          <w:szCs w:val="22"/>
        </w:rPr>
        <w:t xml:space="preserve"> </w:t>
      </w:r>
      <w:r w:rsidR="00F54D6E" w:rsidRPr="008D5941">
        <w:rPr>
          <w:szCs w:val="22"/>
        </w:rPr>
        <w:t>control</w:t>
      </w:r>
      <w:r w:rsidR="00080208" w:rsidRPr="008D5941">
        <w:rPr>
          <w:szCs w:val="22"/>
        </w:rPr>
        <w:t xml:space="preserve"> </w:t>
      </w:r>
      <w:r w:rsidR="00F54D6E" w:rsidRPr="008D5941">
        <w:rPr>
          <w:szCs w:val="22"/>
        </w:rPr>
        <w:t>these</w:t>
      </w:r>
      <w:r w:rsidR="00080208" w:rsidRPr="008D5941">
        <w:rPr>
          <w:szCs w:val="22"/>
        </w:rPr>
        <w:t xml:space="preserve"> </w:t>
      </w:r>
      <w:r w:rsidR="00F54D6E" w:rsidRPr="008D5941">
        <w:rPr>
          <w:szCs w:val="22"/>
        </w:rPr>
        <w:t>emissions</w:t>
      </w:r>
      <w:r w:rsidR="00080208" w:rsidRPr="008D5941">
        <w:rPr>
          <w:szCs w:val="22"/>
        </w:rPr>
        <w:t xml:space="preserve"> </w:t>
      </w:r>
      <w:r w:rsidR="00F54D6E" w:rsidRPr="008D5941">
        <w:rPr>
          <w:szCs w:val="22"/>
        </w:rPr>
        <w:t>(40</w:t>
      </w:r>
      <w:r w:rsidR="00080208" w:rsidRPr="008D5941">
        <w:rPr>
          <w:szCs w:val="22"/>
        </w:rPr>
        <w:t xml:space="preserve"> </w:t>
      </w:r>
      <w:r w:rsidR="00F54D6E" w:rsidRPr="008D5941">
        <w:rPr>
          <w:szCs w:val="22"/>
        </w:rPr>
        <w:t>CFR</w:t>
      </w:r>
      <w:r w:rsidR="00080208" w:rsidRPr="008D5941">
        <w:rPr>
          <w:szCs w:val="22"/>
        </w:rPr>
        <w:t xml:space="preserve"> </w:t>
      </w:r>
      <w:r w:rsidR="00F54D6E" w:rsidRPr="008D5941">
        <w:rPr>
          <w:szCs w:val="22"/>
        </w:rPr>
        <w:t>84.27).</w:t>
      </w:r>
      <w:r w:rsidR="00080208" w:rsidRPr="008D5941">
        <w:rPr>
          <w:szCs w:val="22"/>
        </w:rPr>
        <w:t xml:space="preserve"> </w:t>
      </w:r>
      <w:r w:rsidR="00F54D6E" w:rsidRPr="008D5941">
        <w:rPr>
          <w:szCs w:val="22"/>
        </w:rPr>
        <w:t>Specifically,</w:t>
      </w:r>
      <w:r w:rsidR="00080208" w:rsidRPr="008D5941">
        <w:rPr>
          <w:szCs w:val="22"/>
        </w:rPr>
        <w:t xml:space="preserve"> </w:t>
      </w:r>
      <w:r w:rsidR="00953A95" w:rsidRPr="008D5941">
        <w:rPr>
          <w:szCs w:val="22"/>
        </w:rPr>
        <w:t>the</w:t>
      </w:r>
      <w:r w:rsidR="00080208" w:rsidRPr="008D5941">
        <w:rPr>
          <w:szCs w:val="22"/>
        </w:rPr>
        <w:t xml:space="preserve"> </w:t>
      </w:r>
      <w:r w:rsidR="00F54D6E" w:rsidRPr="008D5941">
        <w:rPr>
          <w:szCs w:val="22"/>
        </w:rPr>
        <w:t>EPA</w:t>
      </w:r>
      <w:r w:rsidR="00080208" w:rsidRPr="008D5941">
        <w:rPr>
          <w:szCs w:val="22"/>
        </w:rPr>
        <w:t xml:space="preserve"> </w:t>
      </w:r>
      <w:r w:rsidR="00F54D6E" w:rsidRPr="008D5941">
        <w:rPr>
          <w:szCs w:val="22"/>
        </w:rPr>
        <w:t>requires</w:t>
      </w:r>
      <w:r w:rsidR="00080208" w:rsidRPr="008D5941">
        <w:rPr>
          <w:szCs w:val="22"/>
        </w:rPr>
        <w:t xml:space="preserve"> </w:t>
      </w:r>
      <w:r w:rsidR="00F54D6E" w:rsidRPr="008D5941">
        <w:rPr>
          <w:szCs w:val="22"/>
        </w:rPr>
        <w:t>under</w:t>
      </w:r>
      <w:r w:rsidR="00080208" w:rsidRPr="008D5941">
        <w:rPr>
          <w:szCs w:val="22"/>
        </w:rPr>
        <w:t xml:space="preserve"> </w:t>
      </w:r>
      <w:hyperlink r:id="rId63" w:anchor="84.27" w:history="1">
        <w:r w:rsidR="00F54D6E" w:rsidRPr="008D5941">
          <w:rPr>
            <w:rStyle w:val="Hyperlink"/>
            <w:rFonts w:eastAsia="Helvetica Neue"/>
            <w:szCs w:val="22"/>
          </w:rPr>
          <w:t>40</w:t>
        </w:r>
        <w:r w:rsidR="00080208" w:rsidRPr="008D5941">
          <w:rPr>
            <w:rStyle w:val="Hyperlink"/>
            <w:rFonts w:eastAsia="Helvetica Neue"/>
            <w:szCs w:val="22"/>
          </w:rPr>
          <w:t xml:space="preserve"> </w:t>
        </w:r>
        <w:r w:rsidR="00F54D6E" w:rsidRPr="008D5941">
          <w:rPr>
            <w:rStyle w:val="Hyperlink"/>
            <w:rFonts w:eastAsia="Helvetica Neue"/>
            <w:szCs w:val="22"/>
          </w:rPr>
          <w:t>CFR</w:t>
        </w:r>
        <w:r w:rsidR="00080208" w:rsidRPr="008D5941">
          <w:rPr>
            <w:rStyle w:val="Hyperlink"/>
            <w:rFonts w:eastAsia="Helvetica Neue"/>
            <w:szCs w:val="22"/>
          </w:rPr>
          <w:t xml:space="preserve"> </w:t>
        </w:r>
        <w:r w:rsidR="00F54D6E" w:rsidRPr="008D5941">
          <w:rPr>
            <w:rStyle w:val="Hyperlink"/>
            <w:rFonts w:eastAsia="Helvetica Neue"/>
            <w:szCs w:val="22"/>
          </w:rPr>
          <w:t>84.27</w:t>
        </w:r>
      </w:hyperlink>
      <w:r w:rsidR="00080208" w:rsidRPr="008D5941">
        <w:rPr>
          <w:szCs w:val="22"/>
        </w:rPr>
        <w:t xml:space="preserve"> </w:t>
      </w:r>
      <w:r w:rsidR="00F54D6E" w:rsidRPr="008D5941">
        <w:rPr>
          <w:szCs w:val="22"/>
        </w:rPr>
        <w:t>that</w:t>
      </w:r>
      <w:r w:rsidR="00080208" w:rsidRPr="008D5941">
        <w:rPr>
          <w:szCs w:val="22"/>
        </w:rPr>
        <w:t xml:space="preserve"> </w:t>
      </w:r>
      <w:r w:rsidR="00F54D6E" w:rsidRPr="008D5941">
        <w:rPr>
          <w:szCs w:val="22"/>
        </w:rPr>
        <w:t>no</w:t>
      </w:r>
      <w:r w:rsidR="00080208" w:rsidRPr="008D5941">
        <w:rPr>
          <w:szCs w:val="22"/>
        </w:rPr>
        <w:t xml:space="preserve"> </w:t>
      </w:r>
      <w:r w:rsidR="00F54D6E" w:rsidRPr="008D5941">
        <w:rPr>
          <w:szCs w:val="22"/>
        </w:rPr>
        <w:t>later</w:t>
      </w:r>
      <w:r w:rsidR="00080208" w:rsidRPr="008D5941">
        <w:rPr>
          <w:szCs w:val="22"/>
        </w:rPr>
        <w:t xml:space="preserve"> </w:t>
      </w:r>
      <w:r w:rsidR="00F54D6E" w:rsidRPr="008D5941">
        <w:rPr>
          <w:szCs w:val="22"/>
        </w:rPr>
        <w:t>than</w:t>
      </w:r>
      <w:r w:rsidR="00080208" w:rsidRPr="008D5941">
        <w:rPr>
          <w:szCs w:val="22"/>
        </w:rPr>
        <w:t xml:space="preserve"> </w:t>
      </w:r>
      <w:r w:rsidR="00F54D6E" w:rsidRPr="008D5941">
        <w:rPr>
          <w:szCs w:val="22"/>
        </w:rPr>
        <w:t>October</w:t>
      </w:r>
      <w:r w:rsidR="00080208" w:rsidRPr="008D5941">
        <w:rPr>
          <w:szCs w:val="22"/>
        </w:rPr>
        <w:t xml:space="preserve"> </w:t>
      </w:r>
      <w:r w:rsidR="00F54D6E" w:rsidRPr="008D5941">
        <w:rPr>
          <w:szCs w:val="22"/>
        </w:rPr>
        <w:t>1,</w:t>
      </w:r>
      <w:r w:rsidR="00080208" w:rsidRPr="008D5941">
        <w:rPr>
          <w:szCs w:val="22"/>
        </w:rPr>
        <w:t xml:space="preserve"> </w:t>
      </w:r>
      <w:r w:rsidR="00F54D6E" w:rsidRPr="008D5941">
        <w:rPr>
          <w:szCs w:val="22"/>
        </w:rPr>
        <w:t>2022,</w:t>
      </w:r>
      <w:r w:rsidR="00080208" w:rsidRPr="008D5941">
        <w:rPr>
          <w:szCs w:val="22"/>
        </w:rPr>
        <w:t xml:space="preserve"> </w:t>
      </w:r>
      <w:r w:rsidR="00F54D6E" w:rsidRPr="008D5941">
        <w:rPr>
          <w:szCs w:val="22"/>
        </w:rPr>
        <w:t>no</w:t>
      </w:r>
      <w:r w:rsidR="00080208" w:rsidRPr="008D5941">
        <w:rPr>
          <w:szCs w:val="22"/>
        </w:rPr>
        <w:t xml:space="preserve"> </w:t>
      </w:r>
      <w:r w:rsidR="00F54D6E" w:rsidRPr="008D5941">
        <w:rPr>
          <w:szCs w:val="22"/>
        </w:rPr>
        <w:t>more</w:t>
      </w:r>
      <w:r w:rsidR="00080208" w:rsidRPr="008D5941">
        <w:rPr>
          <w:szCs w:val="22"/>
        </w:rPr>
        <w:t xml:space="preserve"> </w:t>
      </w:r>
      <w:r w:rsidR="00F54D6E" w:rsidRPr="008D5941">
        <w:rPr>
          <w:szCs w:val="22"/>
        </w:rPr>
        <w:t>than</w:t>
      </w:r>
      <w:r w:rsidR="00080208" w:rsidRPr="008D5941">
        <w:rPr>
          <w:szCs w:val="22"/>
        </w:rPr>
        <w:t xml:space="preserve"> </w:t>
      </w:r>
      <w:r w:rsidR="00F54D6E" w:rsidRPr="008D5941">
        <w:rPr>
          <w:szCs w:val="22"/>
        </w:rPr>
        <w:t>0.1</w:t>
      </w:r>
      <w:r w:rsidR="00080208" w:rsidRPr="008D5941">
        <w:rPr>
          <w:szCs w:val="22"/>
        </w:rPr>
        <w:t xml:space="preserve"> </w:t>
      </w:r>
      <w:r w:rsidR="00F54D6E" w:rsidRPr="008D5941">
        <w:rPr>
          <w:szCs w:val="22"/>
        </w:rPr>
        <w:t>percent</w:t>
      </w:r>
      <w:r w:rsidR="00080208" w:rsidRPr="008D5941">
        <w:rPr>
          <w:szCs w:val="22"/>
        </w:rPr>
        <w:t xml:space="preserve"> </w:t>
      </w:r>
      <w:r w:rsidR="00F54D6E" w:rsidRPr="008D5941">
        <w:rPr>
          <w:szCs w:val="22"/>
        </w:rPr>
        <w:t>of</w:t>
      </w:r>
      <w:r w:rsidR="00080208" w:rsidRPr="008D5941">
        <w:rPr>
          <w:szCs w:val="22"/>
        </w:rPr>
        <w:t xml:space="preserve"> </w:t>
      </w:r>
      <w:r w:rsidR="00F54D6E" w:rsidRPr="008D5941">
        <w:rPr>
          <w:szCs w:val="22"/>
        </w:rPr>
        <w:t>HFC-23</w:t>
      </w:r>
      <w:r w:rsidR="00080208" w:rsidRPr="008D5941">
        <w:rPr>
          <w:szCs w:val="22"/>
        </w:rPr>
        <w:t xml:space="preserve"> </w:t>
      </w:r>
      <w:r w:rsidR="00F54D6E" w:rsidRPr="008D5941">
        <w:rPr>
          <w:szCs w:val="22"/>
        </w:rPr>
        <w:t>created</w:t>
      </w:r>
      <w:r w:rsidR="00080208" w:rsidRPr="008D5941">
        <w:rPr>
          <w:szCs w:val="22"/>
        </w:rPr>
        <w:t xml:space="preserve"> </w:t>
      </w:r>
      <w:r w:rsidR="00F54D6E" w:rsidRPr="008D5941">
        <w:rPr>
          <w:szCs w:val="22"/>
        </w:rPr>
        <w:t>on</w:t>
      </w:r>
      <w:r w:rsidR="00080208" w:rsidRPr="008D5941">
        <w:rPr>
          <w:szCs w:val="22"/>
        </w:rPr>
        <w:t xml:space="preserve"> </w:t>
      </w:r>
      <w:r w:rsidR="00F54D6E" w:rsidRPr="008D5941">
        <w:rPr>
          <w:szCs w:val="22"/>
        </w:rPr>
        <w:t>a</w:t>
      </w:r>
      <w:r w:rsidR="00080208" w:rsidRPr="008D5941">
        <w:rPr>
          <w:szCs w:val="22"/>
        </w:rPr>
        <w:t xml:space="preserve"> </w:t>
      </w:r>
      <w:r w:rsidR="00F54D6E" w:rsidRPr="008D5941">
        <w:rPr>
          <w:szCs w:val="22"/>
        </w:rPr>
        <w:t>facility</w:t>
      </w:r>
      <w:r w:rsidR="00080208" w:rsidRPr="008D5941">
        <w:rPr>
          <w:szCs w:val="22"/>
        </w:rPr>
        <w:t xml:space="preserve"> </w:t>
      </w:r>
      <w:r w:rsidR="00F54D6E" w:rsidRPr="008D5941">
        <w:rPr>
          <w:szCs w:val="22"/>
        </w:rPr>
        <w:t>line</w:t>
      </w:r>
      <w:r w:rsidR="00080208" w:rsidRPr="008D5941">
        <w:rPr>
          <w:szCs w:val="22"/>
        </w:rPr>
        <w:t xml:space="preserve"> </w:t>
      </w:r>
      <w:r w:rsidR="00F54D6E" w:rsidRPr="008D5941">
        <w:rPr>
          <w:szCs w:val="22"/>
        </w:rPr>
        <w:t>may</w:t>
      </w:r>
      <w:r w:rsidR="00080208" w:rsidRPr="008D5941">
        <w:rPr>
          <w:szCs w:val="22"/>
        </w:rPr>
        <w:t xml:space="preserve"> </w:t>
      </w:r>
      <w:r w:rsidR="00F54D6E" w:rsidRPr="008D5941">
        <w:rPr>
          <w:szCs w:val="22"/>
        </w:rPr>
        <w:t>be</w:t>
      </w:r>
      <w:r w:rsidR="00080208" w:rsidRPr="008D5941">
        <w:rPr>
          <w:szCs w:val="22"/>
        </w:rPr>
        <w:t xml:space="preserve"> </w:t>
      </w:r>
      <w:r w:rsidR="00F54D6E" w:rsidRPr="008D5941">
        <w:rPr>
          <w:szCs w:val="22"/>
        </w:rPr>
        <w:t>emitted</w:t>
      </w:r>
      <w:r w:rsidR="00080208" w:rsidRPr="008D5941">
        <w:rPr>
          <w:szCs w:val="22"/>
        </w:rPr>
        <w:t xml:space="preserve"> </w:t>
      </w:r>
      <w:r w:rsidR="00F54D6E" w:rsidRPr="008D5941">
        <w:rPr>
          <w:szCs w:val="22"/>
        </w:rPr>
        <w:t>(including</w:t>
      </w:r>
      <w:r w:rsidR="00080208" w:rsidRPr="008D5941">
        <w:rPr>
          <w:szCs w:val="22"/>
        </w:rPr>
        <w:t xml:space="preserve"> </w:t>
      </w:r>
      <w:r w:rsidR="00F54D6E" w:rsidRPr="008D5941">
        <w:rPr>
          <w:szCs w:val="22"/>
        </w:rPr>
        <w:t>any</w:t>
      </w:r>
      <w:r w:rsidR="00080208" w:rsidRPr="008D5941">
        <w:rPr>
          <w:szCs w:val="22"/>
        </w:rPr>
        <w:t xml:space="preserve"> </w:t>
      </w:r>
      <w:r w:rsidR="00F54D6E" w:rsidRPr="008D5941">
        <w:rPr>
          <w:szCs w:val="22"/>
        </w:rPr>
        <w:t>HFC-23</w:t>
      </w:r>
      <w:r w:rsidR="00080208" w:rsidRPr="008D5941">
        <w:rPr>
          <w:szCs w:val="22"/>
        </w:rPr>
        <w:t xml:space="preserve"> </w:t>
      </w:r>
      <w:r w:rsidR="00F54D6E" w:rsidRPr="008D5941">
        <w:rPr>
          <w:szCs w:val="22"/>
        </w:rPr>
        <w:t>emissions</w:t>
      </w:r>
      <w:r w:rsidR="00080208" w:rsidRPr="008D5941">
        <w:rPr>
          <w:szCs w:val="22"/>
        </w:rPr>
        <w:t xml:space="preserve"> </w:t>
      </w:r>
      <w:r w:rsidR="00F54D6E" w:rsidRPr="008D5941">
        <w:rPr>
          <w:szCs w:val="22"/>
        </w:rPr>
        <w:t>during</w:t>
      </w:r>
      <w:r w:rsidR="00080208" w:rsidRPr="008D5941">
        <w:rPr>
          <w:szCs w:val="22"/>
        </w:rPr>
        <w:t xml:space="preserve"> </w:t>
      </w:r>
      <w:r w:rsidR="00F54D6E" w:rsidRPr="008D5941">
        <w:rPr>
          <w:szCs w:val="22"/>
        </w:rPr>
        <w:t>transportation</w:t>
      </w:r>
      <w:r w:rsidR="00080208" w:rsidRPr="008D5941">
        <w:rPr>
          <w:szCs w:val="22"/>
        </w:rPr>
        <w:t xml:space="preserve"> </w:t>
      </w:r>
      <w:r w:rsidR="00F54D6E" w:rsidRPr="008D5941">
        <w:rPr>
          <w:szCs w:val="22"/>
        </w:rPr>
        <w:t>to</w:t>
      </w:r>
      <w:r w:rsidR="00080208" w:rsidRPr="008D5941">
        <w:rPr>
          <w:szCs w:val="22"/>
        </w:rPr>
        <w:t xml:space="preserve"> </w:t>
      </w:r>
      <w:r w:rsidR="00F54D6E" w:rsidRPr="008D5941">
        <w:rPr>
          <w:szCs w:val="22"/>
        </w:rPr>
        <w:t>and</w:t>
      </w:r>
      <w:r w:rsidR="00080208" w:rsidRPr="008D5941">
        <w:rPr>
          <w:szCs w:val="22"/>
        </w:rPr>
        <w:t xml:space="preserve"> </w:t>
      </w:r>
      <w:r w:rsidR="00F54D6E" w:rsidRPr="008D5941">
        <w:rPr>
          <w:szCs w:val="22"/>
        </w:rPr>
        <w:t>destruction</w:t>
      </w:r>
      <w:r w:rsidR="00080208" w:rsidRPr="008D5941">
        <w:rPr>
          <w:szCs w:val="22"/>
        </w:rPr>
        <w:t xml:space="preserve"> </w:t>
      </w:r>
      <w:r w:rsidR="00F54D6E" w:rsidRPr="008D5941">
        <w:rPr>
          <w:szCs w:val="22"/>
        </w:rPr>
        <w:t>at</w:t>
      </w:r>
      <w:r w:rsidR="00080208" w:rsidRPr="008D5941">
        <w:rPr>
          <w:szCs w:val="22"/>
        </w:rPr>
        <w:t xml:space="preserve"> </w:t>
      </w:r>
      <w:r w:rsidR="00F54D6E" w:rsidRPr="008D5941">
        <w:rPr>
          <w:szCs w:val="22"/>
        </w:rPr>
        <w:t>a</w:t>
      </w:r>
      <w:r w:rsidR="00080208" w:rsidRPr="008D5941">
        <w:rPr>
          <w:szCs w:val="22"/>
        </w:rPr>
        <w:t xml:space="preserve"> </w:t>
      </w:r>
      <w:r w:rsidR="00F54D6E" w:rsidRPr="008D5941">
        <w:rPr>
          <w:szCs w:val="22"/>
        </w:rPr>
        <w:t>different</w:t>
      </w:r>
      <w:r w:rsidR="00080208" w:rsidRPr="008D5941">
        <w:rPr>
          <w:szCs w:val="22"/>
        </w:rPr>
        <w:t xml:space="preserve"> </w:t>
      </w:r>
      <w:r w:rsidR="00F54D6E" w:rsidRPr="008D5941">
        <w:rPr>
          <w:szCs w:val="22"/>
        </w:rPr>
        <w:t>facility),</w:t>
      </w:r>
      <w:r w:rsidR="00080208" w:rsidRPr="008D5941">
        <w:rPr>
          <w:szCs w:val="22"/>
        </w:rPr>
        <w:t xml:space="preserve"> </w:t>
      </w:r>
      <w:r w:rsidR="00F54D6E" w:rsidRPr="008D5941">
        <w:rPr>
          <w:szCs w:val="22"/>
        </w:rPr>
        <w:t>as</w:t>
      </w:r>
      <w:r w:rsidR="00080208" w:rsidRPr="008D5941">
        <w:rPr>
          <w:szCs w:val="22"/>
        </w:rPr>
        <w:t xml:space="preserve"> </w:t>
      </w:r>
      <w:r w:rsidR="00F54D6E" w:rsidRPr="008D5941">
        <w:rPr>
          <w:szCs w:val="22"/>
        </w:rPr>
        <w:t>compared</w:t>
      </w:r>
      <w:r w:rsidR="00080208" w:rsidRPr="008D5941">
        <w:rPr>
          <w:szCs w:val="22"/>
        </w:rPr>
        <w:t xml:space="preserve"> </w:t>
      </w:r>
      <w:r w:rsidR="00F54D6E" w:rsidRPr="008D5941">
        <w:rPr>
          <w:szCs w:val="22"/>
        </w:rPr>
        <w:t>to</w:t>
      </w:r>
      <w:r w:rsidR="00080208" w:rsidRPr="008D5941">
        <w:rPr>
          <w:szCs w:val="22"/>
        </w:rPr>
        <w:t xml:space="preserve"> </w:t>
      </w:r>
      <w:r w:rsidR="00F54D6E" w:rsidRPr="008D5941">
        <w:rPr>
          <w:szCs w:val="22"/>
        </w:rPr>
        <w:t>the</w:t>
      </w:r>
      <w:r w:rsidR="00080208" w:rsidRPr="008D5941">
        <w:rPr>
          <w:szCs w:val="22"/>
        </w:rPr>
        <w:t xml:space="preserve"> </w:t>
      </w:r>
      <w:r w:rsidR="00F54D6E" w:rsidRPr="008D5941">
        <w:rPr>
          <w:szCs w:val="22"/>
        </w:rPr>
        <w:t>amount</w:t>
      </w:r>
      <w:r w:rsidR="00080208" w:rsidRPr="008D5941">
        <w:rPr>
          <w:szCs w:val="22"/>
        </w:rPr>
        <w:t xml:space="preserve"> </w:t>
      </w:r>
      <w:r w:rsidR="00F54D6E" w:rsidRPr="008D5941">
        <w:rPr>
          <w:szCs w:val="22"/>
        </w:rPr>
        <w:t>of</w:t>
      </w:r>
      <w:r w:rsidR="00080208" w:rsidRPr="008D5941">
        <w:rPr>
          <w:szCs w:val="22"/>
        </w:rPr>
        <w:t xml:space="preserve"> </w:t>
      </w:r>
      <w:r w:rsidR="00F54D6E" w:rsidRPr="008D5941">
        <w:rPr>
          <w:szCs w:val="22"/>
        </w:rPr>
        <w:t>chemical</w:t>
      </w:r>
      <w:r w:rsidR="00080208" w:rsidRPr="008D5941">
        <w:rPr>
          <w:szCs w:val="22"/>
        </w:rPr>
        <w:t xml:space="preserve"> </w:t>
      </w:r>
      <w:r w:rsidR="00F54D6E" w:rsidRPr="008D5941">
        <w:rPr>
          <w:szCs w:val="22"/>
        </w:rPr>
        <w:t>intentionally</w:t>
      </w:r>
      <w:r w:rsidR="00080208" w:rsidRPr="008D5941">
        <w:rPr>
          <w:szCs w:val="22"/>
        </w:rPr>
        <w:t xml:space="preserve"> </w:t>
      </w:r>
      <w:r w:rsidR="00F54D6E" w:rsidRPr="008D5941">
        <w:rPr>
          <w:szCs w:val="22"/>
        </w:rPr>
        <w:t>produced</w:t>
      </w:r>
      <w:r w:rsidR="00080208" w:rsidRPr="008D5941">
        <w:rPr>
          <w:szCs w:val="22"/>
        </w:rPr>
        <w:t xml:space="preserve"> </w:t>
      </w:r>
      <w:r w:rsidR="00F54D6E" w:rsidRPr="008D5941">
        <w:rPr>
          <w:szCs w:val="22"/>
        </w:rPr>
        <w:t>on</w:t>
      </w:r>
      <w:r w:rsidR="00080208" w:rsidRPr="008D5941">
        <w:rPr>
          <w:szCs w:val="22"/>
        </w:rPr>
        <w:t xml:space="preserve"> </w:t>
      </w:r>
      <w:r w:rsidR="00F54D6E" w:rsidRPr="008D5941">
        <w:rPr>
          <w:szCs w:val="22"/>
        </w:rPr>
        <w:t>the</w:t>
      </w:r>
      <w:r w:rsidR="00080208" w:rsidRPr="008D5941">
        <w:rPr>
          <w:szCs w:val="22"/>
        </w:rPr>
        <w:t xml:space="preserve"> </w:t>
      </w:r>
      <w:r w:rsidR="00F54D6E" w:rsidRPr="008D5941">
        <w:rPr>
          <w:szCs w:val="22"/>
        </w:rPr>
        <w:t>line.</w:t>
      </w:r>
    </w:p>
    <w:p w14:paraId="263BAAC5" w14:textId="6CE23486" w:rsidR="00C43BFF" w:rsidRPr="008D5941" w:rsidRDefault="00D81F61" w:rsidP="00F320EB">
      <w:pPr>
        <w:pStyle w:val="Heading2"/>
      </w:pPr>
      <w:bookmarkStart w:id="179" w:name="_Toc239776699"/>
      <w:r w:rsidRPr="008D5941">
        <w:lastRenderedPageBreak/>
        <w:t>3</w:t>
      </w:r>
      <w:r w:rsidR="009B6FF4" w:rsidRPr="008D5941">
        <w:t>.4</w:t>
      </w:r>
      <w:r w:rsidR="00797083" w:rsidRPr="008D5941">
        <w:tab/>
      </w:r>
      <w:r w:rsidR="00AE28E8" w:rsidRPr="008D5941">
        <w:t>Reporting</w:t>
      </w:r>
      <w:bookmarkEnd w:id="179"/>
    </w:p>
    <w:p w14:paraId="4EABEE5A" w14:textId="6B41E132" w:rsidR="00AE28E8" w:rsidRPr="008D5941" w:rsidRDefault="00816401" w:rsidP="00F320EB">
      <w:pPr>
        <w:pStyle w:val="Heading3"/>
      </w:pPr>
      <w:bookmarkStart w:id="180" w:name="_Toc239776700"/>
      <w:r w:rsidRPr="008D5941">
        <w:t>3.4.1</w:t>
      </w:r>
      <w:r w:rsidRPr="008D5941">
        <w:tab/>
      </w:r>
      <w:r w:rsidR="6439FD56" w:rsidRPr="008D5941">
        <w:t>China</w:t>
      </w:r>
      <w:bookmarkEnd w:id="180"/>
    </w:p>
    <w:p w14:paraId="355DCCB8" w14:textId="5A529DBF" w:rsidR="00AE28E8" w:rsidRPr="008D5941" w:rsidRDefault="6439FD56" w:rsidP="00816401">
      <w:r w:rsidRPr="008D5941">
        <w:t>To</w:t>
      </w:r>
      <w:r w:rsidR="00080208" w:rsidRPr="008D5941">
        <w:t xml:space="preserve"> </w:t>
      </w:r>
      <w:r w:rsidR="000F7832" w:rsidRPr="008D5941">
        <w:t>fulfil</w:t>
      </w:r>
      <w:r w:rsidR="00080208" w:rsidRPr="008D5941">
        <w:t xml:space="preserve"> </w:t>
      </w:r>
      <w:r w:rsidRPr="008D5941">
        <w:t>the</w:t>
      </w:r>
      <w:r w:rsidR="00080208" w:rsidRPr="008D5941">
        <w:t xml:space="preserve"> </w:t>
      </w:r>
      <w:r w:rsidRPr="008D5941">
        <w:t>obligations</w:t>
      </w:r>
      <w:r w:rsidR="00080208" w:rsidRPr="008D5941">
        <w:t xml:space="preserve"> </w:t>
      </w:r>
      <w:r w:rsidRPr="008D5941">
        <w:t>under</w:t>
      </w:r>
      <w:r w:rsidR="00080208" w:rsidRPr="008D5941">
        <w:t xml:space="preserve"> </w:t>
      </w:r>
      <w:r w:rsidRPr="008D5941">
        <w:t>the</w:t>
      </w:r>
      <w:r w:rsidR="00080208" w:rsidRPr="008D5941">
        <w:t xml:space="preserve"> </w:t>
      </w:r>
      <w:r w:rsidRPr="008D5941">
        <w:t>Kigali</w:t>
      </w:r>
      <w:r w:rsidR="00080208" w:rsidRPr="008D5941">
        <w:t xml:space="preserve"> </w:t>
      </w:r>
      <w:r w:rsidRPr="008D5941">
        <w:t>Amendment</w:t>
      </w:r>
      <w:r w:rsidR="00080208" w:rsidRPr="008D5941">
        <w:t xml:space="preserve"> </w:t>
      </w:r>
      <w:r w:rsidRPr="008D5941">
        <w:t>regarding</w:t>
      </w:r>
      <w:r w:rsidR="00080208" w:rsidRPr="008D5941">
        <w:t xml:space="preserve"> </w:t>
      </w:r>
      <w:r w:rsidRPr="008D5941">
        <w:t>the</w:t>
      </w:r>
      <w:r w:rsidR="00080208" w:rsidRPr="008D5941">
        <w:t xml:space="preserve"> </w:t>
      </w:r>
      <w:r w:rsidRPr="008D5941">
        <w:t>control</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and</w:t>
      </w:r>
      <w:r w:rsidR="00080208" w:rsidRPr="008D5941">
        <w:t xml:space="preserve"> </w:t>
      </w:r>
      <w:r w:rsidRPr="008D5941">
        <w:t>data</w:t>
      </w:r>
      <w:r w:rsidR="00080208" w:rsidRPr="008D5941">
        <w:t xml:space="preserve"> </w:t>
      </w:r>
      <w:r w:rsidRPr="008D5941">
        <w:t>reporting,</w:t>
      </w:r>
      <w:r w:rsidR="00080208" w:rsidRPr="008D5941">
        <w:t xml:space="preserve"> </w:t>
      </w:r>
      <w:r w:rsidRPr="008D5941">
        <w:t>and</w:t>
      </w:r>
      <w:r w:rsidR="00080208" w:rsidRPr="008D5941">
        <w:t xml:space="preserve"> </w:t>
      </w:r>
      <w:r w:rsidRPr="008D5941">
        <w:t>to</w:t>
      </w:r>
      <w:r w:rsidR="00080208" w:rsidRPr="008D5941">
        <w:t xml:space="preserve"> </w:t>
      </w:r>
      <w:r w:rsidRPr="008D5941">
        <w:t>standardize</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and</w:t>
      </w:r>
      <w:r w:rsidR="00080208" w:rsidRPr="008D5941">
        <w:t xml:space="preserve"> </w:t>
      </w:r>
      <w:r w:rsidRPr="008D5941">
        <w:t>reporting</w:t>
      </w:r>
      <w:r w:rsidR="00080208" w:rsidRPr="008D5941">
        <w:t xml:space="preserve"> </w:t>
      </w:r>
      <w:r w:rsidRPr="008D5941">
        <w:t>of</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by</w:t>
      </w:r>
      <w:r w:rsidR="00080208" w:rsidRPr="008D5941">
        <w:t xml:space="preserve"> </w:t>
      </w:r>
      <w:r w:rsidRPr="008D5941">
        <w:t>enterprises,</w:t>
      </w:r>
      <w:r w:rsidR="00080208" w:rsidRPr="008D5941">
        <w:t xml:space="preserve"> </w:t>
      </w:r>
      <w:r w:rsidRPr="008D5941">
        <w:t>the</w:t>
      </w:r>
      <w:r w:rsidR="00080208" w:rsidRPr="008D5941">
        <w:t xml:space="preserve"> </w:t>
      </w:r>
      <w:r w:rsidRPr="008D5941">
        <w:t>Ministry</w:t>
      </w:r>
      <w:r w:rsidR="00080208" w:rsidRPr="008D5941">
        <w:t xml:space="preserve"> </w:t>
      </w:r>
      <w:r w:rsidRPr="008D5941">
        <w:t>of</w:t>
      </w:r>
      <w:r w:rsidR="00080208" w:rsidRPr="008D5941">
        <w:t xml:space="preserve"> </w:t>
      </w:r>
      <w:r w:rsidRPr="008D5941">
        <w:t>Ecology</w:t>
      </w:r>
      <w:r w:rsidR="00080208" w:rsidRPr="008D5941">
        <w:t xml:space="preserve"> </w:t>
      </w:r>
      <w:r w:rsidRPr="008D5941">
        <w:t>and</w:t>
      </w:r>
      <w:r w:rsidR="00080208" w:rsidRPr="008D5941">
        <w:t xml:space="preserve"> </w:t>
      </w:r>
      <w:r w:rsidRPr="008D5941">
        <w:t>Environment</w:t>
      </w:r>
      <w:r w:rsidR="00080208" w:rsidRPr="008D5941">
        <w:t xml:space="preserve"> </w:t>
      </w:r>
      <w:r w:rsidRPr="008D5941">
        <w:t>(MEE)</w:t>
      </w:r>
      <w:r w:rsidR="00080208" w:rsidRPr="008D5941">
        <w:t xml:space="preserve"> </w:t>
      </w:r>
      <w:r w:rsidRPr="008D5941">
        <w:t>issued</w:t>
      </w:r>
      <w:r w:rsidR="00080208" w:rsidRPr="008D5941">
        <w:t xml:space="preserve"> </w:t>
      </w:r>
      <w:r w:rsidRPr="008D5941">
        <w:t>the</w:t>
      </w:r>
      <w:r w:rsidR="00080208" w:rsidRPr="008D5941">
        <w:t xml:space="preserve"> </w:t>
      </w:r>
      <w:r w:rsidRPr="000F7832">
        <w:rPr>
          <w:i/>
          <w:iCs/>
        </w:rPr>
        <w:t>Technical</w:t>
      </w:r>
      <w:r w:rsidR="00080208" w:rsidRPr="000F7832">
        <w:rPr>
          <w:i/>
          <w:iCs/>
        </w:rPr>
        <w:t xml:space="preserve"> </w:t>
      </w:r>
      <w:r w:rsidRPr="000F7832">
        <w:rPr>
          <w:i/>
          <w:iCs/>
        </w:rPr>
        <w:t>Specification</w:t>
      </w:r>
      <w:r w:rsidR="00080208" w:rsidRPr="000F7832">
        <w:rPr>
          <w:i/>
          <w:iCs/>
        </w:rPr>
        <w:t xml:space="preserve"> </w:t>
      </w:r>
      <w:r w:rsidRPr="000F7832">
        <w:rPr>
          <w:i/>
          <w:iCs/>
        </w:rPr>
        <w:t>for</w:t>
      </w:r>
      <w:r w:rsidR="00080208" w:rsidRPr="000F7832">
        <w:rPr>
          <w:i/>
          <w:iCs/>
        </w:rPr>
        <w:t xml:space="preserve"> </w:t>
      </w:r>
      <w:r w:rsidRPr="000F7832">
        <w:rPr>
          <w:i/>
          <w:iCs/>
        </w:rPr>
        <w:t>Accounting</w:t>
      </w:r>
      <w:r w:rsidR="00080208" w:rsidRPr="000F7832">
        <w:rPr>
          <w:i/>
          <w:iCs/>
        </w:rPr>
        <w:t xml:space="preserve"> </w:t>
      </w:r>
      <w:r w:rsidRPr="000F7832">
        <w:rPr>
          <w:i/>
          <w:iCs/>
        </w:rPr>
        <w:t>Methods</w:t>
      </w:r>
      <w:r w:rsidR="00080208" w:rsidRPr="000F7832">
        <w:rPr>
          <w:i/>
          <w:iCs/>
        </w:rPr>
        <w:t xml:space="preserve"> </w:t>
      </w:r>
      <w:r w:rsidRPr="000F7832">
        <w:rPr>
          <w:i/>
          <w:iCs/>
        </w:rPr>
        <w:t>and</w:t>
      </w:r>
      <w:r w:rsidR="00080208" w:rsidRPr="000F7832">
        <w:rPr>
          <w:i/>
          <w:iCs/>
        </w:rPr>
        <w:t xml:space="preserve"> </w:t>
      </w:r>
      <w:r w:rsidRPr="000F7832">
        <w:rPr>
          <w:i/>
          <w:iCs/>
        </w:rPr>
        <w:t>Reporting</w:t>
      </w:r>
      <w:r w:rsidR="00080208" w:rsidRPr="000F7832">
        <w:rPr>
          <w:i/>
          <w:iCs/>
        </w:rPr>
        <w:t xml:space="preserve"> </w:t>
      </w:r>
      <w:r w:rsidRPr="000F7832">
        <w:rPr>
          <w:i/>
          <w:iCs/>
        </w:rPr>
        <w:t>of</w:t>
      </w:r>
      <w:r w:rsidR="00080208" w:rsidRPr="000F7832">
        <w:rPr>
          <w:i/>
          <w:iCs/>
        </w:rPr>
        <w:t xml:space="preserve"> </w:t>
      </w:r>
      <w:r w:rsidRPr="000F7832">
        <w:rPr>
          <w:i/>
          <w:iCs/>
        </w:rPr>
        <w:t>By-product</w:t>
      </w:r>
      <w:r w:rsidR="00080208" w:rsidRPr="000F7832">
        <w:rPr>
          <w:i/>
          <w:iCs/>
        </w:rPr>
        <w:t xml:space="preserve"> </w:t>
      </w:r>
      <w:proofErr w:type="spellStart"/>
      <w:r w:rsidRPr="000F7832">
        <w:rPr>
          <w:i/>
          <w:iCs/>
        </w:rPr>
        <w:t>Trifluoromethane</w:t>
      </w:r>
      <w:proofErr w:type="spellEnd"/>
      <w:r w:rsidR="00080208" w:rsidRPr="000F7832">
        <w:rPr>
          <w:i/>
          <w:iCs/>
        </w:rPr>
        <w:t xml:space="preserve"> </w:t>
      </w:r>
      <w:r w:rsidRPr="000F7832">
        <w:rPr>
          <w:i/>
          <w:iCs/>
        </w:rPr>
        <w:t>Emission</w:t>
      </w:r>
      <w:r w:rsidR="00080208" w:rsidRPr="000F7832">
        <w:rPr>
          <w:i/>
          <w:iCs/>
        </w:rPr>
        <w:t xml:space="preserve"> </w:t>
      </w:r>
      <w:r w:rsidRPr="000F7832">
        <w:rPr>
          <w:i/>
          <w:iCs/>
        </w:rPr>
        <w:t>from</w:t>
      </w:r>
      <w:r w:rsidR="00080208" w:rsidRPr="000F7832">
        <w:rPr>
          <w:i/>
          <w:iCs/>
        </w:rPr>
        <w:t xml:space="preserve"> </w:t>
      </w:r>
      <w:r w:rsidRPr="000F7832">
        <w:rPr>
          <w:i/>
          <w:iCs/>
        </w:rPr>
        <w:t>Chlorodifluoromethane</w:t>
      </w:r>
      <w:r w:rsidR="00080208" w:rsidRPr="000F7832">
        <w:rPr>
          <w:i/>
          <w:iCs/>
        </w:rPr>
        <w:t xml:space="preserve"> </w:t>
      </w:r>
      <w:r w:rsidRPr="000F7832">
        <w:rPr>
          <w:i/>
          <w:iCs/>
        </w:rPr>
        <w:t>Production</w:t>
      </w:r>
      <w:r w:rsidR="00080208" w:rsidRPr="000F7832">
        <w:rPr>
          <w:i/>
          <w:iCs/>
        </w:rPr>
        <w:t xml:space="preserve"> </w:t>
      </w:r>
      <w:r w:rsidRPr="000F7832">
        <w:rPr>
          <w:i/>
          <w:iCs/>
        </w:rPr>
        <w:t>Facility</w:t>
      </w:r>
      <w:r w:rsidR="00080208" w:rsidRPr="008D5941">
        <w:t xml:space="preserve"> </w:t>
      </w:r>
      <w:r w:rsidRPr="008D5941">
        <w:t>(hereinafter</w:t>
      </w:r>
      <w:r w:rsidR="00080208" w:rsidRPr="008D5941">
        <w:t xml:space="preserve"> </w:t>
      </w:r>
      <w:r w:rsidRPr="008D5941">
        <w:t>referred</w:t>
      </w:r>
      <w:r w:rsidR="00080208" w:rsidRPr="008D5941">
        <w:t xml:space="preserve"> </w:t>
      </w:r>
      <w:r w:rsidRPr="008D5941">
        <w:t>to</w:t>
      </w:r>
      <w:r w:rsidR="00080208" w:rsidRPr="008D5941">
        <w:t xml:space="preserve"> </w:t>
      </w:r>
      <w:r w:rsidRPr="008D5941">
        <w:t>as</w:t>
      </w:r>
      <w:r w:rsidR="00080208" w:rsidRPr="008D5941">
        <w:t xml:space="preserve"> </w:t>
      </w:r>
      <w:r w:rsidRPr="008D5941">
        <w:t>the</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in</w:t>
      </w:r>
      <w:r w:rsidR="00080208" w:rsidRPr="008D5941">
        <w:t xml:space="preserve"> </w:t>
      </w:r>
      <w:r w:rsidRPr="008D5941">
        <w:t>December</w:t>
      </w:r>
      <w:r w:rsidR="00080208" w:rsidRPr="008D5941">
        <w:t xml:space="preserve"> </w:t>
      </w:r>
      <w:r w:rsidRPr="008D5941">
        <w:t>2025,</w:t>
      </w:r>
      <w:r w:rsidR="00080208" w:rsidRPr="008D5941">
        <w:t xml:space="preserve"> </w:t>
      </w:r>
      <w:r w:rsidRPr="008D5941">
        <w:t>which</w:t>
      </w:r>
      <w:r w:rsidR="00080208" w:rsidRPr="008D5941">
        <w:t xml:space="preserve"> </w:t>
      </w:r>
      <w:r w:rsidRPr="008D5941">
        <w:t>took</w:t>
      </w:r>
      <w:r w:rsidR="00080208" w:rsidRPr="008D5941">
        <w:t xml:space="preserve"> </w:t>
      </w:r>
      <w:r w:rsidRPr="008D5941">
        <w:t>effect</w:t>
      </w:r>
      <w:r w:rsidR="00080208" w:rsidRPr="008D5941">
        <w:t xml:space="preserve"> </w:t>
      </w:r>
      <w:r w:rsidRPr="008D5941">
        <w:t>on</w:t>
      </w:r>
      <w:r w:rsidR="00080208" w:rsidRPr="008D5941">
        <w:t xml:space="preserve"> </w:t>
      </w:r>
      <w:r w:rsidRPr="008D5941">
        <w:t>March</w:t>
      </w:r>
      <w:r w:rsidR="00080208" w:rsidRPr="008D5941">
        <w:t xml:space="preserve"> </w:t>
      </w:r>
      <w:r w:rsidRPr="008D5941">
        <w:t>1,</w:t>
      </w:r>
      <w:r w:rsidR="00080208" w:rsidRPr="008D5941">
        <w:t xml:space="preserve"> </w:t>
      </w:r>
      <w:r w:rsidRPr="008D5941">
        <w:t>2026.</w:t>
      </w:r>
      <w:r w:rsidR="00080208" w:rsidRPr="008D5941">
        <w:t xml:space="preserve"> </w:t>
      </w:r>
    </w:p>
    <w:p w14:paraId="559BDDE7" w14:textId="55D7FF2D" w:rsidR="00AE28E8" w:rsidRPr="008D5941" w:rsidRDefault="6439FD56" w:rsidP="002E447F">
      <w:r w:rsidRPr="008D5941">
        <w:t>The</w:t>
      </w:r>
      <w:r w:rsidR="00080208" w:rsidRPr="008D5941">
        <w:t xml:space="preserve"> </w:t>
      </w:r>
      <w:r w:rsidRPr="008D5941">
        <w:t>technical</w:t>
      </w:r>
      <w:r w:rsidR="00080208" w:rsidRPr="008D5941">
        <w:t xml:space="preserve"> </w:t>
      </w:r>
      <w:r w:rsidRPr="008D5941">
        <w:t>specification</w:t>
      </w:r>
      <w:r w:rsidR="00080208" w:rsidRPr="008D5941">
        <w:t xml:space="preserve"> </w:t>
      </w:r>
      <w:r w:rsidRPr="008D5941">
        <w:t>stipulates</w:t>
      </w:r>
      <w:r w:rsidR="00080208" w:rsidRPr="008D5941">
        <w:t xml:space="preserve"> </w:t>
      </w:r>
      <w:r w:rsidRPr="008D5941">
        <w:t>the</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and</w:t>
      </w:r>
      <w:r w:rsidR="00080208" w:rsidRPr="008D5941">
        <w:t xml:space="preserve"> </w:t>
      </w:r>
      <w:r w:rsidRPr="008D5941">
        <w:t>reporting</w:t>
      </w:r>
      <w:r w:rsidR="00080208" w:rsidRPr="008D5941">
        <w:t xml:space="preserve"> </w:t>
      </w:r>
      <w:r w:rsidRPr="008D5941">
        <w:t>requirements</w:t>
      </w:r>
      <w:r w:rsidR="00080208" w:rsidRPr="008D5941">
        <w:t xml:space="preserve"> </w:t>
      </w:r>
      <w:r w:rsidRPr="008D5941">
        <w:t>for</w:t>
      </w:r>
      <w:r w:rsidR="00080208" w:rsidRPr="008D5941">
        <w:t xml:space="preserve"> </w:t>
      </w:r>
      <w:r w:rsidRPr="008D5941">
        <w:t>by-product</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including</w:t>
      </w:r>
      <w:r w:rsidR="00080208" w:rsidRPr="008D5941">
        <w:t xml:space="preserve"> </w:t>
      </w:r>
      <w:r w:rsidRPr="008D5941">
        <w:t>working</w:t>
      </w:r>
      <w:r w:rsidR="00080208" w:rsidRPr="008D5941">
        <w:t xml:space="preserve"> </w:t>
      </w:r>
      <w:r w:rsidRPr="008D5941">
        <w:t>procedures,</w:t>
      </w:r>
      <w:r w:rsidR="00080208" w:rsidRPr="008D5941">
        <w:t xml:space="preserve"> </w:t>
      </w:r>
      <w:r w:rsidRPr="008D5941">
        <w:t>accounting</w:t>
      </w:r>
      <w:r w:rsidR="00080208" w:rsidRPr="008D5941">
        <w:t xml:space="preserve"> </w:t>
      </w:r>
      <w:r w:rsidRPr="008D5941">
        <w:t>boundaries,</w:t>
      </w:r>
      <w:r w:rsidR="00080208" w:rsidRPr="008D5941">
        <w:t xml:space="preserve"> </w:t>
      </w:r>
      <w:r w:rsidRPr="008D5941">
        <w:t>accounting</w:t>
      </w:r>
      <w:r w:rsidR="00080208" w:rsidRPr="008D5941">
        <w:t xml:space="preserve"> </w:t>
      </w:r>
      <w:r w:rsidRPr="008D5941">
        <w:t>methods,</w:t>
      </w:r>
      <w:r w:rsidR="00080208" w:rsidRPr="008D5941">
        <w:t xml:space="preserve"> </w:t>
      </w:r>
      <w:r w:rsidRPr="008D5941">
        <w:t>monitoring</w:t>
      </w:r>
      <w:r w:rsidR="00080208" w:rsidRPr="008D5941">
        <w:t xml:space="preserve"> </w:t>
      </w:r>
      <w:r w:rsidRPr="008D5941">
        <w:t>reports,</w:t>
      </w:r>
      <w:r w:rsidR="00080208" w:rsidRPr="008D5941">
        <w:t xml:space="preserve"> </w:t>
      </w:r>
      <w:r w:rsidRPr="008D5941">
        <w:t>emission</w:t>
      </w:r>
      <w:r w:rsidR="00080208" w:rsidRPr="008D5941">
        <w:t xml:space="preserve"> </w:t>
      </w:r>
      <w:r w:rsidRPr="008D5941">
        <w:t>reports,</w:t>
      </w:r>
      <w:r w:rsidR="00080208" w:rsidRPr="008D5941">
        <w:t xml:space="preserve"> </w:t>
      </w:r>
      <w:r w:rsidRPr="008D5941">
        <w:t>quality</w:t>
      </w:r>
      <w:r w:rsidR="00080208" w:rsidRPr="008D5941">
        <w:t xml:space="preserve"> </w:t>
      </w:r>
      <w:r w:rsidRPr="008D5941">
        <w:t>control</w:t>
      </w:r>
      <w:r w:rsidR="00080208" w:rsidRPr="008D5941">
        <w:t xml:space="preserve"> </w:t>
      </w:r>
      <w:r w:rsidRPr="008D5941">
        <w:t>and</w:t>
      </w:r>
      <w:r w:rsidR="00080208" w:rsidRPr="008D5941">
        <w:t xml:space="preserve"> </w:t>
      </w:r>
      <w:r w:rsidRPr="008D5941">
        <w:t>quality</w:t>
      </w:r>
      <w:r w:rsidR="00080208" w:rsidRPr="008D5941">
        <w:t xml:space="preserve"> </w:t>
      </w:r>
      <w:r w:rsidRPr="008D5941">
        <w:t>management,</w:t>
      </w:r>
      <w:r w:rsidR="00080208" w:rsidRPr="008D5941">
        <w:t xml:space="preserve"> </w:t>
      </w:r>
      <w:r w:rsidRPr="008D5941">
        <w:t>etc.</w:t>
      </w:r>
    </w:p>
    <w:p w14:paraId="66574AB9" w14:textId="783216E4" w:rsidR="00AE28E8" w:rsidRPr="008D5941" w:rsidRDefault="00816401" w:rsidP="00F320EB">
      <w:pPr>
        <w:pStyle w:val="Heading3"/>
        <w:rPr>
          <w:sz w:val="26"/>
          <w:szCs w:val="26"/>
          <w:u w:val="single"/>
        </w:rPr>
      </w:pPr>
      <w:bookmarkStart w:id="181" w:name="_Toc239776701"/>
      <w:r w:rsidRPr="008D5941">
        <w:t>3.4.2</w:t>
      </w:r>
      <w:r w:rsidRPr="008D5941">
        <w:tab/>
      </w:r>
      <w:r w:rsidR="00AE28E8" w:rsidRPr="008D5941">
        <w:t>European</w:t>
      </w:r>
      <w:r w:rsidR="00080208" w:rsidRPr="008D5941">
        <w:t xml:space="preserve"> </w:t>
      </w:r>
      <w:r w:rsidR="00AE28E8" w:rsidRPr="008D5941">
        <w:t>Union</w:t>
      </w:r>
      <w:bookmarkEnd w:id="181"/>
    </w:p>
    <w:p w14:paraId="305230AD" w14:textId="0E8CDDE3" w:rsidR="00AE28E8" w:rsidRPr="008D5941" w:rsidRDefault="00AE28E8" w:rsidP="002E447F">
      <w:r w:rsidRPr="008D5941">
        <w:t>Obligatory</w:t>
      </w:r>
      <w:r w:rsidR="00080208" w:rsidRPr="008D5941">
        <w:t xml:space="preserve"> </w:t>
      </w:r>
      <w:r w:rsidRPr="008D5941">
        <w:t>reporting</w:t>
      </w:r>
      <w:r w:rsidR="00080208" w:rsidRPr="008D5941">
        <w:t xml:space="preserve"> </w:t>
      </w:r>
      <w:r w:rsidRPr="008D5941">
        <w:t>on</w:t>
      </w:r>
      <w:r w:rsidR="00080208" w:rsidRPr="008D5941">
        <w:t xml:space="preserve"> </w:t>
      </w:r>
      <w:r w:rsidR="00A3259F" w:rsidRPr="008D5941">
        <w:t>HFC</w:t>
      </w:r>
      <w:r w:rsidR="00953A95" w:rsidRPr="008D5941">
        <w:t>-</w:t>
      </w:r>
      <w:r w:rsidRPr="008D5941">
        <w:t>23</w:t>
      </w:r>
      <w:r w:rsidR="00080208" w:rsidRPr="008D5941">
        <w:t xml:space="preserve"> </w:t>
      </w:r>
      <w:r w:rsidRPr="008D5941">
        <w:t>emissions</w:t>
      </w:r>
      <w:r w:rsidR="00080208" w:rsidRPr="008D5941">
        <w:t xml:space="preserve"> </w:t>
      </w:r>
      <w:r w:rsidRPr="008D5941">
        <w:t>is</w:t>
      </w:r>
      <w:r w:rsidR="00080208" w:rsidRPr="008D5941">
        <w:t xml:space="preserve"> </w:t>
      </w:r>
      <w:r w:rsidRPr="008D5941">
        <w:t>done</w:t>
      </w:r>
      <w:r w:rsidR="00080208" w:rsidRPr="008D5941">
        <w:t xml:space="preserve"> </w:t>
      </w:r>
      <w:r w:rsidRPr="008D5941">
        <w:t>in</w:t>
      </w:r>
      <w:r w:rsidR="00080208" w:rsidRPr="008D5941">
        <w:t xml:space="preserve"> </w:t>
      </w:r>
      <w:r w:rsidRPr="008D5941">
        <w:t>all</w:t>
      </w:r>
      <w:r w:rsidR="00080208" w:rsidRPr="008D5941">
        <w:t xml:space="preserve"> </w:t>
      </w:r>
      <w:r w:rsidRPr="008D5941">
        <w:t>27</w:t>
      </w:r>
      <w:r w:rsidR="00080208" w:rsidRPr="008D5941">
        <w:t xml:space="preserve"> </w:t>
      </w:r>
      <w:r w:rsidRPr="008D5941">
        <w:t>EU</w:t>
      </w:r>
      <w:r w:rsidR="00080208" w:rsidRPr="008D5941">
        <w:t xml:space="preserve"> </w:t>
      </w:r>
      <w:r w:rsidRPr="008D5941">
        <w:t>Member</w:t>
      </w:r>
      <w:r w:rsidR="00080208" w:rsidRPr="008D5941">
        <w:t xml:space="preserve"> </w:t>
      </w:r>
      <w:r w:rsidRPr="008D5941">
        <w:t>States</w:t>
      </w:r>
      <w:r w:rsidR="00080208" w:rsidRPr="008D5941">
        <w:t xml:space="preserve"> </w:t>
      </w:r>
      <w:r w:rsidRPr="008D5941">
        <w:t>pursuant</w:t>
      </w:r>
      <w:r w:rsidR="00080208" w:rsidRPr="008D5941">
        <w:t xml:space="preserve"> </w:t>
      </w:r>
      <w:r w:rsidRPr="008D5941">
        <w:t>to</w:t>
      </w:r>
      <w:r w:rsidR="00080208" w:rsidRPr="008D5941">
        <w:t xml:space="preserve"> </w:t>
      </w:r>
      <w:r w:rsidRPr="008D5941">
        <w:t>sectoral</w:t>
      </w:r>
      <w:r w:rsidR="00080208" w:rsidRPr="008D5941">
        <w:t xml:space="preserve"> </w:t>
      </w:r>
      <w:r w:rsidRPr="008D5941">
        <w:t>EU</w:t>
      </w:r>
      <w:r w:rsidR="00080208" w:rsidRPr="008D5941">
        <w:t xml:space="preserve"> </w:t>
      </w:r>
      <w:r w:rsidRPr="008D5941">
        <w:t>legislation</w:t>
      </w:r>
      <w:r w:rsidR="00080208" w:rsidRPr="008D5941">
        <w:t xml:space="preserve"> </w:t>
      </w:r>
      <w:r w:rsidRPr="008D5941">
        <w:t>such</w:t>
      </w:r>
      <w:r w:rsidR="00080208" w:rsidRPr="008D5941">
        <w:t xml:space="preserve"> </w:t>
      </w:r>
      <w:r w:rsidRPr="008D5941">
        <w:t>as:</w:t>
      </w:r>
      <w:r w:rsidR="00080208" w:rsidRPr="008D5941">
        <w:t xml:space="preserve"> </w:t>
      </w:r>
    </w:p>
    <w:p w14:paraId="5C222A9F" w14:textId="5D0DA9D8" w:rsidR="00AE28E8" w:rsidRPr="008D5941" w:rsidRDefault="00AE28E8" w:rsidP="002E447F">
      <w:pPr>
        <w:pStyle w:val="ListParagraph"/>
        <w:spacing w:after="240"/>
      </w:pPr>
      <w:r w:rsidRPr="008D5941">
        <w:rPr>
          <w:b/>
          <w:bCs/>
        </w:rPr>
        <w:t>Regulation</w:t>
      </w:r>
      <w:r w:rsidR="00080208" w:rsidRPr="008D5941">
        <w:rPr>
          <w:b/>
          <w:bCs/>
        </w:rPr>
        <w:t xml:space="preserve"> </w:t>
      </w:r>
      <w:r w:rsidRPr="008D5941">
        <w:rPr>
          <w:b/>
          <w:bCs/>
        </w:rPr>
        <w:t>(EU)</w:t>
      </w:r>
      <w:r w:rsidR="00080208" w:rsidRPr="008D5941">
        <w:rPr>
          <w:b/>
          <w:bCs/>
        </w:rPr>
        <w:t xml:space="preserve"> </w:t>
      </w:r>
      <w:r w:rsidRPr="008D5941">
        <w:rPr>
          <w:b/>
          <w:bCs/>
        </w:rPr>
        <w:t>2024/573</w:t>
      </w:r>
      <w:r w:rsidR="00080208" w:rsidRPr="008D5941">
        <w:t xml:space="preserve"> </w:t>
      </w:r>
      <w:r w:rsidRPr="008D5941">
        <w:t>of</w:t>
      </w:r>
      <w:r w:rsidR="00080208" w:rsidRPr="008D5941">
        <w:t xml:space="preserve"> </w:t>
      </w:r>
      <w:r w:rsidRPr="008D5941">
        <w:t>the</w:t>
      </w:r>
      <w:r w:rsidR="00080208" w:rsidRPr="008D5941">
        <w:t xml:space="preserve"> </w:t>
      </w:r>
      <w:r w:rsidRPr="008D5941">
        <w:t>European</w:t>
      </w:r>
      <w:r w:rsidR="00080208" w:rsidRPr="008D5941">
        <w:t xml:space="preserve"> </w:t>
      </w:r>
      <w:r w:rsidRPr="008D5941">
        <w:t>Parliament</w:t>
      </w:r>
      <w:r w:rsidR="00080208" w:rsidRPr="008D5941">
        <w:t xml:space="preserve"> </w:t>
      </w:r>
      <w:r w:rsidRPr="008D5941">
        <w:t>and</w:t>
      </w:r>
      <w:r w:rsidR="00080208" w:rsidRPr="008D5941">
        <w:t xml:space="preserve"> </w:t>
      </w:r>
      <w:r w:rsidRPr="008D5941">
        <w:t>of</w:t>
      </w:r>
      <w:r w:rsidR="00080208" w:rsidRPr="008D5941">
        <w:t xml:space="preserve"> </w:t>
      </w:r>
      <w:r w:rsidRPr="008D5941">
        <w:t>the</w:t>
      </w:r>
      <w:r w:rsidR="00080208" w:rsidRPr="008D5941">
        <w:t xml:space="preserve"> </w:t>
      </w:r>
      <w:r w:rsidRPr="008D5941">
        <w:t>Council</w:t>
      </w:r>
      <w:r w:rsidR="00080208" w:rsidRPr="008D5941">
        <w:t xml:space="preserve"> </w:t>
      </w:r>
      <w:r w:rsidRPr="008D5941">
        <w:t>of</w:t>
      </w:r>
      <w:r w:rsidR="00080208" w:rsidRPr="008D5941">
        <w:t xml:space="preserve"> </w:t>
      </w:r>
      <w:r w:rsidRPr="008D5941">
        <w:t>11</w:t>
      </w:r>
      <w:r w:rsidR="00080208" w:rsidRPr="008D5941">
        <w:t xml:space="preserve"> </w:t>
      </w:r>
      <w:r w:rsidRPr="008D5941">
        <w:t>March</w:t>
      </w:r>
      <w:r w:rsidR="00080208" w:rsidRPr="008D5941">
        <w:t xml:space="preserve"> </w:t>
      </w:r>
      <w:r w:rsidRPr="008D5941">
        <w:t>2024</w:t>
      </w:r>
      <w:r w:rsidR="00080208" w:rsidRPr="008D5941">
        <w:t xml:space="preserve"> </w:t>
      </w:r>
      <w:r w:rsidRPr="008D5941">
        <w:t>on</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gases</w:t>
      </w:r>
      <w:r w:rsidR="00080208" w:rsidRPr="008D5941">
        <w:t xml:space="preserve"> </w:t>
      </w:r>
      <w:r w:rsidRPr="008D5941">
        <w:t>(the</w:t>
      </w:r>
      <w:r w:rsidR="00080208" w:rsidRPr="008D5941">
        <w:t xml:space="preserve"> </w:t>
      </w:r>
      <w:r w:rsidRPr="008D5941">
        <w:t>so-called</w:t>
      </w:r>
      <w:r w:rsidR="00080208" w:rsidRPr="008D5941">
        <w:t xml:space="preserve"> </w:t>
      </w:r>
      <w:r w:rsidRPr="008D5941">
        <w:t>F-gas</w:t>
      </w:r>
      <w:r w:rsidR="00080208" w:rsidRPr="008D5941">
        <w:t xml:space="preserve"> </w:t>
      </w:r>
      <w:r w:rsidRPr="008D5941">
        <w:t>Regulation).</w:t>
      </w:r>
      <w:r w:rsidR="00080208" w:rsidRPr="008D5941">
        <w:t xml:space="preserve"> </w:t>
      </w:r>
      <w:r w:rsidRPr="008D5941">
        <w:t>The</w:t>
      </w:r>
      <w:r w:rsidR="00080208" w:rsidRPr="008D5941">
        <w:t xml:space="preserve"> </w:t>
      </w:r>
      <w:r w:rsidRPr="008D5941">
        <w:t>newly</w:t>
      </w:r>
      <w:r w:rsidR="00080208" w:rsidRPr="008D5941">
        <w:t xml:space="preserve"> </w:t>
      </w:r>
      <w:r w:rsidRPr="008D5941">
        <w:t>revised</w:t>
      </w:r>
      <w:r w:rsidR="00080208" w:rsidRPr="008D5941">
        <w:t xml:space="preserve"> </w:t>
      </w:r>
      <w:r w:rsidRPr="008D5941">
        <w:t>Regulation</w:t>
      </w:r>
      <w:r w:rsidRPr="008D5941">
        <w:rPr>
          <w:rStyle w:val="FootnoteReference"/>
        </w:rPr>
        <w:footnoteReference w:id="71"/>
      </w:r>
      <w:r w:rsidR="00080208" w:rsidRPr="008D5941">
        <w:t xml:space="preserve"> </w:t>
      </w:r>
      <w:r w:rsidRPr="008D5941">
        <w:t>requires</w:t>
      </w:r>
      <w:r w:rsidR="00080208" w:rsidRPr="008D5941">
        <w:t xml:space="preserve"> </w:t>
      </w:r>
      <w:r w:rsidRPr="008D5941">
        <w:t>the</w:t>
      </w:r>
      <w:r w:rsidR="00080208" w:rsidRPr="008D5941">
        <w:t xml:space="preserve"> </w:t>
      </w:r>
      <w:r w:rsidRPr="008D5941">
        <w:t>reporting</w:t>
      </w:r>
      <w:r w:rsidR="00080208" w:rsidRPr="008D5941">
        <w:t xml:space="preserve"> </w:t>
      </w:r>
      <w:r w:rsidRPr="008D5941">
        <w:t>of</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by</w:t>
      </w:r>
      <w:r w:rsidR="00080208" w:rsidRPr="008D5941">
        <w:t xml:space="preserve"> </w:t>
      </w:r>
      <w:r w:rsidRPr="008D5941">
        <w:t>producers</w:t>
      </w:r>
      <w:r w:rsidR="00080208" w:rsidRPr="008D5941">
        <w:t xml:space="preserve"> </w:t>
      </w:r>
      <w:r w:rsidRPr="008D5941">
        <w:t>of</w:t>
      </w:r>
      <w:r w:rsidR="00080208" w:rsidRPr="008D5941">
        <w:t xml:space="preserve"> </w:t>
      </w:r>
      <w:r w:rsidRPr="008D5941">
        <w:t>HFCs</w:t>
      </w:r>
      <w:r w:rsidR="00080208" w:rsidRPr="008D5941">
        <w:t xml:space="preserve"> </w:t>
      </w:r>
      <w:r w:rsidRPr="008D5941">
        <w:t>and</w:t>
      </w:r>
      <w:r w:rsidR="00080208" w:rsidRPr="008D5941">
        <w:t xml:space="preserve"> </w:t>
      </w:r>
      <w:r w:rsidRPr="008D5941">
        <w:t>other</w:t>
      </w:r>
      <w:r w:rsidR="00080208" w:rsidRPr="008D5941">
        <w:t xml:space="preserve"> </w:t>
      </w:r>
      <w:r w:rsidRPr="008D5941">
        <w:t>fluorinated</w:t>
      </w:r>
      <w:r w:rsidR="00080208" w:rsidRPr="008D5941">
        <w:t xml:space="preserve"> </w:t>
      </w:r>
      <w:r w:rsidRPr="008D5941">
        <w:t>greenhouse</w:t>
      </w:r>
      <w:r w:rsidR="00080208" w:rsidRPr="008D5941">
        <w:t xml:space="preserve"> </w:t>
      </w:r>
      <w:r w:rsidRPr="008D5941">
        <w:t>gases,</w:t>
      </w:r>
      <w:r w:rsidR="00080208" w:rsidRPr="008D5941">
        <w:t xml:space="preserve"> </w:t>
      </w:r>
      <w:r w:rsidRPr="008D5941">
        <w:t>the</w:t>
      </w:r>
      <w:r w:rsidR="00080208" w:rsidRPr="008D5941">
        <w:t xml:space="preserve"> </w:t>
      </w:r>
      <w:r w:rsidRPr="008D5941">
        <w:t>details</w:t>
      </w:r>
      <w:r w:rsidR="00080208" w:rsidRPr="008D5941">
        <w:t xml:space="preserve"> </w:t>
      </w:r>
      <w:r w:rsidRPr="008D5941">
        <w:t>of</w:t>
      </w:r>
      <w:r w:rsidR="00080208" w:rsidRPr="008D5941">
        <w:t xml:space="preserve"> </w:t>
      </w:r>
      <w:r w:rsidRPr="008D5941">
        <w:t>which</w:t>
      </w:r>
      <w:r w:rsidR="00080208" w:rsidRPr="008D5941">
        <w:t xml:space="preserve"> </w:t>
      </w:r>
      <w:r w:rsidRPr="008D5941">
        <w:t>are</w:t>
      </w:r>
      <w:r w:rsidR="00080208" w:rsidRPr="008D5941">
        <w:t xml:space="preserve"> </w:t>
      </w:r>
      <w:r w:rsidRPr="008D5941">
        <w:t>further</w:t>
      </w:r>
      <w:r w:rsidR="00080208" w:rsidRPr="008D5941">
        <w:t xml:space="preserve"> </w:t>
      </w:r>
      <w:r w:rsidRPr="008D5941">
        <w:t>specified</w:t>
      </w:r>
      <w:r w:rsidR="00080208" w:rsidRPr="008D5941">
        <w:t xml:space="preserve"> </w:t>
      </w:r>
      <w:r w:rsidRPr="008D5941">
        <w:t>in</w:t>
      </w:r>
      <w:r w:rsidR="00080208" w:rsidRPr="008D5941">
        <w:t xml:space="preserve"> </w:t>
      </w:r>
      <w:r w:rsidRPr="008D5941">
        <w:t>Commission</w:t>
      </w:r>
      <w:r w:rsidR="00080208" w:rsidRPr="008D5941">
        <w:t xml:space="preserve"> </w:t>
      </w:r>
      <w:r w:rsidRPr="008D5941">
        <w:t>Implementing</w:t>
      </w:r>
      <w:r w:rsidR="00080208" w:rsidRPr="008D5941">
        <w:t xml:space="preserve"> </w:t>
      </w:r>
      <w:r w:rsidRPr="008D5941">
        <w:rPr>
          <w:b/>
          <w:bCs/>
        </w:rPr>
        <w:t>Regulation</w:t>
      </w:r>
      <w:r w:rsidR="00080208" w:rsidRPr="008D5941">
        <w:rPr>
          <w:b/>
          <w:bCs/>
        </w:rPr>
        <w:t xml:space="preserve"> </w:t>
      </w:r>
      <w:r w:rsidRPr="008D5941">
        <w:rPr>
          <w:b/>
          <w:bCs/>
        </w:rPr>
        <w:t>(EU)</w:t>
      </w:r>
      <w:r w:rsidR="00080208" w:rsidRPr="008D5941">
        <w:rPr>
          <w:b/>
          <w:bCs/>
        </w:rPr>
        <w:t xml:space="preserve"> </w:t>
      </w:r>
      <w:r w:rsidRPr="008D5941">
        <w:rPr>
          <w:b/>
          <w:bCs/>
        </w:rPr>
        <w:t>2024/2195</w:t>
      </w:r>
      <w:r w:rsidRPr="34D6A85A">
        <w:rPr>
          <w:vertAlign w:val="superscript"/>
        </w:rPr>
        <w:footnoteReference w:id="72"/>
      </w:r>
      <w:r w:rsidRPr="008D5941">
        <w:t>.</w:t>
      </w:r>
      <w:r w:rsidR="00080208" w:rsidRPr="008D5941">
        <w:t xml:space="preserve"> </w:t>
      </w:r>
      <w:r w:rsidR="00770EA6" w:rsidRPr="008D5941">
        <w:t>T</w:t>
      </w:r>
      <w:r w:rsidRPr="008D5941">
        <w:t>he</w:t>
      </w:r>
      <w:r w:rsidR="00080208" w:rsidRPr="008D5941">
        <w:t xml:space="preserve"> </w:t>
      </w:r>
      <w:r w:rsidRPr="008D5941">
        <w:t>reporting</w:t>
      </w:r>
      <w:r w:rsidR="00080208" w:rsidRPr="008D5941">
        <w:t xml:space="preserve"> </w:t>
      </w:r>
      <w:r w:rsidRPr="008D5941">
        <w:t>data</w:t>
      </w:r>
      <w:r w:rsidR="00080208" w:rsidRPr="008D5941">
        <w:t xml:space="preserve"> </w:t>
      </w:r>
      <w:r w:rsidR="00F01328" w:rsidRPr="008D5941">
        <w:t>must</w:t>
      </w:r>
      <w:r w:rsidR="00080208" w:rsidRPr="008D5941">
        <w:t xml:space="preserve"> </w:t>
      </w:r>
      <w:r w:rsidRPr="008D5941">
        <w:t>be</w:t>
      </w:r>
      <w:r w:rsidR="00080208" w:rsidRPr="008D5941">
        <w:t xml:space="preserve"> </w:t>
      </w:r>
      <w:r w:rsidRPr="008D5941">
        <w:t>provided</w:t>
      </w:r>
      <w:r w:rsidR="00080208" w:rsidRPr="008D5941">
        <w:t xml:space="preserve"> </w:t>
      </w:r>
      <w:r w:rsidRPr="008D5941">
        <w:t>by</w:t>
      </w:r>
      <w:r w:rsidR="00080208" w:rsidRPr="008D5941">
        <w:t xml:space="preserve"> </w:t>
      </w:r>
      <w:r w:rsidRPr="008D5941">
        <w:t>producers</w:t>
      </w:r>
      <w:r w:rsidR="00080208" w:rsidRPr="008D5941">
        <w:t xml:space="preserve"> </w:t>
      </w:r>
      <w:r w:rsidRPr="008D5941">
        <w:t>annually</w:t>
      </w:r>
      <w:r w:rsidR="00080208" w:rsidRPr="008D5941">
        <w:t xml:space="preserve"> </w:t>
      </w:r>
      <w:proofErr w:type="gramStart"/>
      <w:r w:rsidRPr="008D5941">
        <w:t>in</w:t>
      </w:r>
      <w:r w:rsidR="00080208" w:rsidRPr="008D5941">
        <w:t xml:space="preserve"> </w:t>
      </w:r>
      <w:r w:rsidRPr="008D5941">
        <w:t>order</w:t>
      </w:r>
      <w:r w:rsidR="00080208" w:rsidRPr="008D5941">
        <w:t xml:space="preserve"> </w:t>
      </w:r>
      <w:r w:rsidRPr="008D5941">
        <w:t>to</w:t>
      </w:r>
      <w:proofErr w:type="gramEnd"/>
      <w:r w:rsidR="00080208" w:rsidRPr="008D5941">
        <w:t xml:space="preserve"> </w:t>
      </w:r>
      <w:r w:rsidR="00F01328" w:rsidRPr="008D5941">
        <w:t>allow</w:t>
      </w:r>
      <w:r w:rsidR="00080208" w:rsidRPr="008D5941">
        <w:t xml:space="preserve"> </w:t>
      </w:r>
      <w:r w:rsidR="00F01328" w:rsidRPr="008D5941">
        <w:t>the</w:t>
      </w:r>
      <w:r w:rsidR="00080208" w:rsidRPr="008D5941">
        <w:t xml:space="preserve"> </w:t>
      </w:r>
      <w:r w:rsidRPr="008D5941">
        <w:t>deriv</w:t>
      </w:r>
      <w:r w:rsidR="00F01328" w:rsidRPr="008D5941">
        <w:t>ation</w:t>
      </w:r>
      <w:r w:rsidR="00080208" w:rsidRPr="008D5941">
        <w:t xml:space="preserve"> </w:t>
      </w:r>
      <w:r w:rsidR="00F01328" w:rsidRPr="008D5941">
        <w:t>of</w:t>
      </w:r>
      <w:r w:rsidR="00080208" w:rsidRPr="008D5941">
        <w:t xml:space="preserve"> </w:t>
      </w:r>
      <w:r w:rsidR="2EA0B810" w:rsidRPr="008D5941">
        <w:t>HFC-</w:t>
      </w:r>
      <w:r w:rsidRPr="008D5941">
        <w:t>23</w:t>
      </w:r>
      <w:r w:rsidR="00080208" w:rsidRPr="008D5941">
        <w:t xml:space="preserve"> </w:t>
      </w:r>
      <w:r w:rsidRPr="008D5941">
        <w:t>emissions</w:t>
      </w:r>
      <w:r w:rsidR="00080208" w:rsidRPr="008D5941">
        <w:t xml:space="preserve"> </w:t>
      </w:r>
      <w:r w:rsidR="00F01328" w:rsidRPr="008D5941">
        <w:t>using</w:t>
      </w:r>
      <w:r w:rsidR="00080208" w:rsidRPr="008D5941">
        <w:t xml:space="preserve"> </w:t>
      </w:r>
      <w:r w:rsidR="00F01328" w:rsidRPr="008D5941">
        <w:t>the</w:t>
      </w:r>
      <w:r w:rsidR="00080208" w:rsidRPr="008D5941">
        <w:t xml:space="preserve"> </w:t>
      </w:r>
      <w:r w:rsidR="00F01328" w:rsidRPr="008D5941">
        <w:t>calculation:</w:t>
      </w:r>
      <w:r w:rsidR="00080208" w:rsidRPr="008D5941">
        <w:t xml:space="preserve"> </w:t>
      </w:r>
      <w:r w:rsidRPr="008D5941">
        <w:t>1Aa</w:t>
      </w:r>
      <w:r w:rsidR="00080208" w:rsidRPr="008D5941">
        <w:t xml:space="preserve"> </w:t>
      </w:r>
      <w:r w:rsidRPr="008D5941">
        <w:t>(</w:t>
      </w:r>
      <w:r w:rsidRPr="008D5941">
        <w:rPr>
          <w:i/>
          <w:iCs/>
        </w:rPr>
        <w:t>production</w:t>
      </w:r>
      <w:r w:rsidR="00080208" w:rsidRPr="008D5941">
        <w:rPr>
          <w:i/>
          <w:iCs/>
        </w:rPr>
        <w:t xml:space="preserve"> </w:t>
      </w:r>
      <w:r w:rsidRPr="008D5941">
        <w:rPr>
          <w:i/>
          <w:iCs/>
        </w:rPr>
        <w:t>not</w:t>
      </w:r>
      <w:r w:rsidR="00080208" w:rsidRPr="008D5941">
        <w:rPr>
          <w:i/>
          <w:iCs/>
        </w:rPr>
        <w:t xml:space="preserve"> </w:t>
      </w:r>
      <w:r w:rsidRPr="008D5941">
        <w:rPr>
          <w:i/>
          <w:iCs/>
        </w:rPr>
        <w:t>captured</w:t>
      </w:r>
      <w:r w:rsidRPr="008D5941">
        <w:t>)</w:t>
      </w:r>
      <w:r w:rsidR="00080208" w:rsidRPr="008D5941">
        <w:t xml:space="preserve"> </w:t>
      </w:r>
      <w:r w:rsidRPr="008D5941">
        <w:t>-1A_a</w:t>
      </w:r>
      <w:r w:rsidR="00080208" w:rsidRPr="008D5941">
        <w:t xml:space="preserve"> </w:t>
      </w:r>
      <w:r w:rsidRPr="008D5941">
        <w:t>(</w:t>
      </w:r>
      <w:r w:rsidRPr="008D5941">
        <w:rPr>
          <w:i/>
          <w:iCs/>
        </w:rPr>
        <w:t>production</w:t>
      </w:r>
      <w:r w:rsidR="00080208" w:rsidRPr="008D5941">
        <w:rPr>
          <w:i/>
          <w:iCs/>
        </w:rPr>
        <w:t xml:space="preserve"> </w:t>
      </w:r>
      <w:r w:rsidRPr="008D5941">
        <w:rPr>
          <w:i/>
          <w:iCs/>
        </w:rPr>
        <w:t>destroyed</w:t>
      </w:r>
      <w:r w:rsidR="00080208" w:rsidRPr="008D5941">
        <w:rPr>
          <w:i/>
          <w:iCs/>
        </w:rPr>
        <w:t xml:space="preserve"> </w:t>
      </w:r>
      <w:r w:rsidRPr="008D5941">
        <w:rPr>
          <w:i/>
          <w:iCs/>
        </w:rPr>
        <w:t>without</w:t>
      </w:r>
      <w:r w:rsidR="00080208" w:rsidRPr="008D5941">
        <w:rPr>
          <w:i/>
          <w:iCs/>
        </w:rPr>
        <w:t xml:space="preserve"> </w:t>
      </w:r>
      <w:r w:rsidRPr="008D5941">
        <w:rPr>
          <w:i/>
          <w:iCs/>
        </w:rPr>
        <w:t>previous</w:t>
      </w:r>
      <w:r w:rsidR="00080208" w:rsidRPr="008D5941">
        <w:rPr>
          <w:i/>
          <w:iCs/>
        </w:rPr>
        <w:t xml:space="preserve"> </w:t>
      </w:r>
      <w:r w:rsidRPr="008D5941">
        <w:rPr>
          <w:i/>
          <w:iCs/>
        </w:rPr>
        <w:t>capture</w:t>
      </w:r>
      <w:r w:rsidRPr="008D5941">
        <w:t>)</w:t>
      </w:r>
      <w:r w:rsidR="00080208" w:rsidRPr="008D5941">
        <w:t xml:space="preserve"> </w:t>
      </w:r>
      <w:r w:rsidRPr="008D5941">
        <w:t>-1C_a1</w:t>
      </w:r>
      <w:r w:rsidR="00080208" w:rsidRPr="008D5941">
        <w:t xml:space="preserve"> </w:t>
      </w:r>
      <w:r w:rsidRPr="008D5941">
        <w:t>(</w:t>
      </w:r>
      <w:r w:rsidRPr="008D5941">
        <w:rPr>
          <w:i/>
          <w:iCs/>
        </w:rPr>
        <w:t>production</w:t>
      </w:r>
      <w:r w:rsidR="00080208" w:rsidRPr="008D5941">
        <w:rPr>
          <w:i/>
          <w:iCs/>
        </w:rPr>
        <w:t xml:space="preserve"> </w:t>
      </w:r>
      <w:r w:rsidRPr="008D5941">
        <w:rPr>
          <w:i/>
          <w:iCs/>
        </w:rPr>
        <w:t>used</w:t>
      </w:r>
      <w:r w:rsidR="00080208" w:rsidRPr="008D5941">
        <w:rPr>
          <w:i/>
          <w:iCs/>
        </w:rPr>
        <w:t xml:space="preserve"> </w:t>
      </w:r>
      <w:r w:rsidRPr="008D5941">
        <w:rPr>
          <w:i/>
          <w:iCs/>
        </w:rPr>
        <w:t>for</w:t>
      </w:r>
      <w:r w:rsidR="00080208" w:rsidRPr="008D5941">
        <w:rPr>
          <w:i/>
          <w:iCs/>
        </w:rPr>
        <w:t xml:space="preserve"> </w:t>
      </w:r>
      <w:r w:rsidRPr="008D5941">
        <w:rPr>
          <w:i/>
          <w:iCs/>
        </w:rPr>
        <w:t>feedstock</w:t>
      </w:r>
      <w:r w:rsidR="00080208" w:rsidRPr="008D5941">
        <w:rPr>
          <w:i/>
          <w:iCs/>
        </w:rPr>
        <w:t xml:space="preserve"> </w:t>
      </w:r>
      <w:r w:rsidRPr="008D5941">
        <w:rPr>
          <w:i/>
          <w:iCs/>
        </w:rPr>
        <w:t>without</w:t>
      </w:r>
      <w:r w:rsidR="00080208" w:rsidRPr="008D5941">
        <w:rPr>
          <w:i/>
          <w:iCs/>
        </w:rPr>
        <w:t xml:space="preserve"> </w:t>
      </w:r>
      <w:r w:rsidRPr="008D5941">
        <w:rPr>
          <w:i/>
          <w:iCs/>
        </w:rPr>
        <w:t>previous</w:t>
      </w:r>
      <w:r w:rsidR="00080208" w:rsidRPr="008D5941">
        <w:rPr>
          <w:i/>
          <w:iCs/>
        </w:rPr>
        <w:t xml:space="preserve"> </w:t>
      </w:r>
      <w:r w:rsidRPr="008D5941">
        <w:rPr>
          <w:i/>
          <w:iCs/>
        </w:rPr>
        <w:t>capture</w:t>
      </w:r>
      <w:r w:rsidRPr="008D5941">
        <w:t>).</w:t>
      </w:r>
      <w:r w:rsidR="00080208" w:rsidRPr="008D5941">
        <w:t xml:space="preserve">  </w:t>
      </w:r>
    </w:p>
    <w:p w14:paraId="380272B4" w14:textId="6D38057B" w:rsidR="00AE28E8" w:rsidRPr="008D5941" w:rsidRDefault="00AE28E8" w:rsidP="002E447F">
      <w:r w:rsidRPr="008D5941">
        <w:t>The</w:t>
      </w:r>
      <w:r w:rsidR="00080208" w:rsidRPr="008D5941">
        <w:t xml:space="preserve"> </w:t>
      </w:r>
      <w:r w:rsidRPr="008D5941">
        <w:t>annual</w:t>
      </w:r>
      <w:r w:rsidR="00080208" w:rsidRPr="008D5941">
        <w:t xml:space="preserve"> </w:t>
      </w:r>
      <w:r w:rsidRPr="008D5941">
        <w:t>obligatory</w:t>
      </w:r>
      <w:r w:rsidR="00080208" w:rsidRPr="008D5941">
        <w:t xml:space="preserve"> </w:t>
      </w:r>
      <w:r w:rsidRPr="008D5941">
        <w:t>company</w:t>
      </w:r>
      <w:r w:rsidR="00080208" w:rsidRPr="008D5941">
        <w:t xml:space="preserve"> </w:t>
      </w:r>
      <w:r w:rsidRPr="008D5941">
        <w:t>reporting</w:t>
      </w:r>
      <w:r w:rsidR="00080208" w:rsidRPr="008D5941">
        <w:t xml:space="preserve"> </w:t>
      </w:r>
      <w:r w:rsidRPr="008D5941">
        <w:t>on</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(and</w:t>
      </w:r>
      <w:r w:rsidR="00080208" w:rsidRPr="008D5941">
        <w:t xml:space="preserve"> </w:t>
      </w:r>
      <w:r w:rsidRPr="008D5941">
        <w:t>other</w:t>
      </w:r>
      <w:r w:rsidR="00080208" w:rsidRPr="008D5941">
        <w:t xml:space="preserve"> </w:t>
      </w:r>
      <w:r w:rsidRPr="008D5941">
        <w:t>data</w:t>
      </w:r>
      <w:r w:rsidR="00080208" w:rsidRPr="008D5941">
        <w:t xml:space="preserve"> </w:t>
      </w:r>
      <w:r w:rsidRPr="008D5941">
        <w:t>on</w:t>
      </w:r>
      <w:r w:rsidR="00080208" w:rsidRPr="008D5941">
        <w:t xml:space="preserve"> </w:t>
      </w:r>
      <w:r w:rsidRPr="008D5941">
        <w:t>HFCs)</w:t>
      </w:r>
      <w:r w:rsidR="00080208" w:rsidRPr="008D5941">
        <w:t xml:space="preserve"> </w:t>
      </w:r>
      <w:r w:rsidRPr="008D5941">
        <w:t>in</w:t>
      </w:r>
      <w:r w:rsidR="00080208" w:rsidRPr="008D5941">
        <w:t xml:space="preserve"> </w:t>
      </w:r>
      <w:r w:rsidRPr="008D5941">
        <w:t>the</w:t>
      </w:r>
      <w:r w:rsidR="00080208" w:rsidRPr="008D5941">
        <w:t xml:space="preserve"> </w:t>
      </w:r>
      <w:r w:rsidRPr="008D5941">
        <w:t>EU</w:t>
      </w:r>
      <w:r w:rsidR="00080208" w:rsidRPr="008D5941">
        <w:t xml:space="preserve"> </w:t>
      </w:r>
      <w:r w:rsidRPr="008D5941">
        <w:t>is</w:t>
      </w:r>
      <w:r w:rsidR="00080208" w:rsidRPr="008D5941">
        <w:t xml:space="preserve"> </w:t>
      </w:r>
      <w:r w:rsidRPr="008D5941">
        <w:t>carried</w:t>
      </w:r>
      <w:r w:rsidR="00080208" w:rsidRPr="008D5941">
        <w:t xml:space="preserve"> </w:t>
      </w:r>
      <w:r w:rsidRPr="008D5941">
        <w:t>out</w:t>
      </w:r>
      <w:r w:rsidR="00080208" w:rsidRPr="008D5941">
        <w:t xml:space="preserve"> </w:t>
      </w:r>
      <w:r w:rsidRPr="008D5941">
        <w:t>via</w:t>
      </w:r>
      <w:r w:rsidR="00080208" w:rsidRPr="008D5941">
        <w:t xml:space="preserve"> </w:t>
      </w:r>
      <w:r w:rsidRPr="008D5941">
        <w:t>a</w:t>
      </w:r>
      <w:r w:rsidR="00080208" w:rsidRPr="008D5941">
        <w:t xml:space="preserve"> </w:t>
      </w:r>
      <w:r w:rsidRPr="008D5941">
        <w:t>highly</w:t>
      </w:r>
      <w:r w:rsidR="00080208" w:rsidRPr="008D5941">
        <w:t xml:space="preserve"> </w:t>
      </w:r>
      <w:r w:rsidRPr="008D5941">
        <w:t>sophisticated</w:t>
      </w:r>
      <w:r w:rsidR="00080208" w:rsidRPr="008D5941">
        <w:t xml:space="preserve"> </w:t>
      </w:r>
      <w:r w:rsidRPr="008D5941">
        <w:t>online</w:t>
      </w:r>
      <w:r w:rsidR="00080208" w:rsidRPr="008D5941">
        <w:t xml:space="preserve"> </w:t>
      </w:r>
      <w:r w:rsidRPr="008D5941">
        <w:t>questionnaire</w:t>
      </w:r>
      <w:r w:rsidR="00080208" w:rsidRPr="008D5941">
        <w:t xml:space="preserve"> </w:t>
      </w:r>
      <w:r w:rsidRPr="008D5941">
        <w:t>for</w:t>
      </w:r>
      <w:r w:rsidR="00080208" w:rsidRPr="008D5941">
        <w:t xml:space="preserve"> </w:t>
      </w:r>
      <w:r w:rsidRPr="008D5941">
        <w:t>this</w:t>
      </w:r>
      <w:r w:rsidR="00080208" w:rsidRPr="008D5941">
        <w:t xml:space="preserve"> </w:t>
      </w:r>
      <w:r w:rsidRPr="008D5941">
        <w:t>purpose</w:t>
      </w:r>
      <w:r w:rsidR="00080208" w:rsidRPr="008D5941">
        <w:t xml:space="preserve"> </w:t>
      </w:r>
      <w:r w:rsidRPr="008D5941">
        <w:t>operated</w:t>
      </w:r>
      <w:r w:rsidR="00080208" w:rsidRPr="008D5941">
        <w:t xml:space="preserve"> </w:t>
      </w:r>
      <w:r w:rsidRPr="008D5941">
        <w:t>by</w:t>
      </w:r>
      <w:r w:rsidR="00080208" w:rsidRPr="008D5941">
        <w:t xml:space="preserve"> </w:t>
      </w:r>
      <w:r w:rsidRPr="008D5941">
        <w:t>the</w:t>
      </w:r>
      <w:r w:rsidR="00080208" w:rsidRPr="008D5941">
        <w:t xml:space="preserve"> </w:t>
      </w:r>
      <w:r w:rsidRPr="008D5941">
        <w:t>European</w:t>
      </w:r>
      <w:r w:rsidR="00080208" w:rsidRPr="008D5941">
        <w:t xml:space="preserve"> </w:t>
      </w:r>
      <w:r w:rsidRPr="008D5941">
        <w:t>Environment</w:t>
      </w:r>
      <w:r w:rsidR="00080208" w:rsidRPr="008D5941">
        <w:t xml:space="preserve"> </w:t>
      </w:r>
      <w:r w:rsidRPr="008D5941">
        <w:t>Agency</w:t>
      </w:r>
      <w:r w:rsidR="00080208" w:rsidRPr="008D5941">
        <w:t xml:space="preserve"> </w:t>
      </w:r>
      <w:r w:rsidRPr="008D5941">
        <w:t>(EEA)</w:t>
      </w:r>
      <w:r w:rsidR="00080208" w:rsidRPr="008D5941">
        <w:t xml:space="preserve"> </w:t>
      </w:r>
      <w:r w:rsidRPr="008D5941">
        <w:t>for</w:t>
      </w:r>
      <w:r w:rsidR="00080208" w:rsidRPr="008D5941">
        <w:t xml:space="preserve"> </w:t>
      </w:r>
      <w:r w:rsidRPr="008D5941">
        <w:t>the</w:t>
      </w:r>
      <w:r w:rsidR="00080208" w:rsidRPr="008D5941">
        <w:t xml:space="preserve"> </w:t>
      </w:r>
      <w:r w:rsidRPr="008D5941">
        <w:t>European</w:t>
      </w:r>
      <w:r w:rsidR="00080208" w:rsidRPr="008D5941">
        <w:t xml:space="preserve"> </w:t>
      </w:r>
      <w:r w:rsidRPr="008D5941">
        <w:t>Commission.</w:t>
      </w:r>
      <w:r w:rsidR="00080208" w:rsidRPr="008D5941">
        <w:t xml:space="preserve"> </w:t>
      </w:r>
      <w:r w:rsidRPr="008D5941">
        <w:t>All</w:t>
      </w:r>
      <w:r w:rsidR="00080208" w:rsidRPr="008D5941">
        <w:t xml:space="preserve"> </w:t>
      </w:r>
      <w:r w:rsidRPr="008D5941">
        <w:t>reported</w:t>
      </w:r>
      <w:r w:rsidR="00080208" w:rsidRPr="008D5941">
        <w:t xml:space="preserve"> </w:t>
      </w:r>
      <w:r w:rsidRPr="008D5941">
        <w:t>information</w:t>
      </w:r>
      <w:r w:rsidR="00080208" w:rsidRPr="008D5941">
        <w:t xml:space="preserve"> </w:t>
      </w:r>
      <w:r w:rsidRPr="008D5941">
        <w:t>is</w:t>
      </w:r>
      <w:r w:rsidR="00080208" w:rsidRPr="008D5941">
        <w:t xml:space="preserve"> </w:t>
      </w:r>
      <w:r w:rsidRPr="008D5941">
        <w:t>stored</w:t>
      </w:r>
      <w:r w:rsidR="00080208" w:rsidRPr="008D5941">
        <w:t xml:space="preserve"> </w:t>
      </w:r>
      <w:r w:rsidRPr="008D5941">
        <w:t>in</w:t>
      </w:r>
      <w:r w:rsidR="00080208" w:rsidRPr="008D5941">
        <w:t xml:space="preserve"> </w:t>
      </w:r>
      <w:r w:rsidRPr="008D5941">
        <w:t>a</w:t>
      </w:r>
      <w:r w:rsidR="00080208" w:rsidRPr="008D5941">
        <w:t xml:space="preserve"> </w:t>
      </w:r>
      <w:r w:rsidRPr="008D5941">
        <w:t>database</w:t>
      </w:r>
      <w:r w:rsidR="00080208" w:rsidRPr="008D5941">
        <w:t xml:space="preserve"> </w:t>
      </w:r>
      <w:r w:rsidRPr="008D5941">
        <w:t>via</w:t>
      </w:r>
      <w:r w:rsidR="00080208" w:rsidRPr="008D5941">
        <w:t xml:space="preserve"> </w:t>
      </w:r>
      <w:r w:rsidRPr="008D5941">
        <w:t>a</w:t>
      </w:r>
      <w:r w:rsidR="00080208" w:rsidRPr="008D5941">
        <w:t xml:space="preserve"> </w:t>
      </w:r>
      <w:r w:rsidRPr="008D5941">
        <w:t>web</w:t>
      </w:r>
      <w:r w:rsidR="00080208" w:rsidRPr="008D5941">
        <w:t xml:space="preserve"> </w:t>
      </w:r>
      <w:r w:rsidRPr="008D5941">
        <w:t>interface</w:t>
      </w:r>
      <w:r w:rsidR="00080208" w:rsidRPr="008D5941">
        <w:t xml:space="preserve"> </w:t>
      </w:r>
      <w:r w:rsidRPr="008D5941">
        <w:t>that</w:t>
      </w:r>
      <w:r w:rsidR="00080208" w:rsidRPr="008D5941">
        <w:t xml:space="preserve"> </w:t>
      </w:r>
      <w:r w:rsidRPr="008D5941">
        <w:t>employs</w:t>
      </w:r>
      <w:r w:rsidR="00080208" w:rsidRPr="008D5941">
        <w:t xml:space="preserve"> </w:t>
      </w:r>
      <w:r w:rsidRPr="008D5941">
        <w:t>automatic</w:t>
      </w:r>
      <w:r w:rsidR="00080208" w:rsidRPr="008D5941">
        <w:t xml:space="preserve"> </w:t>
      </w:r>
      <w:r w:rsidRPr="008D5941">
        <w:t>quality</w:t>
      </w:r>
      <w:r w:rsidR="00080208" w:rsidRPr="008D5941">
        <w:t xml:space="preserve"> </w:t>
      </w:r>
      <w:r w:rsidRPr="008D5941">
        <w:t>checks</w:t>
      </w:r>
      <w:r w:rsidR="00080208" w:rsidRPr="008D5941">
        <w:t xml:space="preserve"> </w:t>
      </w:r>
      <w:r w:rsidRPr="008D5941">
        <w:t>on</w:t>
      </w:r>
      <w:r w:rsidR="00080208" w:rsidRPr="008D5941">
        <w:t xml:space="preserve"> </w:t>
      </w:r>
      <w:r w:rsidRPr="008D5941">
        <w:t>all</w:t>
      </w:r>
      <w:r w:rsidR="00080208" w:rsidRPr="008D5941">
        <w:t xml:space="preserve"> </w:t>
      </w:r>
      <w:r w:rsidRPr="008D5941">
        <w:t>submissions,</w:t>
      </w:r>
      <w:r w:rsidR="00080208" w:rsidRPr="008D5941">
        <w:t xml:space="preserve"> </w:t>
      </w:r>
      <w:r w:rsidRPr="008D5941">
        <w:t>followed</w:t>
      </w:r>
      <w:r w:rsidR="00080208" w:rsidRPr="008D5941">
        <w:t xml:space="preserve"> </w:t>
      </w:r>
      <w:r w:rsidRPr="008D5941">
        <w:t>by</w:t>
      </w:r>
      <w:r w:rsidR="00080208" w:rsidRPr="008D5941">
        <w:t xml:space="preserve"> </w:t>
      </w:r>
      <w:r w:rsidRPr="008D5941">
        <w:t>thorough</w:t>
      </w:r>
      <w:r w:rsidR="00080208" w:rsidRPr="008D5941">
        <w:t xml:space="preserve"> </w:t>
      </w:r>
      <w:r w:rsidRPr="008D5941">
        <w:t>manual</w:t>
      </w:r>
      <w:r w:rsidR="00080208" w:rsidRPr="008D5941">
        <w:t xml:space="preserve"> </w:t>
      </w:r>
      <w:r w:rsidRPr="008D5941">
        <w:t>quality</w:t>
      </w:r>
      <w:r w:rsidR="00080208" w:rsidRPr="008D5941">
        <w:t xml:space="preserve"> </w:t>
      </w:r>
      <w:r w:rsidRPr="008D5941">
        <w:t>checks.</w:t>
      </w:r>
      <w:r w:rsidR="00080208" w:rsidRPr="008D5941">
        <w:t xml:space="preserve"> </w:t>
      </w:r>
      <w:r w:rsidRPr="008D5941">
        <w:t>A</w:t>
      </w:r>
      <w:r w:rsidR="000F7832">
        <w:t>n</w:t>
      </w:r>
      <w:r w:rsidR="00080208" w:rsidRPr="008D5941">
        <w:t xml:space="preserve"> </w:t>
      </w:r>
      <w:r w:rsidRPr="008D5941">
        <w:t>FAQ</w:t>
      </w:r>
      <w:r w:rsidR="00080208" w:rsidRPr="008D5941">
        <w:t xml:space="preserve"> </w:t>
      </w:r>
      <w:r w:rsidRPr="008D5941">
        <w:t>and</w:t>
      </w:r>
      <w:r w:rsidR="00080208" w:rsidRPr="008D5941">
        <w:t xml:space="preserve"> </w:t>
      </w:r>
      <w:r w:rsidRPr="008D5941">
        <w:t>a</w:t>
      </w:r>
      <w:r w:rsidR="00080208" w:rsidRPr="008D5941">
        <w:t xml:space="preserve"> </w:t>
      </w:r>
      <w:r w:rsidRPr="008D5941">
        <w:t>user</w:t>
      </w:r>
      <w:r w:rsidR="00080208" w:rsidRPr="008D5941">
        <w:t xml:space="preserve"> </w:t>
      </w:r>
      <w:r w:rsidRPr="008D5941">
        <w:t>manual</w:t>
      </w:r>
      <w:r w:rsidR="00080208" w:rsidRPr="008D5941">
        <w:t xml:space="preserve"> </w:t>
      </w:r>
      <w:r w:rsidRPr="008D5941">
        <w:t>are</w:t>
      </w:r>
      <w:r w:rsidR="00080208" w:rsidRPr="008D5941">
        <w:t xml:space="preserve"> </w:t>
      </w:r>
      <w:r w:rsidRPr="008D5941">
        <w:t>available</w:t>
      </w:r>
      <w:r w:rsidR="00080208" w:rsidRPr="008D5941">
        <w:t xml:space="preserve"> </w:t>
      </w:r>
      <w:r w:rsidRPr="008D5941">
        <w:t>to</w:t>
      </w:r>
      <w:r w:rsidR="00080208" w:rsidRPr="008D5941">
        <w:t xml:space="preserve"> </w:t>
      </w:r>
      <w:r w:rsidRPr="008D5941">
        <w:t>companies</w:t>
      </w:r>
      <w:r w:rsidR="00080208" w:rsidRPr="008D5941">
        <w:t xml:space="preserve"> </w:t>
      </w:r>
      <w:r w:rsidRPr="008D5941">
        <w:t>to</w:t>
      </w:r>
      <w:r w:rsidR="00080208" w:rsidRPr="008D5941">
        <w:t xml:space="preserve"> </w:t>
      </w:r>
      <w:r w:rsidRPr="008D5941">
        <w:t>assist</w:t>
      </w:r>
      <w:r w:rsidR="00080208" w:rsidRPr="008D5941">
        <w:t xml:space="preserve"> </w:t>
      </w:r>
      <w:r w:rsidRPr="008D5941">
        <w:t>them</w:t>
      </w:r>
      <w:r w:rsidR="00080208" w:rsidRPr="008D5941">
        <w:t xml:space="preserve"> </w:t>
      </w:r>
      <w:r w:rsidRPr="008D5941">
        <w:t>in</w:t>
      </w:r>
      <w:r w:rsidR="00080208" w:rsidRPr="008D5941">
        <w:t xml:space="preserve"> </w:t>
      </w:r>
      <w:r w:rsidRPr="008D5941">
        <w:t>filling</w:t>
      </w:r>
      <w:r w:rsidR="00080208" w:rsidRPr="008D5941">
        <w:t xml:space="preserve"> </w:t>
      </w:r>
      <w:r w:rsidRPr="008D5941">
        <w:t>out</w:t>
      </w:r>
      <w:r w:rsidR="00080208" w:rsidRPr="008D5941">
        <w:t xml:space="preserve"> </w:t>
      </w:r>
      <w:r w:rsidRPr="008D5941">
        <w:t>the</w:t>
      </w:r>
      <w:r w:rsidR="00080208" w:rsidRPr="008D5941">
        <w:t xml:space="preserve"> </w:t>
      </w:r>
      <w:r w:rsidRPr="008D5941">
        <w:t>reporting</w:t>
      </w:r>
      <w:r w:rsidR="00080208" w:rsidRPr="008D5941">
        <w:t xml:space="preserve"> </w:t>
      </w:r>
      <w:r w:rsidRPr="008D5941">
        <w:t>web</w:t>
      </w:r>
      <w:r w:rsidR="00080208" w:rsidRPr="008D5941">
        <w:t xml:space="preserve"> </w:t>
      </w:r>
      <w:r w:rsidRPr="008D5941">
        <w:t>interface</w:t>
      </w:r>
      <w:r w:rsidRPr="008D5941">
        <w:rPr>
          <w:vertAlign w:val="superscript"/>
        </w:rPr>
        <w:footnoteReference w:id="73"/>
      </w:r>
      <w:r w:rsidRPr="008D5941">
        <w:t>.</w:t>
      </w:r>
    </w:p>
    <w:p w14:paraId="66F97EF4" w14:textId="750EC876" w:rsidR="00AE28E8" w:rsidRPr="008D5941" w:rsidRDefault="00E505AF" w:rsidP="00F320EB">
      <w:pPr>
        <w:pStyle w:val="Heading3"/>
        <w:rPr>
          <w:sz w:val="26"/>
          <w:szCs w:val="26"/>
          <w:u w:val="single"/>
        </w:rPr>
      </w:pPr>
      <w:bookmarkStart w:id="182" w:name="_Toc239776702"/>
      <w:r w:rsidRPr="008D5941">
        <w:t>3.4.3</w:t>
      </w:r>
      <w:r w:rsidRPr="008D5941">
        <w:tab/>
      </w:r>
      <w:r w:rsidR="00AE28E8" w:rsidRPr="008D5941">
        <w:t>United</w:t>
      </w:r>
      <w:r w:rsidR="00080208" w:rsidRPr="008D5941">
        <w:t xml:space="preserve"> </w:t>
      </w:r>
      <w:r w:rsidR="00AE28E8" w:rsidRPr="008D5941">
        <w:t>States</w:t>
      </w:r>
      <w:r w:rsidR="00080208" w:rsidRPr="008D5941">
        <w:t xml:space="preserve"> </w:t>
      </w:r>
      <w:r w:rsidR="00AE28E8" w:rsidRPr="008D5941">
        <w:t>of</w:t>
      </w:r>
      <w:r w:rsidR="00080208" w:rsidRPr="008D5941">
        <w:t xml:space="preserve"> </w:t>
      </w:r>
      <w:r w:rsidR="00AE28E8" w:rsidRPr="008D5941">
        <w:t>America</w:t>
      </w:r>
      <w:bookmarkEnd w:id="182"/>
    </w:p>
    <w:p w14:paraId="1826B20F" w14:textId="261ED580" w:rsidR="000F7832" w:rsidRPr="008D5941" w:rsidRDefault="00AE28E8" w:rsidP="002E447F">
      <w:pPr>
        <w:rPr>
          <w:rFonts w:eastAsia="Times New Roman"/>
          <w:color w:val="auto"/>
          <w:sz w:val="24"/>
          <w:szCs w:val="24"/>
          <w:lang w:eastAsia="en-GB"/>
        </w:rPr>
      </w:pPr>
      <w:r w:rsidRPr="008D5941">
        <w:rPr>
          <w:b/>
          <w:i/>
          <w:lang w:eastAsia="en-GB"/>
        </w:rPr>
        <w:t>Additional</w:t>
      </w:r>
      <w:r w:rsidR="00080208" w:rsidRPr="008D5941">
        <w:rPr>
          <w:b/>
          <w:i/>
          <w:lang w:eastAsia="en-GB"/>
        </w:rPr>
        <w:t xml:space="preserve"> </w:t>
      </w:r>
      <w:r w:rsidRPr="008D5941">
        <w:rPr>
          <w:b/>
          <w:i/>
          <w:lang w:eastAsia="en-GB"/>
        </w:rPr>
        <w:t>Requirements</w:t>
      </w:r>
      <w:r w:rsidR="00080208" w:rsidRPr="008D5941">
        <w:rPr>
          <w:b/>
          <w:i/>
          <w:lang w:eastAsia="en-GB"/>
        </w:rPr>
        <w:t xml:space="preserve"> </w:t>
      </w:r>
      <w:r w:rsidR="00A16C61" w:rsidRPr="008D5941">
        <w:rPr>
          <w:b/>
          <w:i/>
          <w:lang w:eastAsia="en-GB"/>
        </w:rPr>
        <w:t>for</w:t>
      </w:r>
      <w:r w:rsidR="00080208" w:rsidRPr="008D5941">
        <w:rPr>
          <w:b/>
          <w:i/>
          <w:lang w:eastAsia="en-GB"/>
        </w:rPr>
        <w:t xml:space="preserve"> </w:t>
      </w:r>
      <w:r w:rsidRPr="008D5941">
        <w:rPr>
          <w:b/>
          <w:i/>
          <w:lang w:eastAsia="en-GB"/>
        </w:rPr>
        <w:t>producers</w:t>
      </w:r>
      <w:r w:rsidR="00080208" w:rsidRPr="008D5941">
        <w:rPr>
          <w:b/>
          <w:i/>
          <w:lang w:eastAsia="en-GB"/>
        </w:rPr>
        <w:t xml:space="preserve"> </w:t>
      </w:r>
      <w:r w:rsidRPr="008D5941">
        <w:rPr>
          <w:b/>
          <w:i/>
          <w:lang w:eastAsia="en-GB"/>
        </w:rPr>
        <w:t>of</w:t>
      </w:r>
      <w:r w:rsidR="00080208" w:rsidRPr="008D5941">
        <w:rPr>
          <w:b/>
          <w:i/>
          <w:lang w:eastAsia="en-GB"/>
        </w:rPr>
        <w:t xml:space="preserve"> </w:t>
      </w:r>
      <w:r w:rsidRPr="008D5941">
        <w:rPr>
          <w:b/>
          <w:i/>
          <w:lang w:eastAsia="en-GB"/>
        </w:rPr>
        <w:t>HFC-23</w:t>
      </w:r>
      <w:r w:rsidR="00080208" w:rsidRPr="008D5941">
        <w:rPr>
          <w:rFonts w:eastAsia="Times New Roman"/>
          <w:color w:val="auto"/>
          <w:sz w:val="24"/>
          <w:szCs w:val="24"/>
          <w:lang w:eastAsia="en-GB"/>
        </w:rPr>
        <w:t xml:space="preserve"> </w:t>
      </w:r>
    </w:p>
    <w:p w14:paraId="1D7A9074" w14:textId="7073A109" w:rsidR="00AE28E8" w:rsidRPr="008D5941" w:rsidRDefault="00AE28E8" w:rsidP="000F7832">
      <w:pPr>
        <w:spacing w:after="120"/>
        <w:ind w:left="709" w:hanging="357"/>
        <w:rPr>
          <w:rFonts w:eastAsia="Times New Roman"/>
          <w:color w:val="auto"/>
          <w:szCs w:val="22"/>
          <w:lang w:eastAsia="en-GB"/>
        </w:rPr>
      </w:pPr>
      <w:r w:rsidRPr="008D5941">
        <w:rPr>
          <w:rFonts w:eastAsia="Times New Roman"/>
          <w:color w:val="auto"/>
          <w:sz w:val="24"/>
          <w:szCs w:val="24"/>
          <w:lang w:eastAsia="en-GB"/>
        </w:rPr>
        <w:t>(i)</w:t>
      </w:r>
      <w:r w:rsidR="00167622" w:rsidRPr="008D5941">
        <w:tab/>
      </w:r>
      <w:r w:rsidRPr="008D5941">
        <w:rPr>
          <w:rFonts w:eastAsia="Times New Roman"/>
          <w:color w:val="auto"/>
          <w:szCs w:val="22"/>
          <w:lang w:eastAsia="en-GB"/>
        </w:rPr>
        <w:t>Each</w:t>
      </w:r>
      <w:r w:rsidR="00080208" w:rsidRPr="008D5941">
        <w:rPr>
          <w:rFonts w:eastAsia="Times New Roman"/>
          <w:color w:val="auto"/>
          <w:szCs w:val="22"/>
          <w:lang w:eastAsia="en-GB"/>
        </w:rPr>
        <w:t xml:space="preserve"> </w:t>
      </w:r>
      <w:r w:rsidRPr="008D5941">
        <w:rPr>
          <w:rFonts w:eastAsia="Times New Roman"/>
          <w:color w:val="auto"/>
          <w:szCs w:val="22"/>
          <w:lang w:eastAsia="en-GB"/>
        </w:rPr>
        <w:t>producer</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must</w:t>
      </w:r>
      <w:r w:rsidR="00080208" w:rsidRPr="008D5941">
        <w:rPr>
          <w:rFonts w:eastAsia="Times New Roman"/>
          <w:color w:val="auto"/>
          <w:szCs w:val="22"/>
          <w:lang w:eastAsia="en-GB"/>
        </w:rPr>
        <w:t xml:space="preserve"> </w:t>
      </w:r>
      <w:r w:rsidRPr="008D5941">
        <w:rPr>
          <w:rFonts w:eastAsia="Times New Roman"/>
          <w:color w:val="auto"/>
          <w:szCs w:val="22"/>
          <w:lang w:eastAsia="en-GB"/>
        </w:rPr>
        <w:t>include</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following</w:t>
      </w:r>
      <w:r w:rsidR="00080208" w:rsidRPr="008D5941">
        <w:rPr>
          <w:rFonts w:eastAsia="Times New Roman"/>
          <w:color w:val="auto"/>
          <w:szCs w:val="22"/>
          <w:lang w:eastAsia="en-GB"/>
        </w:rPr>
        <w:t xml:space="preserve"> </w:t>
      </w:r>
      <w:r w:rsidRPr="008D5941">
        <w:rPr>
          <w:rFonts w:eastAsia="Times New Roman"/>
          <w:color w:val="auto"/>
          <w:szCs w:val="22"/>
          <w:lang w:eastAsia="en-GB"/>
        </w:rPr>
        <w:t>additional</w:t>
      </w:r>
      <w:r w:rsidR="00080208" w:rsidRPr="008D5941">
        <w:rPr>
          <w:rFonts w:eastAsia="Times New Roman"/>
          <w:color w:val="auto"/>
          <w:szCs w:val="22"/>
          <w:lang w:eastAsia="en-GB"/>
        </w:rPr>
        <w:t xml:space="preserve"> </w:t>
      </w:r>
      <w:r w:rsidRPr="008D5941">
        <w:rPr>
          <w:rFonts w:eastAsia="Times New Roman"/>
          <w:color w:val="auto"/>
          <w:szCs w:val="22"/>
          <w:lang w:eastAsia="en-GB"/>
        </w:rPr>
        <w:t>information</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their</w:t>
      </w:r>
      <w:r w:rsidR="00080208" w:rsidRPr="008D5941">
        <w:rPr>
          <w:rFonts w:eastAsia="Times New Roman"/>
          <w:color w:val="auto"/>
          <w:szCs w:val="22"/>
          <w:lang w:eastAsia="en-GB"/>
        </w:rPr>
        <w:t xml:space="preserve"> </w:t>
      </w:r>
      <w:r w:rsidRPr="008D5941">
        <w:rPr>
          <w:rFonts w:eastAsia="Times New Roman"/>
          <w:color w:val="auto"/>
          <w:szCs w:val="22"/>
          <w:lang w:eastAsia="en-GB"/>
        </w:rPr>
        <w:t>one-time</w:t>
      </w:r>
      <w:r w:rsidR="00080208" w:rsidRPr="008D5941">
        <w:rPr>
          <w:rFonts w:eastAsia="Times New Roman"/>
          <w:color w:val="auto"/>
          <w:szCs w:val="22"/>
          <w:lang w:eastAsia="en-GB"/>
        </w:rPr>
        <w:t xml:space="preserve"> </w:t>
      </w:r>
      <w:r w:rsidRPr="008D5941">
        <w:rPr>
          <w:rFonts w:eastAsia="Times New Roman"/>
          <w:color w:val="auto"/>
          <w:szCs w:val="22"/>
          <w:lang w:eastAsia="en-GB"/>
        </w:rPr>
        <w:t>report</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hyperlink r:id="rId64" w:anchor="p-84.31(b)(1)">
        <w:r w:rsidR="6439FD56" w:rsidRPr="008D5941">
          <w:rPr>
            <w:rFonts w:eastAsia="Times New Roman"/>
            <w:color w:val="0000FF"/>
            <w:szCs w:val="22"/>
            <w:u w:val="single"/>
            <w:lang w:eastAsia="en-GB"/>
          </w:rPr>
          <w:t>paragraph</w:t>
        </w:r>
        <w:r w:rsidR="00080208" w:rsidRPr="008D5941">
          <w:rPr>
            <w:rFonts w:eastAsia="Times New Roman"/>
            <w:color w:val="0000FF"/>
            <w:szCs w:val="22"/>
            <w:u w:val="single"/>
            <w:lang w:eastAsia="en-GB"/>
          </w:rPr>
          <w:t xml:space="preserve"> </w:t>
        </w:r>
        <w:r w:rsidR="6439FD56" w:rsidRPr="008D5941">
          <w:rPr>
            <w:rFonts w:eastAsia="Times New Roman"/>
            <w:color w:val="0000FF"/>
            <w:szCs w:val="22"/>
            <w:u w:val="single"/>
            <w:lang w:eastAsia="en-GB"/>
          </w:rPr>
          <w:t>(b)(1)</w:t>
        </w:r>
      </w:hyperlink>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this</w:t>
      </w:r>
      <w:r w:rsidR="00080208" w:rsidRPr="008D5941">
        <w:rPr>
          <w:rFonts w:eastAsia="Times New Roman"/>
          <w:color w:val="auto"/>
          <w:szCs w:val="22"/>
          <w:lang w:eastAsia="en-GB"/>
        </w:rPr>
        <w:t xml:space="preserve"> </w:t>
      </w:r>
      <w:r w:rsidRPr="008D5941">
        <w:rPr>
          <w:rFonts w:eastAsia="Times New Roman"/>
          <w:color w:val="auto"/>
          <w:szCs w:val="22"/>
          <w:lang w:eastAsia="en-GB"/>
        </w:rPr>
        <w:t>section:</w:t>
      </w:r>
    </w:p>
    <w:p w14:paraId="020475BB" w14:textId="47E19AB8" w:rsidR="00AE28E8" w:rsidRPr="008D5941" w:rsidRDefault="00AE28E8" w:rsidP="000F7832">
      <w:pPr>
        <w:tabs>
          <w:tab w:val="left" w:pos="1276"/>
        </w:tabs>
        <w:spacing w:after="120"/>
        <w:ind w:left="1276" w:hanging="556"/>
        <w:rPr>
          <w:rFonts w:eastAsia="Times New Roman"/>
          <w:color w:val="auto"/>
          <w:szCs w:val="22"/>
          <w:lang w:eastAsia="en-GB"/>
        </w:rPr>
      </w:pPr>
      <w:r w:rsidRPr="008D5941">
        <w:rPr>
          <w:rFonts w:eastAsia="Times New Roman"/>
          <w:color w:val="auto"/>
          <w:szCs w:val="22"/>
          <w:lang w:eastAsia="en-GB"/>
        </w:rPr>
        <w:t>(A)</w:t>
      </w:r>
      <w:r w:rsidR="00167622" w:rsidRPr="008D5941">
        <w:tab/>
      </w:r>
      <w:r w:rsidRPr="008D5941">
        <w:rPr>
          <w:rFonts w:eastAsia="Times New Roman"/>
          <w:color w:val="auto"/>
          <w:szCs w:val="22"/>
          <w:lang w:eastAsia="en-GB"/>
        </w:rPr>
        <w:t>Information</w:t>
      </w:r>
      <w:r w:rsidR="00080208" w:rsidRPr="008D5941">
        <w:rPr>
          <w:rFonts w:eastAsia="Times New Roman"/>
          <w:color w:val="auto"/>
          <w:szCs w:val="22"/>
          <w:lang w:eastAsia="en-GB"/>
        </w:rPr>
        <w:t xml:space="preserve"> </w:t>
      </w:r>
      <w:r w:rsidRPr="008D5941">
        <w:rPr>
          <w:rFonts w:eastAsia="Times New Roman"/>
          <w:color w:val="auto"/>
          <w:szCs w:val="22"/>
          <w:lang w:eastAsia="en-GB"/>
        </w:rPr>
        <w:t>on</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capacity</w:t>
      </w:r>
      <w:r w:rsidR="00080208" w:rsidRPr="008D5941">
        <w:rPr>
          <w:rFonts w:eastAsia="Times New Roman"/>
          <w:color w:val="auto"/>
          <w:szCs w:val="22"/>
          <w:lang w:eastAsia="en-GB"/>
        </w:rPr>
        <w:t xml:space="preserve"> </w:t>
      </w:r>
      <w:r w:rsidRPr="008D5941">
        <w:rPr>
          <w:rFonts w:eastAsia="Times New Roman"/>
          <w:color w:val="auto"/>
          <w:szCs w:val="22"/>
          <w:lang w:eastAsia="en-GB"/>
        </w:rPr>
        <w:t>to</w:t>
      </w:r>
      <w:r w:rsidR="00080208" w:rsidRPr="008D5941">
        <w:rPr>
          <w:rFonts w:eastAsia="Times New Roman"/>
          <w:color w:val="auto"/>
          <w:szCs w:val="22"/>
          <w:lang w:eastAsia="en-GB"/>
        </w:rPr>
        <w:t xml:space="preserve"> </w:t>
      </w:r>
      <w:r w:rsidRPr="008D5941">
        <w:rPr>
          <w:rFonts w:eastAsia="Times New Roman"/>
          <w:color w:val="auto"/>
          <w:szCs w:val="22"/>
          <w:lang w:eastAsia="en-GB"/>
        </w:rPr>
        <w:t>produce</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intended</w:t>
      </w:r>
      <w:r w:rsidR="00080208" w:rsidRPr="008D5941">
        <w:rPr>
          <w:rFonts w:eastAsia="Times New Roman"/>
          <w:color w:val="auto"/>
          <w:szCs w:val="22"/>
          <w:lang w:eastAsia="en-GB"/>
        </w:rPr>
        <w:t xml:space="preserve"> </w:t>
      </w:r>
      <w:r w:rsidRPr="008D5941">
        <w:rPr>
          <w:rFonts w:eastAsia="Times New Roman"/>
          <w:color w:val="auto"/>
          <w:szCs w:val="22"/>
          <w:lang w:eastAsia="en-GB"/>
        </w:rPr>
        <w:t>chemical</w:t>
      </w:r>
      <w:r w:rsidR="00080208" w:rsidRPr="008D5941">
        <w:rPr>
          <w:rFonts w:eastAsia="Times New Roman"/>
          <w:color w:val="auto"/>
          <w:szCs w:val="22"/>
          <w:lang w:eastAsia="en-GB"/>
        </w:rPr>
        <w:t xml:space="preserve"> </w:t>
      </w:r>
      <w:r w:rsidRPr="008D5941">
        <w:rPr>
          <w:rFonts w:eastAsia="Times New Roman"/>
          <w:color w:val="auto"/>
          <w:szCs w:val="22"/>
          <w:lang w:eastAsia="en-GB"/>
        </w:rPr>
        <w:t>on</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line</w:t>
      </w:r>
      <w:r w:rsidR="00080208" w:rsidRPr="008D5941">
        <w:rPr>
          <w:rFonts w:eastAsia="Times New Roman"/>
          <w:color w:val="auto"/>
          <w:szCs w:val="22"/>
          <w:lang w:eastAsia="en-GB"/>
        </w:rPr>
        <w:t xml:space="preserve"> </w:t>
      </w:r>
      <w:r w:rsidRPr="008D5941">
        <w:rPr>
          <w:rFonts w:eastAsia="Times New Roman"/>
          <w:color w:val="auto"/>
          <w:szCs w:val="22"/>
          <w:lang w:eastAsia="en-GB"/>
        </w:rPr>
        <w:t>on</w:t>
      </w:r>
      <w:r w:rsidR="00080208" w:rsidRPr="008D5941">
        <w:rPr>
          <w:rFonts w:eastAsia="Times New Roman"/>
          <w:color w:val="auto"/>
          <w:szCs w:val="22"/>
          <w:lang w:eastAsia="en-GB"/>
        </w:rPr>
        <w:t xml:space="preserve"> </w:t>
      </w:r>
      <w:r w:rsidRPr="008D5941">
        <w:rPr>
          <w:rFonts w:eastAsia="Times New Roman"/>
          <w:color w:val="auto"/>
          <w:szCs w:val="22"/>
          <w:lang w:eastAsia="en-GB"/>
        </w:rPr>
        <w:t>which</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is</w:t>
      </w:r>
      <w:r w:rsidR="00080208" w:rsidRPr="008D5941">
        <w:rPr>
          <w:rFonts w:eastAsia="Times New Roman"/>
          <w:color w:val="auto"/>
          <w:szCs w:val="22"/>
          <w:lang w:eastAsia="en-GB"/>
        </w:rPr>
        <w:t xml:space="preserve"> </w:t>
      </w:r>
      <w:r w:rsidRPr="008D5941">
        <w:rPr>
          <w:rFonts w:eastAsia="Times New Roman"/>
          <w:color w:val="auto"/>
          <w:szCs w:val="22"/>
          <w:lang w:eastAsia="en-GB"/>
        </w:rPr>
        <w:t>produced;</w:t>
      </w:r>
    </w:p>
    <w:p w14:paraId="00253445" w14:textId="44EE9AB5" w:rsidR="00AE28E8" w:rsidRPr="008D5941" w:rsidRDefault="00AE28E8" w:rsidP="000F7832">
      <w:pPr>
        <w:tabs>
          <w:tab w:val="left" w:pos="1276"/>
        </w:tabs>
        <w:spacing w:after="120"/>
        <w:ind w:left="1276" w:hanging="556"/>
        <w:rPr>
          <w:rFonts w:eastAsia="Times New Roman"/>
          <w:color w:val="auto"/>
          <w:szCs w:val="22"/>
          <w:lang w:eastAsia="en-GB"/>
        </w:rPr>
      </w:pPr>
      <w:r w:rsidRPr="008D5941">
        <w:rPr>
          <w:rFonts w:eastAsia="Times New Roman"/>
          <w:color w:val="auto"/>
          <w:szCs w:val="22"/>
          <w:lang w:eastAsia="en-GB"/>
        </w:rPr>
        <w:lastRenderedPageBreak/>
        <w:t>(B)</w:t>
      </w:r>
      <w:r w:rsidR="00167622" w:rsidRPr="008D5941">
        <w:tab/>
      </w:r>
      <w:r w:rsidRPr="008D5941">
        <w:rPr>
          <w:rFonts w:eastAsia="Times New Roman"/>
          <w:color w:val="auto"/>
          <w:szCs w:val="22"/>
          <w:lang w:eastAsia="en-GB"/>
        </w:rPr>
        <w:t>A</w:t>
      </w:r>
      <w:r w:rsidR="00080208" w:rsidRPr="008D5941">
        <w:rPr>
          <w:rFonts w:eastAsia="Times New Roman"/>
          <w:color w:val="auto"/>
          <w:szCs w:val="22"/>
          <w:lang w:eastAsia="en-GB"/>
        </w:rPr>
        <w:t xml:space="preserve"> </w:t>
      </w:r>
      <w:r w:rsidRPr="008D5941">
        <w:rPr>
          <w:rFonts w:eastAsia="Times New Roman"/>
          <w:color w:val="auto"/>
          <w:szCs w:val="22"/>
          <w:lang w:eastAsia="en-GB"/>
        </w:rPr>
        <w:t>description</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actions</w:t>
      </w:r>
      <w:r w:rsidR="00080208" w:rsidRPr="008D5941">
        <w:rPr>
          <w:rFonts w:eastAsia="Times New Roman"/>
          <w:color w:val="auto"/>
          <w:szCs w:val="22"/>
          <w:lang w:eastAsia="en-GB"/>
        </w:rPr>
        <w:t xml:space="preserve"> </w:t>
      </w:r>
      <w:r w:rsidRPr="008D5941">
        <w:rPr>
          <w:rFonts w:eastAsia="Times New Roman"/>
          <w:color w:val="auto"/>
          <w:szCs w:val="22"/>
          <w:lang w:eastAsia="en-GB"/>
        </w:rPr>
        <w:t>taken</w:t>
      </w:r>
      <w:r w:rsidR="00080208" w:rsidRPr="008D5941">
        <w:rPr>
          <w:rFonts w:eastAsia="Times New Roman"/>
          <w:color w:val="auto"/>
          <w:szCs w:val="22"/>
          <w:lang w:eastAsia="en-GB"/>
        </w:rPr>
        <w:t xml:space="preserve"> </w:t>
      </w:r>
      <w:r w:rsidRPr="008D5941">
        <w:rPr>
          <w:rFonts w:eastAsia="Times New Roman"/>
          <w:color w:val="auto"/>
          <w:szCs w:val="22"/>
          <w:lang w:eastAsia="en-GB"/>
        </w:rPr>
        <w:t>at</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facility</w:t>
      </w:r>
      <w:r w:rsidR="00080208" w:rsidRPr="008D5941">
        <w:rPr>
          <w:rFonts w:eastAsia="Times New Roman"/>
          <w:color w:val="auto"/>
          <w:szCs w:val="22"/>
          <w:lang w:eastAsia="en-GB"/>
        </w:rPr>
        <w:t xml:space="preserve"> </w:t>
      </w:r>
      <w:r w:rsidRPr="008D5941">
        <w:rPr>
          <w:rFonts w:eastAsia="Times New Roman"/>
          <w:color w:val="auto"/>
          <w:szCs w:val="22"/>
          <w:lang w:eastAsia="en-GB"/>
        </w:rPr>
        <w:t>to</w:t>
      </w:r>
      <w:r w:rsidR="00080208" w:rsidRPr="008D5941">
        <w:rPr>
          <w:rFonts w:eastAsia="Times New Roman"/>
          <w:color w:val="auto"/>
          <w:szCs w:val="22"/>
          <w:lang w:eastAsia="en-GB"/>
        </w:rPr>
        <w:t xml:space="preserve"> </w:t>
      </w:r>
      <w:r w:rsidRPr="008D5941">
        <w:rPr>
          <w:rFonts w:eastAsia="Times New Roman"/>
          <w:color w:val="auto"/>
          <w:szCs w:val="22"/>
          <w:lang w:eastAsia="en-GB"/>
        </w:rPr>
        <w:t>control</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generation</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its</w:t>
      </w:r>
      <w:r w:rsidR="00080208" w:rsidRPr="008D5941">
        <w:rPr>
          <w:rFonts w:eastAsia="Times New Roman"/>
          <w:color w:val="auto"/>
          <w:szCs w:val="22"/>
          <w:lang w:eastAsia="en-GB"/>
        </w:rPr>
        <w:t xml:space="preserve"> </w:t>
      </w:r>
      <w:r w:rsidRPr="008D5941">
        <w:rPr>
          <w:rFonts w:eastAsia="Times New Roman"/>
          <w:color w:val="auto"/>
          <w:szCs w:val="22"/>
          <w:lang w:eastAsia="en-GB"/>
        </w:rPr>
        <w:t>emissions;</w:t>
      </w:r>
    </w:p>
    <w:p w14:paraId="2E52EA6D" w14:textId="0CC4A349" w:rsidR="00AE28E8" w:rsidRPr="008D5941" w:rsidRDefault="00AE28E8" w:rsidP="000F7832">
      <w:pPr>
        <w:tabs>
          <w:tab w:val="left" w:pos="1276"/>
        </w:tabs>
        <w:spacing w:after="120"/>
        <w:ind w:left="1276" w:hanging="556"/>
        <w:rPr>
          <w:rFonts w:eastAsia="Times New Roman"/>
          <w:color w:val="auto"/>
          <w:szCs w:val="22"/>
          <w:lang w:eastAsia="en-GB"/>
        </w:rPr>
      </w:pPr>
      <w:r w:rsidRPr="008D5941">
        <w:rPr>
          <w:rFonts w:eastAsia="Times New Roman"/>
          <w:color w:val="auto"/>
          <w:szCs w:val="22"/>
          <w:lang w:eastAsia="en-GB"/>
        </w:rPr>
        <w:t>(C)</w:t>
      </w:r>
      <w:r w:rsidR="00167622" w:rsidRPr="008D5941">
        <w:tab/>
      </w:r>
      <w:r w:rsidRPr="008D5941">
        <w:rPr>
          <w:rFonts w:eastAsia="Times New Roman"/>
          <w:color w:val="auto"/>
          <w:szCs w:val="22"/>
          <w:lang w:eastAsia="en-GB"/>
        </w:rPr>
        <w:t>Identification</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approved</w:t>
      </w:r>
      <w:r w:rsidR="00080208" w:rsidRPr="008D5941">
        <w:rPr>
          <w:rFonts w:eastAsia="Times New Roman"/>
          <w:color w:val="auto"/>
          <w:szCs w:val="22"/>
          <w:lang w:eastAsia="en-GB"/>
        </w:rPr>
        <w:t xml:space="preserve"> </w:t>
      </w:r>
      <w:r w:rsidRPr="008D5941">
        <w:rPr>
          <w:rFonts w:eastAsia="Times New Roman"/>
          <w:color w:val="auto"/>
          <w:szCs w:val="22"/>
          <w:lang w:eastAsia="en-GB"/>
        </w:rPr>
        <w:t>destruction</w:t>
      </w:r>
      <w:r w:rsidR="00080208" w:rsidRPr="008D5941">
        <w:rPr>
          <w:rFonts w:eastAsia="Times New Roman"/>
          <w:color w:val="auto"/>
          <w:szCs w:val="22"/>
          <w:lang w:eastAsia="en-GB"/>
        </w:rPr>
        <w:t xml:space="preserve"> </w:t>
      </w:r>
      <w:r w:rsidRPr="008D5941">
        <w:rPr>
          <w:rFonts w:eastAsia="Times New Roman"/>
          <w:color w:val="auto"/>
          <w:szCs w:val="22"/>
          <w:lang w:eastAsia="en-GB"/>
        </w:rPr>
        <w:t>technology</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its</w:t>
      </w:r>
      <w:r w:rsidR="00080208" w:rsidRPr="008D5941">
        <w:rPr>
          <w:rFonts w:eastAsia="Times New Roman"/>
          <w:color w:val="auto"/>
          <w:szCs w:val="22"/>
          <w:lang w:eastAsia="en-GB"/>
        </w:rPr>
        <w:t xml:space="preserve"> </w:t>
      </w:r>
      <w:r w:rsidRPr="008D5941">
        <w:rPr>
          <w:rFonts w:eastAsia="Times New Roman"/>
          <w:color w:val="auto"/>
          <w:szCs w:val="22"/>
          <w:lang w:eastAsia="en-GB"/>
        </w:rPr>
        <w:t>location</w:t>
      </w:r>
      <w:r w:rsidR="00080208" w:rsidRPr="008D5941">
        <w:rPr>
          <w:rFonts w:eastAsia="Times New Roman"/>
          <w:color w:val="auto"/>
          <w:szCs w:val="22"/>
          <w:lang w:eastAsia="en-GB"/>
        </w:rPr>
        <w:t xml:space="preserve"> </w:t>
      </w:r>
      <w:r w:rsidRPr="008D5941">
        <w:rPr>
          <w:rFonts w:eastAsia="Times New Roman"/>
          <w:color w:val="auto"/>
          <w:szCs w:val="22"/>
          <w:lang w:eastAsia="en-GB"/>
        </w:rPr>
        <w:t>intended</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use</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destruction;</w:t>
      </w:r>
    </w:p>
    <w:p w14:paraId="3DF81A47" w14:textId="62C8196E" w:rsidR="00AE28E8" w:rsidRPr="008D5941" w:rsidRDefault="00AE28E8" w:rsidP="000F7832">
      <w:pPr>
        <w:tabs>
          <w:tab w:val="left" w:pos="1276"/>
        </w:tabs>
        <w:spacing w:after="120"/>
        <w:ind w:left="1276" w:hanging="556"/>
        <w:rPr>
          <w:rFonts w:eastAsia="Times New Roman"/>
          <w:color w:val="auto"/>
          <w:szCs w:val="22"/>
          <w:lang w:eastAsia="en-GB"/>
        </w:rPr>
      </w:pPr>
      <w:r w:rsidRPr="008D5941">
        <w:rPr>
          <w:rFonts w:eastAsia="Times New Roman"/>
          <w:color w:val="auto"/>
          <w:szCs w:val="22"/>
          <w:lang w:eastAsia="en-GB"/>
        </w:rPr>
        <w:t>(D)</w:t>
      </w:r>
      <w:r w:rsidR="00167622" w:rsidRPr="008D5941">
        <w:tab/>
      </w:r>
      <w:r w:rsidRPr="008D5941">
        <w:rPr>
          <w:rFonts w:eastAsia="Times New Roman"/>
          <w:color w:val="auto"/>
          <w:szCs w:val="22"/>
          <w:lang w:eastAsia="en-GB"/>
        </w:rPr>
        <w:t>A</w:t>
      </w:r>
      <w:r w:rsidR="00080208" w:rsidRPr="008D5941">
        <w:rPr>
          <w:rFonts w:eastAsia="Times New Roman"/>
          <w:color w:val="auto"/>
          <w:szCs w:val="22"/>
          <w:lang w:eastAsia="en-GB"/>
        </w:rPr>
        <w:t xml:space="preserve"> </w:t>
      </w:r>
      <w:r w:rsidRPr="008D5941">
        <w:rPr>
          <w:rFonts w:eastAsia="Times New Roman"/>
          <w:color w:val="auto"/>
          <w:szCs w:val="22"/>
          <w:lang w:eastAsia="en-GB"/>
        </w:rPr>
        <w:t>copy</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destruction</w:t>
      </w:r>
      <w:r w:rsidR="00080208" w:rsidRPr="008D5941">
        <w:rPr>
          <w:rFonts w:eastAsia="Times New Roman"/>
          <w:color w:val="auto"/>
          <w:szCs w:val="22"/>
          <w:lang w:eastAsia="en-GB"/>
        </w:rPr>
        <w:t xml:space="preserve"> </w:t>
      </w:r>
      <w:r w:rsidRPr="008D5941">
        <w:rPr>
          <w:rFonts w:eastAsia="Times New Roman"/>
          <w:color w:val="auto"/>
          <w:szCs w:val="22"/>
          <w:lang w:eastAsia="en-GB"/>
        </w:rPr>
        <w:t>removal</w:t>
      </w:r>
      <w:r w:rsidR="00080208" w:rsidRPr="008D5941">
        <w:rPr>
          <w:rFonts w:eastAsia="Times New Roman"/>
          <w:color w:val="auto"/>
          <w:szCs w:val="22"/>
          <w:lang w:eastAsia="en-GB"/>
        </w:rPr>
        <w:t xml:space="preserve"> </w:t>
      </w:r>
      <w:r w:rsidRPr="008D5941">
        <w:rPr>
          <w:rFonts w:eastAsia="Times New Roman"/>
          <w:color w:val="auto"/>
          <w:szCs w:val="22"/>
          <w:lang w:eastAsia="en-GB"/>
        </w:rPr>
        <w:t>efficiency</w:t>
      </w:r>
      <w:r w:rsidR="00080208" w:rsidRPr="008D5941">
        <w:rPr>
          <w:rFonts w:eastAsia="Times New Roman"/>
          <w:color w:val="auto"/>
          <w:szCs w:val="22"/>
          <w:lang w:eastAsia="en-GB"/>
        </w:rPr>
        <w:t xml:space="preserve"> </w:t>
      </w:r>
      <w:r w:rsidRPr="008D5941">
        <w:rPr>
          <w:rFonts w:eastAsia="Times New Roman"/>
          <w:color w:val="auto"/>
          <w:szCs w:val="22"/>
          <w:lang w:eastAsia="en-GB"/>
        </w:rPr>
        <w:t>report</w:t>
      </w:r>
      <w:r w:rsidR="00080208" w:rsidRPr="008D5941">
        <w:rPr>
          <w:rFonts w:eastAsia="Times New Roman"/>
          <w:color w:val="auto"/>
          <w:szCs w:val="22"/>
          <w:lang w:eastAsia="en-GB"/>
        </w:rPr>
        <w:t xml:space="preserve"> </w:t>
      </w:r>
      <w:r w:rsidRPr="008D5941">
        <w:rPr>
          <w:rFonts w:eastAsia="Times New Roman"/>
          <w:color w:val="auto"/>
          <w:szCs w:val="22"/>
          <w:lang w:eastAsia="en-GB"/>
        </w:rPr>
        <w:t>associated</w:t>
      </w:r>
      <w:r w:rsidR="00080208" w:rsidRPr="008D5941">
        <w:rPr>
          <w:rFonts w:eastAsia="Times New Roman"/>
          <w:color w:val="auto"/>
          <w:szCs w:val="22"/>
          <w:lang w:eastAsia="en-GB"/>
        </w:rPr>
        <w:t xml:space="preserve"> </w:t>
      </w:r>
      <w:r w:rsidRPr="008D5941">
        <w:rPr>
          <w:rFonts w:eastAsia="Times New Roman"/>
          <w:color w:val="auto"/>
          <w:szCs w:val="22"/>
          <w:lang w:eastAsia="en-GB"/>
        </w:rPr>
        <w:t>with</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destruction</w:t>
      </w:r>
      <w:r w:rsidR="00080208" w:rsidRPr="008D5941">
        <w:rPr>
          <w:rFonts w:eastAsia="Times New Roman"/>
          <w:color w:val="auto"/>
          <w:szCs w:val="22"/>
          <w:lang w:eastAsia="en-GB"/>
        </w:rPr>
        <w:t xml:space="preserve"> </w:t>
      </w:r>
      <w:r w:rsidRPr="008D5941">
        <w:rPr>
          <w:rFonts w:eastAsia="Times New Roman"/>
          <w:color w:val="auto"/>
          <w:szCs w:val="22"/>
          <w:lang w:eastAsia="en-GB"/>
        </w:rPr>
        <w:t>technology;</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p>
    <w:p w14:paraId="7214F8B2" w14:textId="4CECCFF1" w:rsidR="00AE28E8" w:rsidRPr="008D5941" w:rsidRDefault="00AE28E8" w:rsidP="000F7832">
      <w:pPr>
        <w:tabs>
          <w:tab w:val="left" w:pos="1276"/>
        </w:tabs>
        <w:ind w:left="1276" w:hanging="556"/>
        <w:rPr>
          <w:rFonts w:eastAsia="Times New Roman"/>
          <w:color w:val="auto"/>
          <w:szCs w:val="22"/>
          <w:lang w:eastAsia="en-GB"/>
        </w:rPr>
      </w:pPr>
      <w:r w:rsidRPr="008D5941">
        <w:rPr>
          <w:rFonts w:eastAsia="Times New Roman"/>
          <w:color w:val="auto"/>
          <w:szCs w:val="22"/>
          <w:lang w:eastAsia="en-GB"/>
        </w:rPr>
        <w:t>(E)</w:t>
      </w:r>
      <w:r w:rsidR="00167622" w:rsidRPr="008D5941">
        <w:tab/>
      </w:r>
      <w:r w:rsidRPr="008D5941">
        <w:rPr>
          <w:rFonts w:eastAsia="Times New Roman"/>
          <w:color w:val="auto"/>
          <w:szCs w:val="22"/>
          <w:lang w:eastAsia="en-GB"/>
        </w:rPr>
        <w:t>Within</w:t>
      </w:r>
      <w:r w:rsidR="00080208" w:rsidRPr="008D5941">
        <w:rPr>
          <w:rFonts w:eastAsia="Times New Roman"/>
          <w:color w:val="auto"/>
          <w:szCs w:val="22"/>
          <w:lang w:eastAsia="en-GB"/>
        </w:rPr>
        <w:t xml:space="preserve"> </w:t>
      </w:r>
      <w:r w:rsidRPr="008D5941">
        <w:rPr>
          <w:rFonts w:eastAsia="Times New Roman"/>
          <w:color w:val="auto"/>
          <w:szCs w:val="22"/>
          <w:lang w:eastAsia="en-GB"/>
        </w:rPr>
        <w:t>60</w:t>
      </w:r>
      <w:r w:rsidR="00080208" w:rsidRPr="008D5941">
        <w:rPr>
          <w:rFonts w:eastAsia="Times New Roman"/>
          <w:color w:val="auto"/>
          <w:szCs w:val="22"/>
          <w:lang w:eastAsia="en-GB"/>
        </w:rPr>
        <w:t xml:space="preserve"> </w:t>
      </w:r>
      <w:r w:rsidRPr="008D5941">
        <w:rPr>
          <w:rFonts w:eastAsia="Times New Roman"/>
          <w:color w:val="auto"/>
          <w:szCs w:val="22"/>
          <w:lang w:eastAsia="en-GB"/>
        </w:rPr>
        <w:t>days</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any</w:t>
      </w:r>
      <w:r w:rsidR="00080208" w:rsidRPr="008D5941">
        <w:rPr>
          <w:rFonts w:eastAsia="Times New Roman"/>
          <w:color w:val="auto"/>
          <w:szCs w:val="22"/>
          <w:lang w:eastAsia="en-GB"/>
        </w:rPr>
        <w:t xml:space="preserve"> </w:t>
      </w:r>
      <w:r w:rsidRPr="008D5941">
        <w:rPr>
          <w:rFonts w:eastAsia="Times New Roman"/>
          <w:color w:val="auto"/>
          <w:szCs w:val="22"/>
          <w:lang w:eastAsia="en-GB"/>
        </w:rPr>
        <w:t>change</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information</w:t>
      </w:r>
      <w:r w:rsidR="00080208" w:rsidRPr="008D5941">
        <w:rPr>
          <w:rFonts w:eastAsia="Times New Roman"/>
          <w:color w:val="auto"/>
          <w:szCs w:val="22"/>
          <w:lang w:eastAsia="en-GB"/>
        </w:rPr>
        <w:t xml:space="preserve"> </w:t>
      </w:r>
      <w:r w:rsidRPr="008D5941">
        <w:rPr>
          <w:rFonts w:eastAsia="Times New Roman"/>
          <w:color w:val="auto"/>
          <w:szCs w:val="22"/>
          <w:lang w:eastAsia="en-GB"/>
        </w:rPr>
        <w:t>specified</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above</w:t>
      </w:r>
      <w:r w:rsidR="00080208" w:rsidRPr="008D5941">
        <w:rPr>
          <w:rFonts w:eastAsia="Times New Roman"/>
          <w:color w:val="auto"/>
          <w:szCs w:val="22"/>
          <w:lang w:eastAsia="en-GB"/>
        </w:rPr>
        <w:t xml:space="preserve"> </w:t>
      </w:r>
      <w:r w:rsidRPr="008D5941">
        <w:rPr>
          <w:rFonts w:eastAsia="Times New Roman"/>
          <w:color w:val="auto"/>
          <w:szCs w:val="22"/>
          <w:lang w:eastAsia="en-GB"/>
        </w:rPr>
        <w:t>report,</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producer</w:t>
      </w:r>
      <w:r w:rsidR="00080208" w:rsidRPr="008D5941">
        <w:rPr>
          <w:rFonts w:eastAsia="Times New Roman"/>
          <w:color w:val="auto"/>
          <w:szCs w:val="22"/>
          <w:lang w:eastAsia="en-GB"/>
        </w:rPr>
        <w:t xml:space="preserve"> </w:t>
      </w:r>
      <w:r w:rsidRPr="008D5941">
        <w:rPr>
          <w:rFonts w:eastAsia="Times New Roman"/>
          <w:color w:val="auto"/>
          <w:szCs w:val="22"/>
          <w:lang w:eastAsia="en-GB"/>
        </w:rPr>
        <w:t>must</w:t>
      </w:r>
      <w:r w:rsidR="00080208" w:rsidRPr="008D5941">
        <w:rPr>
          <w:rFonts w:eastAsia="Times New Roman"/>
          <w:color w:val="auto"/>
          <w:szCs w:val="22"/>
          <w:lang w:eastAsia="en-GB"/>
        </w:rPr>
        <w:t xml:space="preserve"> </w:t>
      </w:r>
      <w:r w:rsidRPr="008D5941">
        <w:rPr>
          <w:rFonts w:eastAsia="Times New Roman"/>
          <w:color w:val="auto"/>
          <w:szCs w:val="22"/>
          <w:lang w:eastAsia="en-GB"/>
        </w:rPr>
        <w:t>submit</w:t>
      </w:r>
      <w:r w:rsidR="00080208" w:rsidRPr="008D5941">
        <w:rPr>
          <w:rFonts w:eastAsia="Times New Roman"/>
          <w:color w:val="auto"/>
          <w:szCs w:val="22"/>
          <w:lang w:eastAsia="en-GB"/>
        </w:rPr>
        <w:t xml:space="preserve"> </w:t>
      </w:r>
      <w:r w:rsidRPr="008D5941">
        <w:rPr>
          <w:rFonts w:eastAsia="Times New Roman"/>
          <w:color w:val="auto"/>
          <w:szCs w:val="22"/>
          <w:lang w:eastAsia="en-GB"/>
        </w:rPr>
        <w:t>a</w:t>
      </w:r>
      <w:r w:rsidR="00080208" w:rsidRPr="008D5941">
        <w:rPr>
          <w:rFonts w:eastAsia="Times New Roman"/>
          <w:color w:val="auto"/>
          <w:szCs w:val="22"/>
          <w:lang w:eastAsia="en-GB"/>
        </w:rPr>
        <w:t xml:space="preserve"> </w:t>
      </w:r>
      <w:r w:rsidRPr="008D5941">
        <w:rPr>
          <w:rFonts w:eastAsia="Times New Roman"/>
          <w:color w:val="auto"/>
          <w:szCs w:val="22"/>
          <w:lang w:eastAsia="en-GB"/>
        </w:rPr>
        <w:t>report</w:t>
      </w:r>
      <w:r w:rsidR="00080208" w:rsidRPr="008D5941">
        <w:rPr>
          <w:rFonts w:eastAsia="Times New Roman"/>
          <w:color w:val="auto"/>
          <w:szCs w:val="22"/>
          <w:lang w:eastAsia="en-GB"/>
        </w:rPr>
        <w:t xml:space="preserve"> </w:t>
      </w:r>
      <w:r w:rsidRPr="008D5941">
        <w:rPr>
          <w:rFonts w:eastAsia="Times New Roman"/>
          <w:color w:val="auto"/>
          <w:szCs w:val="22"/>
          <w:lang w:eastAsia="en-GB"/>
        </w:rPr>
        <w:t>specifying</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changes</w:t>
      </w:r>
      <w:r w:rsidR="00080208" w:rsidRPr="008D5941">
        <w:rPr>
          <w:rFonts w:eastAsia="Times New Roman"/>
          <w:color w:val="auto"/>
          <w:szCs w:val="22"/>
          <w:lang w:eastAsia="en-GB"/>
        </w:rPr>
        <w:t xml:space="preserve"> </w:t>
      </w:r>
      <w:r w:rsidRPr="008D5941">
        <w:rPr>
          <w:rFonts w:eastAsia="Times New Roman"/>
          <w:color w:val="auto"/>
          <w:szCs w:val="22"/>
          <w:lang w:eastAsia="en-GB"/>
        </w:rPr>
        <w:t>to</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relevant</w:t>
      </w:r>
      <w:r w:rsidR="00080208" w:rsidRPr="008D5941">
        <w:rPr>
          <w:rFonts w:eastAsia="Times New Roman"/>
          <w:color w:val="auto"/>
          <w:szCs w:val="22"/>
          <w:lang w:eastAsia="en-GB"/>
        </w:rPr>
        <w:t xml:space="preserve"> </w:t>
      </w:r>
      <w:r w:rsidRPr="008D5941">
        <w:rPr>
          <w:rFonts w:eastAsia="Times New Roman"/>
          <w:color w:val="auto"/>
          <w:szCs w:val="22"/>
          <w:lang w:eastAsia="en-GB"/>
        </w:rPr>
        <w:t>Agency</w:t>
      </w:r>
      <w:r w:rsidR="00080208" w:rsidRPr="008D5941">
        <w:rPr>
          <w:rFonts w:eastAsia="Times New Roman"/>
          <w:color w:val="auto"/>
          <w:szCs w:val="22"/>
          <w:lang w:eastAsia="en-GB"/>
        </w:rPr>
        <w:t xml:space="preserve"> </w:t>
      </w:r>
      <w:r w:rsidRPr="008D5941">
        <w:rPr>
          <w:rFonts w:eastAsia="Times New Roman"/>
          <w:color w:val="auto"/>
          <w:szCs w:val="22"/>
          <w:lang w:eastAsia="en-GB"/>
        </w:rPr>
        <w:t>official.</w:t>
      </w:r>
    </w:p>
    <w:p w14:paraId="2995BBE0" w14:textId="19B754D0" w:rsidR="00AE28E8" w:rsidRPr="008D5941" w:rsidRDefault="00AE28E8" w:rsidP="000F7832">
      <w:pPr>
        <w:spacing w:after="120"/>
        <w:ind w:left="709" w:hanging="357"/>
        <w:rPr>
          <w:rFonts w:eastAsia="Times New Roman"/>
          <w:color w:val="auto"/>
          <w:szCs w:val="22"/>
          <w:lang w:eastAsia="en-GB"/>
        </w:rPr>
      </w:pPr>
      <w:r w:rsidRPr="008D5941">
        <w:rPr>
          <w:rFonts w:eastAsia="Times New Roman"/>
          <w:color w:val="auto"/>
          <w:szCs w:val="22"/>
          <w:lang w:eastAsia="en-GB"/>
        </w:rPr>
        <w:t>(ii)</w:t>
      </w:r>
      <w:r w:rsidR="000F7832">
        <w:rPr>
          <w:rFonts w:eastAsia="Times New Roman"/>
          <w:color w:val="auto"/>
          <w:szCs w:val="22"/>
          <w:lang w:eastAsia="en-GB"/>
        </w:rPr>
        <w:tab/>
      </w:r>
      <w:r w:rsidRPr="008D5941">
        <w:rPr>
          <w:rFonts w:eastAsia="Times New Roman"/>
          <w:color w:val="auto"/>
          <w:szCs w:val="22"/>
          <w:lang w:eastAsia="en-GB"/>
        </w:rPr>
        <w:t>Each</w:t>
      </w:r>
      <w:r w:rsidR="00080208" w:rsidRPr="008D5941">
        <w:rPr>
          <w:rFonts w:eastAsia="Times New Roman"/>
          <w:color w:val="auto"/>
          <w:szCs w:val="22"/>
          <w:lang w:eastAsia="en-GB"/>
        </w:rPr>
        <w:t xml:space="preserve"> </w:t>
      </w:r>
      <w:r w:rsidRPr="008D5941">
        <w:rPr>
          <w:rFonts w:eastAsia="Times New Roman"/>
          <w:color w:val="auto"/>
          <w:szCs w:val="22"/>
          <w:lang w:eastAsia="en-GB"/>
        </w:rPr>
        <w:t>producer</w:t>
      </w:r>
      <w:r w:rsidR="00080208" w:rsidRPr="008D5941">
        <w:rPr>
          <w:rFonts w:eastAsia="Times New Roman"/>
          <w:color w:val="auto"/>
          <w:szCs w:val="22"/>
          <w:lang w:eastAsia="en-GB"/>
        </w:rPr>
        <w:t xml:space="preserve"> </w:t>
      </w:r>
      <w:r w:rsidRPr="008D5941">
        <w:rPr>
          <w:rFonts w:eastAsia="Times New Roman"/>
          <w:color w:val="auto"/>
          <w:szCs w:val="22"/>
          <w:lang w:eastAsia="en-GB"/>
        </w:rPr>
        <w:t>of</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must</w:t>
      </w:r>
      <w:r w:rsidR="00080208" w:rsidRPr="008D5941">
        <w:rPr>
          <w:rFonts w:eastAsia="Times New Roman"/>
          <w:color w:val="auto"/>
          <w:szCs w:val="22"/>
          <w:lang w:eastAsia="en-GB"/>
        </w:rPr>
        <w:t xml:space="preserve"> </w:t>
      </w:r>
      <w:r w:rsidRPr="008D5941">
        <w:rPr>
          <w:rFonts w:eastAsia="Times New Roman"/>
          <w:color w:val="auto"/>
          <w:szCs w:val="22"/>
          <w:lang w:eastAsia="en-GB"/>
        </w:rPr>
        <w:t>include</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following</w:t>
      </w:r>
      <w:r w:rsidR="00080208" w:rsidRPr="008D5941">
        <w:rPr>
          <w:rFonts w:eastAsia="Times New Roman"/>
          <w:color w:val="auto"/>
          <w:szCs w:val="22"/>
          <w:lang w:eastAsia="en-GB"/>
        </w:rPr>
        <w:t xml:space="preserve"> </w:t>
      </w:r>
      <w:r w:rsidRPr="008D5941">
        <w:rPr>
          <w:rFonts w:eastAsia="Times New Roman"/>
          <w:color w:val="auto"/>
          <w:szCs w:val="22"/>
          <w:lang w:eastAsia="en-GB"/>
        </w:rPr>
        <w:t>additional</w:t>
      </w:r>
      <w:r w:rsidR="00080208" w:rsidRPr="008D5941">
        <w:rPr>
          <w:rFonts w:eastAsia="Times New Roman"/>
          <w:color w:val="auto"/>
          <w:szCs w:val="22"/>
          <w:lang w:eastAsia="en-GB"/>
        </w:rPr>
        <w:t xml:space="preserve"> </w:t>
      </w:r>
      <w:r w:rsidRPr="008D5941">
        <w:rPr>
          <w:rFonts w:eastAsia="Times New Roman"/>
          <w:color w:val="auto"/>
          <w:szCs w:val="22"/>
          <w:lang w:eastAsia="en-GB"/>
        </w:rPr>
        <w:t>information</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their</w:t>
      </w:r>
      <w:r w:rsidR="00080208" w:rsidRPr="008D5941">
        <w:rPr>
          <w:rFonts w:eastAsia="Times New Roman"/>
          <w:color w:val="auto"/>
          <w:szCs w:val="22"/>
          <w:lang w:eastAsia="en-GB"/>
        </w:rPr>
        <w:t xml:space="preserve"> </w:t>
      </w:r>
      <w:r w:rsidRPr="008D5941">
        <w:rPr>
          <w:rFonts w:eastAsia="Times New Roman"/>
          <w:color w:val="auto"/>
          <w:szCs w:val="22"/>
          <w:lang w:eastAsia="en-GB"/>
        </w:rPr>
        <w:t>fourth</w:t>
      </w:r>
      <w:r w:rsidR="00080208" w:rsidRPr="008D5941">
        <w:rPr>
          <w:rFonts w:eastAsia="Times New Roman"/>
          <w:color w:val="auto"/>
          <w:szCs w:val="22"/>
          <w:lang w:eastAsia="en-GB"/>
        </w:rPr>
        <w:t xml:space="preserve"> </w:t>
      </w:r>
      <w:r w:rsidRPr="008D5941">
        <w:rPr>
          <w:rFonts w:eastAsia="Times New Roman"/>
          <w:color w:val="auto"/>
          <w:szCs w:val="22"/>
          <w:lang w:eastAsia="en-GB"/>
        </w:rPr>
        <w:t>quarter</w:t>
      </w:r>
      <w:r w:rsidR="00080208" w:rsidRPr="008D5941">
        <w:rPr>
          <w:rFonts w:eastAsia="Times New Roman"/>
          <w:color w:val="auto"/>
          <w:szCs w:val="22"/>
          <w:lang w:eastAsia="en-GB"/>
        </w:rPr>
        <w:t xml:space="preserve"> </w:t>
      </w:r>
      <w:r w:rsidRPr="008D5941">
        <w:rPr>
          <w:rFonts w:eastAsia="Times New Roman"/>
          <w:color w:val="auto"/>
          <w:szCs w:val="22"/>
          <w:lang w:eastAsia="en-GB"/>
        </w:rPr>
        <w:t>report:</w:t>
      </w:r>
    </w:p>
    <w:p w14:paraId="705559E9" w14:textId="30893655" w:rsidR="00AE28E8" w:rsidRPr="008D5941" w:rsidRDefault="00AE28E8" w:rsidP="000F7832">
      <w:pPr>
        <w:tabs>
          <w:tab w:val="left" w:pos="1276"/>
        </w:tabs>
        <w:spacing w:after="120"/>
        <w:ind w:left="1276" w:hanging="556"/>
        <w:rPr>
          <w:rFonts w:eastAsia="Times New Roman"/>
          <w:color w:val="auto"/>
          <w:szCs w:val="22"/>
          <w:lang w:eastAsia="en-GB"/>
        </w:rPr>
      </w:pPr>
      <w:r w:rsidRPr="008D5941">
        <w:rPr>
          <w:rFonts w:eastAsia="Times New Roman"/>
          <w:color w:val="auto"/>
          <w:szCs w:val="22"/>
          <w:lang w:eastAsia="en-GB"/>
        </w:rPr>
        <w:t>(A)</w:t>
      </w:r>
      <w:r w:rsidR="00167622" w:rsidRPr="008D5941">
        <w:tab/>
      </w:r>
      <w:r w:rsidRPr="008D5941">
        <w:rPr>
          <w:rFonts w:eastAsia="Times New Roman"/>
          <w:color w:val="auto"/>
          <w:szCs w:val="22"/>
          <w:lang w:eastAsia="en-GB"/>
        </w:rPr>
        <w:t>Annual</w:t>
      </w:r>
      <w:r w:rsidR="00080208" w:rsidRPr="008D5941">
        <w:rPr>
          <w:rFonts w:eastAsia="Times New Roman"/>
          <w:color w:val="auto"/>
          <w:szCs w:val="22"/>
          <w:lang w:eastAsia="en-GB"/>
        </w:rPr>
        <w:t xml:space="preserve"> </w:t>
      </w:r>
      <w:r w:rsidRPr="008D5941">
        <w:rPr>
          <w:rFonts w:eastAsia="Times New Roman"/>
          <w:color w:val="auto"/>
          <w:szCs w:val="22"/>
          <w:lang w:eastAsia="en-GB"/>
        </w:rPr>
        <w:t>facility-level</w:t>
      </w:r>
      <w:r w:rsidR="00080208" w:rsidRPr="008D5941">
        <w:rPr>
          <w:rFonts w:eastAsia="Times New Roman"/>
          <w:color w:val="auto"/>
          <w:szCs w:val="22"/>
          <w:lang w:eastAsia="en-GB"/>
        </w:rPr>
        <w:t xml:space="preserve"> </w:t>
      </w:r>
      <w:r w:rsidRPr="008D5941">
        <w:rPr>
          <w:rFonts w:eastAsia="Times New Roman"/>
          <w:color w:val="auto"/>
          <w:szCs w:val="22"/>
          <w:lang w:eastAsia="en-GB"/>
        </w:rPr>
        <w:t>data</w:t>
      </w:r>
      <w:r w:rsidR="00080208" w:rsidRPr="008D5941">
        <w:rPr>
          <w:rFonts w:eastAsia="Times New Roman"/>
          <w:color w:val="auto"/>
          <w:szCs w:val="22"/>
          <w:lang w:eastAsia="en-GB"/>
        </w:rPr>
        <w:t xml:space="preserve"> </w:t>
      </w:r>
      <w:r w:rsidRPr="008D5941">
        <w:rPr>
          <w:rFonts w:eastAsia="Times New Roman"/>
          <w:color w:val="auto"/>
          <w:szCs w:val="22"/>
          <w:lang w:eastAsia="en-GB"/>
        </w:rPr>
        <w:t>on</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metric</w:t>
      </w:r>
      <w:r w:rsidR="00080208" w:rsidRPr="008D5941">
        <w:rPr>
          <w:rFonts w:eastAsia="Times New Roman"/>
          <w:color w:val="auto"/>
          <w:szCs w:val="22"/>
          <w:lang w:eastAsia="en-GB"/>
        </w:rPr>
        <w:t xml:space="preserve"> </w:t>
      </w:r>
      <w:r w:rsidRPr="008D5941">
        <w:rPr>
          <w:rFonts w:eastAsia="Times New Roman"/>
          <w:color w:val="auto"/>
          <w:szCs w:val="22"/>
          <w:lang w:eastAsia="en-GB"/>
        </w:rPr>
        <w:t>tons)</w:t>
      </w:r>
      <w:r w:rsidR="00080208" w:rsidRPr="008D5941">
        <w:rPr>
          <w:rFonts w:eastAsia="Times New Roman"/>
          <w:color w:val="auto"/>
          <w:szCs w:val="22"/>
          <w:lang w:eastAsia="en-GB"/>
        </w:rPr>
        <w:t xml:space="preserve"> </w:t>
      </w:r>
      <w:r w:rsidRPr="008D5941">
        <w:rPr>
          <w:rFonts w:eastAsia="Times New Roman"/>
          <w:color w:val="auto"/>
          <w:szCs w:val="22"/>
          <w:lang w:eastAsia="en-GB"/>
        </w:rPr>
        <w:t>on</w:t>
      </w:r>
      <w:r w:rsidR="00080208" w:rsidRPr="008D5941">
        <w:rPr>
          <w:rFonts w:eastAsia="Times New Roman"/>
          <w:color w:val="auto"/>
          <w:szCs w:val="22"/>
          <w:lang w:eastAsia="en-GB"/>
        </w:rPr>
        <w:t xml:space="preserve"> </w:t>
      </w:r>
      <w:r w:rsidRPr="008D5941">
        <w:rPr>
          <w:rFonts w:eastAsia="Times New Roman"/>
          <w:color w:val="auto"/>
          <w:szCs w:val="22"/>
          <w:lang w:eastAsia="en-GB"/>
        </w:rPr>
        <w:t>amounts:</w:t>
      </w:r>
      <w:r w:rsidR="00080208" w:rsidRPr="008D5941">
        <w:rPr>
          <w:rFonts w:eastAsia="Times New Roman"/>
          <w:color w:val="auto"/>
          <w:szCs w:val="22"/>
          <w:lang w:eastAsia="en-GB"/>
        </w:rPr>
        <w:t xml:space="preserve"> </w:t>
      </w:r>
      <w:r w:rsidRPr="008D5941">
        <w:rPr>
          <w:rFonts w:eastAsia="Times New Roman"/>
          <w:color w:val="auto"/>
          <w:szCs w:val="22"/>
          <w:lang w:eastAsia="en-GB"/>
        </w:rPr>
        <w:t>Emitted;</w:t>
      </w:r>
      <w:r w:rsidR="00080208" w:rsidRPr="008D5941">
        <w:rPr>
          <w:rFonts w:eastAsia="Times New Roman"/>
          <w:color w:val="auto"/>
          <w:szCs w:val="22"/>
          <w:lang w:eastAsia="en-GB"/>
        </w:rPr>
        <w:t xml:space="preserve"> </w:t>
      </w:r>
      <w:r w:rsidRPr="008D5941">
        <w:rPr>
          <w:rFonts w:eastAsia="Times New Roman"/>
          <w:color w:val="auto"/>
          <w:szCs w:val="22"/>
          <w:lang w:eastAsia="en-GB"/>
        </w:rPr>
        <w:t>generated;</w:t>
      </w:r>
      <w:r w:rsidR="00080208" w:rsidRPr="008D5941">
        <w:rPr>
          <w:rFonts w:eastAsia="Times New Roman"/>
          <w:color w:val="auto"/>
          <w:szCs w:val="22"/>
          <w:lang w:eastAsia="en-GB"/>
        </w:rPr>
        <w:t xml:space="preserve"> </w:t>
      </w:r>
      <w:r w:rsidRPr="008D5941">
        <w:rPr>
          <w:rFonts w:eastAsia="Times New Roman"/>
          <w:color w:val="auto"/>
          <w:szCs w:val="22"/>
          <w:lang w:eastAsia="en-GB"/>
        </w:rPr>
        <w:t>generated</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captured</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any</w:t>
      </w:r>
      <w:r w:rsidR="00080208" w:rsidRPr="008D5941">
        <w:rPr>
          <w:rFonts w:eastAsia="Times New Roman"/>
          <w:color w:val="auto"/>
          <w:szCs w:val="22"/>
          <w:lang w:eastAsia="en-GB"/>
        </w:rPr>
        <w:t xml:space="preserve"> </w:t>
      </w:r>
      <w:r w:rsidRPr="008D5941">
        <w:rPr>
          <w:rFonts w:eastAsia="Times New Roman"/>
          <w:color w:val="auto"/>
          <w:szCs w:val="22"/>
          <w:lang w:eastAsia="en-GB"/>
        </w:rPr>
        <w:t>purpose;</w:t>
      </w:r>
      <w:r w:rsidR="00080208" w:rsidRPr="008D5941">
        <w:rPr>
          <w:rFonts w:eastAsia="Times New Roman"/>
          <w:color w:val="auto"/>
          <w:szCs w:val="22"/>
          <w:lang w:eastAsia="en-GB"/>
        </w:rPr>
        <w:t xml:space="preserve"> </w:t>
      </w:r>
      <w:r w:rsidRPr="008D5941">
        <w:rPr>
          <w:rFonts w:eastAsia="Times New Roman"/>
          <w:color w:val="auto"/>
          <w:szCs w:val="22"/>
          <w:lang w:eastAsia="en-GB"/>
        </w:rPr>
        <w:t>generated</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captured</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consumptive</w:t>
      </w:r>
      <w:r w:rsidR="00080208" w:rsidRPr="008D5941">
        <w:rPr>
          <w:rFonts w:eastAsia="Times New Roman"/>
          <w:color w:val="auto"/>
          <w:szCs w:val="22"/>
          <w:lang w:eastAsia="en-GB"/>
        </w:rPr>
        <w:t xml:space="preserve"> </w:t>
      </w:r>
      <w:r w:rsidRPr="008D5941">
        <w:rPr>
          <w:rFonts w:eastAsia="Times New Roman"/>
          <w:color w:val="auto"/>
          <w:szCs w:val="22"/>
          <w:lang w:eastAsia="en-GB"/>
        </w:rPr>
        <w:t>use;</w:t>
      </w:r>
      <w:r w:rsidR="00080208" w:rsidRPr="008D5941">
        <w:rPr>
          <w:rFonts w:eastAsia="Times New Roman"/>
          <w:color w:val="auto"/>
          <w:szCs w:val="22"/>
          <w:lang w:eastAsia="en-GB"/>
        </w:rPr>
        <w:t xml:space="preserve"> </w:t>
      </w:r>
      <w:r w:rsidRPr="008D5941">
        <w:rPr>
          <w:rFonts w:eastAsia="Times New Roman"/>
          <w:color w:val="auto"/>
          <w:szCs w:val="22"/>
          <w:lang w:eastAsia="en-GB"/>
        </w:rPr>
        <w:t>generated</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captured</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feedstock</w:t>
      </w:r>
      <w:r w:rsidR="00080208" w:rsidRPr="008D5941">
        <w:rPr>
          <w:rFonts w:eastAsia="Times New Roman"/>
          <w:color w:val="auto"/>
          <w:szCs w:val="22"/>
          <w:lang w:eastAsia="en-GB"/>
        </w:rPr>
        <w:t xml:space="preserve"> </w:t>
      </w:r>
      <w:r w:rsidRPr="008D5941">
        <w:rPr>
          <w:rFonts w:eastAsia="Times New Roman"/>
          <w:color w:val="auto"/>
          <w:szCs w:val="22"/>
          <w:lang w:eastAsia="en-GB"/>
        </w:rPr>
        <w:t>use</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United</w:t>
      </w:r>
      <w:r w:rsidR="00080208" w:rsidRPr="008D5941">
        <w:rPr>
          <w:rFonts w:eastAsia="Times New Roman"/>
          <w:color w:val="auto"/>
          <w:szCs w:val="22"/>
          <w:lang w:eastAsia="en-GB"/>
        </w:rPr>
        <w:t xml:space="preserve"> </w:t>
      </w:r>
      <w:r w:rsidRPr="008D5941">
        <w:rPr>
          <w:rFonts w:eastAsia="Times New Roman"/>
          <w:color w:val="auto"/>
          <w:szCs w:val="22"/>
          <w:lang w:eastAsia="en-GB"/>
        </w:rPr>
        <w:t>States;</w:t>
      </w:r>
      <w:r w:rsidR="00080208" w:rsidRPr="008D5941">
        <w:rPr>
          <w:rFonts w:eastAsia="Times New Roman"/>
          <w:color w:val="auto"/>
          <w:szCs w:val="22"/>
          <w:lang w:eastAsia="en-GB"/>
        </w:rPr>
        <w:t xml:space="preserve"> </w:t>
      </w:r>
      <w:r w:rsidRPr="008D5941">
        <w:rPr>
          <w:rFonts w:eastAsia="Times New Roman"/>
          <w:color w:val="auto"/>
          <w:szCs w:val="22"/>
          <w:lang w:eastAsia="en-GB"/>
        </w:rPr>
        <w:t>generated</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captured</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destruction;</w:t>
      </w:r>
      <w:r w:rsidR="00080208" w:rsidRPr="008D5941">
        <w:rPr>
          <w:rFonts w:eastAsia="Times New Roman"/>
          <w:color w:val="auto"/>
          <w:szCs w:val="22"/>
          <w:lang w:eastAsia="en-GB"/>
        </w:rPr>
        <w:t xml:space="preserve"> </w:t>
      </w:r>
      <w:r w:rsidRPr="008D5941">
        <w:rPr>
          <w:rFonts w:eastAsia="Times New Roman"/>
          <w:color w:val="auto"/>
          <w:szCs w:val="22"/>
          <w:lang w:eastAsia="en-GB"/>
        </w:rPr>
        <w:t>used</w:t>
      </w:r>
      <w:r w:rsidR="00080208" w:rsidRPr="008D5941">
        <w:rPr>
          <w:rFonts w:eastAsia="Times New Roman"/>
          <w:color w:val="auto"/>
          <w:szCs w:val="22"/>
          <w:lang w:eastAsia="en-GB"/>
        </w:rPr>
        <w:t xml:space="preserve"> </w:t>
      </w:r>
      <w:r w:rsidRPr="008D5941">
        <w:rPr>
          <w:rFonts w:eastAsia="Times New Roman"/>
          <w:color w:val="auto"/>
          <w:szCs w:val="22"/>
          <w:lang w:eastAsia="en-GB"/>
        </w:rPr>
        <w:t>for</w:t>
      </w:r>
      <w:r w:rsidR="00080208" w:rsidRPr="008D5941">
        <w:rPr>
          <w:rFonts w:eastAsia="Times New Roman"/>
          <w:color w:val="auto"/>
          <w:szCs w:val="22"/>
          <w:lang w:eastAsia="en-GB"/>
        </w:rPr>
        <w:t xml:space="preserve"> </w:t>
      </w:r>
      <w:r w:rsidRPr="008D5941">
        <w:rPr>
          <w:rFonts w:eastAsia="Times New Roman"/>
          <w:color w:val="auto"/>
          <w:szCs w:val="22"/>
          <w:lang w:eastAsia="en-GB"/>
        </w:rPr>
        <w:t>feedstock</w:t>
      </w:r>
      <w:r w:rsidR="00080208" w:rsidRPr="008D5941">
        <w:rPr>
          <w:rFonts w:eastAsia="Times New Roman"/>
          <w:color w:val="auto"/>
          <w:szCs w:val="22"/>
          <w:lang w:eastAsia="en-GB"/>
        </w:rPr>
        <w:t xml:space="preserve"> </w:t>
      </w:r>
      <w:r w:rsidRPr="008D5941">
        <w:rPr>
          <w:rFonts w:eastAsia="Times New Roman"/>
          <w:color w:val="auto"/>
          <w:szCs w:val="22"/>
          <w:lang w:eastAsia="en-GB"/>
        </w:rPr>
        <w:t>without</w:t>
      </w:r>
      <w:r w:rsidR="00080208" w:rsidRPr="008D5941">
        <w:rPr>
          <w:rFonts w:eastAsia="Times New Roman"/>
          <w:color w:val="auto"/>
          <w:szCs w:val="22"/>
          <w:lang w:eastAsia="en-GB"/>
        </w:rPr>
        <w:t xml:space="preserve"> </w:t>
      </w:r>
      <w:r w:rsidRPr="008D5941">
        <w:rPr>
          <w:rFonts w:eastAsia="Times New Roman"/>
          <w:color w:val="auto"/>
          <w:szCs w:val="22"/>
          <w:lang w:eastAsia="en-GB"/>
        </w:rPr>
        <w:t>prior</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w:t>
      </w:r>
      <w:r w:rsidR="00080208" w:rsidRPr="008D5941">
        <w:rPr>
          <w:rFonts w:eastAsia="Times New Roman"/>
          <w:color w:val="auto"/>
          <w:szCs w:val="22"/>
          <w:lang w:eastAsia="en-GB"/>
        </w:rPr>
        <w:t xml:space="preserve"> </w:t>
      </w:r>
      <w:r w:rsidRPr="008D5941">
        <w:rPr>
          <w:rFonts w:eastAsia="Times New Roman"/>
          <w:color w:val="auto"/>
          <w:szCs w:val="22"/>
          <w:lang w:eastAsia="en-GB"/>
        </w:rPr>
        <w:t>and</w:t>
      </w:r>
      <w:r w:rsidR="00080208" w:rsidRPr="008D5941">
        <w:rPr>
          <w:rFonts w:eastAsia="Times New Roman"/>
          <w:color w:val="auto"/>
          <w:szCs w:val="22"/>
          <w:lang w:eastAsia="en-GB"/>
        </w:rPr>
        <w:t xml:space="preserve"> </w:t>
      </w:r>
      <w:r w:rsidRPr="008D5941">
        <w:rPr>
          <w:rFonts w:eastAsia="Times New Roman"/>
          <w:color w:val="auto"/>
          <w:szCs w:val="22"/>
          <w:lang w:eastAsia="en-GB"/>
        </w:rPr>
        <w:t>destroyed</w:t>
      </w:r>
      <w:r w:rsidR="00080208" w:rsidRPr="008D5941">
        <w:rPr>
          <w:rFonts w:eastAsia="Times New Roman"/>
          <w:color w:val="auto"/>
          <w:szCs w:val="22"/>
          <w:lang w:eastAsia="en-GB"/>
        </w:rPr>
        <w:t xml:space="preserve"> </w:t>
      </w:r>
      <w:r w:rsidRPr="008D5941">
        <w:rPr>
          <w:rFonts w:eastAsia="Times New Roman"/>
          <w:color w:val="auto"/>
          <w:szCs w:val="22"/>
          <w:lang w:eastAsia="en-GB"/>
        </w:rPr>
        <w:t>without</w:t>
      </w:r>
      <w:r w:rsidR="00080208" w:rsidRPr="008D5941">
        <w:rPr>
          <w:rFonts w:eastAsia="Times New Roman"/>
          <w:color w:val="auto"/>
          <w:szCs w:val="22"/>
          <w:lang w:eastAsia="en-GB"/>
        </w:rPr>
        <w:t xml:space="preserve"> </w:t>
      </w:r>
      <w:r w:rsidRPr="008D5941">
        <w:rPr>
          <w:rFonts w:eastAsia="Times New Roman"/>
          <w:color w:val="auto"/>
          <w:szCs w:val="22"/>
          <w:lang w:eastAsia="en-GB"/>
        </w:rPr>
        <w:t>prior</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w:t>
      </w:r>
    </w:p>
    <w:p w14:paraId="1567422C" w14:textId="601159E9" w:rsidR="00AE28E8" w:rsidRPr="008D5941" w:rsidRDefault="00AE28E8" w:rsidP="000F7832">
      <w:pPr>
        <w:tabs>
          <w:tab w:val="left" w:pos="1276"/>
        </w:tabs>
        <w:spacing w:after="100" w:afterAutospacing="1"/>
        <w:ind w:left="720"/>
        <w:rPr>
          <w:rFonts w:eastAsia="Times New Roman"/>
          <w:color w:val="auto"/>
          <w:szCs w:val="22"/>
          <w:lang w:eastAsia="en-GB"/>
        </w:rPr>
      </w:pPr>
      <w:r w:rsidRPr="008D5941">
        <w:rPr>
          <w:rFonts w:eastAsia="Times New Roman"/>
          <w:color w:val="auto"/>
          <w:szCs w:val="22"/>
          <w:lang w:eastAsia="en-GB"/>
        </w:rPr>
        <w:t>(B)</w:t>
      </w:r>
      <w:r w:rsidR="00167622" w:rsidRPr="008D5941">
        <w:tab/>
      </w:r>
      <w:r w:rsidRPr="008D5941">
        <w:rPr>
          <w:rFonts w:eastAsia="Times New Roman"/>
          <w:color w:val="auto"/>
          <w:szCs w:val="22"/>
          <w:lang w:eastAsia="en-GB"/>
        </w:rPr>
        <w:t>[Reserved]</w:t>
      </w:r>
    </w:p>
    <w:p w14:paraId="7015275C" w14:textId="57C05CC4" w:rsidR="00AE28E8" w:rsidRPr="008D5941" w:rsidRDefault="00AE28E8" w:rsidP="000F7832">
      <w:pPr>
        <w:spacing w:after="100" w:afterAutospacing="1"/>
        <w:ind w:left="709" w:hanging="357"/>
        <w:rPr>
          <w:rFonts w:eastAsia="Times New Roman"/>
          <w:color w:val="auto"/>
          <w:szCs w:val="22"/>
          <w:lang w:eastAsia="en-GB"/>
        </w:rPr>
      </w:pPr>
      <w:r w:rsidRPr="008D5941">
        <w:rPr>
          <w:rFonts w:eastAsia="Times New Roman"/>
          <w:color w:val="auto"/>
          <w:szCs w:val="22"/>
          <w:lang w:eastAsia="en-GB"/>
        </w:rPr>
        <w:t>(iii)</w:t>
      </w:r>
      <w:r w:rsidR="000F7832">
        <w:rPr>
          <w:rFonts w:eastAsia="Times New Roman"/>
          <w:color w:val="auto"/>
          <w:szCs w:val="22"/>
          <w:lang w:eastAsia="en-GB"/>
        </w:rPr>
        <w:tab/>
      </w:r>
      <w:r w:rsidRPr="008D5941">
        <w:rPr>
          <w:rFonts w:eastAsia="Times New Roman"/>
          <w:color w:val="auto"/>
          <w:szCs w:val="22"/>
          <w:lang w:eastAsia="en-GB"/>
        </w:rPr>
        <w:t>If</w:t>
      </w:r>
      <w:r w:rsidR="00080208" w:rsidRPr="008D5941">
        <w:rPr>
          <w:rFonts w:eastAsia="Times New Roman"/>
          <w:color w:val="auto"/>
          <w:szCs w:val="22"/>
          <w:lang w:eastAsia="en-GB"/>
        </w:rPr>
        <w:t xml:space="preserve"> </w:t>
      </w:r>
      <w:r w:rsidRPr="008D5941">
        <w:rPr>
          <w:rFonts w:eastAsia="Times New Roman"/>
          <w:color w:val="auto"/>
          <w:szCs w:val="22"/>
          <w:lang w:eastAsia="en-GB"/>
        </w:rPr>
        <w:t>captured</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is</w:t>
      </w:r>
      <w:r w:rsidR="00080208" w:rsidRPr="008D5941">
        <w:rPr>
          <w:rFonts w:eastAsia="Times New Roman"/>
          <w:color w:val="auto"/>
          <w:szCs w:val="22"/>
          <w:lang w:eastAsia="en-GB"/>
        </w:rPr>
        <w:t xml:space="preserve"> </w:t>
      </w:r>
      <w:r w:rsidRPr="008D5941">
        <w:rPr>
          <w:rFonts w:eastAsia="Times New Roman"/>
          <w:color w:val="auto"/>
          <w:szCs w:val="22"/>
          <w:lang w:eastAsia="en-GB"/>
        </w:rPr>
        <w:t>destroyed</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a</w:t>
      </w:r>
      <w:r w:rsidR="00080208" w:rsidRPr="008D5941">
        <w:rPr>
          <w:rFonts w:eastAsia="Times New Roman"/>
          <w:color w:val="auto"/>
          <w:szCs w:val="22"/>
          <w:lang w:eastAsia="en-GB"/>
        </w:rPr>
        <w:t xml:space="preserve"> </w:t>
      </w:r>
      <w:r w:rsidRPr="008D5941">
        <w:rPr>
          <w:rFonts w:eastAsia="Times New Roman"/>
          <w:color w:val="auto"/>
          <w:szCs w:val="22"/>
          <w:lang w:eastAsia="en-GB"/>
        </w:rPr>
        <w:t>subsequent</w:t>
      </w:r>
      <w:r w:rsidR="00080208" w:rsidRPr="008D5941">
        <w:rPr>
          <w:rFonts w:eastAsia="Times New Roman"/>
          <w:color w:val="auto"/>
          <w:szCs w:val="22"/>
          <w:lang w:eastAsia="en-GB"/>
        </w:rPr>
        <w:t xml:space="preserve"> </w:t>
      </w:r>
      <w:r w:rsidRPr="008D5941">
        <w:rPr>
          <w:rFonts w:eastAsia="Times New Roman"/>
          <w:color w:val="auto"/>
          <w:szCs w:val="22"/>
          <w:lang w:eastAsia="en-GB"/>
        </w:rPr>
        <w:t>control</w:t>
      </w:r>
      <w:r w:rsidR="00080208" w:rsidRPr="008D5941">
        <w:rPr>
          <w:rFonts w:eastAsia="Times New Roman"/>
          <w:color w:val="auto"/>
          <w:szCs w:val="22"/>
          <w:lang w:eastAsia="en-GB"/>
        </w:rPr>
        <w:t xml:space="preserve"> </w:t>
      </w:r>
      <w:r w:rsidRPr="008D5941">
        <w:rPr>
          <w:rFonts w:eastAsia="Times New Roman"/>
          <w:color w:val="auto"/>
          <w:szCs w:val="22"/>
          <w:lang w:eastAsia="en-GB"/>
        </w:rPr>
        <w:t>period,</w:t>
      </w:r>
      <w:r w:rsidR="00080208" w:rsidRPr="008D5941">
        <w:rPr>
          <w:rFonts w:eastAsia="Times New Roman"/>
          <w:color w:val="auto"/>
          <w:szCs w:val="22"/>
          <w:lang w:eastAsia="en-GB"/>
        </w:rPr>
        <w:t xml:space="preserve"> </w:t>
      </w:r>
      <w:r w:rsidRPr="008D5941">
        <w:rPr>
          <w:rFonts w:eastAsia="Times New Roman"/>
          <w:color w:val="auto"/>
          <w:szCs w:val="22"/>
          <w:lang w:eastAsia="en-GB"/>
        </w:rPr>
        <w:t>producers</w:t>
      </w:r>
      <w:r w:rsidR="00080208" w:rsidRPr="008D5941">
        <w:rPr>
          <w:rFonts w:eastAsia="Times New Roman"/>
          <w:color w:val="auto"/>
          <w:szCs w:val="22"/>
          <w:lang w:eastAsia="en-GB"/>
        </w:rPr>
        <w:t xml:space="preserve"> </w:t>
      </w:r>
      <w:r w:rsidRPr="008D5941">
        <w:rPr>
          <w:rFonts w:eastAsia="Times New Roman"/>
          <w:color w:val="auto"/>
          <w:szCs w:val="22"/>
          <w:lang w:eastAsia="en-GB"/>
        </w:rPr>
        <w:t>must</w:t>
      </w:r>
      <w:r w:rsidR="00080208" w:rsidRPr="008D5941">
        <w:rPr>
          <w:rFonts w:eastAsia="Times New Roman"/>
          <w:color w:val="auto"/>
          <w:szCs w:val="22"/>
          <w:lang w:eastAsia="en-GB"/>
        </w:rPr>
        <w:t xml:space="preserve"> </w:t>
      </w:r>
      <w:r w:rsidRPr="008D5941">
        <w:rPr>
          <w:rFonts w:eastAsia="Times New Roman"/>
          <w:color w:val="auto"/>
          <w:szCs w:val="22"/>
          <w:lang w:eastAsia="en-GB"/>
        </w:rPr>
        <w:t>submit</w:t>
      </w:r>
      <w:r w:rsidR="00080208" w:rsidRPr="008D5941">
        <w:rPr>
          <w:rFonts w:eastAsia="Times New Roman"/>
          <w:color w:val="auto"/>
          <w:szCs w:val="22"/>
          <w:lang w:eastAsia="en-GB"/>
        </w:rPr>
        <w:t xml:space="preserve"> </w:t>
      </w:r>
      <w:r w:rsidRPr="008D5941">
        <w:rPr>
          <w:rFonts w:eastAsia="Times New Roman"/>
          <w:color w:val="auto"/>
          <w:szCs w:val="22"/>
          <w:lang w:eastAsia="en-GB"/>
        </w:rPr>
        <w:t>records</w:t>
      </w:r>
      <w:r w:rsidR="00080208" w:rsidRPr="008D5941">
        <w:rPr>
          <w:rFonts w:eastAsia="Times New Roman"/>
          <w:color w:val="auto"/>
          <w:szCs w:val="22"/>
          <w:lang w:eastAsia="en-GB"/>
        </w:rPr>
        <w:t xml:space="preserve"> </w:t>
      </w:r>
      <w:r w:rsidRPr="008D5941">
        <w:rPr>
          <w:rFonts w:eastAsia="Times New Roman"/>
          <w:color w:val="auto"/>
          <w:szCs w:val="22"/>
          <w:lang w:eastAsia="en-GB"/>
        </w:rPr>
        <w:t>to</w:t>
      </w:r>
      <w:r w:rsidR="00080208" w:rsidRPr="008D5941">
        <w:rPr>
          <w:rFonts w:eastAsia="Times New Roman"/>
          <w:color w:val="auto"/>
          <w:szCs w:val="22"/>
          <w:lang w:eastAsia="en-GB"/>
        </w:rPr>
        <w:t xml:space="preserve"> </w:t>
      </w:r>
      <w:r w:rsidRPr="008D5941">
        <w:rPr>
          <w:rFonts w:eastAsia="Times New Roman"/>
          <w:color w:val="auto"/>
          <w:szCs w:val="22"/>
          <w:lang w:eastAsia="en-GB"/>
        </w:rPr>
        <w:t>EPA</w:t>
      </w:r>
      <w:r w:rsidR="00080208" w:rsidRPr="008D5941">
        <w:rPr>
          <w:rFonts w:eastAsia="Times New Roman"/>
          <w:color w:val="auto"/>
          <w:szCs w:val="22"/>
          <w:lang w:eastAsia="en-GB"/>
        </w:rPr>
        <w:t xml:space="preserve"> </w:t>
      </w:r>
      <w:r w:rsidRPr="008D5941">
        <w:rPr>
          <w:rFonts w:eastAsia="Times New Roman"/>
          <w:color w:val="auto"/>
          <w:szCs w:val="22"/>
          <w:lang w:eastAsia="en-GB"/>
        </w:rPr>
        <w:t>indicating</w:t>
      </w:r>
      <w:r w:rsidR="00080208" w:rsidRPr="008D5941">
        <w:rPr>
          <w:rFonts w:eastAsia="Times New Roman"/>
          <w:color w:val="auto"/>
          <w:szCs w:val="22"/>
          <w:lang w:eastAsia="en-GB"/>
        </w:rPr>
        <w:t xml:space="preserve"> </w:t>
      </w:r>
      <w:r w:rsidRPr="008D5941">
        <w:rPr>
          <w:rFonts w:eastAsia="Times New Roman"/>
          <w:color w:val="auto"/>
          <w:szCs w:val="22"/>
          <w:lang w:eastAsia="en-GB"/>
        </w:rPr>
        <w:t>the</w:t>
      </w:r>
      <w:r w:rsidR="00080208" w:rsidRPr="008D5941">
        <w:rPr>
          <w:rFonts w:eastAsia="Times New Roman"/>
          <w:color w:val="auto"/>
          <w:szCs w:val="22"/>
          <w:lang w:eastAsia="en-GB"/>
        </w:rPr>
        <w:t xml:space="preserve"> </w:t>
      </w:r>
      <w:r w:rsidRPr="008D5941">
        <w:rPr>
          <w:rFonts w:eastAsia="Times New Roman"/>
          <w:color w:val="auto"/>
          <w:szCs w:val="22"/>
          <w:lang w:eastAsia="en-GB"/>
        </w:rPr>
        <w:t>HFC-23</w:t>
      </w:r>
      <w:r w:rsidR="00080208" w:rsidRPr="008D5941">
        <w:rPr>
          <w:rFonts w:eastAsia="Times New Roman"/>
          <w:color w:val="auto"/>
          <w:szCs w:val="22"/>
          <w:lang w:eastAsia="en-GB"/>
        </w:rPr>
        <w:t xml:space="preserve"> </w:t>
      </w:r>
      <w:r w:rsidRPr="008D5941">
        <w:rPr>
          <w:rFonts w:eastAsia="Times New Roman"/>
          <w:color w:val="auto"/>
          <w:szCs w:val="22"/>
          <w:lang w:eastAsia="en-GB"/>
        </w:rPr>
        <w:t>has</w:t>
      </w:r>
      <w:r w:rsidR="00080208" w:rsidRPr="008D5941">
        <w:rPr>
          <w:rFonts w:eastAsia="Times New Roman"/>
          <w:color w:val="auto"/>
          <w:szCs w:val="22"/>
          <w:lang w:eastAsia="en-GB"/>
        </w:rPr>
        <w:t xml:space="preserve"> </w:t>
      </w:r>
      <w:r w:rsidRPr="008D5941">
        <w:rPr>
          <w:rFonts w:eastAsia="Times New Roman"/>
          <w:color w:val="auto"/>
          <w:szCs w:val="22"/>
          <w:lang w:eastAsia="en-GB"/>
        </w:rPr>
        <w:t>been</w:t>
      </w:r>
      <w:r w:rsidR="00080208" w:rsidRPr="008D5941">
        <w:rPr>
          <w:rFonts w:eastAsia="Times New Roman"/>
          <w:color w:val="auto"/>
          <w:szCs w:val="22"/>
          <w:lang w:eastAsia="en-GB"/>
        </w:rPr>
        <w:t xml:space="preserve"> </w:t>
      </w:r>
      <w:r w:rsidRPr="008D5941">
        <w:rPr>
          <w:rFonts w:eastAsia="Times New Roman"/>
          <w:color w:val="auto"/>
          <w:szCs w:val="22"/>
          <w:lang w:eastAsia="en-GB"/>
        </w:rPr>
        <w:t>destroyed</w:t>
      </w:r>
      <w:r w:rsidR="00080208" w:rsidRPr="008D5941">
        <w:rPr>
          <w:rFonts w:eastAsia="Times New Roman"/>
          <w:color w:val="auto"/>
          <w:szCs w:val="22"/>
          <w:lang w:eastAsia="en-GB"/>
        </w:rPr>
        <w:t xml:space="preserve"> </w:t>
      </w:r>
      <w:r w:rsidRPr="008D5941">
        <w:rPr>
          <w:rFonts w:eastAsia="Times New Roman"/>
          <w:color w:val="auto"/>
          <w:szCs w:val="22"/>
          <w:lang w:eastAsia="en-GB"/>
        </w:rPr>
        <w:t>in</w:t>
      </w:r>
      <w:r w:rsidR="00080208" w:rsidRPr="008D5941">
        <w:rPr>
          <w:rFonts w:eastAsia="Times New Roman"/>
          <w:color w:val="auto"/>
          <w:szCs w:val="22"/>
          <w:lang w:eastAsia="en-GB"/>
        </w:rPr>
        <w:t xml:space="preserve"> </w:t>
      </w:r>
      <w:r w:rsidRPr="008D5941">
        <w:rPr>
          <w:rFonts w:eastAsia="Times New Roman"/>
          <w:color w:val="auto"/>
          <w:szCs w:val="22"/>
          <w:lang w:eastAsia="en-GB"/>
        </w:rPr>
        <w:t>their</w:t>
      </w:r>
      <w:r w:rsidR="00080208" w:rsidRPr="008D5941">
        <w:rPr>
          <w:rFonts w:eastAsia="Times New Roman"/>
          <w:color w:val="auto"/>
          <w:szCs w:val="22"/>
          <w:lang w:eastAsia="en-GB"/>
        </w:rPr>
        <w:t xml:space="preserve"> </w:t>
      </w:r>
      <w:r w:rsidRPr="008D5941">
        <w:rPr>
          <w:rFonts w:eastAsia="Times New Roman"/>
          <w:color w:val="auto"/>
          <w:szCs w:val="22"/>
          <w:lang w:eastAsia="en-GB"/>
        </w:rPr>
        <w:t>next</w:t>
      </w:r>
      <w:r w:rsidR="00080208" w:rsidRPr="008D5941">
        <w:rPr>
          <w:rFonts w:eastAsia="Times New Roman"/>
          <w:color w:val="auto"/>
          <w:szCs w:val="22"/>
          <w:lang w:eastAsia="en-GB"/>
        </w:rPr>
        <w:t xml:space="preserve"> </w:t>
      </w:r>
      <w:r w:rsidRPr="008D5941">
        <w:rPr>
          <w:rFonts w:eastAsia="Times New Roman"/>
          <w:color w:val="auto"/>
          <w:szCs w:val="22"/>
          <w:lang w:eastAsia="en-GB"/>
        </w:rPr>
        <w:t>quarterly</w:t>
      </w:r>
      <w:r w:rsidR="00080208" w:rsidRPr="008D5941">
        <w:rPr>
          <w:rFonts w:eastAsia="Times New Roman"/>
          <w:color w:val="auto"/>
          <w:szCs w:val="22"/>
          <w:lang w:eastAsia="en-GB"/>
        </w:rPr>
        <w:t xml:space="preserve"> </w:t>
      </w:r>
      <w:r w:rsidRPr="008D5941">
        <w:rPr>
          <w:rFonts w:eastAsia="Times New Roman"/>
          <w:color w:val="auto"/>
          <w:szCs w:val="22"/>
          <w:lang w:eastAsia="en-GB"/>
        </w:rPr>
        <w:t>report.</w:t>
      </w:r>
    </w:p>
    <w:p w14:paraId="64E91A80" w14:textId="25751434" w:rsidR="00AE28E8" w:rsidRPr="008D5941" w:rsidRDefault="00953A95" w:rsidP="00F320EB">
      <w:pPr>
        <w:pStyle w:val="Heading2"/>
      </w:pPr>
      <w:bookmarkStart w:id="183" w:name="_Toc239776703"/>
      <w:r w:rsidRPr="008D5941">
        <w:t>3</w:t>
      </w:r>
      <w:r w:rsidR="009B6FF4" w:rsidRPr="008D5941">
        <w:t>.5</w:t>
      </w:r>
      <w:r w:rsidR="00797083" w:rsidRPr="008D5941">
        <w:tab/>
      </w:r>
      <w:r w:rsidR="00AE28E8" w:rsidRPr="008D5941">
        <w:t>Specific</w:t>
      </w:r>
      <w:r w:rsidR="00080208" w:rsidRPr="008D5941">
        <w:t xml:space="preserve"> </w:t>
      </w:r>
      <w:r w:rsidR="00AE28E8" w:rsidRPr="008D5941">
        <w:t>Best</w:t>
      </w:r>
      <w:r w:rsidR="00080208" w:rsidRPr="008D5941">
        <w:t xml:space="preserve"> </w:t>
      </w:r>
      <w:r w:rsidR="00AE28E8" w:rsidRPr="008D5941">
        <w:t>Practice</w:t>
      </w:r>
      <w:r w:rsidR="00080208" w:rsidRPr="008D5941">
        <w:t xml:space="preserve"> </w:t>
      </w:r>
      <w:r w:rsidR="00AE28E8" w:rsidRPr="008D5941">
        <w:t>indicated</w:t>
      </w:r>
      <w:r w:rsidR="00080208" w:rsidRPr="008D5941">
        <w:t xml:space="preserve"> </w:t>
      </w:r>
      <w:r w:rsidR="00AE28E8" w:rsidRPr="008D5941">
        <w:t>in</w:t>
      </w:r>
      <w:r w:rsidR="00080208" w:rsidRPr="008D5941">
        <w:t xml:space="preserve"> </w:t>
      </w:r>
      <w:r w:rsidR="00AE28E8" w:rsidRPr="008D5941">
        <w:t>submission</w:t>
      </w:r>
      <w:r w:rsidR="00411BED" w:rsidRPr="008D5941">
        <w:t>s</w:t>
      </w:r>
      <w:bookmarkEnd w:id="183"/>
    </w:p>
    <w:p w14:paraId="163BA358" w14:textId="059A2D02" w:rsidR="00AE28E8" w:rsidRPr="008D5941" w:rsidRDefault="00090E64" w:rsidP="00F320EB">
      <w:pPr>
        <w:pStyle w:val="Heading3"/>
        <w:rPr>
          <w:sz w:val="26"/>
          <w:szCs w:val="26"/>
          <w:u w:val="single"/>
        </w:rPr>
      </w:pPr>
      <w:bookmarkStart w:id="184" w:name="_Toc239776704"/>
      <w:r w:rsidRPr="008D5941">
        <w:t>3.5.1</w:t>
      </w:r>
      <w:r w:rsidRPr="008D5941">
        <w:tab/>
      </w:r>
      <w:r w:rsidR="00AE28E8" w:rsidRPr="008D5941">
        <w:t>European</w:t>
      </w:r>
      <w:r w:rsidR="00080208" w:rsidRPr="008D5941">
        <w:t xml:space="preserve"> </w:t>
      </w:r>
      <w:r w:rsidR="00AE28E8" w:rsidRPr="008D5941">
        <w:t>Union</w:t>
      </w:r>
      <w:bookmarkEnd w:id="184"/>
    </w:p>
    <w:p w14:paraId="67C105C8" w14:textId="2FB46DBB" w:rsidR="00AE28E8" w:rsidRPr="008D5941" w:rsidRDefault="00AE28E8" w:rsidP="002E447F">
      <w:r w:rsidRPr="008D5941">
        <w:t>The</w:t>
      </w:r>
      <w:r w:rsidR="00080208" w:rsidRPr="008D5941">
        <w:t xml:space="preserve"> </w:t>
      </w:r>
      <w:r w:rsidRPr="00B67673">
        <w:rPr>
          <w:rFonts w:eastAsia="Times New Roman"/>
          <w:bCs/>
          <w:i/>
          <w:iCs/>
        </w:rPr>
        <w:t>Industrial</w:t>
      </w:r>
      <w:r w:rsidR="00080208" w:rsidRPr="00B67673">
        <w:rPr>
          <w:rFonts w:eastAsia="Times New Roman"/>
          <w:bCs/>
          <w:i/>
          <w:iCs/>
        </w:rPr>
        <w:t xml:space="preserve"> </w:t>
      </w:r>
      <w:r w:rsidRPr="00B67673">
        <w:rPr>
          <w:rFonts w:eastAsia="Times New Roman"/>
          <w:bCs/>
          <w:i/>
          <w:iCs/>
        </w:rPr>
        <w:t>Emission</w:t>
      </w:r>
      <w:r w:rsidR="00080208" w:rsidRPr="00B67673">
        <w:rPr>
          <w:rFonts w:eastAsia="Times New Roman"/>
          <w:bCs/>
          <w:i/>
          <w:iCs/>
        </w:rPr>
        <w:t xml:space="preserve"> </w:t>
      </w:r>
      <w:r w:rsidRPr="00B67673">
        <w:rPr>
          <w:rFonts w:eastAsia="Times New Roman"/>
          <w:bCs/>
          <w:i/>
          <w:iCs/>
        </w:rPr>
        <w:t>(IED</w:t>
      </w:r>
      <w:r w:rsidR="00080208" w:rsidRPr="00B67673">
        <w:rPr>
          <w:rFonts w:eastAsia="Times New Roman"/>
          <w:bCs/>
          <w:i/>
          <w:iCs/>
        </w:rPr>
        <w:t xml:space="preserve"> </w:t>
      </w:r>
      <w:r w:rsidRPr="00B67673">
        <w:rPr>
          <w:rFonts w:eastAsia="Times New Roman"/>
          <w:bCs/>
          <w:i/>
          <w:iCs/>
        </w:rPr>
        <w:t>2.0;</w:t>
      </w:r>
      <w:r w:rsidR="00080208" w:rsidRPr="00B67673">
        <w:rPr>
          <w:rFonts w:eastAsia="Times New Roman"/>
          <w:bCs/>
          <w:i/>
          <w:iCs/>
        </w:rPr>
        <w:t xml:space="preserve"> </w:t>
      </w:r>
      <w:r w:rsidRPr="00B67673">
        <w:rPr>
          <w:rFonts w:eastAsia="Times New Roman"/>
          <w:bCs/>
          <w:i/>
          <w:iCs/>
        </w:rPr>
        <w:t>Directive</w:t>
      </w:r>
      <w:r w:rsidR="00080208" w:rsidRPr="00B67673">
        <w:rPr>
          <w:rFonts w:eastAsia="Times New Roman"/>
          <w:bCs/>
          <w:i/>
          <w:iCs/>
        </w:rPr>
        <w:t xml:space="preserve"> </w:t>
      </w:r>
      <w:r w:rsidRPr="00B67673">
        <w:rPr>
          <w:rFonts w:eastAsia="Times New Roman"/>
          <w:bCs/>
          <w:i/>
          <w:iCs/>
        </w:rPr>
        <w:t>2024/1785)</w:t>
      </w:r>
      <w:r w:rsidR="00080208" w:rsidRPr="00B67673">
        <w:rPr>
          <w:rFonts w:eastAsia="Times New Roman"/>
          <w:bCs/>
          <w:i/>
          <w:iCs/>
        </w:rPr>
        <w:t xml:space="preserve"> </w:t>
      </w:r>
      <w:r w:rsidRPr="00B67673">
        <w:rPr>
          <w:rFonts w:eastAsia="Times New Roman"/>
          <w:bCs/>
          <w:i/>
          <w:iCs/>
        </w:rPr>
        <w:t>Directive</w:t>
      </w:r>
      <w:r w:rsidR="00080208" w:rsidRPr="008D5941">
        <w:rPr>
          <w:rFonts w:eastAsia="Times New Roman"/>
          <w:b/>
        </w:rPr>
        <w:t xml:space="preserve"> </w:t>
      </w:r>
      <w:r w:rsidRPr="008D5941">
        <w:t>establishes</w:t>
      </w:r>
      <w:r w:rsidR="00080208" w:rsidRPr="008D5941">
        <w:t xml:space="preserve"> </w:t>
      </w:r>
      <w:r w:rsidRPr="008D5941">
        <w:t>the</w:t>
      </w:r>
      <w:r w:rsidR="00080208" w:rsidRPr="008D5941">
        <w:t xml:space="preserve"> </w:t>
      </w:r>
      <w:r w:rsidRPr="008D5941">
        <w:t>main</w:t>
      </w:r>
      <w:r w:rsidR="00080208" w:rsidRPr="008D5941">
        <w:t xml:space="preserve"> </w:t>
      </w:r>
      <w:r w:rsidRPr="008D5941">
        <w:t>principles</w:t>
      </w:r>
      <w:r w:rsidR="00080208" w:rsidRPr="008D5941">
        <w:t xml:space="preserve"> </w:t>
      </w:r>
      <w:r w:rsidRPr="008D5941">
        <w:t>for</w:t>
      </w:r>
      <w:r w:rsidR="00080208" w:rsidRPr="008D5941">
        <w:t xml:space="preserve"> </w:t>
      </w:r>
      <w:r w:rsidRPr="008D5941">
        <w:t>permitting</w:t>
      </w:r>
      <w:r w:rsidR="00080208" w:rsidRPr="008D5941">
        <w:t xml:space="preserve"> </w:t>
      </w:r>
      <w:r w:rsidRPr="008D5941">
        <w:t>and</w:t>
      </w:r>
      <w:r w:rsidR="00080208" w:rsidRPr="008D5941">
        <w:t xml:space="preserve"> </w:t>
      </w:r>
      <w:r w:rsidRPr="008D5941">
        <w:t>control</w:t>
      </w:r>
      <w:r w:rsidR="00080208" w:rsidRPr="008D5941">
        <w:t xml:space="preserve"> </w:t>
      </w:r>
      <w:r w:rsidRPr="008D5941">
        <w:t>of</w:t>
      </w:r>
      <w:r w:rsidR="00080208" w:rsidRPr="008D5941">
        <w:t xml:space="preserve"> </w:t>
      </w:r>
      <w:r w:rsidRPr="008D5941">
        <w:t>large</w:t>
      </w:r>
      <w:r w:rsidR="00080208" w:rsidRPr="008D5941">
        <w:t xml:space="preserve"> </w:t>
      </w:r>
      <w:r w:rsidRPr="008D5941">
        <w:t>industrial</w:t>
      </w:r>
      <w:r w:rsidR="00080208" w:rsidRPr="008D5941">
        <w:t xml:space="preserve"> </w:t>
      </w:r>
      <w:r w:rsidRPr="008D5941">
        <w:t>installations</w:t>
      </w:r>
      <w:r w:rsidR="00080208" w:rsidRPr="008D5941">
        <w:t xml:space="preserve"> </w:t>
      </w:r>
      <w:r w:rsidRPr="008D5941">
        <w:t>at</w:t>
      </w:r>
      <w:r w:rsidR="00080208" w:rsidRPr="008D5941">
        <w:t xml:space="preserve"> </w:t>
      </w:r>
      <w:r w:rsidRPr="008D5941">
        <w:t>local</w:t>
      </w:r>
      <w:r w:rsidR="00080208" w:rsidRPr="008D5941">
        <w:t xml:space="preserve"> </w:t>
      </w:r>
      <w:r w:rsidRPr="008D5941">
        <w:t>level,</w:t>
      </w:r>
      <w:r w:rsidR="00080208" w:rsidRPr="008D5941">
        <w:t xml:space="preserve"> </w:t>
      </w:r>
      <w:r w:rsidRPr="008D5941">
        <w:t>according</w:t>
      </w:r>
      <w:r w:rsidR="00080208" w:rsidRPr="008D5941">
        <w:t xml:space="preserve"> </w:t>
      </w:r>
      <w:r w:rsidRPr="008D5941">
        <w:t>to</w:t>
      </w:r>
      <w:r w:rsidR="00080208" w:rsidRPr="008D5941">
        <w:t xml:space="preserve"> </w:t>
      </w:r>
      <w:r w:rsidRPr="008D5941">
        <w:t>the</w:t>
      </w:r>
      <w:r w:rsidR="00080208" w:rsidRPr="008D5941">
        <w:t xml:space="preserve"> </w:t>
      </w:r>
      <w:r w:rsidRPr="008D5941">
        <w:t>legislation</w:t>
      </w:r>
      <w:r w:rsidR="00080208" w:rsidRPr="008D5941">
        <w:t xml:space="preserve"> </w:t>
      </w:r>
      <w:r w:rsidRPr="008D5941">
        <w:t>adopted</w:t>
      </w:r>
      <w:r w:rsidR="00080208" w:rsidRPr="008D5941">
        <w:t xml:space="preserve"> </w:t>
      </w:r>
      <w:r w:rsidRPr="008D5941">
        <w:t>by</w:t>
      </w:r>
      <w:r w:rsidR="00080208" w:rsidRPr="008D5941">
        <w:t xml:space="preserve"> </w:t>
      </w:r>
      <w:r w:rsidRPr="008D5941">
        <w:t>the</w:t>
      </w:r>
      <w:r w:rsidR="00080208" w:rsidRPr="008D5941">
        <w:t xml:space="preserve"> </w:t>
      </w:r>
      <w:r w:rsidRPr="008D5941">
        <w:t>Member</w:t>
      </w:r>
      <w:r w:rsidR="00080208" w:rsidRPr="008D5941">
        <w:t xml:space="preserve"> </w:t>
      </w:r>
      <w:r w:rsidRPr="008D5941">
        <w:t>States</w:t>
      </w:r>
      <w:r w:rsidR="00080208" w:rsidRPr="008D5941">
        <w:t xml:space="preserve"> </w:t>
      </w:r>
      <w:r w:rsidRPr="008D5941">
        <w:t>for</w:t>
      </w:r>
      <w:r w:rsidR="00080208" w:rsidRPr="008D5941">
        <w:t xml:space="preserve"> </w:t>
      </w:r>
      <w:r w:rsidRPr="008D5941">
        <w:t>implementing</w:t>
      </w:r>
      <w:r w:rsidR="00080208" w:rsidRPr="008D5941">
        <w:t xml:space="preserve"> </w:t>
      </w:r>
      <w:r w:rsidRPr="008D5941">
        <w:t>its</w:t>
      </w:r>
      <w:r w:rsidR="00080208" w:rsidRPr="008D5941">
        <w:t xml:space="preserve"> </w:t>
      </w:r>
      <w:r w:rsidRPr="008D5941">
        <w:t>objectives.</w:t>
      </w:r>
      <w:r w:rsidR="00080208" w:rsidRPr="008D5941">
        <w:t xml:space="preserve"> </w:t>
      </w:r>
      <w:r w:rsidRPr="008D5941">
        <w:t>The</w:t>
      </w:r>
      <w:r w:rsidR="00080208" w:rsidRPr="008D5941">
        <w:t xml:space="preserve"> </w:t>
      </w:r>
      <w:r w:rsidRPr="008D5941">
        <w:t>Directive</w:t>
      </w:r>
      <w:r w:rsidR="00080208" w:rsidRPr="008D5941">
        <w:t xml:space="preserve"> </w:t>
      </w:r>
      <w:r w:rsidRPr="008D5941">
        <w:t>follows</w:t>
      </w:r>
      <w:r w:rsidR="00080208" w:rsidRPr="008D5941">
        <w:t xml:space="preserve"> </w:t>
      </w:r>
      <w:r w:rsidRPr="008D5941">
        <w:t>an</w:t>
      </w:r>
      <w:r w:rsidR="00080208" w:rsidRPr="008D5941">
        <w:t xml:space="preserve"> </w:t>
      </w:r>
      <w:r w:rsidRPr="008D5941">
        <w:t>integrated</w:t>
      </w:r>
      <w:r w:rsidR="00080208" w:rsidRPr="008D5941">
        <w:t xml:space="preserve"> </w:t>
      </w:r>
      <w:r w:rsidRPr="008D5941">
        <w:t>approach</w:t>
      </w:r>
      <w:r w:rsidR="00080208" w:rsidRPr="008D5941">
        <w:t xml:space="preserve"> </w:t>
      </w:r>
      <w:r w:rsidRPr="008D5941">
        <w:t>and</w:t>
      </w:r>
      <w:r w:rsidR="00080208" w:rsidRPr="008D5941">
        <w:t xml:space="preserve"> </w:t>
      </w:r>
      <w:r w:rsidRPr="008D5941">
        <w:t>the</w:t>
      </w:r>
      <w:r w:rsidR="00080208" w:rsidRPr="008D5941">
        <w:t xml:space="preserve"> </w:t>
      </w:r>
      <w:r w:rsidRPr="008D5941">
        <w:t>application</w:t>
      </w:r>
      <w:r w:rsidR="00080208" w:rsidRPr="008D5941">
        <w:t xml:space="preserve"> </w:t>
      </w:r>
      <w:r w:rsidRPr="008D5941">
        <w:t>of</w:t>
      </w:r>
      <w:r w:rsidR="00080208" w:rsidRPr="008D5941">
        <w:t xml:space="preserve"> </w:t>
      </w:r>
      <w:r w:rsidRPr="008D5941">
        <w:t>best</w:t>
      </w:r>
      <w:r w:rsidR="00080208" w:rsidRPr="008D5941">
        <w:t xml:space="preserve"> </w:t>
      </w:r>
      <w:r w:rsidRPr="008D5941">
        <w:t>available</w:t>
      </w:r>
      <w:r w:rsidR="00080208" w:rsidRPr="008D5941">
        <w:t xml:space="preserve"> </w:t>
      </w:r>
      <w:r w:rsidRPr="008D5941">
        <w:t>techniques</w:t>
      </w:r>
      <w:r w:rsidR="00080208" w:rsidRPr="008D5941">
        <w:t xml:space="preserve"> </w:t>
      </w:r>
      <w:r w:rsidRPr="008D5941">
        <w:t>(BAT).</w:t>
      </w:r>
      <w:r w:rsidR="00080208" w:rsidRPr="008D5941">
        <w:t xml:space="preserve"> </w:t>
      </w:r>
      <w:r w:rsidRPr="008D5941">
        <w:t>BAT</w:t>
      </w:r>
      <w:r w:rsidR="00080208" w:rsidRPr="008D5941">
        <w:t xml:space="preserve"> </w:t>
      </w:r>
      <w:r w:rsidRPr="008D5941">
        <w:t>is</w:t>
      </w:r>
      <w:r w:rsidR="00080208" w:rsidRPr="008D5941">
        <w:t xml:space="preserve"> </w:t>
      </w:r>
      <w:r w:rsidRPr="008D5941">
        <w:t>the</w:t>
      </w:r>
      <w:r w:rsidR="00080208" w:rsidRPr="008D5941">
        <w:t xml:space="preserve"> </w:t>
      </w:r>
      <w:r w:rsidRPr="008D5941">
        <w:t>most</w:t>
      </w:r>
      <w:r w:rsidR="00080208" w:rsidRPr="008D5941">
        <w:t xml:space="preserve"> </w:t>
      </w:r>
      <w:r w:rsidRPr="008D5941">
        <w:t>effective</w:t>
      </w:r>
      <w:r w:rsidR="00080208" w:rsidRPr="008D5941">
        <w:t xml:space="preserve"> </w:t>
      </w:r>
      <w:r w:rsidRPr="008D5941">
        <w:t>techniques</w:t>
      </w:r>
      <w:r w:rsidR="00080208" w:rsidRPr="008D5941">
        <w:t xml:space="preserve"> </w:t>
      </w:r>
      <w:r w:rsidRPr="008D5941">
        <w:t>to</w:t>
      </w:r>
      <w:r w:rsidR="00080208" w:rsidRPr="008D5941">
        <w:t xml:space="preserve"> </w:t>
      </w:r>
      <w:r w:rsidRPr="008D5941">
        <w:t>achieve</w:t>
      </w:r>
      <w:r w:rsidR="00080208" w:rsidRPr="008D5941">
        <w:t xml:space="preserve"> </w:t>
      </w:r>
      <w:r w:rsidRPr="008D5941">
        <w:t>a</w:t>
      </w:r>
      <w:r w:rsidR="00080208" w:rsidRPr="008D5941">
        <w:t xml:space="preserve"> </w:t>
      </w:r>
      <w:r w:rsidRPr="008D5941">
        <w:t>high</w:t>
      </w:r>
      <w:r w:rsidR="00080208" w:rsidRPr="008D5941">
        <w:t xml:space="preserve"> </w:t>
      </w:r>
      <w:r w:rsidRPr="008D5941">
        <w:t>level</w:t>
      </w:r>
      <w:r w:rsidR="00080208" w:rsidRPr="008D5941">
        <w:t xml:space="preserve"> </w:t>
      </w:r>
      <w:r w:rsidRPr="008D5941">
        <w:t>of</w:t>
      </w:r>
      <w:r w:rsidR="00080208" w:rsidRPr="008D5941">
        <w:t xml:space="preserve"> </w:t>
      </w:r>
      <w:r w:rsidRPr="008D5941">
        <w:t>environmental</w:t>
      </w:r>
      <w:r w:rsidR="00080208" w:rsidRPr="008D5941">
        <w:t xml:space="preserve"> </w:t>
      </w:r>
      <w:r w:rsidRPr="008D5941">
        <w:t>protection,</w:t>
      </w:r>
      <w:r w:rsidR="00080208" w:rsidRPr="008D5941">
        <w:t xml:space="preserve"> </w:t>
      </w:r>
      <w:r w:rsidRPr="008D5941">
        <w:t>considering</w:t>
      </w:r>
      <w:r w:rsidR="00080208" w:rsidRPr="008D5941">
        <w:t xml:space="preserve"> </w:t>
      </w:r>
      <w:r w:rsidRPr="008D5941">
        <w:t>the</w:t>
      </w:r>
      <w:r w:rsidR="00080208" w:rsidRPr="008D5941">
        <w:t xml:space="preserve"> </w:t>
      </w:r>
      <w:r w:rsidRPr="008D5941">
        <w:t>costs</w:t>
      </w:r>
      <w:r w:rsidR="00080208" w:rsidRPr="008D5941">
        <w:t xml:space="preserve"> </w:t>
      </w:r>
      <w:r w:rsidRPr="008D5941">
        <w:t>and</w:t>
      </w:r>
      <w:r w:rsidR="00080208" w:rsidRPr="008D5941">
        <w:t xml:space="preserve"> </w:t>
      </w:r>
      <w:r w:rsidRPr="008D5941">
        <w:t>benefits.</w:t>
      </w:r>
      <w:r w:rsidR="00080208" w:rsidRPr="008D5941">
        <w:rPr>
          <w:rFonts w:eastAsia="Times New Roman"/>
          <w:b/>
        </w:rPr>
        <w:t xml:space="preserve"> </w:t>
      </w:r>
    </w:p>
    <w:p w14:paraId="7307C210" w14:textId="57975D3B" w:rsidR="00AE28E8" w:rsidRPr="008D5941" w:rsidRDefault="00AE28E8" w:rsidP="002E447F">
      <w:r w:rsidRPr="008D5941">
        <w:t>On</w:t>
      </w:r>
      <w:r w:rsidR="00080208" w:rsidRPr="008D5941">
        <w:t xml:space="preserve"> </w:t>
      </w:r>
      <w:r w:rsidRPr="008D5941">
        <w:t>this</w:t>
      </w:r>
      <w:r w:rsidR="00080208" w:rsidRPr="008D5941">
        <w:t xml:space="preserve"> </w:t>
      </w:r>
      <w:r w:rsidRPr="008D5941">
        <w:t>basis,</w:t>
      </w:r>
      <w:r w:rsidR="00080208" w:rsidRPr="008D5941">
        <w:t xml:space="preserve"> </w:t>
      </w:r>
      <w:r w:rsidRPr="008D5941">
        <w:t>local</w:t>
      </w:r>
      <w:r w:rsidR="00080208" w:rsidRPr="008D5941">
        <w:t xml:space="preserve"> </w:t>
      </w:r>
      <w:r w:rsidRPr="008D5941">
        <w:t>authorities</w:t>
      </w:r>
      <w:r w:rsidR="00080208" w:rsidRPr="008D5941">
        <w:t xml:space="preserve"> </w:t>
      </w:r>
      <w:r w:rsidRPr="008D5941">
        <w:t>are</w:t>
      </w:r>
      <w:r w:rsidR="00080208" w:rsidRPr="008D5941">
        <w:t xml:space="preserve"> </w:t>
      </w:r>
      <w:r w:rsidRPr="008D5941">
        <w:t>issuing</w:t>
      </w:r>
      <w:r w:rsidR="00080208" w:rsidRPr="008D5941">
        <w:t xml:space="preserve"> </w:t>
      </w:r>
      <w:r w:rsidRPr="008D5941">
        <w:t>permits</w:t>
      </w:r>
      <w:r w:rsidR="00080208" w:rsidRPr="008D5941">
        <w:t xml:space="preserve"> </w:t>
      </w:r>
      <w:r w:rsidRPr="008D5941">
        <w:t>defining</w:t>
      </w:r>
      <w:r w:rsidR="00080208" w:rsidRPr="008D5941">
        <w:t xml:space="preserve"> </w:t>
      </w:r>
      <w:r w:rsidRPr="008D5941">
        <w:t>the</w:t>
      </w:r>
      <w:r w:rsidR="00080208" w:rsidRPr="008D5941">
        <w:t xml:space="preserve"> </w:t>
      </w:r>
      <w:r w:rsidRPr="008D5941">
        <w:t>legal</w:t>
      </w:r>
      <w:r w:rsidR="00080208" w:rsidRPr="008D5941">
        <w:t xml:space="preserve"> </w:t>
      </w:r>
      <w:r w:rsidRPr="008D5941">
        <w:t>responsibilities</w:t>
      </w:r>
      <w:r w:rsidR="00080208" w:rsidRPr="008D5941">
        <w:t xml:space="preserve"> </w:t>
      </w:r>
      <w:r w:rsidRPr="008D5941">
        <w:t>for</w:t>
      </w:r>
      <w:r w:rsidR="00080208" w:rsidRPr="008D5941">
        <w:t xml:space="preserve"> </w:t>
      </w:r>
      <w:r w:rsidRPr="008D5941">
        <w:t>the</w:t>
      </w:r>
      <w:r w:rsidR="00080208" w:rsidRPr="008D5941">
        <w:t xml:space="preserve"> </w:t>
      </w:r>
      <w:r w:rsidRPr="008D5941">
        <w:t>operators</w:t>
      </w:r>
      <w:r w:rsidR="00080208" w:rsidRPr="008D5941">
        <w:t xml:space="preserve"> </w:t>
      </w:r>
      <w:r w:rsidRPr="008D5941">
        <w:t>of</w:t>
      </w:r>
      <w:r w:rsidR="00080208" w:rsidRPr="008D5941">
        <w:t xml:space="preserve"> </w:t>
      </w:r>
      <w:r w:rsidRPr="008D5941">
        <w:t>relevant</w:t>
      </w:r>
      <w:r w:rsidR="00080208" w:rsidRPr="008D5941">
        <w:t xml:space="preserve"> </w:t>
      </w:r>
      <w:r w:rsidRPr="008D5941">
        <w:t>installations.</w:t>
      </w:r>
      <w:r w:rsidR="003B4B3F">
        <w:t xml:space="preserve"> </w:t>
      </w:r>
      <w:r w:rsidRPr="008D5941">
        <w:t>The</w:t>
      </w:r>
      <w:r w:rsidR="00080208" w:rsidRPr="008D5941">
        <w:t xml:space="preserve"> </w:t>
      </w:r>
      <w:r w:rsidRPr="008D5941">
        <w:t>rules</w:t>
      </w:r>
      <w:r w:rsidR="00080208" w:rsidRPr="008D5941">
        <w:t xml:space="preserve"> </w:t>
      </w:r>
      <w:r w:rsidRPr="008D5941">
        <w:t>governing</w:t>
      </w:r>
      <w:r w:rsidR="00080208" w:rsidRPr="008D5941">
        <w:t xml:space="preserve"> </w:t>
      </w:r>
      <w:r w:rsidRPr="008D5941">
        <w:t>the</w:t>
      </w:r>
      <w:r w:rsidR="00080208" w:rsidRPr="008D5941">
        <w:t xml:space="preserve"> </w:t>
      </w:r>
      <w:r w:rsidRPr="008D5941">
        <w:t>information</w:t>
      </w:r>
      <w:r w:rsidR="00080208" w:rsidRPr="008D5941">
        <w:t xml:space="preserve"> </w:t>
      </w:r>
      <w:r w:rsidRPr="008D5941">
        <w:t>exchange,</w:t>
      </w:r>
      <w:r w:rsidR="00080208" w:rsidRPr="008D5941">
        <w:t xml:space="preserve"> </w:t>
      </w:r>
      <w:r w:rsidRPr="008D5941">
        <w:t>including</w:t>
      </w:r>
      <w:r w:rsidR="00080208" w:rsidRPr="008D5941">
        <w:t xml:space="preserve"> </w:t>
      </w:r>
      <w:r w:rsidRPr="008D5941">
        <w:t>data</w:t>
      </w:r>
      <w:r w:rsidR="00080208" w:rsidRPr="008D5941">
        <w:t xml:space="preserve"> </w:t>
      </w:r>
      <w:r w:rsidRPr="008D5941">
        <w:t>collection,</w:t>
      </w:r>
      <w:r w:rsidR="00080208" w:rsidRPr="008D5941">
        <w:t xml:space="preserve"> </w:t>
      </w:r>
      <w:r w:rsidRPr="008D5941">
        <w:t>procedures</w:t>
      </w:r>
      <w:r w:rsidR="00080208" w:rsidRPr="008D5941">
        <w:t xml:space="preserve"> </w:t>
      </w:r>
      <w:r w:rsidRPr="008D5941">
        <w:t>for</w:t>
      </w:r>
      <w:r w:rsidR="00080208" w:rsidRPr="008D5941">
        <w:t xml:space="preserve"> </w:t>
      </w:r>
      <w:r w:rsidRPr="008D5941">
        <w:t>drawing</w:t>
      </w:r>
      <w:r w:rsidR="00080208" w:rsidRPr="008D5941">
        <w:t xml:space="preserve"> </w:t>
      </w:r>
      <w:r w:rsidRPr="008D5941">
        <w:t>up</w:t>
      </w:r>
      <w:r w:rsidR="00080208" w:rsidRPr="008D5941">
        <w:t xml:space="preserve"> </w:t>
      </w:r>
      <w:r w:rsidRPr="008D5941">
        <w:t>BREFs,</w:t>
      </w:r>
      <w:r w:rsidR="00080208" w:rsidRPr="008D5941">
        <w:t xml:space="preserve"> </w:t>
      </w:r>
      <w:r w:rsidRPr="008D5941">
        <w:t>quality</w:t>
      </w:r>
      <w:r w:rsidR="00080208" w:rsidRPr="008D5941">
        <w:t xml:space="preserve"> </w:t>
      </w:r>
      <w:r w:rsidRPr="008D5941">
        <w:t>assurance</w:t>
      </w:r>
      <w:r w:rsidR="00080208" w:rsidRPr="008D5941">
        <w:t xml:space="preserve"> </w:t>
      </w:r>
      <w:r w:rsidRPr="008D5941">
        <w:t>and</w:t>
      </w:r>
      <w:r w:rsidR="00080208" w:rsidRPr="008D5941">
        <w:t xml:space="preserve"> </w:t>
      </w:r>
      <w:r w:rsidRPr="008D5941">
        <w:t>the</w:t>
      </w:r>
      <w:r w:rsidR="00080208" w:rsidRPr="008D5941">
        <w:t xml:space="preserve"> </w:t>
      </w:r>
      <w:r w:rsidRPr="008D5941">
        <w:t>handling</w:t>
      </w:r>
      <w:r w:rsidR="00080208" w:rsidRPr="008D5941">
        <w:t xml:space="preserve"> </w:t>
      </w:r>
      <w:r w:rsidRPr="008D5941">
        <w:t>of</w:t>
      </w:r>
      <w:r w:rsidR="00080208" w:rsidRPr="008D5941">
        <w:t xml:space="preserve"> </w:t>
      </w:r>
      <w:r w:rsidRPr="008D5941">
        <w:t>confidential</w:t>
      </w:r>
      <w:r w:rsidR="00080208" w:rsidRPr="008D5941">
        <w:t xml:space="preserve"> </w:t>
      </w:r>
      <w:r w:rsidRPr="008D5941">
        <w:t>business</w:t>
      </w:r>
      <w:r w:rsidR="00080208" w:rsidRPr="008D5941">
        <w:t xml:space="preserve"> </w:t>
      </w:r>
      <w:r w:rsidRPr="008D5941">
        <w:t>information</w:t>
      </w:r>
      <w:r w:rsidR="00080208" w:rsidRPr="008D5941">
        <w:t xml:space="preserve"> </w:t>
      </w:r>
      <w:r w:rsidRPr="008D5941">
        <w:t>are</w:t>
      </w:r>
      <w:r w:rsidR="00080208" w:rsidRPr="008D5941">
        <w:t xml:space="preserve"> </w:t>
      </w:r>
      <w:r w:rsidRPr="008D5941">
        <w:t>embedded</w:t>
      </w:r>
      <w:r w:rsidR="00080208" w:rsidRPr="008D5941">
        <w:t xml:space="preserve"> </w:t>
      </w:r>
      <w:r w:rsidRPr="008D5941">
        <w:t>into</w:t>
      </w:r>
      <w:r w:rsidR="00080208" w:rsidRPr="008D5941">
        <w:t xml:space="preserve"> </w:t>
      </w:r>
      <w:r w:rsidRPr="008D5941">
        <w:t>law</w:t>
      </w:r>
      <w:r w:rsidR="00080208" w:rsidRPr="008D5941">
        <w:t xml:space="preserve"> </w:t>
      </w:r>
      <w:r w:rsidRPr="008D5941">
        <w:t>under</w:t>
      </w:r>
      <w:r w:rsidR="00080208" w:rsidRPr="008D5941">
        <w:t xml:space="preserve"> </w:t>
      </w:r>
      <w:r w:rsidRPr="008D5941">
        <w:t>Commission</w:t>
      </w:r>
      <w:r w:rsidR="00080208" w:rsidRPr="008D5941">
        <w:t xml:space="preserve"> </w:t>
      </w:r>
      <w:r w:rsidRPr="008D5941">
        <w:t>Implementing</w:t>
      </w:r>
      <w:r w:rsidR="00080208" w:rsidRPr="008D5941">
        <w:t xml:space="preserve"> </w:t>
      </w:r>
      <w:r w:rsidRPr="008D5941">
        <w:t>Decision</w:t>
      </w:r>
      <w:r w:rsidR="00080208" w:rsidRPr="008D5941">
        <w:t xml:space="preserve"> </w:t>
      </w:r>
      <w:r w:rsidRPr="008D5941">
        <w:t>2012/119/EU.</w:t>
      </w:r>
      <w:r w:rsidR="00080208" w:rsidRPr="008D5941">
        <w:t xml:space="preserve"> </w:t>
      </w:r>
      <w:r w:rsidRPr="008D5941">
        <w:t>This</w:t>
      </w:r>
      <w:r w:rsidR="00080208" w:rsidRPr="008D5941">
        <w:t xml:space="preserve"> </w:t>
      </w:r>
      <w:r w:rsidRPr="008D5941">
        <w:t>'BREF</w:t>
      </w:r>
      <w:r w:rsidR="00080208" w:rsidRPr="008D5941">
        <w:t xml:space="preserve"> </w:t>
      </w:r>
      <w:r w:rsidRPr="008D5941">
        <w:t>guidance'</w:t>
      </w:r>
      <w:r w:rsidR="00080208" w:rsidRPr="008D5941">
        <w:t xml:space="preserve"> </w:t>
      </w:r>
      <w:r w:rsidRPr="008D5941">
        <w:t>provides</w:t>
      </w:r>
      <w:r w:rsidR="00080208" w:rsidRPr="008D5941">
        <w:t xml:space="preserve"> </w:t>
      </w:r>
      <w:r w:rsidRPr="008D5941">
        <w:t>all</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what</w:t>
      </w:r>
      <w:r w:rsidR="00080208" w:rsidRPr="008D5941">
        <w:t xml:space="preserve"> </w:t>
      </w:r>
      <w:r w:rsidRPr="008D5941">
        <w:t>is</w:t>
      </w:r>
      <w:r w:rsidR="00080208" w:rsidRPr="008D5941">
        <w:t xml:space="preserve"> </w:t>
      </w:r>
      <w:r w:rsidRPr="008D5941">
        <w:t>commonly</w:t>
      </w:r>
      <w:r w:rsidR="00080208" w:rsidRPr="008D5941">
        <w:t xml:space="preserve"> </w:t>
      </w:r>
      <w:r w:rsidRPr="008D5941">
        <w:t>referred</w:t>
      </w:r>
      <w:r w:rsidR="00080208" w:rsidRPr="008D5941">
        <w:t xml:space="preserve"> </w:t>
      </w:r>
      <w:r w:rsidRPr="008D5941">
        <w:t>to</w:t>
      </w:r>
      <w:r w:rsidR="00080208" w:rsidRPr="008D5941">
        <w:t xml:space="preserve"> </w:t>
      </w:r>
      <w:r w:rsidRPr="008D5941">
        <w:t>as</w:t>
      </w:r>
      <w:r w:rsidR="00080208" w:rsidRPr="008D5941">
        <w:t xml:space="preserve"> </w:t>
      </w:r>
      <w:r w:rsidRPr="008D5941">
        <w:t>the</w:t>
      </w:r>
      <w:r w:rsidR="00080208" w:rsidRPr="008D5941">
        <w:t xml:space="preserve"> </w:t>
      </w:r>
      <w:r w:rsidRPr="008D5941">
        <w:t>'Sevilla</w:t>
      </w:r>
      <w:r w:rsidR="00080208" w:rsidRPr="008D5941">
        <w:t xml:space="preserve"> </w:t>
      </w:r>
      <w:r w:rsidRPr="008D5941">
        <w:t>process</w:t>
      </w:r>
      <w:r w:rsidR="00C6658B" w:rsidRPr="008D5941">
        <w:rPr>
          <w:rStyle w:val="FootnoteReference"/>
        </w:rPr>
        <w:footnoteReference w:id="74"/>
      </w:r>
      <w:r w:rsidRPr="008D5941">
        <w:t>'.</w:t>
      </w:r>
      <w:r w:rsidR="00080208" w:rsidRPr="008D5941">
        <w:t xml:space="preserve"> </w:t>
      </w:r>
    </w:p>
    <w:p w14:paraId="0BACDC0C" w14:textId="6E3FB598" w:rsidR="00AE28E8" w:rsidRPr="008D5941" w:rsidRDefault="00AE28E8" w:rsidP="002E447F">
      <w:r w:rsidRPr="008D5941">
        <w:t>The</w:t>
      </w:r>
      <w:r w:rsidR="00080208" w:rsidRPr="008D5941">
        <w:t xml:space="preserve"> </w:t>
      </w:r>
      <w:r w:rsidRPr="008D5941">
        <w:t>BREFs</w:t>
      </w:r>
      <w:r w:rsidR="00080208" w:rsidRPr="008D5941">
        <w:t xml:space="preserve"> </w:t>
      </w:r>
      <w:r w:rsidRPr="008D5941">
        <w:t>produced</w:t>
      </w:r>
      <w:r w:rsidR="00080208" w:rsidRPr="008D5941">
        <w:t xml:space="preserve"> </w:t>
      </w:r>
      <w:r w:rsidRPr="008D5941">
        <w:t>by</w:t>
      </w:r>
      <w:r w:rsidR="00080208" w:rsidRPr="008D5941">
        <w:t xml:space="preserve"> </w:t>
      </w:r>
      <w:r w:rsidRPr="008D5941">
        <w:t>the</w:t>
      </w:r>
      <w:r w:rsidR="00080208" w:rsidRPr="008D5941">
        <w:t xml:space="preserve"> </w:t>
      </w:r>
      <w:r w:rsidRPr="008D5941">
        <w:t>European</w:t>
      </w:r>
      <w:r w:rsidR="00080208" w:rsidRPr="008D5941">
        <w:t xml:space="preserve"> </w:t>
      </w:r>
      <w:r w:rsidRPr="008D5941">
        <w:t>IPPC</w:t>
      </w:r>
      <w:r w:rsidR="00080208" w:rsidRPr="008D5941">
        <w:t xml:space="preserve"> </w:t>
      </w:r>
      <w:r w:rsidRPr="008D5941">
        <w:t>Bureau</w:t>
      </w:r>
      <w:r w:rsidR="00080208" w:rsidRPr="008D5941">
        <w:t xml:space="preserve"> </w:t>
      </w:r>
      <w:r w:rsidRPr="008D5941">
        <w:t>cover</w:t>
      </w:r>
      <w:r w:rsidR="00080208" w:rsidRPr="008D5941">
        <w:t xml:space="preserve"> </w:t>
      </w:r>
      <w:r w:rsidRPr="008D5941">
        <w:t>large-scale</w:t>
      </w:r>
      <w:r w:rsidR="00080208" w:rsidRPr="008D5941">
        <w:t xml:space="preserve"> </w:t>
      </w:r>
      <w:r w:rsidRPr="008D5941">
        <w:t>agro-industrial</w:t>
      </w:r>
      <w:r w:rsidR="00080208" w:rsidRPr="008D5941">
        <w:t xml:space="preserve"> </w:t>
      </w:r>
      <w:r w:rsidRPr="008D5941">
        <w:t>activities</w:t>
      </w:r>
      <w:r w:rsidR="00080208" w:rsidRPr="008D5941">
        <w:t xml:space="preserve"> </w:t>
      </w:r>
      <w:r w:rsidRPr="008D5941">
        <w:t>included</w:t>
      </w:r>
      <w:r w:rsidR="00080208" w:rsidRPr="008D5941">
        <w:t xml:space="preserve"> </w:t>
      </w:r>
      <w:r w:rsidRPr="008D5941">
        <w:t>in</w:t>
      </w:r>
      <w:r w:rsidR="00080208" w:rsidRPr="008D5941">
        <w:t xml:space="preserve"> </w:t>
      </w:r>
      <w:r w:rsidRPr="008D5941">
        <w:t>Annex</w:t>
      </w:r>
      <w:r w:rsidR="00080208" w:rsidRPr="008D5941">
        <w:t xml:space="preserve"> </w:t>
      </w:r>
      <w:r w:rsidRPr="008D5941">
        <w:t>I</w:t>
      </w:r>
      <w:r w:rsidR="00080208" w:rsidRPr="008D5941">
        <w:t xml:space="preserve"> </w:t>
      </w:r>
      <w:r w:rsidRPr="008D5941">
        <w:t>to</w:t>
      </w:r>
      <w:r w:rsidR="00080208" w:rsidRPr="008D5941">
        <w:t xml:space="preserve"> </w:t>
      </w:r>
      <w:r w:rsidRPr="008D5941">
        <w:t>the</w:t>
      </w:r>
      <w:r w:rsidR="00080208" w:rsidRPr="008D5941">
        <w:t xml:space="preserve"> </w:t>
      </w:r>
      <w:r w:rsidRPr="008D5941">
        <w:t>Industrial</w:t>
      </w:r>
      <w:r w:rsidR="00080208" w:rsidRPr="008D5941">
        <w:t xml:space="preserve"> </w:t>
      </w:r>
      <w:r w:rsidRPr="008D5941">
        <w:t>Emissions</w:t>
      </w:r>
      <w:r w:rsidR="00080208" w:rsidRPr="008D5941">
        <w:t xml:space="preserve"> </w:t>
      </w:r>
      <w:r w:rsidRPr="008D5941">
        <w:t>Directive</w:t>
      </w:r>
      <w:r w:rsidR="00080208" w:rsidRPr="008D5941">
        <w:t xml:space="preserve"> </w:t>
      </w:r>
      <w:r w:rsidRPr="008D5941">
        <w:t>2.0;</w:t>
      </w:r>
      <w:r w:rsidR="00080208" w:rsidRPr="008D5941">
        <w:t xml:space="preserve"> </w:t>
      </w:r>
      <w:r w:rsidRPr="008D5941">
        <w:t>i.e.</w:t>
      </w:r>
      <w:r w:rsidR="00B67673">
        <w:t>,</w:t>
      </w:r>
      <w:r w:rsidR="00080208" w:rsidRPr="008D5941">
        <w:t xml:space="preserve"> </w:t>
      </w:r>
      <w:r w:rsidRPr="008D5941">
        <w:t>over</w:t>
      </w:r>
      <w:r w:rsidR="00080208" w:rsidRPr="008D5941">
        <w:t xml:space="preserve"> </w:t>
      </w:r>
      <w:r w:rsidRPr="008D5941">
        <w:t>75</w:t>
      </w:r>
      <w:r w:rsidR="00B67673">
        <w:t>,</w:t>
      </w:r>
      <w:r w:rsidRPr="008D5941">
        <w:t>000</w:t>
      </w:r>
      <w:r w:rsidR="00080208" w:rsidRPr="008D5941">
        <w:t xml:space="preserve"> </w:t>
      </w:r>
      <w:r w:rsidRPr="008D5941">
        <w:t>installations</w:t>
      </w:r>
      <w:r w:rsidR="00080208" w:rsidRPr="008D5941">
        <w:t xml:space="preserve"> </w:t>
      </w:r>
      <w:r w:rsidRPr="008D5941">
        <w:t>EU-wide.</w:t>
      </w:r>
      <w:r w:rsidR="00080208" w:rsidRPr="008D5941">
        <w:t xml:space="preserve"> </w:t>
      </w:r>
      <w:r w:rsidRPr="008D5941">
        <w:t>Each</w:t>
      </w:r>
      <w:r w:rsidR="00080208" w:rsidRPr="008D5941">
        <w:t xml:space="preserve"> </w:t>
      </w:r>
      <w:r w:rsidRPr="008D5941">
        <w:t>BREF</w:t>
      </w:r>
      <w:r w:rsidR="00080208" w:rsidRPr="008D5941">
        <w:t xml:space="preserve"> </w:t>
      </w:r>
      <w:r w:rsidRPr="008D5941">
        <w:t>contains</w:t>
      </w:r>
      <w:r w:rsidR="00080208" w:rsidRPr="008D5941">
        <w:t xml:space="preserve"> </w:t>
      </w:r>
      <w:r w:rsidRPr="008D5941">
        <w:t>a</w:t>
      </w:r>
      <w:r w:rsidR="00080208" w:rsidRPr="008D5941">
        <w:t xml:space="preserve"> </w:t>
      </w:r>
      <w:r w:rsidRPr="008D5941">
        <w:t>specific</w:t>
      </w:r>
      <w:r w:rsidR="00080208" w:rsidRPr="008D5941">
        <w:t xml:space="preserve"> </w:t>
      </w:r>
      <w:r w:rsidRPr="008D5941">
        <w:t>chapter</w:t>
      </w:r>
      <w:r w:rsidR="00080208" w:rsidRPr="008D5941">
        <w:t xml:space="preserve"> </w:t>
      </w:r>
      <w:r w:rsidRPr="008D5941">
        <w:t>on</w:t>
      </w:r>
      <w:r w:rsidR="00080208" w:rsidRPr="008D5941">
        <w:t xml:space="preserve"> </w:t>
      </w:r>
      <w:r w:rsidRPr="008D5941">
        <w:t>BAT</w:t>
      </w:r>
      <w:r w:rsidR="00080208" w:rsidRPr="008D5941">
        <w:t xml:space="preserve"> </w:t>
      </w:r>
      <w:r w:rsidRPr="008D5941">
        <w:t>conclusions,</w:t>
      </w:r>
      <w:r w:rsidR="00080208" w:rsidRPr="008D5941">
        <w:t xml:space="preserve"> </w:t>
      </w:r>
      <w:r w:rsidRPr="008D5941">
        <w:t>which</w:t>
      </w:r>
      <w:r w:rsidR="00080208" w:rsidRPr="008D5941">
        <w:t xml:space="preserve"> </w:t>
      </w:r>
      <w:r w:rsidRPr="008D5941">
        <w:t>comprise</w:t>
      </w:r>
      <w:r w:rsidR="00080208" w:rsidRPr="008D5941">
        <w:t xml:space="preserve"> </w:t>
      </w:r>
      <w:r w:rsidRPr="008D5941">
        <w:t>a</w:t>
      </w:r>
      <w:r w:rsidR="00080208" w:rsidRPr="008D5941">
        <w:t xml:space="preserve"> </w:t>
      </w:r>
      <w:r w:rsidRPr="008D5941">
        <w:t>short</w:t>
      </w:r>
      <w:r w:rsidR="00080208" w:rsidRPr="008D5941">
        <w:t xml:space="preserve"> </w:t>
      </w:r>
      <w:r w:rsidRPr="008D5941">
        <w:t>description</w:t>
      </w:r>
      <w:r w:rsidR="00080208" w:rsidRPr="008D5941">
        <w:t xml:space="preserve"> </w:t>
      </w:r>
      <w:r w:rsidRPr="008D5941">
        <w:t>of</w:t>
      </w:r>
      <w:r w:rsidR="00080208" w:rsidRPr="008D5941">
        <w:t xml:space="preserve"> </w:t>
      </w:r>
      <w:r w:rsidRPr="008D5941">
        <w:t>the</w:t>
      </w:r>
      <w:r w:rsidR="00080208" w:rsidRPr="008D5941">
        <w:t xml:space="preserve"> </w:t>
      </w:r>
      <w:r w:rsidRPr="008D5941">
        <w:t>best</w:t>
      </w:r>
      <w:r w:rsidR="00080208" w:rsidRPr="008D5941">
        <w:t xml:space="preserve"> </w:t>
      </w:r>
      <w:r w:rsidRPr="008D5941">
        <w:t>available</w:t>
      </w:r>
      <w:r w:rsidR="00080208" w:rsidRPr="008D5941">
        <w:t xml:space="preserve"> </w:t>
      </w:r>
      <w:r w:rsidRPr="008D5941">
        <w:t>techniques</w:t>
      </w:r>
      <w:r w:rsidR="00080208" w:rsidRPr="008D5941">
        <w:t xml:space="preserve"> </w:t>
      </w:r>
      <w:r w:rsidRPr="008D5941">
        <w:t>identified,</w:t>
      </w:r>
      <w:r w:rsidR="00080208" w:rsidRPr="008D5941">
        <w:t xml:space="preserve"> </w:t>
      </w:r>
      <w:r w:rsidRPr="008D5941">
        <w:t>their</w:t>
      </w:r>
      <w:r w:rsidR="00080208" w:rsidRPr="008D5941">
        <w:t xml:space="preserve"> </w:t>
      </w:r>
      <w:r w:rsidRPr="008D5941">
        <w:t>applicability</w:t>
      </w:r>
      <w:r w:rsidR="00080208" w:rsidRPr="008D5941">
        <w:t xml:space="preserve"> </w:t>
      </w:r>
      <w:r w:rsidRPr="008D5941">
        <w:t>and</w:t>
      </w:r>
      <w:r w:rsidR="00080208" w:rsidRPr="008D5941">
        <w:t xml:space="preserve"> </w:t>
      </w:r>
      <w:r w:rsidRPr="008D5941">
        <w:t>associated</w:t>
      </w:r>
      <w:r w:rsidR="00080208" w:rsidRPr="008D5941">
        <w:t xml:space="preserve"> </w:t>
      </w:r>
      <w:r w:rsidRPr="008D5941">
        <w:t>emission</w:t>
      </w:r>
      <w:r w:rsidR="00080208" w:rsidRPr="008D5941">
        <w:t xml:space="preserve"> </w:t>
      </w:r>
      <w:r w:rsidRPr="008D5941">
        <w:t>or</w:t>
      </w:r>
      <w:r w:rsidR="00080208" w:rsidRPr="008D5941">
        <w:t xml:space="preserve"> </w:t>
      </w:r>
      <w:r w:rsidRPr="008D5941">
        <w:t>consumption</w:t>
      </w:r>
      <w:r w:rsidR="00080208" w:rsidRPr="008D5941">
        <w:t xml:space="preserve"> </w:t>
      </w:r>
      <w:r w:rsidRPr="008D5941">
        <w:t>levels.</w:t>
      </w:r>
      <w:r w:rsidR="00080208" w:rsidRPr="008D5941">
        <w:t xml:space="preserve"> </w:t>
      </w:r>
      <w:r w:rsidRPr="008D5941">
        <w:t>BAT</w:t>
      </w:r>
      <w:r w:rsidR="00080208" w:rsidRPr="008D5941">
        <w:t xml:space="preserve"> </w:t>
      </w:r>
      <w:r w:rsidRPr="008D5941">
        <w:t>conclusions</w:t>
      </w:r>
      <w:r w:rsidR="00080208" w:rsidRPr="008D5941">
        <w:t xml:space="preserve"> </w:t>
      </w:r>
      <w:r w:rsidRPr="008D5941">
        <w:t>are</w:t>
      </w:r>
      <w:r w:rsidR="00080208" w:rsidRPr="008D5941">
        <w:t xml:space="preserve"> </w:t>
      </w:r>
      <w:r w:rsidRPr="008D5941">
        <w:t>subsequently</w:t>
      </w:r>
      <w:r w:rsidR="00080208" w:rsidRPr="008D5941">
        <w:t xml:space="preserve"> </w:t>
      </w:r>
      <w:r w:rsidRPr="008D5941">
        <w:t>adopted</w:t>
      </w:r>
      <w:r w:rsidR="00080208" w:rsidRPr="008D5941">
        <w:t xml:space="preserve"> </w:t>
      </w:r>
      <w:r w:rsidRPr="008D5941">
        <w:t>by</w:t>
      </w:r>
      <w:r w:rsidR="00080208" w:rsidRPr="008D5941">
        <w:t xml:space="preserve"> </w:t>
      </w:r>
      <w:r w:rsidRPr="008D5941">
        <w:t>a</w:t>
      </w:r>
      <w:r w:rsidR="00080208" w:rsidRPr="008D5941">
        <w:t xml:space="preserve"> </w:t>
      </w:r>
      <w:proofErr w:type="gramStart"/>
      <w:r w:rsidRPr="008D5941">
        <w:t>Committee</w:t>
      </w:r>
      <w:proofErr w:type="gramEnd"/>
      <w:r w:rsidR="00080208" w:rsidRPr="008D5941">
        <w:t xml:space="preserve"> </w:t>
      </w:r>
      <w:r w:rsidRPr="008D5941">
        <w:t>procedure</w:t>
      </w:r>
      <w:r w:rsidR="00080208" w:rsidRPr="008D5941">
        <w:t xml:space="preserve"> </w:t>
      </w:r>
      <w:r w:rsidRPr="008D5941">
        <w:t>and</w:t>
      </w:r>
      <w:r w:rsidR="00080208" w:rsidRPr="008D5941">
        <w:t xml:space="preserve"> </w:t>
      </w:r>
      <w:r w:rsidRPr="008D5941">
        <w:t>published</w:t>
      </w:r>
      <w:r w:rsidR="00080208" w:rsidRPr="008D5941">
        <w:t xml:space="preserve"> </w:t>
      </w:r>
      <w:r w:rsidRPr="008D5941">
        <w:t>in</w:t>
      </w:r>
      <w:r w:rsidR="00080208" w:rsidRPr="008D5941">
        <w:t xml:space="preserve"> </w:t>
      </w:r>
      <w:r w:rsidRPr="008D5941">
        <w:t>the</w:t>
      </w:r>
      <w:r w:rsidR="00080208" w:rsidRPr="008D5941">
        <w:t xml:space="preserve"> </w:t>
      </w:r>
      <w:r w:rsidRPr="008D5941">
        <w:t>Official</w:t>
      </w:r>
      <w:r w:rsidR="00080208" w:rsidRPr="008D5941">
        <w:t xml:space="preserve"> </w:t>
      </w:r>
      <w:r w:rsidRPr="008D5941">
        <w:t>Journal</w:t>
      </w:r>
      <w:r w:rsidR="00080208" w:rsidRPr="008D5941">
        <w:t xml:space="preserve"> </w:t>
      </w:r>
      <w:r w:rsidRPr="008D5941">
        <w:t>of</w:t>
      </w:r>
      <w:r w:rsidR="00080208" w:rsidRPr="008D5941">
        <w:t xml:space="preserve"> </w:t>
      </w:r>
      <w:r w:rsidRPr="008D5941">
        <w:t>the</w:t>
      </w:r>
      <w:r w:rsidR="00080208" w:rsidRPr="008D5941">
        <w:t xml:space="preserve"> </w:t>
      </w:r>
      <w:r w:rsidR="001C2B29" w:rsidRPr="008D5941">
        <w:t>EU</w:t>
      </w:r>
      <w:r w:rsidRPr="008D5941">
        <w:t>.</w:t>
      </w:r>
      <w:r w:rsidR="00080208" w:rsidRPr="008D5941">
        <w:t xml:space="preserve"> </w:t>
      </w:r>
      <w:r w:rsidRPr="008D5941">
        <w:t>They</w:t>
      </w:r>
      <w:r w:rsidR="00080208" w:rsidRPr="008D5941">
        <w:t xml:space="preserve"> </w:t>
      </w:r>
      <w:r w:rsidRPr="008D5941">
        <w:t>provide</w:t>
      </w:r>
      <w:r w:rsidR="00080208" w:rsidRPr="008D5941">
        <w:t xml:space="preserve"> </w:t>
      </w:r>
      <w:r w:rsidRPr="008D5941">
        <w:t>the</w:t>
      </w:r>
      <w:r w:rsidR="00080208" w:rsidRPr="008D5941">
        <w:t xml:space="preserve"> </w:t>
      </w:r>
      <w:r w:rsidRPr="008D5941">
        <w:t>reference</w:t>
      </w:r>
      <w:r w:rsidR="00080208" w:rsidRPr="008D5941">
        <w:t xml:space="preserve"> </w:t>
      </w:r>
      <w:r w:rsidRPr="008D5941">
        <w:t>for</w:t>
      </w:r>
      <w:r w:rsidR="00080208" w:rsidRPr="008D5941">
        <w:t xml:space="preserve"> </w:t>
      </w:r>
      <w:r w:rsidRPr="008D5941">
        <w:t>setting</w:t>
      </w:r>
      <w:r w:rsidR="00080208" w:rsidRPr="008D5941">
        <w:t xml:space="preserve"> </w:t>
      </w:r>
      <w:r w:rsidRPr="008D5941">
        <w:t>emission</w:t>
      </w:r>
      <w:r w:rsidR="00080208" w:rsidRPr="008D5941">
        <w:t xml:space="preserve"> </w:t>
      </w:r>
      <w:r w:rsidRPr="008D5941">
        <w:t>limit</w:t>
      </w:r>
      <w:r w:rsidR="00080208" w:rsidRPr="008D5941">
        <w:t xml:space="preserve"> </w:t>
      </w:r>
      <w:r w:rsidRPr="008D5941">
        <w:t>values</w:t>
      </w:r>
      <w:r w:rsidR="00080208" w:rsidRPr="008D5941">
        <w:t xml:space="preserve"> </w:t>
      </w:r>
      <w:r w:rsidRPr="008D5941">
        <w:t>and</w:t>
      </w:r>
      <w:r w:rsidR="00080208" w:rsidRPr="008D5941">
        <w:t xml:space="preserve"> </w:t>
      </w:r>
      <w:r w:rsidRPr="008D5941">
        <w:t>issuing</w:t>
      </w:r>
      <w:r w:rsidR="00080208" w:rsidRPr="008D5941">
        <w:t xml:space="preserve"> </w:t>
      </w:r>
      <w:r w:rsidRPr="008D5941">
        <w:t>operating</w:t>
      </w:r>
      <w:r w:rsidR="00080208" w:rsidRPr="008D5941">
        <w:t xml:space="preserve"> </w:t>
      </w:r>
      <w:r w:rsidRPr="008D5941">
        <w:t>permits</w:t>
      </w:r>
      <w:r w:rsidR="00080208" w:rsidRPr="008D5941">
        <w:t xml:space="preserve"> </w:t>
      </w:r>
      <w:r w:rsidRPr="008D5941">
        <w:t>for</w:t>
      </w:r>
      <w:r w:rsidR="00080208" w:rsidRPr="008D5941">
        <w:t xml:space="preserve"> </w:t>
      </w:r>
      <w:r w:rsidRPr="008D5941">
        <w:t>industrial</w:t>
      </w:r>
      <w:r w:rsidR="00080208" w:rsidRPr="008D5941">
        <w:t xml:space="preserve"> </w:t>
      </w:r>
      <w:r w:rsidRPr="008D5941">
        <w:t>installations</w:t>
      </w:r>
      <w:r w:rsidR="00080208" w:rsidRPr="008D5941">
        <w:t xml:space="preserve"> </w:t>
      </w:r>
      <w:r w:rsidRPr="008D5941">
        <w:t>in</w:t>
      </w:r>
      <w:r w:rsidR="00080208" w:rsidRPr="008D5941">
        <w:t xml:space="preserve"> </w:t>
      </w:r>
      <w:r w:rsidRPr="008D5941">
        <w:t>EU</w:t>
      </w:r>
      <w:r w:rsidR="00080208" w:rsidRPr="008D5941">
        <w:t xml:space="preserve"> </w:t>
      </w:r>
      <w:r w:rsidRPr="008D5941">
        <w:t>Member</w:t>
      </w:r>
      <w:r w:rsidR="00080208" w:rsidRPr="008D5941">
        <w:t xml:space="preserve"> </w:t>
      </w:r>
      <w:r w:rsidRPr="008D5941">
        <w:t>States.</w:t>
      </w:r>
      <w:r w:rsidR="00080208" w:rsidRPr="008D5941">
        <w:t xml:space="preserve"> </w:t>
      </w:r>
    </w:p>
    <w:p w14:paraId="01827222" w14:textId="10B40950" w:rsidR="00AE28E8" w:rsidRPr="008D5941" w:rsidRDefault="00AE28E8" w:rsidP="002E447F">
      <w:r w:rsidRPr="008D5941">
        <w:lastRenderedPageBreak/>
        <w:t>The</w:t>
      </w:r>
      <w:r w:rsidR="00080208" w:rsidRPr="008D5941">
        <w:t xml:space="preserve"> </w:t>
      </w:r>
      <w:r w:rsidRPr="008D5941">
        <w:t>BREFs</w:t>
      </w:r>
      <w:r w:rsidR="00080208" w:rsidRPr="008D5941">
        <w:t xml:space="preserve"> </w:t>
      </w:r>
      <w:r w:rsidRPr="008D5941">
        <w:t>can</w:t>
      </w:r>
      <w:r w:rsidR="00080208" w:rsidRPr="008D5941">
        <w:t xml:space="preserve"> </w:t>
      </w:r>
      <w:r w:rsidRPr="008D5941">
        <w:t>be</w:t>
      </w:r>
      <w:r w:rsidR="00080208" w:rsidRPr="008D5941">
        <w:t xml:space="preserve"> </w:t>
      </w:r>
      <w:r w:rsidRPr="008D5941">
        <w:t>accessed</w:t>
      </w:r>
      <w:r w:rsidR="00080208" w:rsidRPr="008D5941">
        <w:t xml:space="preserve"> </w:t>
      </w:r>
      <w:r w:rsidRPr="008D5941">
        <w:t>here.</w:t>
      </w:r>
      <w:r w:rsidR="00C6658B" w:rsidRPr="008D5941">
        <w:rPr>
          <w:rStyle w:val="FootnoteReference"/>
        </w:rPr>
        <w:footnoteReference w:id="75"/>
      </w:r>
      <w:r w:rsidR="00080208" w:rsidRPr="008D5941">
        <w:t xml:space="preserve"> </w:t>
      </w:r>
      <w:r w:rsidRPr="008D5941">
        <w:t>Relevant</w:t>
      </w:r>
      <w:r w:rsidR="00080208" w:rsidRPr="008D5941">
        <w:t xml:space="preserve"> </w:t>
      </w:r>
      <w:r w:rsidRPr="008D5941">
        <w:t>BAT</w:t>
      </w:r>
      <w:r w:rsidR="00080208" w:rsidRPr="008D5941">
        <w:t xml:space="preserve"> </w:t>
      </w:r>
      <w:r w:rsidRPr="008D5941">
        <w:t>conclusion</w:t>
      </w:r>
      <w:r w:rsidR="00080208" w:rsidRPr="008D5941">
        <w:t xml:space="preserve"> </w:t>
      </w:r>
      <w:r w:rsidRPr="008D5941">
        <w:t>for</w:t>
      </w:r>
      <w:r w:rsidR="00080208" w:rsidRPr="008D5941">
        <w:t xml:space="preserve"> </w:t>
      </w:r>
      <w:r w:rsidRPr="008D5941">
        <w:t>the</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w:t>
      </w:r>
      <w:r w:rsidR="00B67673">
        <w:t>-</w:t>
      </w:r>
      <w:r w:rsidRPr="008D5941">
        <w:t>23</w:t>
      </w:r>
      <w:r w:rsidR="00080208" w:rsidRPr="008D5941">
        <w:t xml:space="preserve"> </w:t>
      </w:r>
      <w:r w:rsidRPr="008D5941">
        <w:t>are</w:t>
      </w:r>
      <w:r w:rsidR="00080208" w:rsidRPr="008D5941">
        <w:t xml:space="preserve"> </w:t>
      </w:r>
      <w:r w:rsidRPr="008D5941">
        <w:t>e.g.</w:t>
      </w:r>
      <w:r w:rsidR="00B67673">
        <w:t>,</w:t>
      </w:r>
      <w:r w:rsidR="00080208" w:rsidRPr="008D5941">
        <w:t xml:space="preserve"> </w:t>
      </w:r>
      <w:r w:rsidRPr="008D5941">
        <w:t>found</w:t>
      </w:r>
      <w:r w:rsidR="00080208" w:rsidRPr="008D5941">
        <w:t xml:space="preserve"> </w:t>
      </w:r>
      <w:r w:rsidRPr="008D5941">
        <w:t>in</w:t>
      </w:r>
      <w:r w:rsidR="00080208" w:rsidRPr="008D5941">
        <w:t xml:space="preserve"> </w:t>
      </w:r>
      <w:r w:rsidRPr="008D5941">
        <w:t>BAT</w:t>
      </w:r>
      <w:r w:rsidR="00080208" w:rsidRPr="008D5941">
        <w:t xml:space="preserve"> </w:t>
      </w:r>
      <w:r w:rsidRPr="008D5941">
        <w:t>23</w:t>
      </w:r>
      <w:r w:rsidR="00080208" w:rsidRPr="008D5941">
        <w:t xml:space="preserve"> </w:t>
      </w:r>
      <w:r w:rsidRPr="008D5941">
        <w:t>in</w:t>
      </w:r>
      <w:r w:rsidR="00080208" w:rsidRPr="008D5941">
        <w:t xml:space="preserve"> </w:t>
      </w:r>
      <w:r w:rsidRPr="008D5941">
        <w:t>the</w:t>
      </w:r>
      <w:r w:rsidR="00080208" w:rsidRPr="008D5941">
        <w:t xml:space="preserve"> </w:t>
      </w:r>
      <w:r w:rsidRPr="008D5941">
        <w:t>BAT</w:t>
      </w:r>
      <w:r w:rsidR="00080208" w:rsidRPr="008D5941">
        <w:t xml:space="preserve"> </w:t>
      </w:r>
      <w:r w:rsidRPr="008D5941">
        <w:t>conclusion</w:t>
      </w:r>
      <w:r w:rsidR="00080208" w:rsidRPr="008D5941">
        <w:t xml:space="preserve"> </w:t>
      </w:r>
      <w:r w:rsidRPr="008D5941">
        <w:t>document</w:t>
      </w:r>
      <w:r w:rsidR="00080208" w:rsidRPr="008D5941">
        <w:t xml:space="preserve"> </w:t>
      </w:r>
      <w:r w:rsidRPr="008D5941">
        <w:t>for</w:t>
      </w:r>
      <w:r w:rsidR="00080208" w:rsidRPr="008D5941">
        <w:t xml:space="preserve"> </w:t>
      </w:r>
      <w:r w:rsidRPr="008D5941">
        <w:t>Common</w:t>
      </w:r>
      <w:r w:rsidR="00080208" w:rsidRPr="008D5941">
        <w:t xml:space="preserve"> </w:t>
      </w:r>
      <w:r w:rsidRPr="008D5941">
        <w:t>Waste</w:t>
      </w:r>
      <w:r w:rsidR="00080208" w:rsidRPr="008D5941">
        <w:t xml:space="preserve"> </w:t>
      </w:r>
      <w:r w:rsidRPr="008D5941">
        <w:t>Gas</w:t>
      </w:r>
      <w:r w:rsidR="00B67673">
        <w:t>.</w:t>
      </w:r>
      <w:r w:rsidR="00080208" w:rsidRPr="008D5941">
        <w:t xml:space="preserve"> </w:t>
      </w:r>
    </w:p>
    <w:p w14:paraId="778C0B75" w14:textId="4DE3EB65" w:rsidR="00AE28E8" w:rsidRPr="008D5941" w:rsidRDefault="00AE28E8" w:rsidP="002E447F">
      <w:r w:rsidRPr="008D5941">
        <w:t>Management</w:t>
      </w:r>
      <w:r w:rsidR="00080208" w:rsidRPr="008D5941">
        <w:t xml:space="preserve"> </w:t>
      </w:r>
      <w:r w:rsidRPr="008D5941">
        <w:t>and</w:t>
      </w:r>
      <w:r w:rsidR="00080208" w:rsidRPr="008D5941">
        <w:t xml:space="preserve"> </w:t>
      </w:r>
      <w:r w:rsidRPr="008D5941">
        <w:t>Treatment</w:t>
      </w:r>
      <w:r w:rsidR="00080208" w:rsidRPr="008D5941">
        <w:t xml:space="preserve"> </w:t>
      </w:r>
      <w:r w:rsidRPr="008D5941">
        <w:t>Systems</w:t>
      </w:r>
      <w:r w:rsidR="00080208" w:rsidRPr="008D5941">
        <w:t xml:space="preserve"> </w:t>
      </w:r>
      <w:r w:rsidRPr="008D5941">
        <w:t>in</w:t>
      </w:r>
      <w:r w:rsidR="00080208" w:rsidRPr="008D5941">
        <w:t xml:space="preserve"> </w:t>
      </w:r>
      <w:r w:rsidRPr="008D5941">
        <w:t>the</w:t>
      </w:r>
      <w:r w:rsidR="00080208" w:rsidRPr="008D5941">
        <w:t xml:space="preserve"> </w:t>
      </w:r>
      <w:r w:rsidRPr="008D5941">
        <w:t>Chemical</w:t>
      </w:r>
      <w:r w:rsidR="00080208" w:rsidRPr="008D5941">
        <w:t xml:space="preserve"> </w:t>
      </w:r>
      <w:r w:rsidRPr="008D5941">
        <w:t>Sector</w:t>
      </w:r>
      <w:r w:rsidRPr="008D5941">
        <w:rPr>
          <w:vertAlign w:val="superscript"/>
        </w:rPr>
        <w:footnoteReference w:id="76"/>
      </w:r>
      <w:r w:rsidR="00080208" w:rsidRPr="008D5941">
        <w:t xml:space="preserve"> </w:t>
      </w:r>
      <w:r w:rsidRPr="008D5941">
        <w:t>and</w:t>
      </w:r>
      <w:r w:rsidR="00080208" w:rsidRPr="008D5941">
        <w:t xml:space="preserve"> </w:t>
      </w:r>
      <w:r w:rsidRPr="008D5941">
        <w:t>the</w:t>
      </w:r>
      <w:r w:rsidR="00080208" w:rsidRPr="008D5941">
        <w:t xml:space="preserve"> </w:t>
      </w:r>
      <w:r w:rsidRPr="008D5941">
        <w:t>corresponding</w:t>
      </w:r>
      <w:r w:rsidR="00080208" w:rsidRPr="008D5941">
        <w:t xml:space="preserve"> </w:t>
      </w:r>
      <w:r w:rsidRPr="008D5941">
        <w:t>BAT</w:t>
      </w:r>
      <w:r w:rsidR="00080208" w:rsidRPr="008D5941">
        <w:t xml:space="preserve"> </w:t>
      </w:r>
      <w:r w:rsidRPr="008D5941">
        <w:t>reference</w:t>
      </w:r>
      <w:r w:rsidR="00080208" w:rsidRPr="008D5941">
        <w:t xml:space="preserve"> </w:t>
      </w:r>
      <w:r w:rsidRPr="008D5941">
        <w:t>document</w:t>
      </w:r>
      <w:r w:rsidR="00080208" w:rsidRPr="008D5941">
        <w:t xml:space="preserve"> </w:t>
      </w:r>
      <w:r w:rsidRPr="008D5941">
        <w:t>(BREF)</w:t>
      </w:r>
      <w:r w:rsidRPr="008D5941">
        <w:rPr>
          <w:vertAlign w:val="superscript"/>
        </w:rPr>
        <w:footnoteReference w:id="77"/>
      </w:r>
      <w:r w:rsidRPr="008D5941">
        <w:t>.</w:t>
      </w:r>
      <w:r w:rsidR="00080208" w:rsidRPr="008D5941">
        <w:t xml:space="preserve"> </w:t>
      </w:r>
      <w:proofErr w:type="gramStart"/>
      <w:r w:rsidRPr="008D5941">
        <w:t>In</w:t>
      </w:r>
      <w:r w:rsidR="00080208" w:rsidRPr="008D5941">
        <w:t xml:space="preserve"> </w:t>
      </w:r>
      <w:r w:rsidRPr="008D5941">
        <w:t>particular</w:t>
      </w:r>
      <w:r w:rsidR="00080208" w:rsidRPr="008D5941">
        <w:t xml:space="preserve"> </w:t>
      </w:r>
      <w:r w:rsidRPr="008D5941">
        <w:t>the</w:t>
      </w:r>
      <w:proofErr w:type="gramEnd"/>
      <w:r w:rsidR="00080208" w:rsidRPr="008D5941">
        <w:t xml:space="preserve"> </w:t>
      </w:r>
      <w:r w:rsidRPr="008D5941">
        <w:t>sections</w:t>
      </w:r>
      <w:r w:rsidR="00080208" w:rsidRPr="008D5941">
        <w:t xml:space="preserve"> </w:t>
      </w:r>
      <w:r w:rsidRPr="008D5941">
        <w:t>on</w:t>
      </w:r>
      <w:r w:rsidR="00080208" w:rsidRPr="008D5941">
        <w:t xml:space="preserve"> </w:t>
      </w:r>
      <w:r w:rsidRPr="008D5941">
        <w:t>channelled</w:t>
      </w:r>
      <w:r w:rsidR="00080208" w:rsidRPr="008D5941">
        <w:t xml:space="preserve"> </w:t>
      </w:r>
      <w:r w:rsidRPr="008D5941">
        <w:t>emissions</w:t>
      </w:r>
      <w:r w:rsidR="00080208" w:rsidRPr="008D5941">
        <w:t xml:space="preserve"> </w:t>
      </w:r>
      <w:r w:rsidRPr="008D5941">
        <w:t>to</w:t>
      </w:r>
      <w:r w:rsidR="00080208" w:rsidRPr="008D5941">
        <w:t xml:space="preserve"> </w:t>
      </w:r>
      <w:r w:rsidRPr="008D5941">
        <w:t>air</w:t>
      </w:r>
      <w:r w:rsidR="00080208" w:rsidRPr="008D5941">
        <w:t xml:space="preserve"> </w:t>
      </w:r>
      <w:r w:rsidRPr="008D5941">
        <w:t>(General</w:t>
      </w:r>
      <w:r w:rsidR="00080208" w:rsidRPr="008D5941">
        <w:t xml:space="preserve"> </w:t>
      </w:r>
      <w:r w:rsidRPr="008D5941">
        <w:t>techniques:</w:t>
      </w:r>
      <w:r w:rsidR="00080208" w:rsidRPr="008D5941">
        <w:t xml:space="preserve"> </w:t>
      </w:r>
      <w:r w:rsidRPr="008D5941">
        <w:t>4.1.3.1,</w:t>
      </w:r>
      <w:r w:rsidR="00080208" w:rsidRPr="008D5941">
        <w:t xml:space="preserve"> </w:t>
      </w:r>
      <w:r w:rsidRPr="008D5941">
        <w:t>BAT</w:t>
      </w:r>
      <w:r w:rsidR="00080208" w:rsidRPr="008D5941">
        <w:t xml:space="preserve"> </w:t>
      </w:r>
      <w:r w:rsidRPr="008D5941">
        <w:t>4-6),</w:t>
      </w:r>
      <w:r w:rsidR="00080208" w:rsidRPr="008D5941">
        <w:t xml:space="preserve"> </w:t>
      </w:r>
      <w:r w:rsidRPr="008D5941">
        <w:t>organic</w:t>
      </w:r>
      <w:r w:rsidR="00080208" w:rsidRPr="008D5941">
        <w:t xml:space="preserve"> </w:t>
      </w:r>
      <w:r w:rsidRPr="008D5941">
        <w:t>compounds:</w:t>
      </w:r>
      <w:r w:rsidR="00080208" w:rsidRPr="008D5941">
        <w:t xml:space="preserve"> </w:t>
      </w:r>
      <w:r w:rsidRPr="008D5941">
        <w:t>4.1.3.3,</w:t>
      </w:r>
      <w:r w:rsidR="00080208" w:rsidRPr="008D5941">
        <w:t xml:space="preserve"> </w:t>
      </w:r>
      <w:r w:rsidRPr="008D5941">
        <w:t>BAT</w:t>
      </w:r>
      <w:r w:rsidR="00080208" w:rsidRPr="008D5941">
        <w:t xml:space="preserve"> </w:t>
      </w:r>
      <w:r w:rsidRPr="008D5941">
        <w:t>9-10)</w:t>
      </w:r>
      <w:r w:rsidR="00080208" w:rsidRPr="008D5941">
        <w:t xml:space="preserve"> </w:t>
      </w:r>
      <w:r w:rsidRPr="008D5941">
        <w:t>and</w:t>
      </w:r>
      <w:r w:rsidR="00080208" w:rsidRPr="008D5941">
        <w:t xml:space="preserve"> </w:t>
      </w:r>
      <w:r w:rsidRPr="008D5941">
        <w:t>diffuse</w:t>
      </w:r>
      <w:r w:rsidR="00080208" w:rsidRPr="008D5941">
        <w:t xml:space="preserve"> </w:t>
      </w:r>
      <w:r w:rsidRPr="008D5941">
        <w:t>emissions</w:t>
      </w:r>
      <w:r w:rsidR="00080208" w:rsidRPr="008D5941">
        <w:t xml:space="preserve"> </w:t>
      </w:r>
      <w:r w:rsidRPr="008D5941">
        <w:t>(</w:t>
      </w:r>
      <w:r w:rsidRPr="008D5941">
        <w:rPr>
          <w:rFonts w:eastAsia="Calibri"/>
        </w:rPr>
        <w:t>3.4.1,</w:t>
      </w:r>
      <w:r w:rsidR="00080208" w:rsidRPr="008D5941">
        <w:rPr>
          <w:rFonts w:eastAsia="Calibri"/>
        </w:rPr>
        <w:t xml:space="preserve"> </w:t>
      </w:r>
      <w:r w:rsidRPr="008D5941">
        <w:rPr>
          <w:rFonts w:eastAsia="Calibri"/>
        </w:rPr>
        <w:t>3.4.2.4,</w:t>
      </w:r>
      <w:r w:rsidR="00080208" w:rsidRPr="008D5941">
        <w:rPr>
          <w:rFonts w:eastAsia="Calibri"/>
        </w:rPr>
        <w:t xml:space="preserve"> </w:t>
      </w:r>
      <w:r w:rsidRPr="008D5941">
        <w:rPr>
          <w:rFonts w:eastAsia="Calibri"/>
        </w:rPr>
        <w:t>3.4.2.5,</w:t>
      </w:r>
      <w:r w:rsidR="00080208" w:rsidRPr="008D5941">
        <w:rPr>
          <w:rFonts w:eastAsia="Calibri"/>
        </w:rPr>
        <w:t xml:space="preserve"> </w:t>
      </w:r>
      <w:r w:rsidRPr="008D5941">
        <w:rPr>
          <w:rFonts w:eastAsia="Calibri"/>
        </w:rPr>
        <w:t>3.4.2.6,</w:t>
      </w:r>
      <w:r w:rsidR="00080208" w:rsidRPr="008D5941">
        <w:rPr>
          <w:rFonts w:eastAsia="Calibri"/>
        </w:rPr>
        <w:t xml:space="preserve"> </w:t>
      </w:r>
      <w:r w:rsidRPr="008D5941">
        <w:rPr>
          <w:rFonts w:eastAsia="Calibri"/>
        </w:rPr>
        <w:t>3.4.4,</w:t>
      </w:r>
      <w:r w:rsidR="00080208" w:rsidRPr="008D5941">
        <w:rPr>
          <w:rFonts w:eastAsia="Calibri"/>
        </w:rPr>
        <w:t xml:space="preserve"> </w:t>
      </w:r>
      <w:r w:rsidRPr="008D5941">
        <w:rPr>
          <w:rFonts w:eastAsia="Calibri"/>
        </w:rPr>
        <w:t>3.4.5)</w:t>
      </w:r>
      <w:r w:rsidR="00080208" w:rsidRPr="008D5941">
        <w:t xml:space="preserve"> </w:t>
      </w:r>
      <w:r w:rsidRPr="008D5941">
        <w:t>are</w:t>
      </w:r>
      <w:r w:rsidR="00080208" w:rsidRPr="008D5941">
        <w:t xml:space="preserve"> </w:t>
      </w:r>
      <w:r w:rsidRPr="008D5941">
        <w:t>relevant.</w:t>
      </w:r>
      <w:r w:rsidR="00080208" w:rsidRPr="008D5941">
        <w:t xml:space="preserve"> </w:t>
      </w:r>
    </w:p>
    <w:p w14:paraId="52A088D4" w14:textId="68568BE8" w:rsidR="00AE28E8" w:rsidRPr="008D5941" w:rsidRDefault="00953A95" w:rsidP="002E447F">
      <w:pPr>
        <w:rPr>
          <w:szCs w:val="22"/>
        </w:rPr>
      </w:pPr>
      <w:r w:rsidRPr="008D5941">
        <w:rPr>
          <w:szCs w:val="22"/>
        </w:rPr>
        <w:t>The</w:t>
      </w:r>
      <w:r w:rsidR="00080208" w:rsidRPr="008D5941">
        <w:rPr>
          <w:szCs w:val="22"/>
        </w:rPr>
        <w:t xml:space="preserve"> </w:t>
      </w:r>
      <w:r w:rsidR="001C2B29" w:rsidRPr="008D5941">
        <w:rPr>
          <w:szCs w:val="22"/>
        </w:rPr>
        <w:t>EU</w:t>
      </w:r>
      <w:r w:rsidR="00080208" w:rsidRPr="008D5941">
        <w:rPr>
          <w:szCs w:val="22"/>
        </w:rPr>
        <w:t xml:space="preserve"> </w:t>
      </w:r>
      <w:r w:rsidRPr="008D5941">
        <w:rPr>
          <w:szCs w:val="22"/>
        </w:rPr>
        <w:t>has</w:t>
      </w:r>
      <w:r w:rsidR="00080208" w:rsidRPr="008D5941">
        <w:rPr>
          <w:szCs w:val="22"/>
        </w:rPr>
        <w:t xml:space="preserve"> </w:t>
      </w:r>
      <w:r w:rsidRPr="008D5941">
        <w:rPr>
          <w:szCs w:val="22"/>
        </w:rPr>
        <w:t>provided</w:t>
      </w:r>
      <w:r w:rsidR="00080208" w:rsidRPr="008D5941">
        <w:rPr>
          <w:szCs w:val="22"/>
        </w:rPr>
        <w:t xml:space="preserve"> </w:t>
      </w:r>
      <w:r w:rsidRPr="008D5941">
        <w:rPr>
          <w:szCs w:val="22"/>
        </w:rPr>
        <w:t>information</w:t>
      </w:r>
      <w:r w:rsidR="00080208" w:rsidRPr="008D5941">
        <w:rPr>
          <w:szCs w:val="22"/>
        </w:rPr>
        <w:t xml:space="preserve"> </w:t>
      </w:r>
      <w:r w:rsidRPr="008D5941">
        <w:rPr>
          <w:szCs w:val="22"/>
        </w:rPr>
        <w:t>from</w:t>
      </w:r>
      <w:r w:rsidR="00080208" w:rsidRPr="008D5941">
        <w:rPr>
          <w:szCs w:val="22"/>
        </w:rPr>
        <w:t xml:space="preserve"> </w:t>
      </w:r>
      <w:r w:rsidRPr="008D5941">
        <w:rPr>
          <w:szCs w:val="22"/>
        </w:rPr>
        <w:t>a</w:t>
      </w:r>
      <w:r w:rsidR="00080208" w:rsidRPr="008D5941">
        <w:rPr>
          <w:szCs w:val="22"/>
        </w:rPr>
        <w:t xml:space="preserve"> </w:t>
      </w:r>
      <w:r w:rsidRPr="008D5941">
        <w:rPr>
          <w:szCs w:val="22"/>
        </w:rPr>
        <w:t>company</w:t>
      </w:r>
      <w:r w:rsidR="00080208" w:rsidRPr="008D5941">
        <w:rPr>
          <w:szCs w:val="22"/>
        </w:rPr>
        <w:t xml:space="preserve"> </w:t>
      </w:r>
      <w:r w:rsidRPr="008D5941">
        <w:rPr>
          <w:szCs w:val="22"/>
        </w:rPr>
        <w:t>in</w:t>
      </w:r>
      <w:r w:rsidR="00080208" w:rsidRPr="008D5941">
        <w:rPr>
          <w:szCs w:val="22"/>
        </w:rPr>
        <w:t xml:space="preserve"> </w:t>
      </w:r>
      <w:r w:rsidRPr="008D5941">
        <w:rPr>
          <w:szCs w:val="22"/>
        </w:rPr>
        <w:t>Italy</w:t>
      </w:r>
      <w:r w:rsidR="00080208" w:rsidRPr="008D5941">
        <w:rPr>
          <w:szCs w:val="22"/>
        </w:rPr>
        <w:t xml:space="preserve"> </w:t>
      </w:r>
      <w:r w:rsidRPr="008D5941">
        <w:rPr>
          <w:szCs w:val="22"/>
        </w:rPr>
        <w:t>that</w:t>
      </w:r>
      <w:r w:rsidR="00080208" w:rsidRPr="008D5941">
        <w:rPr>
          <w:szCs w:val="22"/>
        </w:rPr>
        <w:t xml:space="preserve"> </w:t>
      </w:r>
      <w:r w:rsidR="00AE28E8" w:rsidRPr="008D5941">
        <w:rPr>
          <w:szCs w:val="22"/>
        </w:rPr>
        <w:t>outlined</w:t>
      </w:r>
      <w:r w:rsidR="00080208" w:rsidRPr="008D5941">
        <w:rPr>
          <w:szCs w:val="22"/>
        </w:rPr>
        <w:t xml:space="preserve"> </w:t>
      </w:r>
      <w:r w:rsidR="00AE28E8" w:rsidRPr="008D5941">
        <w:rPr>
          <w:szCs w:val="22"/>
        </w:rPr>
        <w:t>the</w:t>
      </w:r>
      <w:r w:rsidR="00080208" w:rsidRPr="008D5941">
        <w:rPr>
          <w:szCs w:val="22"/>
        </w:rPr>
        <w:t xml:space="preserve"> </w:t>
      </w:r>
      <w:r w:rsidR="00AE28E8" w:rsidRPr="008D5941">
        <w:rPr>
          <w:szCs w:val="22"/>
        </w:rPr>
        <w:t>use</w:t>
      </w:r>
      <w:r w:rsidR="00080208" w:rsidRPr="008D5941">
        <w:rPr>
          <w:szCs w:val="22"/>
        </w:rPr>
        <w:t xml:space="preserve"> </w:t>
      </w:r>
      <w:r w:rsidR="00AE28E8" w:rsidRPr="008D5941">
        <w:rPr>
          <w:szCs w:val="22"/>
        </w:rPr>
        <w:t>of</w:t>
      </w:r>
      <w:r w:rsidR="00080208" w:rsidRPr="008D5941">
        <w:rPr>
          <w:szCs w:val="22"/>
        </w:rPr>
        <w:t xml:space="preserve"> </w:t>
      </w:r>
      <w:r w:rsidR="00AE28E8" w:rsidRPr="008D5941">
        <w:rPr>
          <w:szCs w:val="22"/>
        </w:rPr>
        <w:t>these</w:t>
      </w:r>
      <w:r w:rsidR="00080208" w:rsidRPr="008D5941">
        <w:rPr>
          <w:szCs w:val="22"/>
        </w:rPr>
        <w:t xml:space="preserve"> </w:t>
      </w:r>
      <w:r w:rsidR="00AE28E8" w:rsidRPr="008D5941">
        <w:rPr>
          <w:szCs w:val="22"/>
        </w:rPr>
        <w:t>BATs</w:t>
      </w:r>
      <w:r w:rsidR="00080208" w:rsidRPr="008D5941">
        <w:rPr>
          <w:szCs w:val="22"/>
        </w:rPr>
        <w:t xml:space="preserve"> </w:t>
      </w:r>
      <w:r w:rsidR="00AE28E8" w:rsidRPr="008D5941">
        <w:rPr>
          <w:szCs w:val="22"/>
        </w:rPr>
        <w:t>and</w:t>
      </w:r>
      <w:r w:rsidR="00080208" w:rsidRPr="008D5941">
        <w:rPr>
          <w:szCs w:val="22"/>
        </w:rPr>
        <w:t xml:space="preserve"> </w:t>
      </w:r>
      <w:r w:rsidR="00AE28E8" w:rsidRPr="008D5941">
        <w:rPr>
          <w:szCs w:val="22"/>
        </w:rPr>
        <w:t>good</w:t>
      </w:r>
      <w:r w:rsidR="00080208" w:rsidRPr="008D5941">
        <w:rPr>
          <w:szCs w:val="22"/>
        </w:rPr>
        <w:t xml:space="preserve"> </w:t>
      </w:r>
      <w:r w:rsidR="00AE28E8" w:rsidRPr="008D5941">
        <w:rPr>
          <w:szCs w:val="22"/>
        </w:rPr>
        <w:t>practices</w:t>
      </w:r>
      <w:r w:rsidR="00080208" w:rsidRPr="008D5941">
        <w:rPr>
          <w:szCs w:val="22"/>
        </w:rPr>
        <w:t xml:space="preserve"> </w:t>
      </w:r>
      <w:r w:rsidR="00AE28E8" w:rsidRPr="008D5941">
        <w:rPr>
          <w:szCs w:val="22"/>
        </w:rPr>
        <w:t>used:</w:t>
      </w:r>
      <w:r w:rsidR="00080208" w:rsidRPr="008D5941">
        <w:rPr>
          <w:szCs w:val="22"/>
        </w:rPr>
        <w:t xml:space="preserve">  </w:t>
      </w:r>
    </w:p>
    <w:p w14:paraId="7A836B3C" w14:textId="0DAC4BEB" w:rsidR="00953A95" w:rsidRPr="008D5941" w:rsidRDefault="00AE28E8" w:rsidP="002E447F">
      <w:pPr>
        <w:rPr>
          <w:szCs w:val="22"/>
        </w:rPr>
      </w:pPr>
      <w:r w:rsidRPr="008D5941">
        <w:rPr>
          <w:szCs w:val="22"/>
        </w:rPr>
        <w:t>The</w:t>
      </w:r>
      <w:r w:rsidR="00080208" w:rsidRPr="008D5941">
        <w:rPr>
          <w:szCs w:val="22"/>
        </w:rPr>
        <w:t xml:space="preserve"> </w:t>
      </w:r>
      <w:r w:rsidRPr="008D5941">
        <w:rPr>
          <w:szCs w:val="22"/>
        </w:rPr>
        <w:t>details</w:t>
      </w:r>
      <w:r w:rsidR="00080208" w:rsidRPr="008D5941">
        <w:rPr>
          <w:szCs w:val="22"/>
        </w:rPr>
        <w:t xml:space="preserve"> </w:t>
      </w:r>
      <w:r w:rsidRPr="008D5941">
        <w:rPr>
          <w:szCs w:val="22"/>
        </w:rPr>
        <w:t>of</w:t>
      </w:r>
      <w:r w:rsidR="00080208" w:rsidRPr="008D5941">
        <w:rPr>
          <w:szCs w:val="22"/>
        </w:rPr>
        <w:t xml:space="preserve"> </w:t>
      </w:r>
      <w:r w:rsidRPr="008D5941">
        <w:rPr>
          <w:szCs w:val="22"/>
        </w:rPr>
        <w:t>best</w:t>
      </w:r>
      <w:r w:rsidR="00080208" w:rsidRPr="008D5941">
        <w:rPr>
          <w:szCs w:val="22"/>
        </w:rPr>
        <w:t xml:space="preserve"> </w:t>
      </w:r>
      <w:r w:rsidRPr="008D5941">
        <w:rPr>
          <w:szCs w:val="22"/>
        </w:rPr>
        <w:t>available</w:t>
      </w:r>
      <w:r w:rsidR="00080208" w:rsidRPr="008D5941">
        <w:rPr>
          <w:szCs w:val="22"/>
        </w:rPr>
        <w:t xml:space="preserve"> </w:t>
      </w:r>
      <w:r w:rsidRPr="008D5941">
        <w:rPr>
          <w:szCs w:val="22"/>
        </w:rPr>
        <w:t>techniques</w:t>
      </w:r>
      <w:r w:rsidR="00080208" w:rsidRPr="008D5941">
        <w:rPr>
          <w:szCs w:val="22"/>
        </w:rPr>
        <w:t xml:space="preserve"> </w:t>
      </w:r>
      <w:r w:rsidRPr="008D5941">
        <w:rPr>
          <w:szCs w:val="22"/>
        </w:rPr>
        <w:t>applied</w:t>
      </w:r>
      <w:r w:rsidR="00080208" w:rsidRPr="008D5941">
        <w:rPr>
          <w:szCs w:val="22"/>
        </w:rPr>
        <w:t xml:space="preserve"> </w:t>
      </w:r>
      <w:r w:rsidRPr="008D5941">
        <w:rPr>
          <w:szCs w:val="22"/>
        </w:rPr>
        <w:t>generally</w:t>
      </w:r>
      <w:r w:rsidR="00080208" w:rsidRPr="008D5941">
        <w:rPr>
          <w:szCs w:val="22"/>
        </w:rPr>
        <w:t xml:space="preserve"> </w:t>
      </w:r>
      <w:r w:rsidRPr="008D5941">
        <w:rPr>
          <w:szCs w:val="22"/>
        </w:rPr>
        <w:t>are</w:t>
      </w:r>
      <w:r w:rsidR="00080208" w:rsidRPr="008D5941">
        <w:rPr>
          <w:szCs w:val="22"/>
        </w:rPr>
        <w:t xml:space="preserve"> </w:t>
      </w:r>
      <w:r w:rsidRPr="008D5941">
        <w:rPr>
          <w:szCs w:val="22"/>
        </w:rPr>
        <w:t>the</w:t>
      </w:r>
      <w:r w:rsidR="00080208" w:rsidRPr="008D5941">
        <w:rPr>
          <w:szCs w:val="22"/>
        </w:rPr>
        <w:t xml:space="preserve"> </w:t>
      </w:r>
      <w:r w:rsidRPr="008D5941">
        <w:rPr>
          <w:szCs w:val="22"/>
        </w:rPr>
        <w:t>LVOC</w:t>
      </w:r>
      <w:r w:rsidR="00080208" w:rsidRPr="008D5941">
        <w:rPr>
          <w:szCs w:val="22"/>
        </w:rPr>
        <w:t xml:space="preserve"> </w:t>
      </w:r>
      <w:r w:rsidRPr="008D5941">
        <w:rPr>
          <w:szCs w:val="22"/>
        </w:rPr>
        <w:t>(Large</w:t>
      </w:r>
      <w:r w:rsidR="00080208" w:rsidRPr="008D5941">
        <w:rPr>
          <w:szCs w:val="22"/>
        </w:rPr>
        <w:t xml:space="preserve"> </w:t>
      </w:r>
      <w:r w:rsidRPr="008D5941">
        <w:rPr>
          <w:szCs w:val="22"/>
        </w:rPr>
        <w:t>Volume</w:t>
      </w:r>
      <w:r w:rsidR="00080208" w:rsidRPr="008D5941">
        <w:rPr>
          <w:szCs w:val="22"/>
        </w:rPr>
        <w:t xml:space="preserve"> </w:t>
      </w:r>
      <w:r w:rsidRPr="008D5941">
        <w:rPr>
          <w:szCs w:val="22"/>
        </w:rPr>
        <w:t>Organic</w:t>
      </w:r>
      <w:r w:rsidR="00080208" w:rsidRPr="008D5941">
        <w:rPr>
          <w:szCs w:val="22"/>
        </w:rPr>
        <w:t xml:space="preserve"> </w:t>
      </w:r>
      <w:r w:rsidRPr="008D5941">
        <w:rPr>
          <w:szCs w:val="22"/>
        </w:rPr>
        <w:t>Compounds)</w:t>
      </w:r>
      <w:r w:rsidR="00080208" w:rsidRPr="008D5941">
        <w:rPr>
          <w:szCs w:val="22"/>
        </w:rPr>
        <w:t xml:space="preserve"> </w:t>
      </w:r>
      <w:r w:rsidRPr="008D5941">
        <w:rPr>
          <w:szCs w:val="22"/>
        </w:rPr>
        <w:t>and</w:t>
      </w:r>
      <w:r w:rsidR="00080208" w:rsidRPr="008D5941">
        <w:rPr>
          <w:szCs w:val="22"/>
        </w:rPr>
        <w:t xml:space="preserve"> </w:t>
      </w:r>
      <w:r w:rsidRPr="008D5941">
        <w:rPr>
          <w:szCs w:val="22"/>
        </w:rPr>
        <w:t>the</w:t>
      </w:r>
      <w:r w:rsidR="00080208" w:rsidRPr="008D5941">
        <w:rPr>
          <w:szCs w:val="22"/>
        </w:rPr>
        <w:t xml:space="preserve"> </w:t>
      </w:r>
      <w:r w:rsidRPr="008D5941">
        <w:rPr>
          <w:szCs w:val="22"/>
        </w:rPr>
        <w:t>WGC</w:t>
      </w:r>
      <w:r w:rsidR="00080208" w:rsidRPr="008D5941">
        <w:rPr>
          <w:szCs w:val="22"/>
        </w:rPr>
        <w:t xml:space="preserve"> </w:t>
      </w:r>
      <w:r w:rsidRPr="008D5941">
        <w:rPr>
          <w:szCs w:val="22"/>
        </w:rPr>
        <w:t>(Common</w:t>
      </w:r>
      <w:r w:rsidR="00080208" w:rsidRPr="008D5941">
        <w:rPr>
          <w:szCs w:val="22"/>
        </w:rPr>
        <w:t xml:space="preserve"> </w:t>
      </w:r>
      <w:r w:rsidRPr="008D5941">
        <w:rPr>
          <w:szCs w:val="22"/>
        </w:rPr>
        <w:t>Waste</w:t>
      </w:r>
      <w:r w:rsidR="00080208" w:rsidRPr="008D5941">
        <w:rPr>
          <w:szCs w:val="22"/>
        </w:rPr>
        <w:t xml:space="preserve"> </w:t>
      </w:r>
      <w:r w:rsidRPr="008D5941">
        <w:rPr>
          <w:szCs w:val="22"/>
        </w:rPr>
        <w:t>Gas</w:t>
      </w:r>
      <w:r w:rsidR="00080208" w:rsidRPr="008D5941">
        <w:rPr>
          <w:szCs w:val="22"/>
        </w:rPr>
        <w:t xml:space="preserve"> </w:t>
      </w:r>
      <w:r w:rsidRPr="008D5941">
        <w:rPr>
          <w:szCs w:val="22"/>
        </w:rPr>
        <w:t>Management</w:t>
      </w:r>
      <w:r w:rsidR="00080208" w:rsidRPr="008D5941">
        <w:rPr>
          <w:szCs w:val="22"/>
        </w:rPr>
        <w:t xml:space="preserve"> </w:t>
      </w:r>
      <w:r w:rsidRPr="008D5941">
        <w:rPr>
          <w:szCs w:val="22"/>
        </w:rPr>
        <w:t>and</w:t>
      </w:r>
      <w:r w:rsidR="00080208" w:rsidRPr="008D5941">
        <w:rPr>
          <w:szCs w:val="22"/>
        </w:rPr>
        <w:t xml:space="preserve"> </w:t>
      </w:r>
      <w:r w:rsidRPr="008D5941">
        <w:rPr>
          <w:szCs w:val="22"/>
        </w:rPr>
        <w:t>Treatment</w:t>
      </w:r>
      <w:r w:rsidR="00080208" w:rsidRPr="008D5941">
        <w:rPr>
          <w:szCs w:val="22"/>
        </w:rPr>
        <w:t xml:space="preserve"> </w:t>
      </w:r>
      <w:r w:rsidRPr="008D5941">
        <w:rPr>
          <w:szCs w:val="22"/>
        </w:rPr>
        <w:t>Systems</w:t>
      </w:r>
      <w:r w:rsidR="00080208" w:rsidRPr="008D5941">
        <w:rPr>
          <w:szCs w:val="22"/>
        </w:rPr>
        <w:t xml:space="preserve"> </w:t>
      </w:r>
      <w:r w:rsidRPr="008D5941">
        <w:rPr>
          <w:szCs w:val="22"/>
        </w:rPr>
        <w:t>in</w:t>
      </w:r>
      <w:r w:rsidR="00080208" w:rsidRPr="008D5941">
        <w:rPr>
          <w:szCs w:val="22"/>
        </w:rPr>
        <w:t xml:space="preserve"> </w:t>
      </w:r>
      <w:r w:rsidRPr="008D5941">
        <w:rPr>
          <w:szCs w:val="22"/>
        </w:rPr>
        <w:t>the</w:t>
      </w:r>
      <w:r w:rsidR="00080208" w:rsidRPr="008D5941">
        <w:rPr>
          <w:szCs w:val="22"/>
        </w:rPr>
        <w:t xml:space="preserve"> </w:t>
      </w:r>
      <w:r w:rsidRPr="008D5941">
        <w:rPr>
          <w:szCs w:val="22"/>
        </w:rPr>
        <w:t>Chemical</w:t>
      </w:r>
      <w:r w:rsidR="00080208" w:rsidRPr="008D5941">
        <w:rPr>
          <w:szCs w:val="22"/>
        </w:rPr>
        <w:t xml:space="preserve"> </w:t>
      </w:r>
      <w:r w:rsidRPr="008D5941">
        <w:rPr>
          <w:szCs w:val="22"/>
        </w:rPr>
        <w:t>Sector).</w:t>
      </w:r>
      <w:r w:rsidR="00080208" w:rsidRPr="008D5941">
        <w:rPr>
          <w:szCs w:val="22"/>
        </w:rPr>
        <w:t xml:space="preserve"> </w:t>
      </w:r>
      <w:r w:rsidRPr="008D5941">
        <w:rPr>
          <w:szCs w:val="22"/>
        </w:rPr>
        <w:t>The</w:t>
      </w:r>
      <w:r w:rsidR="00080208" w:rsidRPr="008D5941">
        <w:rPr>
          <w:szCs w:val="22"/>
        </w:rPr>
        <w:t xml:space="preserve"> </w:t>
      </w:r>
      <w:r w:rsidRPr="008D5941">
        <w:rPr>
          <w:szCs w:val="22"/>
        </w:rPr>
        <w:t>planned</w:t>
      </w:r>
      <w:r w:rsidR="00080208" w:rsidRPr="008D5941">
        <w:rPr>
          <w:szCs w:val="22"/>
        </w:rPr>
        <w:t xml:space="preserve"> </w:t>
      </w:r>
      <w:r w:rsidRPr="008D5941">
        <w:rPr>
          <w:szCs w:val="22"/>
        </w:rPr>
        <w:t>intervention</w:t>
      </w:r>
      <w:r w:rsidR="00080208" w:rsidRPr="008D5941">
        <w:rPr>
          <w:szCs w:val="22"/>
        </w:rPr>
        <w:t xml:space="preserve"> </w:t>
      </w:r>
      <w:r w:rsidRPr="008D5941">
        <w:rPr>
          <w:szCs w:val="22"/>
        </w:rPr>
        <w:t>for</w:t>
      </w:r>
      <w:r w:rsidR="00080208" w:rsidRPr="008D5941">
        <w:rPr>
          <w:szCs w:val="22"/>
        </w:rPr>
        <w:t xml:space="preserve"> </w:t>
      </w:r>
      <w:r w:rsidRPr="008D5941">
        <w:rPr>
          <w:szCs w:val="22"/>
        </w:rPr>
        <w:t>the</w:t>
      </w:r>
      <w:r w:rsidR="00080208" w:rsidRPr="008D5941">
        <w:rPr>
          <w:szCs w:val="22"/>
        </w:rPr>
        <w:t xml:space="preserve"> </w:t>
      </w:r>
      <w:r w:rsidRPr="008D5941">
        <w:rPr>
          <w:szCs w:val="22"/>
        </w:rPr>
        <w:t>valori</w:t>
      </w:r>
      <w:r w:rsidR="00B67673">
        <w:rPr>
          <w:szCs w:val="22"/>
        </w:rPr>
        <w:t>s</w:t>
      </w:r>
      <w:r w:rsidRPr="008D5941">
        <w:rPr>
          <w:szCs w:val="22"/>
        </w:rPr>
        <w:t>ation</w:t>
      </w:r>
      <w:r w:rsidR="00080208" w:rsidRPr="008D5941">
        <w:rPr>
          <w:szCs w:val="22"/>
        </w:rPr>
        <w:t xml:space="preserve"> </w:t>
      </w:r>
      <w:r w:rsidRPr="008D5941">
        <w:rPr>
          <w:szCs w:val="22"/>
        </w:rPr>
        <w:t>of</w:t>
      </w:r>
      <w:r w:rsidR="00080208" w:rsidRPr="008D5941">
        <w:rPr>
          <w:szCs w:val="22"/>
        </w:rPr>
        <w:t xml:space="preserve"> </w:t>
      </w:r>
      <w:r w:rsidRPr="008D5941">
        <w:rPr>
          <w:szCs w:val="22"/>
        </w:rPr>
        <w:t>fluorinated</w:t>
      </w:r>
      <w:r w:rsidR="00080208" w:rsidRPr="008D5941">
        <w:rPr>
          <w:szCs w:val="22"/>
        </w:rPr>
        <w:t xml:space="preserve"> </w:t>
      </w:r>
      <w:r w:rsidRPr="008D5941">
        <w:rPr>
          <w:szCs w:val="22"/>
        </w:rPr>
        <w:t>streams</w:t>
      </w:r>
      <w:r w:rsidR="00080208" w:rsidRPr="008D5941">
        <w:rPr>
          <w:szCs w:val="22"/>
        </w:rPr>
        <w:t xml:space="preserve"> </w:t>
      </w:r>
      <w:proofErr w:type="gramStart"/>
      <w:r w:rsidRPr="008D5941">
        <w:rPr>
          <w:szCs w:val="22"/>
        </w:rPr>
        <w:t>for</w:t>
      </w:r>
      <w:r w:rsidR="00080208" w:rsidRPr="008D5941">
        <w:rPr>
          <w:szCs w:val="22"/>
        </w:rPr>
        <w:t xml:space="preserve"> </w:t>
      </w:r>
      <w:r w:rsidRPr="008D5941">
        <w:rPr>
          <w:szCs w:val="22"/>
        </w:rPr>
        <w:t>the</w:t>
      </w:r>
      <w:r w:rsidR="00080208" w:rsidRPr="008D5941">
        <w:rPr>
          <w:szCs w:val="22"/>
        </w:rPr>
        <w:t xml:space="preserve"> </w:t>
      </w:r>
      <w:r w:rsidRPr="008D5941">
        <w:rPr>
          <w:szCs w:val="22"/>
        </w:rPr>
        <w:t>production</w:t>
      </w:r>
      <w:r w:rsidR="00080208" w:rsidRPr="008D5941">
        <w:rPr>
          <w:szCs w:val="22"/>
        </w:rPr>
        <w:t xml:space="preserve"> </w:t>
      </w:r>
      <w:r w:rsidRPr="008D5941">
        <w:rPr>
          <w:szCs w:val="22"/>
        </w:rPr>
        <w:t>of</w:t>
      </w:r>
      <w:proofErr w:type="gramEnd"/>
      <w:r w:rsidR="00080208" w:rsidRPr="008D5941">
        <w:rPr>
          <w:szCs w:val="22"/>
        </w:rPr>
        <w:t xml:space="preserve"> </w:t>
      </w:r>
      <w:r w:rsidRPr="008D5941">
        <w:rPr>
          <w:szCs w:val="22"/>
        </w:rPr>
        <w:t>HF</w:t>
      </w:r>
      <w:r w:rsidR="00080208" w:rsidRPr="008D5941">
        <w:rPr>
          <w:szCs w:val="22"/>
        </w:rPr>
        <w:t xml:space="preserve"> </w:t>
      </w:r>
      <w:r w:rsidRPr="008D5941">
        <w:rPr>
          <w:szCs w:val="22"/>
        </w:rPr>
        <w:t>falls</w:t>
      </w:r>
      <w:r w:rsidR="00080208" w:rsidRPr="008D5941">
        <w:rPr>
          <w:szCs w:val="22"/>
        </w:rPr>
        <w:t xml:space="preserve"> </w:t>
      </w:r>
      <w:r w:rsidRPr="008D5941">
        <w:rPr>
          <w:szCs w:val="22"/>
        </w:rPr>
        <w:t>within</w:t>
      </w:r>
      <w:r w:rsidR="00080208" w:rsidRPr="008D5941">
        <w:rPr>
          <w:szCs w:val="22"/>
        </w:rPr>
        <w:t xml:space="preserve"> </w:t>
      </w:r>
      <w:r w:rsidRPr="008D5941">
        <w:rPr>
          <w:szCs w:val="22"/>
        </w:rPr>
        <w:t>the</w:t>
      </w:r>
      <w:r w:rsidR="00080208" w:rsidRPr="008D5941">
        <w:rPr>
          <w:szCs w:val="22"/>
        </w:rPr>
        <w:t xml:space="preserve"> </w:t>
      </w:r>
      <w:r w:rsidRPr="008D5941">
        <w:rPr>
          <w:szCs w:val="22"/>
        </w:rPr>
        <w:t>scope</w:t>
      </w:r>
      <w:r w:rsidR="00080208" w:rsidRPr="008D5941">
        <w:rPr>
          <w:szCs w:val="22"/>
        </w:rPr>
        <w:t xml:space="preserve"> </w:t>
      </w:r>
      <w:r w:rsidRPr="008D5941">
        <w:rPr>
          <w:szCs w:val="22"/>
        </w:rPr>
        <w:t>of</w:t>
      </w:r>
      <w:r w:rsidR="00080208" w:rsidRPr="008D5941">
        <w:rPr>
          <w:szCs w:val="22"/>
        </w:rPr>
        <w:t xml:space="preserve"> </w:t>
      </w:r>
      <w:r w:rsidRPr="008D5941">
        <w:rPr>
          <w:szCs w:val="22"/>
        </w:rPr>
        <w:t>the</w:t>
      </w:r>
      <w:r w:rsidR="00080208" w:rsidRPr="008D5941">
        <w:rPr>
          <w:szCs w:val="22"/>
        </w:rPr>
        <w:t xml:space="preserve"> </w:t>
      </w:r>
      <w:r w:rsidRPr="008D5941">
        <w:rPr>
          <w:szCs w:val="22"/>
        </w:rPr>
        <w:t>BATC</w:t>
      </w:r>
      <w:r w:rsidR="00080208" w:rsidRPr="008D5941">
        <w:rPr>
          <w:szCs w:val="22"/>
        </w:rPr>
        <w:t xml:space="preserve"> </w:t>
      </w:r>
      <w:r w:rsidRPr="008D5941">
        <w:rPr>
          <w:szCs w:val="22"/>
        </w:rPr>
        <w:t>LVOC</w:t>
      </w:r>
      <w:r w:rsidR="00080208" w:rsidRPr="008D5941">
        <w:rPr>
          <w:szCs w:val="22"/>
        </w:rPr>
        <w:t xml:space="preserve"> </w:t>
      </w:r>
      <w:r w:rsidRPr="008D5941">
        <w:rPr>
          <w:szCs w:val="22"/>
        </w:rPr>
        <w:t>(Large</w:t>
      </w:r>
      <w:r w:rsidR="00080208" w:rsidRPr="008D5941">
        <w:rPr>
          <w:szCs w:val="22"/>
        </w:rPr>
        <w:t xml:space="preserve"> </w:t>
      </w:r>
      <w:r w:rsidRPr="008D5941">
        <w:rPr>
          <w:szCs w:val="22"/>
        </w:rPr>
        <w:t>Volume</w:t>
      </w:r>
      <w:r w:rsidR="00080208" w:rsidRPr="008D5941">
        <w:rPr>
          <w:szCs w:val="22"/>
        </w:rPr>
        <w:t xml:space="preserve"> </w:t>
      </w:r>
      <w:r w:rsidRPr="008D5941">
        <w:rPr>
          <w:szCs w:val="22"/>
        </w:rPr>
        <w:t>Organic</w:t>
      </w:r>
      <w:r w:rsidR="00080208" w:rsidRPr="008D5941">
        <w:rPr>
          <w:szCs w:val="22"/>
        </w:rPr>
        <w:t xml:space="preserve"> </w:t>
      </w:r>
      <w:r w:rsidRPr="008D5941">
        <w:rPr>
          <w:szCs w:val="22"/>
        </w:rPr>
        <w:t>Compounds),</w:t>
      </w:r>
      <w:r w:rsidR="00080208" w:rsidRPr="008D5941">
        <w:rPr>
          <w:szCs w:val="22"/>
        </w:rPr>
        <w:t xml:space="preserve"> </w:t>
      </w:r>
      <w:r w:rsidRPr="008D5941">
        <w:rPr>
          <w:szCs w:val="22"/>
        </w:rPr>
        <w:t>which</w:t>
      </w:r>
      <w:r w:rsidR="00080208" w:rsidRPr="008D5941">
        <w:rPr>
          <w:szCs w:val="22"/>
        </w:rPr>
        <w:t xml:space="preserve"> </w:t>
      </w:r>
      <w:r w:rsidRPr="008D5941">
        <w:rPr>
          <w:szCs w:val="22"/>
        </w:rPr>
        <w:t>has</w:t>
      </w:r>
      <w:r w:rsidR="00080208" w:rsidRPr="008D5941">
        <w:rPr>
          <w:szCs w:val="22"/>
        </w:rPr>
        <w:t xml:space="preserve"> </w:t>
      </w:r>
      <w:r w:rsidRPr="008D5941">
        <w:rPr>
          <w:szCs w:val="22"/>
        </w:rPr>
        <w:t>been</w:t>
      </w:r>
      <w:r w:rsidR="00080208" w:rsidRPr="008D5941">
        <w:rPr>
          <w:szCs w:val="22"/>
        </w:rPr>
        <w:t xml:space="preserve"> </w:t>
      </w:r>
      <w:r w:rsidRPr="008D5941">
        <w:rPr>
          <w:szCs w:val="22"/>
        </w:rPr>
        <w:t>in</w:t>
      </w:r>
      <w:r w:rsidR="00080208" w:rsidRPr="008D5941">
        <w:rPr>
          <w:szCs w:val="22"/>
        </w:rPr>
        <w:t xml:space="preserve"> </w:t>
      </w:r>
      <w:r w:rsidRPr="008D5941">
        <w:rPr>
          <w:szCs w:val="22"/>
        </w:rPr>
        <w:t>force</w:t>
      </w:r>
      <w:r w:rsidR="00080208" w:rsidRPr="008D5941">
        <w:rPr>
          <w:szCs w:val="22"/>
        </w:rPr>
        <w:t xml:space="preserve"> </w:t>
      </w:r>
      <w:r w:rsidRPr="008D5941">
        <w:rPr>
          <w:szCs w:val="22"/>
        </w:rPr>
        <w:t>since</w:t>
      </w:r>
      <w:r w:rsidR="00080208" w:rsidRPr="008D5941">
        <w:rPr>
          <w:szCs w:val="22"/>
        </w:rPr>
        <w:t xml:space="preserve"> </w:t>
      </w:r>
      <w:r w:rsidRPr="008D5941">
        <w:rPr>
          <w:szCs w:val="22"/>
        </w:rPr>
        <w:t>December</w:t>
      </w:r>
      <w:r w:rsidR="00080208" w:rsidRPr="008D5941">
        <w:rPr>
          <w:szCs w:val="22"/>
        </w:rPr>
        <w:t xml:space="preserve"> </w:t>
      </w:r>
      <w:r w:rsidRPr="008D5941">
        <w:rPr>
          <w:szCs w:val="22"/>
        </w:rPr>
        <w:t>2017.</w:t>
      </w:r>
      <w:r w:rsidR="00080208" w:rsidRPr="008D5941">
        <w:rPr>
          <w:szCs w:val="22"/>
        </w:rPr>
        <w:t xml:space="preserve"> </w:t>
      </w:r>
    </w:p>
    <w:p w14:paraId="73AE1AA2" w14:textId="4CE331DA" w:rsidR="00AE28E8" w:rsidRPr="008D5941" w:rsidRDefault="00AE28E8" w:rsidP="002E447F">
      <w:pPr>
        <w:rPr>
          <w:szCs w:val="22"/>
        </w:rPr>
      </w:pPr>
      <w:r w:rsidRPr="008D5941">
        <w:rPr>
          <w:szCs w:val="22"/>
        </w:rPr>
        <w:t>The</w:t>
      </w:r>
      <w:r w:rsidR="00080208" w:rsidRPr="008D5941">
        <w:rPr>
          <w:szCs w:val="22"/>
        </w:rPr>
        <w:t xml:space="preserve"> </w:t>
      </w:r>
      <w:r w:rsidRPr="008D5941">
        <w:rPr>
          <w:szCs w:val="22"/>
        </w:rPr>
        <w:t>document</w:t>
      </w:r>
      <w:r w:rsidR="00080208" w:rsidRPr="008D5941">
        <w:rPr>
          <w:szCs w:val="22"/>
        </w:rPr>
        <w:t xml:space="preserve"> </w:t>
      </w:r>
      <w:r w:rsidRPr="008D5941">
        <w:rPr>
          <w:szCs w:val="22"/>
        </w:rPr>
        <w:t>states:</w:t>
      </w:r>
      <w:r w:rsidR="00080208" w:rsidRPr="008D5941">
        <w:rPr>
          <w:szCs w:val="22"/>
        </w:rPr>
        <w:t xml:space="preserve">  </w:t>
      </w:r>
    </w:p>
    <w:p w14:paraId="7940AF16" w14:textId="181CCF3B" w:rsidR="00AE28E8" w:rsidRPr="008D5941" w:rsidRDefault="00AE28E8" w:rsidP="00B67673">
      <w:pPr>
        <w:pStyle w:val="ListParagraph"/>
      </w:pPr>
      <w:r w:rsidRPr="008D5941">
        <w:t>BAT</w:t>
      </w:r>
      <w:r w:rsidR="00080208" w:rsidRPr="008D5941">
        <w:t xml:space="preserve"> </w:t>
      </w:r>
      <w:r w:rsidRPr="008D5941">
        <w:t>9:</w:t>
      </w:r>
      <w:r w:rsidR="00080208" w:rsidRPr="008D5941">
        <w:t xml:space="preserve"> </w:t>
      </w:r>
      <w:r w:rsidRPr="008D5941">
        <w:t>To</w:t>
      </w:r>
      <w:r w:rsidR="00080208" w:rsidRPr="008D5941">
        <w:t xml:space="preserve"> </w:t>
      </w:r>
      <w:r w:rsidRPr="008D5941">
        <w:t>reduce</w:t>
      </w:r>
      <w:r w:rsidR="00080208" w:rsidRPr="008D5941">
        <w:t xml:space="preserve"> </w:t>
      </w:r>
      <w:r w:rsidRPr="008D5941">
        <w:t>the</w:t>
      </w:r>
      <w:r w:rsidR="00080208" w:rsidRPr="008D5941">
        <w:t xml:space="preserve"> </w:t>
      </w:r>
      <w:r w:rsidRPr="008D5941">
        <w:t>pollutant</w:t>
      </w:r>
      <w:r w:rsidR="00080208" w:rsidRPr="008D5941">
        <w:t xml:space="preserve"> </w:t>
      </w:r>
      <w:r w:rsidRPr="008D5941">
        <w:t>load</w:t>
      </w:r>
      <w:r w:rsidR="00080208" w:rsidRPr="008D5941">
        <w:t xml:space="preserve"> </w:t>
      </w:r>
      <w:r w:rsidRPr="008D5941">
        <w:t>of</w:t>
      </w:r>
      <w:r w:rsidR="00080208" w:rsidRPr="008D5941">
        <w:t xml:space="preserve"> </w:t>
      </w:r>
      <w:r w:rsidRPr="008D5941">
        <w:t>gaseous</w:t>
      </w:r>
      <w:r w:rsidR="00080208" w:rsidRPr="008D5941">
        <w:t xml:space="preserve"> </w:t>
      </w:r>
      <w:r w:rsidRPr="008D5941">
        <w:t>emissions</w:t>
      </w:r>
      <w:r w:rsidR="00080208" w:rsidRPr="008D5941">
        <w:t xml:space="preserve"> </w:t>
      </w:r>
      <w:r w:rsidRPr="008D5941">
        <w:t>to</w:t>
      </w:r>
      <w:r w:rsidR="00080208" w:rsidRPr="008D5941">
        <w:t xml:space="preserve"> </w:t>
      </w:r>
      <w:r w:rsidRPr="008D5941">
        <w:t>be</w:t>
      </w:r>
      <w:r w:rsidR="00080208" w:rsidRPr="008D5941">
        <w:t xml:space="preserve"> </w:t>
      </w:r>
      <w:r w:rsidRPr="008D5941">
        <w:t>subjected</w:t>
      </w:r>
      <w:r w:rsidR="00080208" w:rsidRPr="008D5941">
        <w:t xml:space="preserve"> </w:t>
      </w:r>
      <w:r w:rsidRPr="008D5941">
        <w:t>to</w:t>
      </w:r>
      <w:r w:rsidR="00080208" w:rsidRPr="008D5941">
        <w:t xml:space="preserve"> </w:t>
      </w:r>
      <w:r w:rsidRPr="008D5941">
        <w:t>final</w:t>
      </w:r>
      <w:r w:rsidR="00080208" w:rsidRPr="008D5941">
        <w:t xml:space="preserve"> </w:t>
      </w:r>
      <w:r w:rsidRPr="008D5941">
        <w:t>treatment</w:t>
      </w:r>
      <w:r w:rsidR="00080208" w:rsidRPr="008D5941">
        <w:t xml:space="preserve"> </w:t>
      </w:r>
      <w:r w:rsidRPr="008D5941">
        <w:t>and</w:t>
      </w:r>
      <w:r w:rsidR="00080208" w:rsidRPr="008D5941">
        <w:t xml:space="preserve"> </w:t>
      </w:r>
      <w:r w:rsidRPr="008D5941">
        <w:t>to</w:t>
      </w:r>
      <w:r w:rsidR="00080208" w:rsidRPr="008D5941">
        <w:t xml:space="preserve"> </w:t>
      </w:r>
      <w:r w:rsidRPr="008D5941">
        <w:t>increase</w:t>
      </w:r>
      <w:r w:rsidR="00080208" w:rsidRPr="008D5941">
        <w:t xml:space="preserve"> </w:t>
      </w:r>
      <w:r w:rsidRPr="008D5941">
        <w:t>energy</w:t>
      </w:r>
      <w:r w:rsidR="00080208" w:rsidRPr="008D5941">
        <w:t xml:space="preserve"> </w:t>
      </w:r>
      <w:r w:rsidRPr="008D5941">
        <w:t>efficiency,</w:t>
      </w:r>
      <w:r w:rsidR="00080208" w:rsidRPr="008D5941">
        <w:t xml:space="preserve"> </w:t>
      </w:r>
      <w:r w:rsidRPr="008D5941">
        <w:t>the</w:t>
      </w:r>
      <w:r w:rsidR="00080208" w:rsidRPr="008D5941">
        <w:t xml:space="preserve"> </w:t>
      </w:r>
      <w:r w:rsidRPr="008D5941">
        <w:t>BAT</w:t>
      </w:r>
      <w:r w:rsidR="00080208" w:rsidRPr="008D5941">
        <w:t xml:space="preserve"> </w:t>
      </w:r>
      <w:r w:rsidRPr="008D5941">
        <w:t>is</w:t>
      </w:r>
      <w:r w:rsidR="00080208" w:rsidRPr="008D5941">
        <w:t xml:space="preserve"> </w:t>
      </w:r>
      <w:r w:rsidRPr="008D5941">
        <w:t>to</w:t>
      </w:r>
      <w:r w:rsidR="00080208" w:rsidRPr="008D5941">
        <w:t xml:space="preserve"> </w:t>
      </w:r>
      <w:r w:rsidRPr="008D5941">
        <w:t>direct</w:t>
      </w:r>
      <w:r w:rsidR="00080208" w:rsidRPr="008D5941">
        <w:t xml:space="preserve"> </w:t>
      </w:r>
      <w:r w:rsidRPr="008D5941">
        <w:t>process</w:t>
      </w:r>
      <w:r w:rsidR="00080208" w:rsidRPr="008D5941">
        <w:t xml:space="preserve"> </w:t>
      </w:r>
      <w:r w:rsidRPr="008D5941">
        <w:t>gas</w:t>
      </w:r>
      <w:r w:rsidR="00080208" w:rsidRPr="008D5941">
        <w:t xml:space="preserve"> </w:t>
      </w:r>
      <w:r w:rsidRPr="008D5941">
        <w:t>streams</w:t>
      </w:r>
      <w:r w:rsidR="00080208" w:rsidRPr="008D5941">
        <w:t xml:space="preserve"> </w:t>
      </w:r>
      <w:r w:rsidRPr="008D5941">
        <w:t>with</w:t>
      </w:r>
      <w:r w:rsidR="00080208" w:rsidRPr="008D5941">
        <w:t xml:space="preserve"> </w:t>
      </w:r>
      <w:r w:rsidRPr="008D5941">
        <w:t>sufficient</w:t>
      </w:r>
      <w:r w:rsidR="00080208" w:rsidRPr="008D5941">
        <w:t xml:space="preserve"> </w:t>
      </w:r>
      <w:r w:rsidRPr="008D5941">
        <w:t>calorific</w:t>
      </w:r>
      <w:r w:rsidR="00080208" w:rsidRPr="008D5941">
        <w:t xml:space="preserve"> </w:t>
      </w:r>
      <w:r w:rsidRPr="008D5941">
        <w:t>value</w:t>
      </w:r>
      <w:r w:rsidR="00080208" w:rsidRPr="008D5941">
        <w:t xml:space="preserve"> </w:t>
      </w:r>
      <w:r w:rsidRPr="008D5941">
        <w:t>to</w:t>
      </w:r>
      <w:r w:rsidR="00080208" w:rsidRPr="008D5941">
        <w:t xml:space="preserve"> </w:t>
      </w:r>
      <w:r w:rsidRPr="008D5941">
        <w:t>a</w:t>
      </w:r>
      <w:r w:rsidR="00080208" w:rsidRPr="008D5941">
        <w:t xml:space="preserve"> </w:t>
      </w:r>
      <w:r w:rsidRPr="008D5941">
        <w:t>combustion</w:t>
      </w:r>
      <w:r w:rsidR="00080208" w:rsidRPr="008D5941">
        <w:t xml:space="preserve"> </w:t>
      </w:r>
      <w:r w:rsidRPr="008D5941">
        <w:t>unit.</w:t>
      </w:r>
      <w:r w:rsidR="00080208" w:rsidRPr="008D5941">
        <w:t xml:space="preserve">  </w:t>
      </w:r>
    </w:p>
    <w:p w14:paraId="4189D11C" w14:textId="676A513F" w:rsidR="00AE28E8" w:rsidRPr="008D5941" w:rsidRDefault="00AE28E8" w:rsidP="00B67673">
      <w:pPr>
        <w:pStyle w:val="ListParagraph"/>
      </w:pPr>
      <w:r w:rsidRPr="008D5941">
        <w:t>Based</w:t>
      </w:r>
      <w:r w:rsidR="00080208" w:rsidRPr="008D5941">
        <w:t xml:space="preserve"> </w:t>
      </w:r>
      <w:r w:rsidRPr="008D5941">
        <w:t>on</w:t>
      </w:r>
      <w:r w:rsidR="00080208" w:rsidRPr="008D5941">
        <w:t xml:space="preserve"> </w:t>
      </w:r>
      <w:r w:rsidRPr="008D5941">
        <w:t>the</w:t>
      </w:r>
      <w:r w:rsidR="00080208" w:rsidRPr="008D5941">
        <w:t xml:space="preserve"> </w:t>
      </w:r>
      <w:r w:rsidRPr="008D5941">
        <w:t>Common</w:t>
      </w:r>
      <w:r w:rsidR="00080208" w:rsidRPr="008D5941">
        <w:t xml:space="preserve"> </w:t>
      </w:r>
      <w:r w:rsidRPr="008D5941">
        <w:t>Waste</w:t>
      </w:r>
      <w:r w:rsidR="00080208" w:rsidRPr="008D5941">
        <w:t xml:space="preserve"> </w:t>
      </w:r>
      <w:r w:rsidRPr="008D5941">
        <w:t>Gas</w:t>
      </w:r>
      <w:r w:rsidR="00080208" w:rsidRPr="008D5941">
        <w:t xml:space="preserve"> </w:t>
      </w:r>
      <w:r w:rsidRPr="008D5941">
        <w:t>Management</w:t>
      </w:r>
      <w:r w:rsidR="00080208" w:rsidRPr="008D5941">
        <w:t xml:space="preserve"> </w:t>
      </w:r>
      <w:r w:rsidRPr="008D5941">
        <w:t>and</w:t>
      </w:r>
      <w:r w:rsidR="00080208" w:rsidRPr="008D5941">
        <w:t xml:space="preserve"> </w:t>
      </w:r>
      <w:r w:rsidRPr="008D5941">
        <w:t>Treatment</w:t>
      </w:r>
      <w:r w:rsidR="00080208" w:rsidRPr="008D5941">
        <w:t xml:space="preserve"> </w:t>
      </w:r>
      <w:r w:rsidRPr="008D5941">
        <w:t>Systems</w:t>
      </w:r>
      <w:r w:rsidR="00080208" w:rsidRPr="008D5941">
        <w:t xml:space="preserve"> </w:t>
      </w:r>
      <w:r w:rsidRPr="008D5941">
        <w:t>in</w:t>
      </w:r>
      <w:r w:rsidR="00080208" w:rsidRPr="008D5941">
        <w:t xml:space="preserve"> </w:t>
      </w:r>
      <w:r w:rsidRPr="008D5941">
        <w:t>the</w:t>
      </w:r>
      <w:r w:rsidR="00080208" w:rsidRPr="008D5941">
        <w:t xml:space="preserve"> </w:t>
      </w:r>
      <w:r w:rsidRPr="008D5941">
        <w:t>Chemical</w:t>
      </w:r>
      <w:r w:rsidR="00080208" w:rsidRPr="008D5941">
        <w:t xml:space="preserve"> </w:t>
      </w:r>
      <w:r w:rsidRPr="008D5941">
        <w:t>Sector,</w:t>
      </w:r>
      <w:r w:rsidR="00080208" w:rsidRPr="008D5941">
        <w:t xml:space="preserve"> </w:t>
      </w:r>
      <w:r w:rsidRPr="008D5941">
        <w:t>effective</w:t>
      </w:r>
      <w:r w:rsidR="00080208" w:rsidRPr="008D5941">
        <w:t xml:space="preserve"> </w:t>
      </w:r>
      <w:r w:rsidRPr="008D5941">
        <w:t>from</w:t>
      </w:r>
      <w:r w:rsidR="00080208" w:rsidRPr="008D5941">
        <w:t xml:space="preserve"> </w:t>
      </w:r>
      <w:r w:rsidRPr="008D5941">
        <w:t>December</w:t>
      </w:r>
      <w:r w:rsidR="00080208" w:rsidRPr="008D5941">
        <w:t xml:space="preserve"> </w:t>
      </w:r>
      <w:r w:rsidRPr="008D5941">
        <w:t>2022,</w:t>
      </w:r>
      <w:r w:rsidR="00080208" w:rsidRPr="008D5941">
        <w:t xml:space="preserve"> </w:t>
      </w:r>
      <w:r w:rsidRPr="008D5941">
        <w:t>the</w:t>
      </w:r>
      <w:r w:rsidR="00080208" w:rsidRPr="008D5941">
        <w:t xml:space="preserve"> </w:t>
      </w:r>
      <w:r w:rsidRPr="008D5941">
        <w:t>following</w:t>
      </w:r>
      <w:r w:rsidR="00080208" w:rsidRPr="008D5941">
        <w:t xml:space="preserve"> </w:t>
      </w:r>
      <w:r w:rsidRPr="008D5941">
        <w:t>Best</w:t>
      </w:r>
      <w:r w:rsidR="00080208" w:rsidRPr="008D5941">
        <w:t xml:space="preserve"> </w:t>
      </w:r>
      <w:r w:rsidRPr="008D5941">
        <w:t>Available</w:t>
      </w:r>
      <w:r w:rsidR="00080208" w:rsidRPr="008D5941">
        <w:t xml:space="preserve"> </w:t>
      </w:r>
      <w:r w:rsidRPr="008D5941">
        <w:t>Techniques</w:t>
      </w:r>
      <w:r w:rsidR="00080208" w:rsidRPr="008D5941">
        <w:t xml:space="preserve"> </w:t>
      </w:r>
      <w:r w:rsidRPr="008D5941">
        <w:t>(BAT)</w:t>
      </w:r>
      <w:r w:rsidR="00080208" w:rsidRPr="008D5941">
        <w:t xml:space="preserve"> </w:t>
      </w:r>
      <w:r w:rsidRPr="008D5941">
        <w:t>are</w:t>
      </w:r>
      <w:r w:rsidR="00080208" w:rsidRPr="008D5941">
        <w:t xml:space="preserve"> </w:t>
      </w:r>
      <w:r w:rsidRPr="008D5941">
        <w:t>in</w:t>
      </w:r>
      <w:r w:rsidR="00080208" w:rsidRPr="008D5941">
        <w:t xml:space="preserve"> </w:t>
      </w:r>
      <w:r w:rsidRPr="008D5941">
        <w:t>force:</w:t>
      </w:r>
      <w:r w:rsidR="00080208" w:rsidRPr="008D5941">
        <w:t xml:space="preserve">  </w:t>
      </w:r>
    </w:p>
    <w:p w14:paraId="5F27EB39" w14:textId="16AFE921" w:rsidR="00AE28E8" w:rsidRPr="008D5941" w:rsidRDefault="00AE28E8" w:rsidP="00BB7C14">
      <w:pPr>
        <w:pStyle w:val="ListParagraph"/>
        <w:numPr>
          <w:ilvl w:val="1"/>
          <w:numId w:val="56"/>
        </w:numPr>
        <w:ind w:left="1134"/>
      </w:pPr>
      <w:r w:rsidRPr="008D5941">
        <w:t>BAT</w:t>
      </w:r>
      <w:r w:rsidR="00080208" w:rsidRPr="008D5941">
        <w:t xml:space="preserve"> </w:t>
      </w:r>
      <w:r w:rsidRPr="008D5941">
        <w:t>10</w:t>
      </w:r>
      <w:r w:rsidR="003B4B3F">
        <w:t>:</w:t>
      </w:r>
      <w:r w:rsidR="00080208" w:rsidRPr="008D5941">
        <w:t xml:space="preserve"> </w:t>
      </w:r>
      <w:proofErr w:type="gramStart"/>
      <w:r w:rsidRPr="008D5941">
        <w:t>In</w:t>
      </w:r>
      <w:r w:rsidR="00080208" w:rsidRPr="008D5941">
        <w:t xml:space="preserve"> </w:t>
      </w:r>
      <w:r w:rsidRPr="008D5941">
        <w:t>order</w:t>
      </w:r>
      <w:r w:rsidR="00080208" w:rsidRPr="008D5941">
        <w:t xml:space="preserve"> </w:t>
      </w:r>
      <w:r w:rsidRPr="008D5941">
        <w:t>to</w:t>
      </w:r>
      <w:proofErr w:type="gramEnd"/>
      <w:r w:rsidR="00080208" w:rsidRPr="008D5941">
        <w:t xml:space="preserve"> </w:t>
      </w:r>
      <w:r w:rsidRPr="008D5941">
        <w:t>increase</w:t>
      </w:r>
      <w:r w:rsidR="00080208" w:rsidRPr="008D5941">
        <w:t xml:space="preserve"> </w:t>
      </w:r>
      <w:r w:rsidRPr="008D5941">
        <w:t>energy</w:t>
      </w:r>
      <w:r w:rsidR="00080208" w:rsidRPr="008D5941">
        <w:t xml:space="preserve"> </w:t>
      </w:r>
      <w:r w:rsidRPr="008D5941">
        <w:t>efficiency</w:t>
      </w:r>
      <w:r w:rsidR="00080208" w:rsidRPr="008D5941">
        <w:t xml:space="preserve"> </w:t>
      </w:r>
      <w:r w:rsidRPr="008D5941">
        <w:t>and</w:t>
      </w:r>
      <w:r w:rsidR="00080208" w:rsidRPr="008D5941">
        <w:t xml:space="preserve"> </w:t>
      </w:r>
      <w:r w:rsidRPr="008D5941">
        <w:t>to</w:t>
      </w:r>
      <w:r w:rsidR="00080208" w:rsidRPr="008D5941">
        <w:t xml:space="preserve"> </w:t>
      </w:r>
      <w:r w:rsidRPr="008D5941">
        <w:t>reduce</w:t>
      </w:r>
      <w:r w:rsidR="00080208" w:rsidRPr="008D5941">
        <w:t xml:space="preserve"> </w:t>
      </w:r>
      <w:r w:rsidRPr="008D5941">
        <w:t>the</w:t>
      </w:r>
      <w:r w:rsidR="00080208" w:rsidRPr="008D5941">
        <w:t xml:space="preserve"> </w:t>
      </w:r>
      <w:r w:rsidRPr="008D5941">
        <w:t>mass</w:t>
      </w:r>
      <w:r w:rsidR="00080208" w:rsidRPr="008D5941">
        <w:t xml:space="preserve"> </w:t>
      </w:r>
      <w:r w:rsidRPr="008D5941">
        <w:t>flow</w:t>
      </w:r>
      <w:r w:rsidR="00080208" w:rsidRPr="008D5941">
        <w:t xml:space="preserve"> </w:t>
      </w:r>
      <w:r w:rsidRPr="008D5941">
        <w:t>of</w:t>
      </w:r>
      <w:r w:rsidR="00080208" w:rsidRPr="008D5941">
        <w:t xml:space="preserve"> </w:t>
      </w:r>
      <w:r w:rsidRPr="008D5941">
        <w:t>organic</w:t>
      </w:r>
      <w:r w:rsidR="00080208" w:rsidRPr="008D5941">
        <w:t xml:space="preserve"> </w:t>
      </w:r>
      <w:r w:rsidRPr="008D5941">
        <w:t>compounds</w:t>
      </w:r>
      <w:r w:rsidR="00080208" w:rsidRPr="008D5941">
        <w:t xml:space="preserve"> </w:t>
      </w:r>
      <w:r w:rsidRPr="008D5941">
        <w:t>sent</w:t>
      </w:r>
      <w:r w:rsidR="00080208" w:rsidRPr="008D5941">
        <w:t xml:space="preserve"> </w:t>
      </w:r>
      <w:r w:rsidRPr="008D5941">
        <w:t>to</w:t>
      </w:r>
      <w:r w:rsidR="00080208" w:rsidRPr="008D5941">
        <w:t xml:space="preserve"> </w:t>
      </w:r>
      <w:r w:rsidRPr="008D5941">
        <w:t>the</w:t>
      </w:r>
      <w:r w:rsidR="00080208" w:rsidRPr="008D5941">
        <w:t xml:space="preserve"> </w:t>
      </w:r>
      <w:r w:rsidRPr="008D5941">
        <w:t>final</w:t>
      </w:r>
      <w:r w:rsidR="00080208" w:rsidRPr="008D5941">
        <w:t xml:space="preserve"> </w:t>
      </w:r>
      <w:r w:rsidRPr="008D5941">
        <w:t>waste</w:t>
      </w:r>
      <w:r w:rsidR="00080208" w:rsidRPr="008D5941">
        <w:t xml:space="preserve"> </w:t>
      </w:r>
      <w:r w:rsidRPr="008D5941">
        <w:t>gas</w:t>
      </w:r>
      <w:r w:rsidR="00080208" w:rsidRPr="008D5941">
        <w:t xml:space="preserve"> </w:t>
      </w:r>
      <w:r w:rsidRPr="008D5941">
        <w:t>treatment,</w:t>
      </w:r>
      <w:r w:rsidR="00080208" w:rsidRPr="008D5941">
        <w:t xml:space="preserve"> </w:t>
      </w:r>
      <w:r w:rsidRPr="008D5941">
        <w:t>BAT</w:t>
      </w:r>
      <w:r w:rsidR="00080208" w:rsidRPr="008D5941">
        <w:t xml:space="preserve"> </w:t>
      </w:r>
      <w:r w:rsidRPr="008D5941">
        <w:t>is</w:t>
      </w:r>
      <w:r w:rsidR="00080208" w:rsidRPr="008D5941">
        <w:t xml:space="preserve"> </w:t>
      </w:r>
      <w:r w:rsidRPr="008D5941">
        <w:t>to</w:t>
      </w:r>
      <w:r w:rsidR="00080208" w:rsidRPr="008D5941">
        <w:t xml:space="preserve"> </w:t>
      </w:r>
      <w:r w:rsidRPr="008D5941">
        <w:t>process</w:t>
      </w:r>
      <w:r w:rsidR="00080208" w:rsidRPr="008D5941">
        <w:t xml:space="preserve"> </w:t>
      </w:r>
      <w:proofErr w:type="gramStart"/>
      <w:r w:rsidRPr="008D5941">
        <w:t>off-gases</w:t>
      </w:r>
      <w:proofErr w:type="gramEnd"/>
      <w:r w:rsidR="00080208" w:rsidRPr="008D5941">
        <w:t xml:space="preserve"> </w:t>
      </w:r>
      <w:r w:rsidRPr="008D5941">
        <w:t>with</w:t>
      </w:r>
      <w:r w:rsidR="00080208" w:rsidRPr="008D5941">
        <w:t xml:space="preserve"> </w:t>
      </w:r>
      <w:r w:rsidRPr="008D5941">
        <w:t>a</w:t>
      </w:r>
      <w:r w:rsidR="00080208" w:rsidRPr="008D5941">
        <w:t xml:space="preserve"> </w:t>
      </w:r>
      <w:r w:rsidRPr="008D5941">
        <w:t>sufficient</w:t>
      </w:r>
      <w:r w:rsidR="00080208" w:rsidRPr="008D5941">
        <w:t xml:space="preserve"> </w:t>
      </w:r>
      <w:r w:rsidRPr="008D5941">
        <w:t>calorific</w:t>
      </w:r>
      <w:r w:rsidR="00080208" w:rsidRPr="008D5941">
        <w:t xml:space="preserve"> </w:t>
      </w:r>
      <w:r w:rsidRPr="008D5941">
        <w:t>value</w:t>
      </w:r>
      <w:r w:rsidR="00080208" w:rsidRPr="008D5941">
        <w:t xml:space="preserve"> </w:t>
      </w:r>
      <w:r w:rsidRPr="008D5941">
        <w:t>to</w:t>
      </w:r>
      <w:r w:rsidR="00080208" w:rsidRPr="008D5941">
        <w:t xml:space="preserve"> </w:t>
      </w:r>
      <w:r w:rsidRPr="008D5941">
        <w:t>a</w:t>
      </w:r>
      <w:r w:rsidR="00080208" w:rsidRPr="008D5941">
        <w:t xml:space="preserve"> </w:t>
      </w:r>
      <w:r w:rsidRPr="008D5941">
        <w:t>combustion</w:t>
      </w:r>
      <w:r w:rsidR="00080208" w:rsidRPr="008D5941">
        <w:t xml:space="preserve"> </w:t>
      </w:r>
      <w:r w:rsidRPr="008D5941">
        <w:t>unit</w:t>
      </w:r>
      <w:r w:rsidR="00080208" w:rsidRPr="008D5941">
        <w:t xml:space="preserve"> </w:t>
      </w:r>
      <w:r w:rsidRPr="008D5941">
        <w:t>that</w:t>
      </w:r>
      <w:r w:rsidR="00080208" w:rsidRPr="008D5941">
        <w:t xml:space="preserve"> </w:t>
      </w:r>
      <w:r w:rsidRPr="008D5941">
        <w:t>is,</w:t>
      </w:r>
      <w:r w:rsidR="00080208" w:rsidRPr="008D5941">
        <w:t xml:space="preserve"> </w:t>
      </w:r>
      <w:r w:rsidRPr="008D5941">
        <w:t>if</w:t>
      </w:r>
      <w:r w:rsidR="00080208" w:rsidRPr="008D5941">
        <w:t xml:space="preserve"> </w:t>
      </w:r>
      <w:r w:rsidRPr="008D5941">
        <w:t>technically</w:t>
      </w:r>
      <w:r w:rsidR="00080208" w:rsidRPr="008D5941">
        <w:t xml:space="preserve"> </w:t>
      </w:r>
      <w:r w:rsidRPr="008D5941">
        <w:t>possible,</w:t>
      </w:r>
      <w:r w:rsidR="00080208" w:rsidRPr="008D5941">
        <w:t xml:space="preserve"> </w:t>
      </w:r>
      <w:r w:rsidRPr="008D5941">
        <w:t>combined</w:t>
      </w:r>
      <w:r w:rsidR="00080208" w:rsidRPr="008D5941">
        <w:t xml:space="preserve"> </w:t>
      </w:r>
      <w:r w:rsidRPr="008D5941">
        <w:t>with</w:t>
      </w:r>
      <w:r w:rsidR="00080208" w:rsidRPr="008D5941">
        <w:t xml:space="preserve"> </w:t>
      </w:r>
      <w:r w:rsidRPr="008D5941">
        <w:t>heat</w:t>
      </w:r>
      <w:r w:rsidR="00080208" w:rsidRPr="008D5941">
        <w:t xml:space="preserve"> </w:t>
      </w:r>
      <w:r w:rsidRPr="008D5941">
        <w:t>recovery.</w:t>
      </w:r>
      <w:r w:rsidR="00080208" w:rsidRPr="008D5941">
        <w:t xml:space="preserve"> </w:t>
      </w:r>
      <w:r w:rsidRPr="008D5941">
        <w:t>HFC-23</w:t>
      </w:r>
      <w:r w:rsidR="00080208" w:rsidRPr="008D5941">
        <w:t xml:space="preserve"> </w:t>
      </w:r>
      <w:r w:rsidRPr="008D5941">
        <w:t>has</w:t>
      </w:r>
      <w:r w:rsidR="00080208" w:rsidRPr="008D5941">
        <w:t xml:space="preserve"> </w:t>
      </w:r>
      <w:r w:rsidRPr="008D5941">
        <w:t>a</w:t>
      </w:r>
      <w:r w:rsidR="00080208" w:rsidRPr="008D5941">
        <w:t xml:space="preserve"> </w:t>
      </w:r>
      <w:r w:rsidRPr="008D5941">
        <w:t>combustion</w:t>
      </w:r>
      <w:r w:rsidR="00080208" w:rsidRPr="008D5941">
        <w:t xml:space="preserve"> </w:t>
      </w:r>
      <w:r w:rsidRPr="008D5941">
        <w:t>heat</w:t>
      </w:r>
      <w:r w:rsidR="00080208" w:rsidRPr="008D5941">
        <w:t xml:space="preserve"> </w:t>
      </w:r>
      <w:r w:rsidRPr="008D5941">
        <w:t>not</w:t>
      </w:r>
      <w:r w:rsidR="00080208" w:rsidRPr="008D5941">
        <w:t xml:space="preserve"> </w:t>
      </w:r>
      <w:r w:rsidRPr="008D5941">
        <w:t>negligible.</w:t>
      </w:r>
      <w:r w:rsidR="00080208" w:rsidRPr="008D5941">
        <w:t xml:space="preserve">  </w:t>
      </w:r>
    </w:p>
    <w:p w14:paraId="1977D18F" w14:textId="10E1F9C7" w:rsidR="00AE28E8" w:rsidRPr="008D5941" w:rsidRDefault="00AE28E8" w:rsidP="00BB7C14">
      <w:pPr>
        <w:pStyle w:val="ListParagraph"/>
        <w:numPr>
          <w:ilvl w:val="1"/>
          <w:numId w:val="56"/>
        </w:numPr>
        <w:ind w:left="1134"/>
      </w:pPr>
      <w:r w:rsidRPr="008D5941">
        <w:t>BAT</w:t>
      </w:r>
      <w:r w:rsidR="00080208" w:rsidRPr="008D5941">
        <w:t xml:space="preserve"> </w:t>
      </w:r>
      <w:r w:rsidRPr="008D5941">
        <w:t>19:</w:t>
      </w:r>
      <w:r w:rsidR="00080208" w:rsidRPr="008D5941">
        <w:t xml:space="preserve"> </w:t>
      </w:r>
      <w:r w:rsidRPr="008D5941">
        <w:t>To</w:t>
      </w:r>
      <w:r w:rsidR="00080208" w:rsidRPr="008D5941">
        <w:t xml:space="preserve"> </w:t>
      </w:r>
      <w:r w:rsidRPr="008D5941">
        <w:t>prevent</w:t>
      </w:r>
      <w:r w:rsidR="00080208" w:rsidRPr="008D5941">
        <w:t xml:space="preserve"> </w:t>
      </w:r>
      <w:r w:rsidRPr="008D5941">
        <w:t>or,</w:t>
      </w:r>
      <w:r w:rsidR="00080208" w:rsidRPr="008D5941">
        <w:t xml:space="preserve"> </w:t>
      </w:r>
      <w:r w:rsidRPr="008D5941">
        <w:t>where</w:t>
      </w:r>
      <w:r w:rsidR="00080208" w:rsidRPr="008D5941">
        <w:t xml:space="preserve"> </w:t>
      </w:r>
      <w:r w:rsidRPr="008D5941">
        <w:t>that</w:t>
      </w:r>
      <w:r w:rsidR="00080208" w:rsidRPr="008D5941">
        <w:t xml:space="preserve"> </w:t>
      </w:r>
      <w:r w:rsidRPr="008D5941">
        <w:t>is</w:t>
      </w:r>
      <w:r w:rsidR="00080208" w:rsidRPr="008D5941">
        <w:t xml:space="preserve"> </w:t>
      </w:r>
      <w:r w:rsidRPr="008D5941">
        <w:t>not</w:t>
      </w:r>
      <w:r w:rsidR="00080208" w:rsidRPr="008D5941">
        <w:t xml:space="preserve"> </w:t>
      </w:r>
      <w:r w:rsidRPr="008D5941">
        <w:t>practicable,</w:t>
      </w:r>
      <w:r w:rsidR="00080208" w:rsidRPr="008D5941">
        <w:t xml:space="preserve"> </w:t>
      </w:r>
      <w:r w:rsidRPr="008D5941">
        <w:t>to</w:t>
      </w:r>
      <w:r w:rsidR="00080208" w:rsidRPr="008D5941">
        <w:t xml:space="preserve"> </w:t>
      </w:r>
      <w:r w:rsidRPr="008D5941">
        <w:t>reduce</w:t>
      </w:r>
      <w:r w:rsidR="00080208" w:rsidRPr="008D5941">
        <w:t xml:space="preserve"> </w:t>
      </w:r>
      <w:r w:rsidRPr="008D5941">
        <w:t>diffuse</w:t>
      </w:r>
      <w:r w:rsidR="00080208" w:rsidRPr="008D5941">
        <w:t xml:space="preserve"> </w:t>
      </w:r>
      <w:r w:rsidRPr="008D5941">
        <w:t>VOC</w:t>
      </w:r>
      <w:r w:rsidR="00080208" w:rsidRPr="008D5941">
        <w:t xml:space="preserve"> </w:t>
      </w:r>
      <w:r w:rsidRPr="008D5941">
        <w:t>emissions</w:t>
      </w:r>
      <w:r w:rsidR="00080208" w:rsidRPr="008D5941">
        <w:t xml:space="preserve"> </w:t>
      </w:r>
      <w:r w:rsidRPr="008D5941">
        <w:t>to</w:t>
      </w:r>
      <w:r w:rsidR="00080208" w:rsidRPr="008D5941">
        <w:t xml:space="preserve"> </w:t>
      </w:r>
      <w:r w:rsidRPr="008D5941">
        <w:t>air,</w:t>
      </w:r>
      <w:r w:rsidR="00080208" w:rsidRPr="008D5941">
        <w:t xml:space="preserve"> </w:t>
      </w:r>
      <w:r w:rsidRPr="008D5941">
        <w:t>the</w:t>
      </w:r>
      <w:r w:rsidR="00080208" w:rsidRPr="008D5941">
        <w:t xml:space="preserve"> </w:t>
      </w:r>
      <w:r w:rsidRPr="008D5941">
        <w:t>BAT</w:t>
      </w:r>
      <w:r w:rsidR="00080208" w:rsidRPr="008D5941">
        <w:t xml:space="preserve"> </w:t>
      </w:r>
      <w:r w:rsidRPr="008D5941">
        <w:t>is</w:t>
      </w:r>
      <w:r w:rsidR="00080208" w:rsidRPr="008D5941">
        <w:t xml:space="preserve"> </w:t>
      </w:r>
      <w:r w:rsidRPr="008D5941">
        <w:t>to</w:t>
      </w:r>
      <w:r w:rsidR="00080208" w:rsidRPr="008D5941">
        <w:t xml:space="preserve"> </w:t>
      </w:r>
      <w:r w:rsidRPr="008D5941">
        <w:t>develop</w:t>
      </w:r>
      <w:r w:rsidR="00080208" w:rsidRPr="008D5941">
        <w:t xml:space="preserve"> </w:t>
      </w:r>
      <w:r w:rsidRPr="008D5941">
        <w:t>and</w:t>
      </w:r>
      <w:r w:rsidR="00080208" w:rsidRPr="008D5941">
        <w:t xml:space="preserve"> </w:t>
      </w:r>
      <w:r w:rsidRPr="008D5941">
        <w:t>implement</w:t>
      </w:r>
      <w:r w:rsidR="00080208" w:rsidRPr="008D5941">
        <w:t xml:space="preserve"> </w:t>
      </w:r>
      <w:r w:rsidRPr="008D5941">
        <w:t>a</w:t>
      </w:r>
      <w:r w:rsidR="00080208" w:rsidRPr="008D5941">
        <w:t xml:space="preserve"> </w:t>
      </w:r>
      <w:r w:rsidRPr="008D5941">
        <w:t>management</w:t>
      </w:r>
      <w:r w:rsidR="00080208" w:rsidRPr="008D5941">
        <w:t xml:space="preserve"> </w:t>
      </w:r>
      <w:r w:rsidRPr="008D5941">
        <w:t>system</w:t>
      </w:r>
      <w:r w:rsidR="00080208" w:rsidRPr="008D5941">
        <w:t xml:space="preserve"> </w:t>
      </w:r>
      <w:r w:rsidRPr="008D5941">
        <w:t>for</w:t>
      </w:r>
      <w:r w:rsidR="00080208" w:rsidRPr="008D5941">
        <w:t xml:space="preserve"> </w:t>
      </w:r>
      <w:r w:rsidRPr="008D5941">
        <w:t>diffuse</w:t>
      </w:r>
      <w:r w:rsidR="00080208" w:rsidRPr="008D5941">
        <w:t xml:space="preserve"> </w:t>
      </w:r>
      <w:r w:rsidRPr="008D5941">
        <w:t>VOC</w:t>
      </w:r>
      <w:r w:rsidR="00080208" w:rsidRPr="008D5941">
        <w:t xml:space="preserve"> </w:t>
      </w:r>
      <w:r w:rsidRPr="008D5941">
        <w:t>emissions</w:t>
      </w:r>
      <w:r w:rsidR="00080208" w:rsidRPr="008D5941">
        <w:t xml:space="preserve"> </w:t>
      </w:r>
      <w:r w:rsidRPr="008D5941">
        <w:t>as</w:t>
      </w:r>
      <w:r w:rsidR="00080208" w:rsidRPr="008D5941">
        <w:t xml:space="preserve"> </w:t>
      </w:r>
      <w:r w:rsidRPr="008D5941">
        <w:t>part</w:t>
      </w:r>
      <w:r w:rsidR="00080208" w:rsidRPr="008D5941">
        <w:t xml:space="preserve"> </w:t>
      </w:r>
      <w:r w:rsidRPr="008D5941">
        <w:t>of</w:t>
      </w:r>
      <w:r w:rsidR="00080208" w:rsidRPr="008D5941">
        <w:t xml:space="preserve"> </w:t>
      </w:r>
      <w:r w:rsidRPr="008D5941">
        <w:t>the</w:t>
      </w:r>
      <w:r w:rsidR="00080208" w:rsidRPr="008D5941">
        <w:t xml:space="preserve"> </w:t>
      </w:r>
      <w:r w:rsidRPr="008D5941">
        <w:t>environmental</w:t>
      </w:r>
      <w:r w:rsidR="00080208" w:rsidRPr="008D5941">
        <w:t xml:space="preserve"> </w:t>
      </w:r>
      <w:r w:rsidRPr="008D5941">
        <w:t>management</w:t>
      </w:r>
      <w:r w:rsidR="00080208" w:rsidRPr="008D5941">
        <w:t xml:space="preserve"> </w:t>
      </w:r>
      <w:r w:rsidRPr="008D5941">
        <w:t>system</w:t>
      </w:r>
      <w:r w:rsidR="00080208" w:rsidRPr="008D5941">
        <w:t xml:space="preserve"> </w:t>
      </w:r>
    </w:p>
    <w:p w14:paraId="6F1ECB59" w14:textId="64645944" w:rsidR="00AE28E8" w:rsidRPr="008D5941" w:rsidRDefault="00AE28E8" w:rsidP="00BB7C14">
      <w:pPr>
        <w:pStyle w:val="ListParagraph"/>
        <w:numPr>
          <w:ilvl w:val="1"/>
          <w:numId w:val="56"/>
        </w:numPr>
        <w:spacing w:after="240"/>
        <w:ind w:left="1134"/>
      </w:pPr>
      <w:r w:rsidRPr="008D5941">
        <w:t>BAT</w:t>
      </w:r>
      <w:r w:rsidR="00080208" w:rsidRPr="008D5941">
        <w:t xml:space="preserve"> </w:t>
      </w:r>
      <w:r w:rsidRPr="008D5941">
        <w:t>23:</w:t>
      </w:r>
      <w:r w:rsidR="00080208" w:rsidRPr="008D5941">
        <w:t xml:space="preserve"> </w:t>
      </w:r>
      <w:r w:rsidRPr="008D5941">
        <w:t>To</w:t>
      </w:r>
      <w:r w:rsidR="00080208" w:rsidRPr="008D5941">
        <w:t xml:space="preserve"> </w:t>
      </w:r>
      <w:r w:rsidRPr="008D5941">
        <w:t>prevent</w:t>
      </w:r>
      <w:r w:rsidR="00080208" w:rsidRPr="008D5941">
        <w:t xml:space="preserve"> </w:t>
      </w:r>
      <w:r w:rsidRPr="008D5941">
        <w:t>or,</w:t>
      </w:r>
      <w:r w:rsidR="00080208" w:rsidRPr="008D5941">
        <w:t xml:space="preserve"> </w:t>
      </w:r>
      <w:r w:rsidRPr="008D5941">
        <w:t>where</w:t>
      </w:r>
      <w:r w:rsidR="00080208" w:rsidRPr="008D5941">
        <w:t xml:space="preserve"> </w:t>
      </w:r>
      <w:r w:rsidRPr="008D5941">
        <w:t>that</w:t>
      </w:r>
      <w:r w:rsidR="00080208" w:rsidRPr="008D5941">
        <w:t xml:space="preserve"> </w:t>
      </w:r>
      <w:r w:rsidRPr="008D5941">
        <w:t>is</w:t>
      </w:r>
      <w:r w:rsidR="00080208" w:rsidRPr="008D5941">
        <w:t xml:space="preserve"> </w:t>
      </w:r>
      <w:r w:rsidRPr="008D5941">
        <w:t>not</w:t>
      </w:r>
      <w:r w:rsidR="00080208" w:rsidRPr="008D5941">
        <w:t xml:space="preserve"> </w:t>
      </w:r>
      <w:r w:rsidRPr="008D5941">
        <w:t>practicable,</w:t>
      </w:r>
      <w:r w:rsidR="00080208" w:rsidRPr="008D5941">
        <w:t xml:space="preserve"> </w:t>
      </w:r>
      <w:r w:rsidRPr="008D5941">
        <w:t>to</w:t>
      </w:r>
      <w:r w:rsidR="00080208" w:rsidRPr="008D5941">
        <w:t xml:space="preserve"> </w:t>
      </w:r>
      <w:r w:rsidRPr="008D5941">
        <w:t>reduce</w:t>
      </w:r>
      <w:r w:rsidR="00080208" w:rsidRPr="008D5941">
        <w:t xml:space="preserve"> </w:t>
      </w:r>
      <w:r w:rsidRPr="008D5941">
        <w:t>diffuse</w:t>
      </w:r>
      <w:r w:rsidR="00080208" w:rsidRPr="008D5941">
        <w:t xml:space="preserve"> </w:t>
      </w:r>
      <w:r w:rsidRPr="008D5941">
        <w:t>VOC</w:t>
      </w:r>
      <w:r w:rsidR="00080208" w:rsidRPr="008D5941">
        <w:t xml:space="preserve"> </w:t>
      </w:r>
      <w:r w:rsidRPr="008D5941">
        <w:t>emissions</w:t>
      </w:r>
      <w:r w:rsidR="00080208" w:rsidRPr="008D5941">
        <w:t xml:space="preserve"> </w:t>
      </w:r>
      <w:r w:rsidRPr="008D5941">
        <w:t>to</w:t>
      </w:r>
      <w:r w:rsidR="00080208" w:rsidRPr="008D5941">
        <w:t xml:space="preserve"> </w:t>
      </w:r>
      <w:r w:rsidRPr="008D5941">
        <w:t>air,</w:t>
      </w:r>
      <w:r w:rsidR="00080208" w:rsidRPr="008D5941">
        <w:t xml:space="preserve"> </w:t>
      </w:r>
      <w:r w:rsidRPr="008D5941">
        <w:t>the</w:t>
      </w:r>
      <w:r w:rsidR="00080208" w:rsidRPr="008D5941">
        <w:t xml:space="preserve"> </w:t>
      </w:r>
      <w:r w:rsidRPr="008D5941">
        <w:t>BAT</w:t>
      </w:r>
      <w:r w:rsidR="00080208" w:rsidRPr="008D5941">
        <w:t xml:space="preserve"> </w:t>
      </w:r>
      <w:r w:rsidRPr="008D5941">
        <w:t>is</w:t>
      </w:r>
      <w:r w:rsidR="00080208" w:rsidRPr="008D5941">
        <w:t xml:space="preserve"> </w:t>
      </w:r>
      <w:r w:rsidRPr="008D5941">
        <w:t>to</w:t>
      </w:r>
      <w:r w:rsidR="00080208" w:rsidRPr="008D5941">
        <w:t xml:space="preserve"> </w:t>
      </w:r>
      <w:r w:rsidRPr="008D5941">
        <w:t>employ</w:t>
      </w:r>
      <w:r w:rsidR="00080208" w:rsidRPr="008D5941">
        <w:t xml:space="preserve"> </w:t>
      </w:r>
      <w:r w:rsidRPr="008D5941">
        <w:t>a</w:t>
      </w:r>
      <w:r w:rsidR="00080208" w:rsidRPr="008D5941">
        <w:t xml:space="preserve"> </w:t>
      </w:r>
      <w:r w:rsidRPr="008D5941">
        <w:t>combination</w:t>
      </w:r>
      <w:r w:rsidR="00080208" w:rsidRPr="008D5941">
        <w:t xml:space="preserve"> </w:t>
      </w:r>
      <w:r w:rsidRPr="008D5941">
        <w:t>of</w:t>
      </w:r>
      <w:r w:rsidR="00080208" w:rsidRPr="008D5941">
        <w:t xml:space="preserve"> </w:t>
      </w:r>
      <w:r w:rsidRPr="008D5941">
        <w:t>the</w:t>
      </w:r>
      <w:r w:rsidR="00080208" w:rsidRPr="008D5941">
        <w:t xml:space="preserve"> </w:t>
      </w:r>
      <w:r w:rsidRPr="008D5941">
        <w:t>techniques</w:t>
      </w:r>
      <w:r w:rsidR="00080208" w:rsidRPr="008D5941">
        <w:t xml:space="preserve"> </w:t>
      </w:r>
      <w:r w:rsidRPr="008D5941">
        <w:t>listed</w:t>
      </w:r>
      <w:r w:rsidR="00080208" w:rsidRPr="008D5941">
        <w:t xml:space="preserve"> </w:t>
      </w:r>
      <w:r w:rsidRPr="008D5941">
        <w:t>below,</w:t>
      </w:r>
      <w:r w:rsidR="00080208" w:rsidRPr="008D5941">
        <w:t xml:space="preserve"> </w:t>
      </w:r>
      <w:r w:rsidRPr="008D5941">
        <w:t>following</w:t>
      </w:r>
      <w:r w:rsidR="00080208" w:rsidRPr="008D5941">
        <w:t xml:space="preserve"> </w:t>
      </w:r>
      <w:r w:rsidRPr="008D5941">
        <w:t>the</w:t>
      </w:r>
      <w:r w:rsidR="00080208" w:rsidRPr="008D5941">
        <w:t xml:space="preserve"> </w:t>
      </w:r>
      <w:r w:rsidRPr="008D5941">
        <w:t>specified</w:t>
      </w:r>
      <w:r w:rsidR="00080208" w:rsidRPr="008D5941">
        <w:t xml:space="preserve"> </w:t>
      </w:r>
      <w:r w:rsidRPr="008D5941">
        <w:t>order</w:t>
      </w:r>
      <w:r w:rsidR="00080208" w:rsidRPr="008D5941">
        <w:t xml:space="preserve"> </w:t>
      </w:r>
      <w:r w:rsidRPr="008D5941">
        <w:t>of</w:t>
      </w:r>
      <w:r w:rsidR="00080208" w:rsidRPr="008D5941">
        <w:t xml:space="preserve"> </w:t>
      </w:r>
      <w:proofErr w:type="gramStart"/>
      <w:r w:rsidRPr="008D5941">
        <w:t>priority.[...]</w:t>
      </w:r>
      <w:proofErr w:type="gramEnd"/>
      <w:r w:rsidR="00080208" w:rsidRPr="008D5941">
        <w:t xml:space="preserve"> </w:t>
      </w:r>
      <w:r w:rsidRPr="008D5941">
        <w:t>A</w:t>
      </w:r>
      <w:r w:rsidR="00080208" w:rsidRPr="008D5941">
        <w:t xml:space="preserve"> </w:t>
      </w:r>
      <w:r w:rsidRPr="008D5941">
        <w:t>set</w:t>
      </w:r>
      <w:r w:rsidR="00080208" w:rsidRPr="008D5941">
        <w:t xml:space="preserve"> </w:t>
      </w:r>
      <w:r w:rsidRPr="008D5941">
        <w:t>of</w:t>
      </w:r>
      <w:r w:rsidR="00080208" w:rsidRPr="008D5941">
        <w:t xml:space="preserve"> </w:t>
      </w:r>
      <w:r w:rsidRPr="008D5941">
        <w:t>high</w:t>
      </w:r>
      <w:r w:rsidR="00080208" w:rsidRPr="008D5941">
        <w:t xml:space="preserve"> </w:t>
      </w:r>
      <w:r w:rsidRPr="008D5941">
        <w:t>technical</w:t>
      </w:r>
      <w:r w:rsidR="00080208" w:rsidRPr="008D5941">
        <w:t xml:space="preserve"> </w:t>
      </w:r>
      <w:r w:rsidRPr="008D5941">
        <w:t>design</w:t>
      </w:r>
      <w:r w:rsidR="00080208" w:rsidRPr="008D5941">
        <w:t xml:space="preserve"> </w:t>
      </w:r>
      <w:r w:rsidRPr="008D5941">
        <w:t>standards</w:t>
      </w:r>
      <w:r w:rsidR="00080208" w:rsidRPr="008D5941">
        <w:t xml:space="preserve"> </w:t>
      </w:r>
      <w:r w:rsidRPr="008D5941">
        <w:t>ensures</w:t>
      </w:r>
      <w:r w:rsidR="00080208" w:rsidRPr="008D5941">
        <w:t xml:space="preserve"> </w:t>
      </w:r>
      <w:r w:rsidRPr="008D5941">
        <w:t>high</w:t>
      </w:r>
      <w:r w:rsidR="00080208" w:rsidRPr="008D5941">
        <w:t xml:space="preserve"> </w:t>
      </w:r>
      <w:r w:rsidRPr="008D5941">
        <w:t>tightening</w:t>
      </w:r>
      <w:r w:rsidR="00080208" w:rsidRPr="008D5941">
        <w:t xml:space="preserve"> </w:t>
      </w:r>
      <w:r w:rsidRPr="008D5941">
        <w:t>capacity,</w:t>
      </w:r>
      <w:r w:rsidR="00080208" w:rsidRPr="008D5941">
        <w:t xml:space="preserve"> </w:t>
      </w:r>
      <w:r w:rsidRPr="008D5941">
        <w:t>proper</w:t>
      </w:r>
      <w:r w:rsidR="00080208" w:rsidRPr="008D5941">
        <w:t xml:space="preserve"> </w:t>
      </w:r>
      <w:r w:rsidRPr="008D5941">
        <w:t>mechanical</w:t>
      </w:r>
      <w:r w:rsidR="00080208" w:rsidRPr="008D5941">
        <w:t xml:space="preserve"> </w:t>
      </w:r>
      <w:r w:rsidRPr="008D5941">
        <w:t>design</w:t>
      </w:r>
      <w:r w:rsidR="00080208" w:rsidRPr="008D5941">
        <w:t xml:space="preserve"> </w:t>
      </w:r>
      <w:r w:rsidRPr="008D5941">
        <w:t>and</w:t>
      </w:r>
      <w:r w:rsidR="00080208" w:rsidRPr="008D5941">
        <w:t xml:space="preserve"> </w:t>
      </w:r>
      <w:r w:rsidRPr="008D5941">
        <w:t>integrity</w:t>
      </w:r>
      <w:r w:rsidR="00080208" w:rsidRPr="008D5941">
        <w:t xml:space="preserve"> </w:t>
      </w:r>
      <w:r w:rsidRPr="008D5941">
        <w:t>preventive</w:t>
      </w:r>
      <w:r w:rsidR="00080208" w:rsidRPr="008D5941">
        <w:t xml:space="preserve"> </w:t>
      </w:r>
      <w:r w:rsidRPr="008D5941">
        <w:t>controls,</w:t>
      </w:r>
      <w:r w:rsidR="00080208" w:rsidRPr="008D5941">
        <w:t xml:space="preserve"> </w:t>
      </w:r>
      <w:r w:rsidRPr="008D5941">
        <w:t>routinary</w:t>
      </w:r>
      <w:r w:rsidR="00080208" w:rsidRPr="008D5941">
        <w:t xml:space="preserve"> </w:t>
      </w:r>
      <w:r w:rsidRPr="008D5941">
        <w:t>maintenance</w:t>
      </w:r>
      <w:r w:rsidR="00080208" w:rsidRPr="008D5941">
        <w:t xml:space="preserve"> </w:t>
      </w:r>
      <w:r w:rsidRPr="008D5941">
        <w:t>plans.</w:t>
      </w:r>
      <w:r w:rsidR="00080208" w:rsidRPr="008D5941">
        <w:t xml:space="preserve"> </w:t>
      </w:r>
      <w:r w:rsidRPr="008D5941">
        <w:t>Machineries</w:t>
      </w:r>
      <w:r w:rsidR="00080208" w:rsidRPr="008D5941">
        <w:t xml:space="preserve"> </w:t>
      </w:r>
      <w:r w:rsidRPr="008D5941">
        <w:t>are</w:t>
      </w:r>
      <w:r w:rsidR="00080208" w:rsidRPr="008D5941">
        <w:t xml:space="preserve"> </w:t>
      </w:r>
      <w:r w:rsidRPr="008D5941">
        <w:t>designed</w:t>
      </w:r>
      <w:r w:rsidR="00080208" w:rsidRPr="008D5941">
        <w:t xml:space="preserve"> </w:t>
      </w:r>
      <w:r w:rsidRPr="008D5941">
        <w:t>to</w:t>
      </w:r>
      <w:r w:rsidR="00080208" w:rsidRPr="008D5941">
        <w:t xml:space="preserve"> </w:t>
      </w:r>
      <w:r w:rsidRPr="008D5941">
        <w:t>ensure</w:t>
      </w:r>
      <w:r w:rsidR="00080208" w:rsidRPr="008D5941">
        <w:t xml:space="preserve"> </w:t>
      </w:r>
      <w:r w:rsidRPr="008D5941">
        <w:t>high</w:t>
      </w:r>
      <w:r w:rsidR="00080208" w:rsidRPr="008D5941">
        <w:t xml:space="preserve"> </w:t>
      </w:r>
      <w:r w:rsidRPr="008D5941">
        <w:t>integrity.</w:t>
      </w:r>
      <w:r w:rsidR="00080208" w:rsidRPr="008D5941">
        <w:t xml:space="preserve"> </w:t>
      </w:r>
    </w:p>
    <w:p w14:paraId="0B6C0341" w14:textId="768884DF" w:rsidR="00AE28E8" w:rsidRPr="008D5941" w:rsidRDefault="00AE28E8" w:rsidP="00AE28E8">
      <w:pPr>
        <w:spacing w:after="238"/>
        <w:rPr>
          <w:rFonts w:eastAsiaTheme="minorEastAsia"/>
          <w:szCs w:val="22"/>
          <w:lang w:eastAsia="ja-JP"/>
        </w:rPr>
      </w:pPr>
      <w:r w:rsidRPr="008D5941">
        <w:rPr>
          <w:szCs w:val="22"/>
        </w:rPr>
        <w:t>To</w:t>
      </w:r>
      <w:r w:rsidR="00080208" w:rsidRPr="008D5941">
        <w:rPr>
          <w:szCs w:val="22"/>
        </w:rPr>
        <w:t xml:space="preserve"> </w:t>
      </w:r>
      <w:r w:rsidRPr="008D5941">
        <w:rPr>
          <w:szCs w:val="22"/>
        </w:rPr>
        <w:t>effectively</w:t>
      </w:r>
      <w:r w:rsidR="00080208" w:rsidRPr="008D5941">
        <w:rPr>
          <w:szCs w:val="22"/>
        </w:rPr>
        <w:t xml:space="preserve"> </w:t>
      </w:r>
      <w:r w:rsidRPr="008D5941">
        <w:rPr>
          <w:szCs w:val="22"/>
        </w:rPr>
        <w:t>reduce</w:t>
      </w:r>
      <w:r w:rsidR="00080208" w:rsidRPr="008D5941">
        <w:rPr>
          <w:szCs w:val="22"/>
        </w:rPr>
        <w:t xml:space="preserve"> </w:t>
      </w:r>
      <w:r w:rsidRPr="008D5941">
        <w:rPr>
          <w:szCs w:val="22"/>
        </w:rPr>
        <w:t>emissions</w:t>
      </w:r>
      <w:r w:rsidR="00080208" w:rsidRPr="008D5941">
        <w:rPr>
          <w:szCs w:val="22"/>
        </w:rPr>
        <w:t xml:space="preserve"> </w:t>
      </w:r>
      <w:r w:rsidRPr="008D5941">
        <w:rPr>
          <w:szCs w:val="22"/>
        </w:rPr>
        <w:t>during</w:t>
      </w:r>
      <w:r w:rsidR="00080208" w:rsidRPr="008D5941">
        <w:rPr>
          <w:szCs w:val="22"/>
        </w:rPr>
        <w:t xml:space="preserve"> </w:t>
      </w:r>
      <w:r w:rsidRPr="008D5941">
        <w:rPr>
          <w:szCs w:val="22"/>
        </w:rPr>
        <w:t>the</w:t>
      </w:r>
      <w:r w:rsidR="00080208" w:rsidRPr="008D5941">
        <w:rPr>
          <w:szCs w:val="22"/>
        </w:rPr>
        <w:t xml:space="preserve"> </w:t>
      </w:r>
      <w:r w:rsidRPr="008D5941">
        <w:rPr>
          <w:szCs w:val="22"/>
        </w:rPr>
        <w:t>production,</w:t>
      </w:r>
      <w:r w:rsidR="00080208" w:rsidRPr="008D5941">
        <w:rPr>
          <w:szCs w:val="22"/>
        </w:rPr>
        <w:t xml:space="preserve"> </w:t>
      </w:r>
      <w:r w:rsidRPr="008D5941">
        <w:rPr>
          <w:szCs w:val="22"/>
        </w:rPr>
        <w:t>distribution,</w:t>
      </w:r>
      <w:r w:rsidR="00080208" w:rsidRPr="008D5941">
        <w:rPr>
          <w:szCs w:val="22"/>
        </w:rPr>
        <w:t xml:space="preserve"> </w:t>
      </w:r>
      <w:r w:rsidRPr="008D5941">
        <w:rPr>
          <w:szCs w:val="22"/>
        </w:rPr>
        <w:t>storage,</w:t>
      </w:r>
      <w:r w:rsidR="00080208" w:rsidRPr="008D5941">
        <w:rPr>
          <w:szCs w:val="22"/>
        </w:rPr>
        <w:t xml:space="preserve"> </w:t>
      </w:r>
      <w:r w:rsidRPr="008D5941">
        <w:rPr>
          <w:szCs w:val="22"/>
        </w:rPr>
        <w:t>handling,</w:t>
      </w:r>
      <w:r w:rsidR="00080208" w:rsidRPr="008D5941">
        <w:rPr>
          <w:szCs w:val="22"/>
        </w:rPr>
        <w:t xml:space="preserve"> </w:t>
      </w:r>
      <w:r w:rsidRPr="008D5941">
        <w:rPr>
          <w:szCs w:val="22"/>
        </w:rPr>
        <w:t>packaging,</w:t>
      </w:r>
      <w:r w:rsidR="00080208" w:rsidRPr="008D5941">
        <w:rPr>
          <w:szCs w:val="22"/>
        </w:rPr>
        <w:t xml:space="preserve"> </w:t>
      </w:r>
      <w:r w:rsidRPr="008D5941">
        <w:rPr>
          <w:szCs w:val="22"/>
        </w:rPr>
        <w:t>and</w:t>
      </w:r>
      <w:r w:rsidR="00080208" w:rsidRPr="008D5941">
        <w:rPr>
          <w:szCs w:val="22"/>
        </w:rPr>
        <w:t xml:space="preserve"> </w:t>
      </w:r>
      <w:r w:rsidRPr="008D5941">
        <w:rPr>
          <w:szCs w:val="22"/>
        </w:rPr>
        <w:t>use</w:t>
      </w:r>
      <w:r w:rsidR="00080208" w:rsidRPr="008D5941">
        <w:rPr>
          <w:szCs w:val="22"/>
        </w:rPr>
        <w:t xml:space="preserve"> </w:t>
      </w:r>
      <w:r w:rsidRPr="008D5941">
        <w:rPr>
          <w:szCs w:val="22"/>
        </w:rPr>
        <w:t>of</w:t>
      </w:r>
      <w:r w:rsidR="00080208" w:rsidRPr="008D5941">
        <w:rPr>
          <w:szCs w:val="22"/>
        </w:rPr>
        <w:t xml:space="preserve"> </w:t>
      </w:r>
      <w:r w:rsidRPr="008D5941">
        <w:rPr>
          <w:szCs w:val="22"/>
        </w:rPr>
        <w:t>ozone</w:t>
      </w:r>
      <w:r w:rsidR="00080208" w:rsidRPr="008D5941">
        <w:rPr>
          <w:szCs w:val="22"/>
        </w:rPr>
        <w:t xml:space="preserve"> </w:t>
      </w:r>
      <w:r w:rsidRPr="008D5941">
        <w:rPr>
          <w:szCs w:val="22"/>
        </w:rPr>
        <w:t>depleting</w:t>
      </w:r>
      <w:r w:rsidR="00080208" w:rsidRPr="008D5941">
        <w:rPr>
          <w:szCs w:val="22"/>
        </w:rPr>
        <w:t xml:space="preserve"> </w:t>
      </w:r>
      <w:r w:rsidRPr="008D5941">
        <w:rPr>
          <w:szCs w:val="22"/>
        </w:rPr>
        <w:t>substances</w:t>
      </w:r>
      <w:r w:rsidR="00080208" w:rsidRPr="008D5941">
        <w:rPr>
          <w:szCs w:val="22"/>
        </w:rPr>
        <w:t xml:space="preserve"> </w:t>
      </w:r>
      <w:r w:rsidRPr="008D5941">
        <w:rPr>
          <w:szCs w:val="22"/>
        </w:rPr>
        <w:t>as</w:t>
      </w:r>
      <w:r w:rsidR="00080208" w:rsidRPr="008D5941">
        <w:rPr>
          <w:szCs w:val="22"/>
        </w:rPr>
        <w:t xml:space="preserve"> </w:t>
      </w:r>
      <w:r w:rsidRPr="008D5941">
        <w:rPr>
          <w:szCs w:val="22"/>
        </w:rPr>
        <w:t>feedstock,</w:t>
      </w:r>
      <w:r w:rsidR="00080208" w:rsidRPr="008D5941">
        <w:rPr>
          <w:szCs w:val="22"/>
        </w:rPr>
        <w:t xml:space="preserve"> </w:t>
      </w:r>
      <w:r w:rsidRPr="008D5941">
        <w:rPr>
          <w:szCs w:val="22"/>
        </w:rPr>
        <w:t>the</w:t>
      </w:r>
      <w:r w:rsidR="00080208" w:rsidRPr="008D5941">
        <w:rPr>
          <w:szCs w:val="22"/>
        </w:rPr>
        <w:t xml:space="preserve"> </w:t>
      </w:r>
      <w:r w:rsidRPr="008D5941">
        <w:rPr>
          <w:szCs w:val="22"/>
        </w:rPr>
        <w:t>following</w:t>
      </w:r>
      <w:r w:rsidR="00080208" w:rsidRPr="008D5941">
        <w:rPr>
          <w:szCs w:val="22"/>
        </w:rPr>
        <w:t xml:space="preserve"> </w:t>
      </w:r>
      <w:r w:rsidRPr="008D5941">
        <w:rPr>
          <w:szCs w:val="22"/>
        </w:rPr>
        <w:t>practices</w:t>
      </w:r>
      <w:r w:rsidR="00080208" w:rsidRPr="008D5941">
        <w:rPr>
          <w:szCs w:val="22"/>
        </w:rPr>
        <w:t xml:space="preserve"> </w:t>
      </w:r>
      <w:r w:rsidRPr="008D5941">
        <w:rPr>
          <w:szCs w:val="22"/>
        </w:rPr>
        <w:t>and</w:t>
      </w:r>
      <w:r w:rsidR="00080208" w:rsidRPr="008D5941">
        <w:rPr>
          <w:szCs w:val="22"/>
        </w:rPr>
        <w:t xml:space="preserve"> </w:t>
      </w:r>
      <w:r w:rsidRPr="008D5941">
        <w:rPr>
          <w:szCs w:val="22"/>
        </w:rPr>
        <w:t>methodologies</w:t>
      </w:r>
      <w:r w:rsidR="00080208" w:rsidRPr="008D5941">
        <w:rPr>
          <w:szCs w:val="22"/>
        </w:rPr>
        <w:t xml:space="preserve"> </w:t>
      </w:r>
      <w:r w:rsidRPr="008D5941">
        <w:rPr>
          <w:szCs w:val="22"/>
        </w:rPr>
        <w:t>can</w:t>
      </w:r>
      <w:r w:rsidR="00080208" w:rsidRPr="008D5941">
        <w:rPr>
          <w:szCs w:val="22"/>
        </w:rPr>
        <w:t xml:space="preserve"> </w:t>
      </w:r>
      <w:r w:rsidRPr="008D5941">
        <w:rPr>
          <w:szCs w:val="22"/>
        </w:rPr>
        <w:t>be</w:t>
      </w:r>
      <w:r w:rsidR="00080208" w:rsidRPr="008D5941">
        <w:rPr>
          <w:szCs w:val="22"/>
        </w:rPr>
        <w:t xml:space="preserve"> </w:t>
      </w:r>
      <w:r w:rsidRPr="008D5941">
        <w:rPr>
          <w:szCs w:val="22"/>
        </w:rPr>
        <w:t>implemented:</w:t>
      </w:r>
      <w:r w:rsidR="00080208" w:rsidRPr="008D5941">
        <w:rPr>
          <w:szCs w:val="22"/>
        </w:rPr>
        <w:t xml:space="preserve">  </w:t>
      </w:r>
    </w:p>
    <w:p w14:paraId="6F486DAE" w14:textId="5A1FA609" w:rsidR="001A5616" w:rsidRPr="00B67673" w:rsidRDefault="00AE28E8" w:rsidP="00BB7C14">
      <w:pPr>
        <w:pStyle w:val="ListParagraph"/>
        <w:numPr>
          <w:ilvl w:val="0"/>
          <w:numId w:val="68"/>
        </w:numPr>
        <w:ind w:left="709"/>
      </w:pPr>
      <w:r w:rsidRPr="00B67673">
        <w:t>Design</w:t>
      </w:r>
      <w:r w:rsidR="00080208" w:rsidRPr="00B67673">
        <w:t xml:space="preserve"> </w:t>
      </w:r>
      <w:r w:rsidRPr="00B67673">
        <w:t>and</w:t>
      </w:r>
      <w:r w:rsidR="00080208" w:rsidRPr="00B67673">
        <w:t xml:space="preserve"> </w:t>
      </w:r>
      <w:r w:rsidRPr="00B67673">
        <w:t>Engineering</w:t>
      </w:r>
      <w:r w:rsidR="00080208" w:rsidRPr="00B67673">
        <w:t xml:space="preserve"> </w:t>
      </w:r>
      <w:r w:rsidRPr="00B67673">
        <w:t>Controls:</w:t>
      </w:r>
      <w:r w:rsidR="00080208" w:rsidRPr="00B67673">
        <w:t xml:space="preserve"> </w:t>
      </w:r>
      <w:r w:rsidRPr="00B67673">
        <w:t>Implement</w:t>
      </w:r>
      <w:r w:rsidR="00080208" w:rsidRPr="00B67673">
        <w:t xml:space="preserve"> </w:t>
      </w:r>
      <w:r w:rsidRPr="00B67673">
        <w:t>design</w:t>
      </w:r>
      <w:r w:rsidR="00080208" w:rsidRPr="00B67673">
        <w:t xml:space="preserve"> </w:t>
      </w:r>
      <w:r w:rsidRPr="00B67673">
        <w:t>strategies</w:t>
      </w:r>
      <w:r w:rsidR="00080208" w:rsidRPr="00B67673">
        <w:t xml:space="preserve"> </w:t>
      </w:r>
      <w:r w:rsidRPr="00B67673">
        <w:t>that</w:t>
      </w:r>
      <w:r w:rsidR="00080208" w:rsidRPr="00B67673">
        <w:t xml:space="preserve"> </w:t>
      </w:r>
      <w:r w:rsidRPr="00B67673">
        <w:t>minimize</w:t>
      </w:r>
      <w:r w:rsidR="00080208" w:rsidRPr="00B67673">
        <w:t xml:space="preserve"> </w:t>
      </w:r>
      <w:r w:rsidRPr="00B67673">
        <w:t>potential</w:t>
      </w:r>
      <w:r w:rsidR="00080208" w:rsidRPr="00B67673">
        <w:t xml:space="preserve"> </w:t>
      </w:r>
      <w:r w:rsidRPr="00B67673">
        <w:t>emission</w:t>
      </w:r>
      <w:r w:rsidR="00080208" w:rsidRPr="00B67673">
        <w:t xml:space="preserve"> </w:t>
      </w:r>
      <w:r w:rsidRPr="00B67673">
        <w:t>sources,</w:t>
      </w:r>
      <w:r w:rsidR="00080208" w:rsidRPr="00B67673">
        <w:t xml:space="preserve"> </w:t>
      </w:r>
      <w:r w:rsidRPr="00B67673">
        <w:t>such</w:t>
      </w:r>
      <w:r w:rsidR="00080208" w:rsidRPr="00B67673">
        <w:t xml:space="preserve"> </w:t>
      </w:r>
      <w:r w:rsidRPr="00B67673">
        <w:t>as</w:t>
      </w:r>
      <w:r w:rsidR="00080208" w:rsidRPr="00B67673">
        <w:t xml:space="preserve"> </w:t>
      </w:r>
      <w:r w:rsidRPr="00B67673">
        <w:t>reducing</w:t>
      </w:r>
      <w:r w:rsidR="00080208" w:rsidRPr="00B67673">
        <w:t xml:space="preserve"> </w:t>
      </w:r>
      <w:r w:rsidRPr="00B67673">
        <w:t>detachable</w:t>
      </w:r>
      <w:r w:rsidR="00080208" w:rsidRPr="00B67673">
        <w:t xml:space="preserve"> </w:t>
      </w:r>
      <w:r w:rsidRPr="00B67673">
        <w:t>couplings</w:t>
      </w:r>
      <w:r w:rsidR="00080208" w:rsidRPr="00B67673">
        <w:t xml:space="preserve"> </w:t>
      </w:r>
      <w:r w:rsidRPr="00B67673">
        <w:t>and</w:t>
      </w:r>
      <w:r w:rsidR="00080208" w:rsidRPr="00B67673">
        <w:t xml:space="preserve"> </w:t>
      </w:r>
      <w:r w:rsidRPr="00B67673">
        <w:t>ensuring</w:t>
      </w:r>
      <w:r w:rsidR="00080208" w:rsidRPr="00B67673">
        <w:t xml:space="preserve"> </w:t>
      </w:r>
      <w:r w:rsidRPr="00B67673">
        <w:t>high-integrity</w:t>
      </w:r>
      <w:r w:rsidR="00080208" w:rsidRPr="00B67673">
        <w:t xml:space="preserve"> </w:t>
      </w:r>
      <w:r w:rsidRPr="00B67673">
        <w:t>equipment</w:t>
      </w:r>
      <w:r w:rsidR="00080208" w:rsidRPr="00B67673">
        <w:t xml:space="preserve"> </w:t>
      </w:r>
      <w:r w:rsidRPr="00B67673">
        <w:t>that</w:t>
      </w:r>
      <w:r w:rsidR="00080208" w:rsidRPr="00B67673">
        <w:t xml:space="preserve"> </w:t>
      </w:r>
      <w:r w:rsidRPr="00B67673">
        <w:t>is</w:t>
      </w:r>
      <w:r w:rsidR="00080208" w:rsidRPr="00B67673">
        <w:t xml:space="preserve"> </w:t>
      </w:r>
      <w:r w:rsidRPr="00B67673">
        <w:t>compatible</w:t>
      </w:r>
      <w:r w:rsidR="00080208" w:rsidRPr="00B67673">
        <w:t xml:space="preserve"> </w:t>
      </w:r>
      <w:r w:rsidRPr="00B67673">
        <w:t>with</w:t>
      </w:r>
      <w:r w:rsidR="00080208" w:rsidRPr="00B67673">
        <w:t xml:space="preserve"> </w:t>
      </w:r>
      <w:r w:rsidRPr="00B67673">
        <w:t>the</w:t>
      </w:r>
      <w:r w:rsidR="00080208" w:rsidRPr="00B67673">
        <w:t xml:space="preserve"> </w:t>
      </w:r>
      <w:r w:rsidRPr="00B67673">
        <w:t>chemical-physical</w:t>
      </w:r>
      <w:r w:rsidR="00080208" w:rsidRPr="00B67673">
        <w:t xml:space="preserve"> </w:t>
      </w:r>
      <w:r w:rsidRPr="00B67673">
        <w:t>characteristics</w:t>
      </w:r>
      <w:r w:rsidR="00080208" w:rsidRPr="00B67673">
        <w:t xml:space="preserve"> </w:t>
      </w:r>
      <w:r w:rsidRPr="00B67673">
        <w:t>of</w:t>
      </w:r>
      <w:r w:rsidR="00080208" w:rsidRPr="00B67673">
        <w:t xml:space="preserve"> </w:t>
      </w:r>
      <w:r w:rsidRPr="00B67673">
        <w:t>the</w:t>
      </w:r>
      <w:r w:rsidR="00080208" w:rsidRPr="00B67673">
        <w:t xml:space="preserve"> </w:t>
      </w:r>
      <w:r w:rsidRPr="00B67673">
        <w:t>substances.</w:t>
      </w:r>
    </w:p>
    <w:p w14:paraId="194B0780" w14:textId="5B9F5F83" w:rsidR="001A5616" w:rsidRPr="00B67673" w:rsidRDefault="00AE28E8" w:rsidP="00BB7C14">
      <w:pPr>
        <w:pStyle w:val="ListParagraph"/>
        <w:numPr>
          <w:ilvl w:val="0"/>
          <w:numId w:val="68"/>
        </w:numPr>
        <w:ind w:left="709"/>
      </w:pPr>
      <w:r w:rsidRPr="00B67673">
        <w:t>Containment</w:t>
      </w:r>
      <w:r w:rsidR="00080208" w:rsidRPr="00B67673">
        <w:t xml:space="preserve"> </w:t>
      </w:r>
      <w:r w:rsidRPr="00B67673">
        <w:t>and</w:t>
      </w:r>
      <w:r w:rsidR="00080208" w:rsidRPr="00B67673">
        <w:t xml:space="preserve"> </w:t>
      </w:r>
      <w:r w:rsidRPr="00B67673">
        <w:t>Process</w:t>
      </w:r>
      <w:r w:rsidR="00080208" w:rsidRPr="00B67673">
        <w:t xml:space="preserve"> </w:t>
      </w:r>
      <w:r w:rsidRPr="00B67673">
        <w:t>Controls:</w:t>
      </w:r>
      <w:r w:rsidR="00080208" w:rsidRPr="00B67673">
        <w:t xml:space="preserve"> </w:t>
      </w:r>
      <w:r w:rsidRPr="00B67673">
        <w:t>Utilize</w:t>
      </w:r>
      <w:r w:rsidR="00080208" w:rsidRPr="00B67673">
        <w:t xml:space="preserve"> </w:t>
      </w:r>
      <w:r w:rsidRPr="00B67673">
        <w:t>containment</w:t>
      </w:r>
      <w:r w:rsidR="00080208" w:rsidRPr="00B67673">
        <w:t xml:space="preserve"> </w:t>
      </w:r>
      <w:r w:rsidRPr="00B67673">
        <w:t>elements</w:t>
      </w:r>
      <w:r w:rsidR="00080208" w:rsidRPr="00B67673">
        <w:t xml:space="preserve"> </w:t>
      </w:r>
      <w:r w:rsidRPr="00B67673">
        <w:t>to</w:t>
      </w:r>
      <w:r w:rsidR="00080208" w:rsidRPr="00B67673">
        <w:t xml:space="preserve"> </w:t>
      </w:r>
      <w:r w:rsidRPr="00B67673">
        <w:t>confine</w:t>
      </w:r>
      <w:r w:rsidR="00080208" w:rsidRPr="00B67673">
        <w:t xml:space="preserve"> </w:t>
      </w:r>
      <w:r w:rsidRPr="00B67673">
        <w:t>process</w:t>
      </w:r>
      <w:r w:rsidR="00080208" w:rsidRPr="00B67673">
        <w:t xml:space="preserve"> </w:t>
      </w:r>
      <w:r w:rsidRPr="00B67673">
        <w:lastRenderedPageBreak/>
        <w:t>capacities,</w:t>
      </w:r>
      <w:r w:rsidR="00080208" w:rsidRPr="00B67673">
        <w:t xml:space="preserve"> </w:t>
      </w:r>
      <w:r w:rsidRPr="00B67673">
        <w:t>especially</w:t>
      </w:r>
      <w:r w:rsidR="00080208" w:rsidRPr="00B67673">
        <w:t xml:space="preserve"> </w:t>
      </w:r>
      <w:r w:rsidRPr="00B67673">
        <w:t>during</w:t>
      </w:r>
      <w:r w:rsidR="00080208" w:rsidRPr="00B67673">
        <w:t xml:space="preserve"> </w:t>
      </w:r>
      <w:r w:rsidRPr="00B67673">
        <w:t>operations</w:t>
      </w:r>
      <w:r w:rsidR="00080208" w:rsidRPr="00B67673">
        <w:t xml:space="preserve"> </w:t>
      </w:r>
      <w:r w:rsidRPr="00B67673">
        <w:t>like</w:t>
      </w:r>
      <w:r w:rsidR="00080208" w:rsidRPr="00B67673">
        <w:t xml:space="preserve"> </w:t>
      </w:r>
      <w:r w:rsidRPr="00B67673">
        <w:t>loading</w:t>
      </w:r>
      <w:r w:rsidR="00080208" w:rsidRPr="00B67673">
        <w:t xml:space="preserve"> </w:t>
      </w:r>
      <w:r w:rsidRPr="00B67673">
        <w:t>and</w:t>
      </w:r>
      <w:r w:rsidR="00080208" w:rsidRPr="00B67673">
        <w:t xml:space="preserve"> </w:t>
      </w:r>
      <w:r w:rsidRPr="00B67673">
        <w:t>unloading,</w:t>
      </w:r>
      <w:r w:rsidR="00080208" w:rsidRPr="00B67673">
        <w:t xml:space="preserve"> </w:t>
      </w:r>
      <w:r w:rsidRPr="00B67673">
        <w:t>to</w:t>
      </w:r>
      <w:r w:rsidR="00080208" w:rsidRPr="00B67673">
        <w:t xml:space="preserve"> </w:t>
      </w:r>
      <w:r w:rsidRPr="00B67673">
        <w:t>prevent</w:t>
      </w:r>
      <w:r w:rsidR="00080208" w:rsidRPr="00B67673">
        <w:t xml:space="preserve"> </w:t>
      </w:r>
      <w:r w:rsidRPr="00B67673">
        <w:t>diffuse</w:t>
      </w:r>
      <w:r w:rsidR="00080208" w:rsidRPr="00B67673">
        <w:t xml:space="preserve"> </w:t>
      </w:r>
      <w:r w:rsidRPr="00B67673">
        <w:t>emissions</w:t>
      </w:r>
      <w:r w:rsidR="001A5616" w:rsidRPr="00B67673">
        <w:t>.</w:t>
      </w:r>
      <w:r w:rsidR="00080208" w:rsidRPr="00B67673">
        <w:t xml:space="preserve"> </w:t>
      </w:r>
      <w:r w:rsidR="001A5616" w:rsidRPr="00B67673">
        <w:t>F</w:t>
      </w:r>
      <w:r w:rsidRPr="00B67673">
        <w:t>or</w:t>
      </w:r>
      <w:r w:rsidR="00080208" w:rsidRPr="00B67673">
        <w:t xml:space="preserve"> </w:t>
      </w:r>
      <w:r w:rsidRPr="00B67673">
        <w:t>example</w:t>
      </w:r>
      <w:r w:rsidR="001A5616" w:rsidRPr="00B67673">
        <w:t>,</w:t>
      </w:r>
      <w:r w:rsidR="00080208" w:rsidRPr="00B67673">
        <w:t xml:space="preserve"> </w:t>
      </w:r>
      <w:r w:rsidRPr="00B67673">
        <w:t>loading</w:t>
      </w:r>
      <w:r w:rsidR="00080208" w:rsidRPr="00B67673">
        <w:t xml:space="preserve"> </w:t>
      </w:r>
      <w:r w:rsidRPr="00B67673">
        <w:t>and</w:t>
      </w:r>
      <w:r w:rsidR="00080208" w:rsidRPr="00B67673">
        <w:t xml:space="preserve"> </w:t>
      </w:r>
      <w:r w:rsidRPr="00B67673">
        <w:t>unloading</w:t>
      </w:r>
      <w:r w:rsidR="00080208" w:rsidRPr="00B67673">
        <w:t xml:space="preserve"> </w:t>
      </w:r>
      <w:r w:rsidRPr="00B67673">
        <w:t>operation</w:t>
      </w:r>
      <w:r w:rsidR="00080208" w:rsidRPr="00B67673">
        <w:t xml:space="preserve"> </w:t>
      </w:r>
      <w:r w:rsidRPr="00B67673">
        <w:t>are</w:t>
      </w:r>
      <w:r w:rsidR="00080208" w:rsidRPr="00B67673">
        <w:t xml:space="preserve"> </w:t>
      </w:r>
      <w:r w:rsidRPr="00B67673">
        <w:t>buffered</w:t>
      </w:r>
      <w:r w:rsidR="00080208" w:rsidRPr="00B67673">
        <w:t xml:space="preserve"> </w:t>
      </w:r>
      <w:r w:rsidRPr="00B67673">
        <w:t>to</w:t>
      </w:r>
      <w:r w:rsidR="00080208" w:rsidRPr="00B67673">
        <w:t xml:space="preserve"> </w:t>
      </w:r>
      <w:r w:rsidRPr="00B67673">
        <w:t>process,</w:t>
      </w:r>
      <w:r w:rsidR="00080208" w:rsidRPr="00B67673">
        <w:t xml:space="preserve"> </w:t>
      </w:r>
      <w:r w:rsidR="001A5616" w:rsidRPr="00B67673">
        <w:t>w</w:t>
      </w:r>
      <w:r w:rsidRPr="00B67673">
        <w:t>ithout</w:t>
      </w:r>
      <w:r w:rsidR="00080208" w:rsidRPr="00B67673">
        <w:t xml:space="preserve"> </w:t>
      </w:r>
      <w:r w:rsidRPr="00B67673">
        <w:t>gaseous</w:t>
      </w:r>
      <w:r w:rsidR="00080208" w:rsidRPr="00B67673">
        <w:t xml:space="preserve"> </w:t>
      </w:r>
      <w:r w:rsidRPr="00B67673">
        <w:t>emissions</w:t>
      </w:r>
    </w:p>
    <w:p w14:paraId="2799A816" w14:textId="47BAB9BF" w:rsidR="001A5616" w:rsidRPr="00B67673" w:rsidRDefault="00AE28E8" w:rsidP="00BB7C14">
      <w:pPr>
        <w:pStyle w:val="ListParagraph"/>
        <w:numPr>
          <w:ilvl w:val="0"/>
          <w:numId w:val="68"/>
        </w:numPr>
        <w:ind w:left="709"/>
      </w:pPr>
      <w:r w:rsidRPr="00B67673">
        <w:t>Maintenance</w:t>
      </w:r>
      <w:r w:rsidR="00080208" w:rsidRPr="00B67673">
        <w:t xml:space="preserve"> </w:t>
      </w:r>
      <w:r w:rsidRPr="00B67673">
        <w:t>and</w:t>
      </w:r>
      <w:r w:rsidR="00080208" w:rsidRPr="00B67673">
        <w:t xml:space="preserve"> </w:t>
      </w:r>
      <w:r w:rsidRPr="00B67673">
        <w:t>Inspection:</w:t>
      </w:r>
      <w:r w:rsidR="00080208" w:rsidRPr="00B67673">
        <w:t xml:space="preserve"> </w:t>
      </w:r>
      <w:r w:rsidRPr="00B67673">
        <w:t>Establish</w:t>
      </w:r>
      <w:r w:rsidR="00080208" w:rsidRPr="00B67673">
        <w:t xml:space="preserve"> </w:t>
      </w:r>
      <w:r w:rsidRPr="00B67673">
        <w:t>rigorous</w:t>
      </w:r>
      <w:r w:rsidR="00080208" w:rsidRPr="00B67673">
        <w:t xml:space="preserve"> </w:t>
      </w:r>
      <w:r w:rsidRPr="00B67673">
        <w:t>maintenance</w:t>
      </w:r>
      <w:r w:rsidR="00080208" w:rsidRPr="00B67673">
        <w:t xml:space="preserve"> </w:t>
      </w:r>
      <w:r w:rsidRPr="00B67673">
        <w:t>activities</w:t>
      </w:r>
      <w:r w:rsidR="00080208" w:rsidRPr="00B67673">
        <w:t xml:space="preserve"> </w:t>
      </w:r>
      <w:r w:rsidRPr="00B67673">
        <w:t>that</w:t>
      </w:r>
      <w:r w:rsidR="00080208" w:rsidRPr="00B67673">
        <w:t xml:space="preserve"> </w:t>
      </w:r>
      <w:r w:rsidRPr="00B67673">
        <w:t>ensure</w:t>
      </w:r>
      <w:r w:rsidR="00080208" w:rsidRPr="00B67673">
        <w:t xml:space="preserve"> </w:t>
      </w:r>
      <w:r w:rsidRPr="00B67673">
        <w:t>access</w:t>
      </w:r>
      <w:r w:rsidR="00080208" w:rsidRPr="00B67673">
        <w:t xml:space="preserve"> </w:t>
      </w:r>
      <w:r w:rsidRPr="00B67673">
        <w:t>to</w:t>
      </w:r>
      <w:r w:rsidR="00080208" w:rsidRPr="00B67673">
        <w:t xml:space="preserve"> </w:t>
      </w:r>
      <w:r w:rsidRPr="00B67673">
        <w:t>equipment</w:t>
      </w:r>
      <w:r w:rsidR="00080208" w:rsidRPr="00B67673">
        <w:t xml:space="preserve"> </w:t>
      </w:r>
      <w:r w:rsidRPr="00B67673">
        <w:t>for</w:t>
      </w:r>
      <w:r w:rsidR="00080208" w:rsidRPr="00B67673">
        <w:t xml:space="preserve"> </w:t>
      </w:r>
      <w:r w:rsidRPr="00B67673">
        <w:t>inspection,</w:t>
      </w:r>
      <w:r w:rsidR="00080208" w:rsidRPr="00B67673">
        <w:t xml:space="preserve"> </w:t>
      </w:r>
      <w:r w:rsidRPr="00B67673">
        <w:t>allowing</w:t>
      </w:r>
      <w:r w:rsidR="00080208" w:rsidRPr="00B67673">
        <w:t xml:space="preserve"> </w:t>
      </w:r>
      <w:r w:rsidRPr="00B67673">
        <w:t>for</w:t>
      </w:r>
      <w:r w:rsidR="00080208" w:rsidRPr="00B67673">
        <w:t xml:space="preserve"> </w:t>
      </w:r>
      <w:r w:rsidRPr="00B67673">
        <w:t>timely</w:t>
      </w:r>
      <w:r w:rsidR="00080208" w:rsidRPr="00B67673">
        <w:t xml:space="preserve"> </w:t>
      </w:r>
      <w:r w:rsidRPr="00B67673">
        <w:t>detection</w:t>
      </w:r>
      <w:r w:rsidR="00080208" w:rsidRPr="00B67673">
        <w:t xml:space="preserve"> </w:t>
      </w:r>
      <w:r w:rsidRPr="00B67673">
        <w:t>and</w:t>
      </w:r>
      <w:r w:rsidR="00080208" w:rsidRPr="00B67673">
        <w:t xml:space="preserve"> </w:t>
      </w:r>
      <w:r w:rsidRPr="00B67673">
        <w:t>repair</w:t>
      </w:r>
      <w:r w:rsidR="00080208" w:rsidRPr="00B67673">
        <w:t xml:space="preserve"> </w:t>
      </w:r>
      <w:r w:rsidRPr="00B67673">
        <w:t>of</w:t>
      </w:r>
      <w:r w:rsidR="00080208" w:rsidRPr="00B67673">
        <w:t xml:space="preserve"> </w:t>
      </w:r>
      <w:r w:rsidRPr="00B67673">
        <w:t>leaks.</w:t>
      </w:r>
      <w:r w:rsidR="00080208" w:rsidRPr="00B67673">
        <w:t xml:space="preserve"> </w:t>
      </w:r>
      <w:r w:rsidRPr="00B67673">
        <w:t>This</w:t>
      </w:r>
      <w:r w:rsidR="00080208" w:rsidRPr="00B67673">
        <w:t xml:space="preserve"> </w:t>
      </w:r>
      <w:r w:rsidRPr="00B67673">
        <w:t>includes</w:t>
      </w:r>
      <w:r w:rsidR="00080208" w:rsidRPr="00B67673">
        <w:t xml:space="preserve"> </w:t>
      </w:r>
      <w:r w:rsidRPr="00B67673">
        <w:t>adhering</w:t>
      </w:r>
      <w:r w:rsidR="00080208" w:rsidRPr="00B67673">
        <w:t xml:space="preserve"> </w:t>
      </w:r>
      <w:r w:rsidRPr="00B67673">
        <w:t>to</w:t>
      </w:r>
      <w:r w:rsidR="00080208" w:rsidRPr="00B67673">
        <w:t xml:space="preserve"> </w:t>
      </w:r>
      <w:r w:rsidRPr="00B67673">
        <w:t>preventive</w:t>
      </w:r>
      <w:r w:rsidR="00080208" w:rsidRPr="00B67673">
        <w:t xml:space="preserve"> </w:t>
      </w:r>
      <w:r w:rsidRPr="00B67673">
        <w:t>and</w:t>
      </w:r>
      <w:r w:rsidR="00080208" w:rsidRPr="00B67673">
        <w:t xml:space="preserve"> </w:t>
      </w:r>
      <w:r w:rsidRPr="00B67673">
        <w:t>predictive</w:t>
      </w:r>
      <w:r w:rsidR="00080208" w:rsidRPr="00B67673">
        <w:t xml:space="preserve"> </w:t>
      </w:r>
      <w:r w:rsidRPr="00B67673">
        <w:t>maintenance</w:t>
      </w:r>
      <w:r w:rsidR="00080208" w:rsidRPr="00B67673">
        <w:t xml:space="preserve"> </w:t>
      </w:r>
      <w:r w:rsidRPr="00B67673">
        <w:t>program</w:t>
      </w:r>
      <w:r w:rsidR="008C3F78" w:rsidRPr="00B67673">
        <w:t>me</w:t>
      </w:r>
      <w:r w:rsidRPr="00B67673">
        <w:t>s</w:t>
      </w:r>
      <w:r w:rsidR="008C3F78" w:rsidRPr="00B67673">
        <w:t>.</w:t>
      </w:r>
      <w:r w:rsidR="00080208" w:rsidRPr="00B67673">
        <w:t xml:space="preserve"> </w:t>
      </w:r>
      <w:r w:rsidRPr="00B67673">
        <w:t>For</w:t>
      </w:r>
      <w:r w:rsidR="00080208" w:rsidRPr="00B67673">
        <w:t xml:space="preserve"> </w:t>
      </w:r>
      <w:r w:rsidRPr="00B67673">
        <w:t>example:</w:t>
      </w:r>
      <w:r w:rsidR="00080208" w:rsidRPr="00B67673">
        <w:t xml:space="preserve"> </w:t>
      </w:r>
      <w:r w:rsidRPr="00B67673">
        <w:t>periodic</w:t>
      </w:r>
      <w:r w:rsidR="00080208" w:rsidRPr="00B67673">
        <w:t xml:space="preserve"> </w:t>
      </w:r>
      <w:r w:rsidRPr="00B67673">
        <w:t>turn</w:t>
      </w:r>
      <w:r w:rsidR="00080208" w:rsidRPr="00B67673">
        <w:t xml:space="preserve"> </w:t>
      </w:r>
      <w:r w:rsidRPr="00B67673">
        <w:t>around</w:t>
      </w:r>
      <w:r w:rsidR="00080208" w:rsidRPr="00B67673">
        <w:t xml:space="preserve"> </w:t>
      </w:r>
      <w:r w:rsidRPr="00B67673">
        <w:t>shot</w:t>
      </w:r>
      <w:r w:rsidR="00080208" w:rsidRPr="00B67673">
        <w:t xml:space="preserve"> </w:t>
      </w:r>
      <w:r w:rsidRPr="00B67673">
        <w:t>down</w:t>
      </w:r>
      <w:r w:rsidR="00080208" w:rsidRPr="00B67673">
        <w:t xml:space="preserve"> </w:t>
      </w:r>
      <w:r w:rsidRPr="00B67673">
        <w:t>to</w:t>
      </w:r>
      <w:r w:rsidR="00080208" w:rsidRPr="00B67673">
        <w:t xml:space="preserve"> </w:t>
      </w:r>
      <w:r w:rsidRPr="00B67673">
        <w:t>implement</w:t>
      </w:r>
      <w:r w:rsidR="00080208" w:rsidRPr="00B67673">
        <w:t xml:space="preserve"> </w:t>
      </w:r>
      <w:r w:rsidRPr="00B67673">
        <w:t>preventive</w:t>
      </w:r>
      <w:r w:rsidR="00080208" w:rsidRPr="00B67673">
        <w:t xml:space="preserve"> </w:t>
      </w:r>
      <w:r w:rsidRPr="00B67673">
        <w:t>maintenance</w:t>
      </w:r>
    </w:p>
    <w:p w14:paraId="5958DC8E" w14:textId="2101A3D7" w:rsidR="001A5616" w:rsidRPr="00B67673" w:rsidRDefault="00AE28E8" w:rsidP="00BB7C14">
      <w:pPr>
        <w:pStyle w:val="ListParagraph"/>
        <w:numPr>
          <w:ilvl w:val="0"/>
          <w:numId w:val="68"/>
        </w:numPr>
        <w:ind w:left="709"/>
      </w:pPr>
      <w:r w:rsidRPr="00B67673">
        <w:t>Leak</w:t>
      </w:r>
      <w:r w:rsidR="00080208" w:rsidRPr="00B67673">
        <w:t xml:space="preserve"> </w:t>
      </w:r>
      <w:r w:rsidRPr="00B67673">
        <w:t>Detection</w:t>
      </w:r>
      <w:r w:rsidR="00080208" w:rsidRPr="00B67673">
        <w:t xml:space="preserve"> </w:t>
      </w:r>
      <w:r w:rsidRPr="00B67673">
        <w:t>and</w:t>
      </w:r>
      <w:r w:rsidR="00080208" w:rsidRPr="00B67673">
        <w:t xml:space="preserve"> </w:t>
      </w:r>
      <w:r w:rsidRPr="00B67673">
        <w:t>Repair</w:t>
      </w:r>
      <w:r w:rsidR="00080208" w:rsidRPr="00B67673">
        <w:t xml:space="preserve"> </w:t>
      </w:r>
      <w:r w:rsidRPr="00B67673">
        <w:t>(LDAR)</w:t>
      </w:r>
      <w:r w:rsidR="00080208" w:rsidRPr="00B67673">
        <w:t xml:space="preserve"> </w:t>
      </w:r>
      <w:r w:rsidRPr="00B67673">
        <w:t>Programs:</w:t>
      </w:r>
      <w:r w:rsidR="00080208" w:rsidRPr="00B67673">
        <w:t xml:space="preserve"> </w:t>
      </w:r>
      <w:r w:rsidRPr="00B67673">
        <w:t>Maintain</w:t>
      </w:r>
      <w:r w:rsidR="00080208" w:rsidRPr="00B67673">
        <w:t xml:space="preserve"> </w:t>
      </w:r>
      <w:r w:rsidRPr="00B67673">
        <w:t>an</w:t>
      </w:r>
      <w:r w:rsidR="00080208" w:rsidRPr="00B67673">
        <w:t xml:space="preserve"> </w:t>
      </w:r>
      <w:r w:rsidRPr="00B67673">
        <w:t>active</w:t>
      </w:r>
      <w:r w:rsidR="00080208" w:rsidRPr="00B67673">
        <w:t xml:space="preserve"> </w:t>
      </w:r>
      <w:r w:rsidRPr="00B67673">
        <w:t>LDAR</w:t>
      </w:r>
      <w:r w:rsidR="00080208" w:rsidRPr="00B67673">
        <w:t xml:space="preserve"> </w:t>
      </w:r>
      <w:r w:rsidRPr="00B67673">
        <w:t>program</w:t>
      </w:r>
      <w:r w:rsidR="00080208" w:rsidRPr="00B67673">
        <w:t xml:space="preserve"> </w:t>
      </w:r>
      <w:r w:rsidRPr="00B67673">
        <w:t>in</w:t>
      </w:r>
      <w:r w:rsidR="00080208" w:rsidRPr="00B67673">
        <w:t xml:space="preserve"> </w:t>
      </w:r>
      <w:r w:rsidRPr="00B67673">
        <w:t>accordance</w:t>
      </w:r>
      <w:r w:rsidR="00080208" w:rsidRPr="00B67673">
        <w:t xml:space="preserve"> </w:t>
      </w:r>
      <w:r w:rsidRPr="00B67673">
        <w:t>with</w:t>
      </w:r>
      <w:r w:rsidR="00080208" w:rsidRPr="00B67673">
        <w:t xml:space="preserve"> </w:t>
      </w:r>
      <w:r w:rsidRPr="00B67673">
        <w:t>industry</w:t>
      </w:r>
      <w:r w:rsidR="00080208" w:rsidRPr="00B67673">
        <w:t xml:space="preserve"> </w:t>
      </w:r>
      <w:r w:rsidRPr="00B67673">
        <w:t>standards</w:t>
      </w:r>
      <w:r w:rsidR="00080208" w:rsidRPr="00B67673">
        <w:t xml:space="preserve"> </w:t>
      </w:r>
      <w:r w:rsidRPr="00B67673">
        <w:t>and</w:t>
      </w:r>
      <w:r w:rsidR="00080208" w:rsidRPr="00B67673">
        <w:t xml:space="preserve"> </w:t>
      </w:r>
      <w:r w:rsidRPr="00B67673">
        <w:t>regulations,</w:t>
      </w:r>
      <w:r w:rsidR="00080208" w:rsidRPr="00B67673">
        <w:t xml:space="preserve"> </w:t>
      </w:r>
      <w:r w:rsidRPr="00B67673">
        <w:t>such</w:t>
      </w:r>
      <w:r w:rsidR="00080208" w:rsidRPr="00B67673">
        <w:t xml:space="preserve"> </w:t>
      </w:r>
      <w:r w:rsidRPr="00B67673">
        <w:t>as</w:t>
      </w:r>
      <w:r w:rsidR="00080208" w:rsidRPr="00B67673">
        <w:t xml:space="preserve"> </w:t>
      </w:r>
      <w:r w:rsidRPr="00B67673">
        <w:t>UNI</w:t>
      </w:r>
      <w:r w:rsidR="00080208" w:rsidRPr="00B67673">
        <w:t xml:space="preserve"> </w:t>
      </w:r>
      <w:r w:rsidRPr="00B67673">
        <w:t>EN</w:t>
      </w:r>
      <w:r w:rsidR="00080208" w:rsidRPr="00B67673">
        <w:t xml:space="preserve"> </w:t>
      </w:r>
      <w:r w:rsidRPr="00B67673">
        <w:t>15446:2008</w:t>
      </w:r>
      <w:r w:rsidR="00080208" w:rsidRPr="00B67673">
        <w:t xml:space="preserve"> </w:t>
      </w:r>
      <w:r w:rsidRPr="00B67673">
        <w:t>and</w:t>
      </w:r>
      <w:r w:rsidR="00080208" w:rsidRPr="00B67673">
        <w:t xml:space="preserve"> </w:t>
      </w:r>
      <w:r w:rsidRPr="00B67673">
        <w:t>EPA</w:t>
      </w:r>
      <w:r w:rsidR="00080208" w:rsidRPr="00B67673">
        <w:t xml:space="preserve"> </w:t>
      </w:r>
      <w:r w:rsidRPr="00B67673">
        <w:t>guidelines,</w:t>
      </w:r>
      <w:r w:rsidR="00080208" w:rsidRPr="00B67673">
        <w:t xml:space="preserve"> </w:t>
      </w:r>
      <w:r w:rsidRPr="00B67673">
        <w:t>to</w:t>
      </w:r>
      <w:r w:rsidR="00080208" w:rsidRPr="00B67673">
        <w:t xml:space="preserve"> </w:t>
      </w:r>
      <w:r w:rsidRPr="00B67673">
        <w:t>promptly</w:t>
      </w:r>
      <w:r w:rsidR="00080208" w:rsidRPr="00B67673">
        <w:t xml:space="preserve"> </w:t>
      </w:r>
      <w:r w:rsidRPr="00B67673">
        <w:t>address</w:t>
      </w:r>
      <w:r w:rsidR="00080208" w:rsidRPr="00B67673">
        <w:t xml:space="preserve"> </w:t>
      </w:r>
      <w:r w:rsidRPr="00B67673">
        <w:t>any</w:t>
      </w:r>
      <w:r w:rsidR="00080208" w:rsidRPr="00B67673">
        <w:t xml:space="preserve"> </w:t>
      </w:r>
      <w:r w:rsidRPr="00B67673">
        <w:t>detected</w:t>
      </w:r>
      <w:r w:rsidR="00080208" w:rsidRPr="00B67673">
        <w:t xml:space="preserve"> </w:t>
      </w:r>
      <w:r w:rsidRPr="00B67673">
        <w:t>leaks.</w:t>
      </w:r>
      <w:r w:rsidR="00080208" w:rsidRPr="00B67673">
        <w:t xml:space="preserve"> </w:t>
      </w:r>
      <w:r w:rsidRPr="00B67673">
        <w:t>LDAR</w:t>
      </w:r>
      <w:r w:rsidR="00080208" w:rsidRPr="00B67673">
        <w:t xml:space="preserve"> </w:t>
      </w:r>
      <w:r w:rsidRPr="00B67673">
        <w:t>performed</w:t>
      </w:r>
      <w:r w:rsidR="00080208" w:rsidRPr="00B67673">
        <w:t xml:space="preserve"> </w:t>
      </w:r>
      <w:r w:rsidRPr="00B67673">
        <w:t>twice</w:t>
      </w:r>
      <w:r w:rsidR="00080208" w:rsidRPr="00B67673">
        <w:t xml:space="preserve"> </w:t>
      </w:r>
      <w:r w:rsidRPr="00B67673">
        <w:t>per</w:t>
      </w:r>
      <w:r w:rsidR="00080208" w:rsidRPr="00B67673">
        <w:t xml:space="preserve"> </w:t>
      </w:r>
      <w:r w:rsidRPr="00B67673">
        <w:t>year.</w:t>
      </w:r>
    </w:p>
    <w:p w14:paraId="1FE7536F" w14:textId="7D2AA4BA" w:rsidR="001A5616" w:rsidRPr="00B67673" w:rsidRDefault="00AE28E8" w:rsidP="00BB7C14">
      <w:pPr>
        <w:pStyle w:val="ListParagraph"/>
        <w:numPr>
          <w:ilvl w:val="0"/>
          <w:numId w:val="68"/>
        </w:numPr>
        <w:ind w:left="709"/>
      </w:pPr>
      <w:r w:rsidRPr="00B67673">
        <w:t>Emission</w:t>
      </w:r>
      <w:r w:rsidR="00080208" w:rsidRPr="00B67673">
        <w:t xml:space="preserve"> </w:t>
      </w:r>
      <w:r w:rsidRPr="00B67673">
        <w:t>Prevention</w:t>
      </w:r>
      <w:r w:rsidR="00080208" w:rsidRPr="00B67673">
        <w:t xml:space="preserve"> </w:t>
      </w:r>
      <w:r w:rsidRPr="00B67673">
        <w:t>and</w:t>
      </w:r>
      <w:r w:rsidR="00080208" w:rsidRPr="00B67673">
        <w:t xml:space="preserve"> </w:t>
      </w:r>
      <w:r w:rsidRPr="00B67673">
        <w:t>Treatment:</w:t>
      </w:r>
      <w:r w:rsidR="00080208" w:rsidRPr="00B67673">
        <w:t xml:space="preserve"> </w:t>
      </w:r>
      <w:r w:rsidRPr="00B67673">
        <w:t>Design</w:t>
      </w:r>
      <w:r w:rsidR="00080208" w:rsidRPr="00B67673">
        <w:t xml:space="preserve"> </w:t>
      </w:r>
      <w:r w:rsidRPr="00B67673">
        <w:t>processes</w:t>
      </w:r>
      <w:r w:rsidR="00080208" w:rsidRPr="00B67673">
        <w:t xml:space="preserve"> </w:t>
      </w:r>
      <w:r w:rsidRPr="00B67673">
        <w:t>to</w:t>
      </w:r>
      <w:r w:rsidR="00080208" w:rsidRPr="00B67673">
        <w:t xml:space="preserve"> </w:t>
      </w:r>
      <w:r w:rsidRPr="00B67673">
        <w:t>prevent</w:t>
      </w:r>
      <w:r w:rsidR="00080208" w:rsidRPr="00B67673">
        <w:t xml:space="preserve"> </w:t>
      </w:r>
      <w:r w:rsidRPr="00B67673">
        <w:t>the</w:t>
      </w:r>
      <w:r w:rsidR="00080208" w:rsidRPr="00B67673">
        <w:t xml:space="preserve"> </w:t>
      </w:r>
      <w:r w:rsidRPr="00B67673">
        <w:t>generation</w:t>
      </w:r>
      <w:r w:rsidR="00080208" w:rsidRPr="00B67673">
        <w:t xml:space="preserve"> </w:t>
      </w:r>
      <w:r w:rsidRPr="00B67673">
        <w:t>of</w:t>
      </w:r>
      <w:r w:rsidR="00080208" w:rsidRPr="00B67673">
        <w:t xml:space="preserve"> </w:t>
      </w:r>
      <w:r w:rsidRPr="00B67673">
        <w:t>emissions,</w:t>
      </w:r>
      <w:r w:rsidR="00080208" w:rsidRPr="00B67673">
        <w:t xml:space="preserve"> </w:t>
      </w:r>
      <w:r w:rsidRPr="00B67673">
        <w:t>favo</w:t>
      </w:r>
      <w:r w:rsidR="008C3F78" w:rsidRPr="00B67673">
        <w:t>u</w:t>
      </w:r>
      <w:r w:rsidRPr="00B67673">
        <w:t>ring</w:t>
      </w:r>
      <w:r w:rsidR="00080208" w:rsidRPr="00B67673">
        <w:t xml:space="preserve"> </w:t>
      </w:r>
      <w:r w:rsidRPr="00B67673">
        <w:t>the</w:t>
      </w:r>
      <w:r w:rsidR="00080208" w:rsidRPr="00B67673">
        <w:t xml:space="preserve"> </w:t>
      </w:r>
      <w:r w:rsidRPr="00B67673">
        <w:t>recovery</w:t>
      </w:r>
      <w:r w:rsidR="00080208" w:rsidRPr="00B67673">
        <w:t xml:space="preserve"> </w:t>
      </w:r>
      <w:r w:rsidRPr="00B67673">
        <w:t>of</w:t>
      </w:r>
      <w:r w:rsidR="00080208" w:rsidRPr="00B67673">
        <w:t xml:space="preserve"> </w:t>
      </w:r>
      <w:r w:rsidRPr="00B67673">
        <w:t>substances</w:t>
      </w:r>
      <w:r w:rsidR="00080208" w:rsidRPr="00B67673">
        <w:t xml:space="preserve"> </w:t>
      </w:r>
      <w:r w:rsidRPr="00B67673">
        <w:t>within</w:t>
      </w:r>
      <w:r w:rsidR="00080208" w:rsidRPr="00B67673">
        <w:t xml:space="preserve"> </w:t>
      </w:r>
      <w:r w:rsidRPr="00B67673">
        <w:t>production</w:t>
      </w:r>
      <w:r w:rsidR="00080208" w:rsidRPr="00B67673">
        <w:t xml:space="preserve"> </w:t>
      </w:r>
      <w:r w:rsidRPr="00B67673">
        <w:t>cycles</w:t>
      </w:r>
      <w:r w:rsidR="00080208" w:rsidRPr="00B67673">
        <w:t xml:space="preserve"> </w:t>
      </w:r>
      <w:r w:rsidRPr="00B67673">
        <w:t>or</w:t>
      </w:r>
      <w:r w:rsidR="00080208" w:rsidRPr="00B67673">
        <w:t xml:space="preserve"> </w:t>
      </w:r>
      <w:r w:rsidRPr="00B67673">
        <w:t>their</w:t>
      </w:r>
      <w:r w:rsidR="00080208" w:rsidRPr="00B67673">
        <w:t xml:space="preserve"> </w:t>
      </w:r>
      <w:r w:rsidRPr="00B67673">
        <w:t>transfer</w:t>
      </w:r>
      <w:r w:rsidR="00080208" w:rsidRPr="00B67673">
        <w:t xml:space="preserve"> </w:t>
      </w:r>
      <w:r w:rsidRPr="00B67673">
        <w:t>for</w:t>
      </w:r>
      <w:r w:rsidR="00080208" w:rsidRPr="00B67673">
        <w:t xml:space="preserve"> </w:t>
      </w:r>
      <w:r w:rsidRPr="00B67673">
        <w:t>appropriate</w:t>
      </w:r>
      <w:r w:rsidR="00080208" w:rsidRPr="00B67673">
        <w:t xml:space="preserve"> </w:t>
      </w:r>
      <w:r w:rsidRPr="00B67673">
        <w:t>abatement</w:t>
      </w:r>
      <w:r w:rsidR="00080208" w:rsidRPr="00B67673">
        <w:t xml:space="preserve"> </w:t>
      </w:r>
      <w:r w:rsidRPr="00B67673">
        <w:t>treatments.</w:t>
      </w:r>
      <w:r w:rsidR="00080208" w:rsidRPr="00B67673">
        <w:t xml:space="preserve"> </w:t>
      </w:r>
      <w:r w:rsidRPr="00B67673">
        <w:t>For</w:t>
      </w:r>
      <w:r w:rsidR="00080208" w:rsidRPr="00B67673">
        <w:t xml:space="preserve"> </w:t>
      </w:r>
      <w:r w:rsidRPr="00B67673">
        <w:t>example:</w:t>
      </w:r>
      <w:r w:rsidR="00080208" w:rsidRPr="00B67673">
        <w:t xml:space="preserve"> </w:t>
      </w:r>
      <w:r w:rsidRPr="00B67673">
        <w:t>HFC-23</w:t>
      </w:r>
      <w:r w:rsidR="00080208" w:rsidRPr="00B67673">
        <w:t xml:space="preserve"> </w:t>
      </w:r>
      <w:r w:rsidRPr="00B67673">
        <w:t>recovered</w:t>
      </w:r>
      <w:r w:rsidR="00080208" w:rsidRPr="00B67673">
        <w:t xml:space="preserve"> </w:t>
      </w:r>
      <w:r w:rsidRPr="00B67673">
        <w:t>and</w:t>
      </w:r>
      <w:r w:rsidR="00080208" w:rsidRPr="00B67673">
        <w:t xml:space="preserve"> </w:t>
      </w:r>
      <w:r w:rsidRPr="00B67673">
        <w:t>sent</w:t>
      </w:r>
      <w:r w:rsidR="00080208" w:rsidRPr="00B67673">
        <w:t xml:space="preserve"> </w:t>
      </w:r>
      <w:r w:rsidRPr="00B67673">
        <w:t>to</w:t>
      </w:r>
      <w:r w:rsidR="00080208" w:rsidRPr="00B67673">
        <w:t xml:space="preserve"> </w:t>
      </w:r>
      <w:r w:rsidRPr="00B67673">
        <w:t>HFA</w:t>
      </w:r>
      <w:r w:rsidR="00080208" w:rsidRPr="00B67673">
        <w:t xml:space="preserve"> </w:t>
      </w:r>
      <w:r w:rsidRPr="00B67673">
        <w:t>and</w:t>
      </w:r>
      <w:r w:rsidR="00080208" w:rsidRPr="00B67673">
        <w:t xml:space="preserve"> </w:t>
      </w:r>
      <w:proofErr w:type="spellStart"/>
      <w:r w:rsidRPr="00B67673">
        <w:t>SolSpar</w:t>
      </w:r>
      <w:proofErr w:type="spellEnd"/>
      <w:r w:rsidR="00080208" w:rsidRPr="00B67673">
        <w:t xml:space="preserve"> </w:t>
      </w:r>
      <w:r w:rsidRPr="00B67673">
        <w:t>production</w:t>
      </w:r>
    </w:p>
    <w:p w14:paraId="4A1A076F" w14:textId="5B453B8E" w:rsidR="00AE28E8" w:rsidRPr="00B67673" w:rsidRDefault="00AE28E8" w:rsidP="00BB7C14">
      <w:pPr>
        <w:pStyle w:val="ListParagraph"/>
        <w:numPr>
          <w:ilvl w:val="0"/>
          <w:numId w:val="68"/>
        </w:numPr>
        <w:spacing w:after="240"/>
        <w:ind w:left="709" w:hanging="357"/>
      </w:pPr>
      <w:r w:rsidRPr="00B67673">
        <w:t>Construction</w:t>
      </w:r>
      <w:r w:rsidR="00080208" w:rsidRPr="00B67673">
        <w:t xml:space="preserve"> </w:t>
      </w:r>
      <w:r w:rsidRPr="00B67673">
        <w:t>and</w:t>
      </w:r>
      <w:r w:rsidR="00080208" w:rsidRPr="00B67673">
        <w:t xml:space="preserve"> </w:t>
      </w:r>
      <w:r w:rsidRPr="00B67673">
        <w:t>Commissioning</w:t>
      </w:r>
      <w:r w:rsidR="00080208" w:rsidRPr="00B67673">
        <w:t xml:space="preserve"> </w:t>
      </w:r>
      <w:r w:rsidRPr="00B67673">
        <w:t>Procedures:</w:t>
      </w:r>
      <w:r w:rsidR="00080208" w:rsidRPr="00B67673">
        <w:t xml:space="preserve"> </w:t>
      </w:r>
      <w:r w:rsidRPr="00B67673">
        <w:t>Follow</w:t>
      </w:r>
      <w:r w:rsidR="00080208" w:rsidRPr="00B67673">
        <w:t xml:space="preserve"> </w:t>
      </w:r>
      <w:r w:rsidRPr="00B67673">
        <w:t>updated</w:t>
      </w:r>
      <w:r w:rsidR="00080208" w:rsidRPr="00B67673">
        <w:t xml:space="preserve"> </w:t>
      </w:r>
      <w:r w:rsidRPr="00B67673">
        <w:t>industrial</w:t>
      </w:r>
      <w:r w:rsidR="00080208" w:rsidRPr="00B67673">
        <w:t xml:space="preserve"> </w:t>
      </w:r>
      <w:r w:rsidRPr="00B67673">
        <w:t>standards</w:t>
      </w:r>
      <w:r w:rsidR="00080208" w:rsidRPr="00B67673">
        <w:t xml:space="preserve"> </w:t>
      </w:r>
      <w:r w:rsidRPr="00B67673">
        <w:t>during</w:t>
      </w:r>
      <w:r w:rsidR="00080208" w:rsidRPr="00B67673">
        <w:t xml:space="preserve"> </w:t>
      </w:r>
      <w:r w:rsidRPr="00B67673">
        <w:t>construction</w:t>
      </w:r>
      <w:r w:rsidR="00080208" w:rsidRPr="00B67673">
        <w:t xml:space="preserve"> </w:t>
      </w:r>
      <w:r w:rsidRPr="00B67673">
        <w:t>and</w:t>
      </w:r>
      <w:r w:rsidR="00080208" w:rsidRPr="00B67673">
        <w:t xml:space="preserve"> </w:t>
      </w:r>
      <w:r w:rsidRPr="00B67673">
        <w:t>assembly</w:t>
      </w:r>
      <w:r w:rsidR="00080208" w:rsidRPr="00B67673">
        <w:t xml:space="preserve"> </w:t>
      </w:r>
      <w:r w:rsidRPr="00B67673">
        <w:t>and</w:t>
      </w:r>
      <w:r w:rsidR="00080208" w:rsidRPr="00B67673">
        <w:t xml:space="preserve"> </w:t>
      </w:r>
      <w:r w:rsidRPr="00B67673">
        <w:t>implement</w:t>
      </w:r>
      <w:r w:rsidR="00080208" w:rsidRPr="00B67673">
        <w:t xml:space="preserve"> </w:t>
      </w:r>
      <w:r w:rsidRPr="00B67673">
        <w:t>stringent</w:t>
      </w:r>
      <w:r w:rsidR="00080208" w:rsidRPr="00B67673">
        <w:t xml:space="preserve"> </w:t>
      </w:r>
      <w:r w:rsidRPr="00B67673">
        <w:t>commissioning</w:t>
      </w:r>
      <w:r w:rsidR="00080208" w:rsidRPr="00B67673">
        <w:t xml:space="preserve"> </w:t>
      </w:r>
      <w:r w:rsidRPr="00B67673">
        <w:t>procedures</w:t>
      </w:r>
      <w:r w:rsidR="00080208" w:rsidRPr="00B67673">
        <w:t xml:space="preserve"> </w:t>
      </w:r>
      <w:r w:rsidRPr="00B67673">
        <w:t>to</w:t>
      </w:r>
      <w:r w:rsidR="00080208" w:rsidRPr="00B67673">
        <w:t xml:space="preserve"> </w:t>
      </w:r>
      <w:r w:rsidRPr="00B67673">
        <w:t>verify</w:t>
      </w:r>
      <w:r w:rsidR="00080208" w:rsidRPr="00B67673">
        <w:t xml:space="preserve"> </w:t>
      </w:r>
      <w:r w:rsidRPr="00B67673">
        <w:t>compliance</w:t>
      </w:r>
      <w:r w:rsidR="00080208" w:rsidRPr="00B67673">
        <w:t xml:space="preserve"> </w:t>
      </w:r>
      <w:r w:rsidRPr="00B67673">
        <w:t>with</w:t>
      </w:r>
      <w:r w:rsidR="00080208" w:rsidRPr="00B67673">
        <w:t xml:space="preserve"> </w:t>
      </w:r>
      <w:r w:rsidRPr="00B67673">
        <w:t>design</w:t>
      </w:r>
      <w:r w:rsidR="00080208" w:rsidRPr="00B67673">
        <w:t xml:space="preserve"> </w:t>
      </w:r>
      <w:r w:rsidRPr="00B67673">
        <w:t>requirements,</w:t>
      </w:r>
      <w:r w:rsidR="00080208" w:rsidRPr="00B67673">
        <w:t xml:space="preserve"> </w:t>
      </w:r>
      <w:r w:rsidRPr="00B67673">
        <w:t>including</w:t>
      </w:r>
      <w:r w:rsidR="00080208" w:rsidRPr="00B67673">
        <w:t xml:space="preserve"> </w:t>
      </w:r>
      <w:r w:rsidRPr="00B67673">
        <w:t>conducting</w:t>
      </w:r>
      <w:r w:rsidR="00080208" w:rsidRPr="00B67673">
        <w:t xml:space="preserve"> </w:t>
      </w:r>
      <w:r w:rsidRPr="00B67673">
        <w:t>leak</w:t>
      </w:r>
      <w:r w:rsidR="00080208" w:rsidRPr="00B67673">
        <w:t xml:space="preserve"> </w:t>
      </w:r>
      <w:r w:rsidRPr="00B67673">
        <w:t>tests</w:t>
      </w:r>
      <w:r w:rsidR="00080208" w:rsidRPr="00B67673">
        <w:t xml:space="preserve"> </w:t>
      </w:r>
      <w:r w:rsidRPr="00B67673">
        <w:t>before</w:t>
      </w:r>
      <w:r w:rsidR="00080208" w:rsidRPr="00B67673">
        <w:t xml:space="preserve"> </w:t>
      </w:r>
      <w:r w:rsidRPr="00B67673">
        <w:t>start-up.</w:t>
      </w:r>
      <w:r w:rsidR="00080208" w:rsidRPr="00B67673">
        <w:t xml:space="preserve"> </w:t>
      </w:r>
      <w:r w:rsidRPr="00B67673">
        <w:t>Start-up</w:t>
      </w:r>
      <w:r w:rsidR="00080208" w:rsidRPr="00B67673">
        <w:t xml:space="preserve"> </w:t>
      </w:r>
      <w:r w:rsidRPr="00B67673">
        <w:t>procedures</w:t>
      </w:r>
      <w:r w:rsidR="00080208" w:rsidRPr="00B67673">
        <w:t xml:space="preserve"> </w:t>
      </w:r>
      <w:r w:rsidRPr="00B67673">
        <w:t>and</w:t>
      </w:r>
      <w:r w:rsidR="00080208" w:rsidRPr="00B67673">
        <w:t xml:space="preserve"> </w:t>
      </w:r>
      <w:r w:rsidRPr="00B67673">
        <w:t>Pre</w:t>
      </w:r>
      <w:r w:rsidR="00080208" w:rsidRPr="00B67673">
        <w:t xml:space="preserve"> </w:t>
      </w:r>
      <w:r w:rsidRPr="00B67673">
        <w:t>Start-up</w:t>
      </w:r>
      <w:r w:rsidR="00080208" w:rsidRPr="00B67673">
        <w:t xml:space="preserve"> </w:t>
      </w:r>
      <w:r w:rsidRPr="00B67673">
        <w:t>Safety</w:t>
      </w:r>
      <w:r w:rsidR="00080208" w:rsidRPr="00B67673">
        <w:t xml:space="preserve"> </w:t>
      </w:r>
      <w:r w:rsidRPr="00B67673">
        <w:t>Review</w:t>
      </w:r>
      <w:r w:rsidR="00080208" w:rsidRPr="00B67673">
        <w:t xml:space="preserve"> </w:t>
      </w:r>
      <w:r w:rsidRPr="00B67673">
        <w:t>for</w:t>
      </w:r>
      <w:r w:rsidR="00080208" w:rsidRPr="00B67673">
        <w:t xml:space="preserve"> </w:t>
      </w:r>
      <w:r w:rsidRPr="00B67673">
        <w:t>new</w:t>
      </w:r>
      <w:r w:rsidR="00080208" w:rsidRPr="00B67673">
        <w:t xml:space="preserve"> </w:t>
      </w:r>
      <w:r w:rsidRPr="00B67673">
        <w:t>installations</w:t>
      </w:r>
      <w:r w:rsidR="00080208" w:rsidRPr="00B67673">
        <w:t xml:space="preserve"> </w:t>
      </w:r>
      <w:r w:rsidRPr="00B67673">
        <w:t>are</w:t>
      </w:r>
      <w:r w:rsidR="00080208" w:rsidRPr="00B67673">
        <w:t xml:space="preserve"> </w:t>
      </w:r>
      <w:r w:rsidRPr="00B67673">
        <w:t>in</w:t>
      </w:r>
      <w:r w:rsidR="00080208" w:rsidRPr="00B67673">
        <w:t xml:space="preserve"> </w:t>
      </w:r>
      <w:r w:rsidRPr="00B67673">
        <w:t>place.</w:t>
      </w:r>
      <w:r w:rsidR="00080208" w:rsidRPr="00B67673">
        <w:t xml:space="preserve">  </w:t>
      </w:r>
    </w:p>
    <w:p w14:paraId="3D7C8139" w14:textId="72BE27AF" w:rsidR="00874F54" w:rsidRPr="008D5941" w:rsidRDefault="00AE28E8" w:rsidP="00B67673">
      <w:r w:rsidRPr="008D5941">
        <w:t>By</w:t>
      </w:r>
      <w:r w:rsidR="00080208" w:rsidRPr="008D5941">
        <w:t xml:space="preserve"> </w:t>
      </w:r>
      <w:r w:rsidRPr="008D5941">
        <w:t>integrating</w:t>
      </w:r>
      <w:r w:rsidR="00080208" w:rsidRPr="008D5941">
        <w:t xml:space="preserve"> </w:t>
      </w:r>
      <w:r w:rsidRPr="008D5941">
        <w:t>these</w:t>
      </w:r>
      <w:r w:rsidR="00080208" w:rsidRPr="008D5941">
        <w:t xml:space="preserve"> </w:t>
      </w:r>
      <w:r w:rsidRPr="008D5941">
        <w:t>practices</w:t>
      </w:r>
      <w:r w:rsidR="00080208" w:rsidRPr="008D5941">
        <w:t xml:space="preserve"> </w:t>
      </w:r>
      <w:r w:rsidRPr="008D5941">
        <w:t>and</w:t>
      </w:r>
      <w:r w:rsidR="00080208" w:rsidRPr="008D5941">
        <w:t xml:space="preserve"> </w:t>
      </w:r>
      <w:r w:rsidRPr="008D5941">
        <w:t>methodologies,</w:t>
      </w:r>
      <w:r w:rsidR="00080208" w:rsidRPr="008D5941">
        <w:t xml:space="preserve"> </w:t>
      </w:r>
      <w:r w:rsidRPr="008D5941">
        <w:t>emissions</w:t>
      </w:r>
      <w:r w:rsidR="00080208" w:rsidRPr="008D5941">
        <w:t xml:space="preserve"> </w:t>
      </w:r>
      <w:r w:rsidRPr="008D5941">
        <w:t>of</w:t>
      </w:r>
      <w:r w:rsidR="00080208" w:rsidRPr="008D5941">
        <w:t xml:space="preserve"> </w:t>
      </w:r>
      <w:r w:rsidRPr="008D5941">
        <w:t>ozone-depleting</w:t>
      </w:r>
      <w:r w:rsidR="00080208" w:rsidRPr="008D5941">
        <w:t xml:space="preserve"> </w:t>
      </w:r>
      <w:r w:rsidRPr="008D5941">
        <w:t>substances</w:t>
      </w:r>
      <w:r w:rsidR="00080208" w:rsidRPr="008D5941">
        <w:t xml:space="preserve"> </w:t>
      </w:r>
      <w:r w:rsidRPr="008D5941">
        <w:t>can</w:t>
      </w:r>
      <w:r w:rsidR="00080208" w:rsidRPr="008D5941">
        <w:t xml:space="preserve"> </w:t>
      </w:r>
      <w:r w:rsidRPr="008D5941">
        <w:t>be</w:t>
      </w:r>
      <w:r w:rsidR="00080208" w:rsidRPr="008D5941">
        <w:t xml:space="preserve"> </w:t>
      </w:r>
      <w:r w:rsidRPr="008D5941">
        <w:t>effectively</w:t>
      </w:r>
      <w:r w:rsidR="00080208" w:rsidRPr="008D5941">
        <w:t xml:space="preserve"> </w:t>
      </w:r>
      <w:r w:rsidRPr="008D5941">
        <w:t>minimi</w:t>
      </w:r>
      <w:r w:rsidR="00590035">
        <w:t>s</w:t>
      </w:r>
      <w:r w:rsidRPr="008D5941">
        <w:t>ed</w:t>
      </w:r>
      <w:r w:rsidR="00874F54" w:rsidRPr="008D5941">
        <w:t>.</w:t>
      </w:r>
    </w:p>
    <w:p w14:paraId="5B95EA2B" w14:textId="0C626CEB" w:rsidR="00874F54" w:rsidRPr="00B67673" w:rsidRDefault="00B67673" w:rsidP="00F320EB">
      <w:pPr>
        <w:pStyle w:val="Heading3"/>
      </w:pPr>
      <w:bookmarkStart w:id="185" w:name="_Toc239776705"/>
      <w:r w:rsidRPr="00B67673">
        <w:t>3.5.1</w:t>
      </w:r>
      <w:r w:rsidRPr="00B67673">
        <w:tab/>
      </w:r>
      <w:r w:rsidR="00874F54" w:rsidRPr="00B67673">
        <w:t>India</w:t>
      </w:r>
      <w:bookmarkEnd w:id="185"/>
    </w:p>
    <w:p w14:paraId="79314C56" w14:textId="46F87C16" w:rsidR="00AE28E8" w:rsidRPr="00B67673" w:rsidRDefault="00AE28E8" w:rsidP="00B67673">
      <w:pPr>
        <w:rPr>
          <w:rFonts w:ascii="Calibri" w:eastAsia="Calibri" w:hAnsi="Calibri" w:cs="Calibri"/>
          <w:b/>
          <w:bCs/>
          <w:i/>
          <w:iCs/>
        </w:rPr>
      </w:pPr>
      <w:r w:rsidRPr="00B67673">
        <w:rPr>
          <w:b/>
          <w:bCs/>
          <w:i/>
          <w:iCs/>
        </w:rPr>
        <w:t>Best</w:t>
      </w:r>
      <w:r w:rsidR="00080208" w:rsidRPr="00B67673">
        <w:rPr>
          <w:b/>
          <w:bCs/>
          <w:i/>
          <w:iCs/>
        </w:rPr>
        <w:t xml:space="preserve"> </w:t>
      </w:r>
      <w:r w:rsidRPr="00B67673">
        <w:rPr>
          <w:b/>
          <w:bCs/>
          <w:i/>
          <w:iCs/>
        </w:rPr>
        <w:t>practice</w:t>
      </w:r>
      <w:r w:rsidR="00080208" w:rsidRPr="00B67673">
        <w:rPr>
          <w:b/>
          <w:bCs/>
          <w:i/>
          <w:iCs/>
        </w:rPr>
        <w:t xml:space="preserve"> </w:t>
      </w:r>
      <w:r w:rsidRPr="00B67673">
        <w:rPr>
          <w:b/>
          <w:bCs/>
          <w:i/>
          <w:iCs/>
        </w:rPr>
        <w:t>technologies</w:t>
      </w:r>
      <w:r w:rsidR="00080208" w:rsidRPr="00B67673">
        <w:rPr>
          <w:b/>
          <w:bCs/>
          <w:i/>
          <w:iCs/>
        </w:rPr>
        <w:t xml:space="preserve"> </w:t>
      </w:r>
      <w:r w:rsidRPr="00B67673">
        <w:rPr>
          <w:b/>
          <w:bCs/>
          <w:i/>
          <w:iCs/>
        </w:rPr>
        <w:t>being</w:t>
      </w:r>
      <w:r w:rsidR="00080208" w:rsidRPr="00B67673">
        <w:rPr>
          <w:b/>
          <w:bCs/>
          <w:i/>
          <w:iCs/>
        </w:rPr>
        <w:t xml:space="preserve"> </w:t>
      </w:r>
      <w:r w:rsidRPr="00B67673">
        <w:rPr>
          <w:b/>
          <w:bCs/>
          <w:i/>
          <w:iCs/>
        </w:rPr>
        <w:t>followed</w:t>
      </w:r>
      <w:r w:rsidR="00080208" w:rsidRPr="00B67673">
        <w:rPr>
          <w:b/>
          <w:bCs/>
          <w:i/>
          <w:iCs/>
        </w:rPr>
        <w:t xml:space="preserve"> </w:t>
      </w:r>
      <w:r w:rsidRPr="00B67673">
        <w:rPr>
          <w:b/>
          <w:bCs/>
          <w:i/>
          <w:iCs/>
        </w:rPr>
        <w:t>by</w:t>
      </w:r>
      <w:r w:rsidR="00080208" w:rsidRPr="00B67673">
        <w:rPr>
          <w:b/>
          <w:bCs/>
          <w:i/>
          <w:iCs/>
        </w:rPr>
        <w:t xml:space="preserve"> </w:t>
      </w:r>
      <w:r w:rsidRPr="00B67673">
        <w:rPr>
          <w:b/>
          <w:bCs/>
          <w:i/>
          <w:iCs/>
        </w:rPr>
        <w:t>Indian</w:t>
      </w:r>
      <w:r w:rsidR="00080208" w:rsidRPr="00B67673">
        <w:rPr>
          <w:b/>
          <w:bCs/>
          <w:i/>
          <w:iCs/>
        </w:rPr>
        <w:t xml:space="preserve"> </w:t>
      </w:r>
      <w:r w:rsidRPr="00B67673">
        <w:rPr>
          <w:b/>
          <w:bCs/>
          <w:i/>
          <w:iCs/>
        </w:rPr>
        <w:t>Producers</w:t>
      </w:r>
      <w:r w:rsidR="00080208" w:rsidRPr="00B67673">
        <w:rPr>
          <w:b/>
          <w:bCs/>
          <w:i/>
          <w:iCs/>
        </w:rPr>
        <w:t xml:space="preserve"> </w:t>
      </w:r>
      <w:r w:rsidRPr="00B67673">
        <w:rPr>
          <w:b/>
          <w:bCs/>
          <w:i/>
          <w:iCs/>
        </w:rPr>
        <w:t>to</w:t>
      </w:r>
      <w:r w:rsidR="00080208" w:rsidRPr="00B67673">
        <w:rPr>
          <w:b/>
          <w:bCs/>
          <w:i/>
          <w:iCs/>
        </w:rPr>
        <w:t xml:space="preserve"> </w:t>
      </w:r>
      <w:r w:rsidRPr="00B67673">
        <w:rPr>
          <w:b/>
          <w:bCs/>
          <w:i/>
          <w:iCs/>
        </w:rPr>
        <w:t>reduce</w:t>
      </w:r>
      <w:r w:rsidR="00080208" w:rsidRPr="00B67673">
        <w:rPr>
          <w:b/>
          <w:bCs/>
          <w:i/>
          <w:iCs/>
        </w:rPr>
        <w:t xml:space="preserve"> </w:t>
      </w:r>
      <w:r w:rsidRPr="00B67673">
        <w:rPr>
          <w:b/>
          <w:bCs/>
          <w:i/>
          <w:iCs/>
        </w:rPr>
        <w:t>HFC-23</w:t>
      </w:r>
      <w:r w:rsidR="00080208" w:rsidRPr="00B67673">
        <w:rPr>
          <w:b/>
          <w:bCs/>
          <w:i/>
          <w:iCs/>
        </w:rPr>
        <w:t xml:space="preserve"> </w:t>
      </w:r>
      <w:r w:rsidRPr="00B67673">
        <w:rPr>
          <w:b/>
          <w:bCs/>
          <w:i/>
          <w:iCs/>
        </w:rPr>
        <w:t>emissions.</w:t>
      </w:r>
      <w:r w:rsidR="00080208" w:rsidRPr="00B67673">
        <w:rPr>
          <w:rFonts w:ascii="Calibri" w:eastAsia="Calibri" w:hAnsi="Calibri" w:cs="Calibri"/>
          <w:b/>
          <w:bCs/>
          <w:i/>
          <w:iCs/>
        </w:rPr>
        <w:t xml:space="preserve"> </w:t>
      </w:r>
    </w:p>
    <w:p w14:paraId="734A7181" w14:textId="7B163115" w:rsidR="00AE28E8" w:rsidRPr="00B67673" w:rsidRDefault="00AE28E8" w:rsidP="00B67673">
      <w:pPr>
        <w:pStyle w:val="ListParagraph"/>
      </w:pPr>
      <w:r w:rsidRPr="00B67673">
        <w:t>A</w:t>
      </w:r>
      <w:r w:rsidR="00080208" w:rsidRPr="00B67673">
        <w:t xml:space="preserve"> </w:t>
      </w:r>
      <w:r w:rsidRPr="00B67673">
        <w:t>well-designed</w:t>
      </w:r>
      <w:r w:rsidR="00080208" w:rsidRPr="00B67673">
        <w:t xml:space="preserve"> </w:t>
      </w:r>
      <w:r w:rsidRPr="00B67673">
        <w:t>distillation</w:t>
      </w:r>
      <w:r w:rsidR="00080208" w:rsidRPr="00B67673">
        <w:t xml:space="preserve"> </w:t>
      </w:r>
      <w:r w:rsidRPr="00B67673">
        <w:t>column</w:t>
      </w:r>
      <w:r w:rsidR="00080208" w:rsidRPr="00B67673">
        <w:t xml:space="preserve"> </w:t>
      </w:r>
      <w:r w:rsidRPr="00B67673">
        <w:t>with</w:t>
      </w:r>
      <w:r w:rsidR="00080208" w:rsidRPr="00B67673">
        <w:t xml:space="preserve"> </w:t>
      </w:r>
      <w:r w:rsidRPr="00B67673">
        <w:t>high</w:t>
      </w:r>
      <w:r w:rsidR="00080208" w:rsidRPr="00B67673">
        <w:t xml:space="preserve"> </w:t>
      </w:r>
      <w:r w:rsidRPr="00B67673">
        <w:t>efficiency</w:t>
      </w:r>
      <w:r w:rsidR="00080208" w:rsidRPr="00B67673">
        <w:t xml:space="preserve"> </w:t>
      </w:r>
      <w:r w:rsidRPr="00B67673">
        <w:t>packing</w:t>
      </w:r>
      <w:r w:rsidR="00080208" w:rsidRPr="00B67673">
        <w:t xml:space="preserve"> </w:t>
      </w:r>
      <w:r w:rsidRPr="00B67673">
        <w:t>to</w:t>
      </w:r>
      <w:r w:rsidR="00080208" w:rsidRPr="00B67673">
        <w:t xml:space="preserve"> </w:t>
      </w:r>
      <w:r w:rsidRPr="00B67673">
        <w:t>separate</w:t>
      </w:r>
      <w:r w:rsidR="00080208" w:rsidRPr="00B67673">
        <w:t xml:space="preserve"> </w:t>
      </w:r>
      <w:r w:rsidRPr="00B67673">
        <w:t>out</w:t>
      </w:r>
      <w:r w:rsidR="00080208" w:rsidRPr="00B67673">
        <w:t xml:space="preserve"> </w:t>
      </w:r>
      <w:r w:rsidRPr="00B67673">
        <w:t>HFC-23</w:t>
      </w:r>
      <w:r w:rsidR="00080208" w:rsidRPr="00B67673">
        <w:t xml:space="preserve"> </w:t>
      </w:r>
      <w:r w:rsidRPr="00B67673">
        <w:t>from</w:t>
      </w:r>
      <w:r w:rsidR="00080208" w:rsidRPr="00B67673">
        <w:t xml:space="preserve"> </w:t>
      </w:r>
      <w:r w:rsidRPr="00B67673">
        <w:t>HCFC-22.</w:t>
      </w:r>
      <w:r w:rsidR="00080208" w:rsidRPr="00B67673">
        <w:t xml:space="preserve"> </w:t>
      </w:r>
    </w:p>
    <w:p w14:paraId="09F16238" w14:textId="68A222E8" w:rsidR="00AE28E8" w:rsidRPr="00B67673" w:rsidRDefault="00AE28E8" w:rsidP="00B67673">
      <w:pPr>
        <w:pStyle w:val="ListParagraph"/>
      </w:pPr>
      <w:r w:rsidRPr="00B67673">
        <w:t>HFC-23</w:t>
      </w:r>
      <w:r w:rsidR="00080208" w:rsidRPr="00B67673">
        <w:t xml:space="preserve"> </w:t>
      </w:r>
      <w:r w:rsidRPr="00B67673">
        <w:t>generated</w:t>
      </w:r>
      <w:r w:rsidR="00080208" w:rsidRPr="00B67673">
        <w:t xml:space="preserve"> </w:t>
      </w:r>
      <w:r w:rsidRPr="00B67673">
        <w:t>is</w:t>
      </w:r>
      <w:r w:rsidR="00080208" w:rsidRPr="00B67673">
        <w:t xml:space="preserve"> </w:t>
      </w:r>
      <w:r w:rsidRPr="00B67673">
        <w:t>stored</w:t>
      </w:r>
      <w:r w:rsidR="00080208" w:rsidRPr="00B67673">
        <w:t xml:space="preserve"> </w:t>
      </w:r>
      <w:r w:rsidRPr="00B67673">
        <w:t>in</w:t>
      </w:r>
      <w:r w:rsidR="00080208" w:rsidRPr="00B67673">
        <w:t xml:space="preserve"> </w:t>
      </w:r>
      <w:r w:rsidRPr="00B67673">
        <w:t>a</w:t>
      </w:r>
      <w:r w:rsidR="00080208" w:rsidRPr="00B67673">
        <w:t xml:space="preserve"> </w:t>
      </w:r>
      <w:r w:rsidRPr="00B67673">
        <w:t>pressurised</w:t>
      </w:r>
      <w:r w:rsidR="00080208" w:rsidRPr="00B67673">
        <w:t xml:space="preserve"> </w:t>
      </w:r>
      <w:r w:rsidRPr="00B67673">
        <w:t>vessel</w:t>
      </w:r>
      <w:r w:rsidR="00080208" w:rsidRPr="00B67673">
        <w:t xml:space="preserve"> </w:t>
      </w:r>
      <w:r w:rsidRPr="00B67673">
        <w:t>which</w:t>
      </w:r>
      <w:r w:rsidR="00080208" w:rsidRPr="00B67673">
        <w:t xml:space="preserve"> </w:t>
      </w:r>
      <w:r w:rsidRPr="00B67673">
        <w:t>has</w:t>
      </w:r>
      <w:r w:rsidR="00080208" w:rsidRPr="00B67673">
        <w:t xml:space="preserve"> </w:t>
      </w:r>
      <w:r w:rsidRPr="00B67673">
        <w:t>a</w:t>
      </w:r>
      <w:r w:rsidR="00080208" w:rsidRPr="00B67673">
        <w:t xml:space="preserve"> </w:t>
      </w:r>
      <w:r w:rsidRPr="00B67673">
        <w:t>vent</w:t>
      </w:r>
      <w:r w:rsidR="00080208" w:rsidRPr="00B67673">
        <w:t xml:space="preserve"> </w:t>
      </w:r>
      <w:r w:rsidRPr="00B67673">
        <w:t>condenser</w:t>
      </w:r>
      <w:r w:rsidR="00080208" w:rsidRPr="00B67673">
        <w:t xml:space="preserve"> </w:t>
      </w:r>
      <w:r w:rsidRPr="00B67673">
        <w:t>with</w:t>
      </w:r>
      <w:r w:rsidR="00080208" w:rsidRPr="00B67673">
        <w:t xml:space="preserve"> </w:t>
      </w:r>
      <w:r w:rsidRPr="00B67673">
        <w:t>recovery,</w:t>
      </w:r>
      <w:r w:rsidR="00080208" w:rsidRPr="00B67673">
        <w:t xml:space="preserve"> </w:t>
      </w:r>
    </w:p>
    <w:p w14:paraId="0C51B7AB" w14:textId="32CBE6B4" w:rsidR="00AE28E8" w:rsidRPr="00B67673" w:rsidRDefault="00AE28E8" w:rsidP="00B67673">
      <w:pPr>
        <w:pStyle w:val="ListParagraph"/>
      </w:pPr>
      <w:r w:rsidRPr="00B67673">
        <w:t>Storage</w:t>
      </w:r>
      <w:r w:rsidR="00080208" w:rsidRPr="00B67673">
        <w:t xml:space="preserve"> </w:t>
      </w:r>
      <w:r w:rsidRPr="00B67673">
        <w:t>tank</w:t>
      </w:r>
      <w:r w:rsidR="00080208" w:rsidRPr="00B67673">
        <w:t xml:space="preserve"> </w:t>
      </w:r>
      <w:r w:rsidRPr="00B67673">
        <w:t>load</w:t>
      </w:r>
      <w:r w:rsidR="00080208" w:rsidRPr="00B67673">
        <w:t xml:space="preserve"> </w:t>
      </w:r>
      <w:r w:rsidRPr="00B67673">
        <w:t>cells</w:t>
      </w:r>
      <w:r w:rsidR="00080208" w:rsidRPr="00B67673">
        <w:t xml:space="preserve"> </w:t>
      </w:r>
      <w:r w:rsidRPr="00B67673">
        <w:t>are</w:t>
      </w:r>
      <w:r w:rsidR="00080208" w:rsidRPr="00B67673">
        <w:t xml:space="preserve"> </w:t>
      </w:r>
      <w:r w:rsidRPr="00B67673">
        <w:t>calibrated</w:t>
      </w:r>
      <w:r w:rsidR="00080208" w:rsidRPr="00B67673">
        <w:t xml:space="preserve"> </w:t>
      </w:r>
      <w:r w:rsidRPr="00B67673">
        <w:t>at</w:t>
      </w:r>
      <w:r w:rsidR="00080208" w:rsidRPr="00B67673">
        <w:t xml:space="preserve"> </w:t>
      </w:r>
      <w:r w:rsidRPr="00B67673">
        <w:t>a</w:t>
      </w:r>
      <w:r w:rsidR="00080208" w:rsidRPr="00B67673">
        <w:t xml:space="preserve"> </w:t>
      </w:r>
      <w:r w:rsidRPr="00B67673">
        <w:t>regular</w:t>
      </w:r>
      <w:r w:rsidR="00080208" w:rsidRPr="00B67673">
        <w:t xml:space="preserve"> </w:t>
      </w:r>
      <w:r w:rsidRPr="00B67673">
        <w:t>frequency,</w:t>
      </w:r>
      <w:r w:rsidR="00080208" w:rsidRPr="00B67673">
        <w:t xml:space="preserve"> </w:t>
      </w:r>
    </w:p>
    <w:p w14:paraId="35FFCCE0" w14:textId="2515EA12" w:rsidR="00AE28E8" w:rsidRPr="00B67673" w:rsidRDefault="00AE28E8" w:rsidP="00B67673">
      <w:pPr>
        <w:pStyle w:val="ListParagraph"/>
      </w:pPr>
      <w:r w:rsidRPr="00B67673">
        <w:t>Regular</w:t>
      </w:r>
      <w:r w:rsidR="00080208" w:rsidRPr="00B67673">
        <w:t xml:space="preserve"> </w:t>
      </w:r>
      <w:r w:rsidRPr="00B67673">
        <w:t>leak</w:t>
      </w:r>
      <w:r w:rsidR="00080208" w:rsidRPr="00B67673">
        <w:t xml:space="preserve"> </w:t>
      </w:r>
      <w:r w:rsidRPr="00B67673">
        <w:t>checks/detection</w:t>
      </w:r>
      <w:r w:rsidR="00080208" w:rsidRPr="00B67673">
        <w:t xml:space="preserve"> </w:t>
      </w:r>
      <w:r w:rsidRPr="00B67673">
        <w:t>of</w:t>
      </w:r>
      <w:r w:rsidR="00080208" w:rsidRPr="00B67673">
        <w:t xml:space="preserve"> </w:t>
      </w:r>
      <w:r w:rsidRPr="00B67673">
        <w:t>storage</w:t>
      </w:r>
      <w:r w:rsidR="00080208" w:rsidRPr="00B67673">
        <w:t xml:space="preserve"> </w:t>
      </w:r>
      <w:r w:rsidRPr="00B67673">
        <w:t>tank</w:t>
      </w:r>
      <w:r w:rsidR="00080208" w:rsidRPr="00B67673">
        <w:t xml:space="preserve"> </w:t>
      </w:r>
      <w:r w:rsidRPr="00B67673">
        <w:t>and</w:t>
      </w:r>
      <w:r w:rsidR="00080208" w:rsidRPr="00B67673">
        <w:t xml:space="preserve"> </w:t>
      </w:r>
      <w:r w:rsidRPr="00B67673">
        <w:t>transfer</w:t>
      </w:r>
      <w:r w:rsidR="00080208" w:rsidRPr="00B67673">
        <w:t xml:space="preserve"> </w:t>
      </w:r>
      <w:r w:rsidRPr="00B67673">
        <w:t>lines,</w:t>
      </w:r>
      <w:r w:rsidR="00080208" w:rsidRPr="00B67673">
        <w:t xml:space="preserve"> </w:t>
      </w:r>
    </w:p>
    <w:p w14:paraId="3163783B" w14:textId="2A330447" w:rsidR="00AE28E8" w:rsidRPr="00B67673" w:rsidRDefault="00AE28E8" w:rsidP="00B67673">
      <w:pPr>
        <w:pStyle w:val="ListParagraph"/>
      </w:pPr>
      <w:r w:rsidRPr="00B67673">
        <w:t>Monitoring</w:t>
      </w:r>
      <w:r w:rsidR="00080208" w:rsidRPr="00B67673">
        <w:t xml:space="preserve"> </w:t>
      </w:r>
      <w:r w:rsidRPr="00B67673">
        <w:t>through</w:t>
      </w:r>
      <w:r w:rsidR="00080208" w:rsidRPr="00B67673">
        <w:t xml:space="preserve"> </w:t>
      </w:r>
      <w:r w:rsidRPr="00B67673">
        <w:t>flow</w:t>
      </w:r>
      <w:r w:rsidR="00080208" w:rsidRPr="00B67673">
        <w:t xml:space="preserve"> </w:t>
      </w:r>
      <w:r w:rsidRPr="00B67673">
        <w:t>meters</w:t>
      </w:r>
      <w:r w:rsidR="00080208" w:rsidRPr="00B67673">
        <w:t xml:space="preserve"> </w:t>
      </w:r>
      <w:r w:rsidRPr="00B67673">
        <w:t>(FT)</w:t>
      </w:r>
      <w:r w:rsidR="00080208" w:rsidRPr="00B67673">
        <w:t xml:space="preserve"> </w:t>
      </w:r>
      <w:r w:rsidRPr="00B67673">
        <w:t>for</w:t>
      </w:r>
      <w:r w:rsidR="00080208" w:rsidRPr="00B67673">
        <w:t xml:space="preserve"> </w:t>
      </w:r>
      <w:r w:rsidRPr="00B67673">
        <w:t>transfers</w:t>
      </w:r>
      <w:r w:rsidR="00080208" w:rsidRPr="00B67673">
        <w:t xml:space="preserve"> </w:t>
      </w:r>
      <w:r w:rsidRPr="00B67673">
        <w:t>to</w:t>
      </w:r>
      <w:r w:rsidR="00080208" w:rsidRPr="00B67673">
        <w:t xml:space="preserve"> </w:t>
      </w:r>
      <w:r w:rsidRPr="00B67673">
        <w:t>thermal</w:t>
      </w:r>
      <w:r w:rsidR="00080208" w:rsidRPr="00B67673">
        <w:t xml:space="preserve"> </w:t>
      </w:r>
      <w:r w:rsidRPr="00B67673">
        <w:t>oxidation</w:t>
      </w:r>
      <w:r w:rsidR="00080208" w:rsidRPr="00B67673">
        <w:t xml:space="preserve"> </w:t>
      </w:r>
      <w:r w:rsidRPr="00B67673">
        <w:t>plant</w:t>
      </w:r>
      <w:r w:rsidR="00080208" w:rsidRPr="00B67673">
        <w:t xml:space="preserve"> </w:t>
      </w:r>
      <w:r w:rsidRPr="00B67673">
        <w:t>and</w:t>
      </w:r>
      <w:r w:rsidR="00080208" w:rsidRPr="00B67673">
        <w:t xml:space="preserve"> </w:t>
      </w:r>
      <w:r w:rsidRPr="00B67673">
        <w:t>zero</w:t>
      </w:r>
      <w:r w:rsidR="00080208" w:rsidRPr="00B67673">
        <w:t xml:space="preserve"> </w:t>
      </w:r>
      <w:r w:rsidRPr="00B67673">
        <w:t>check</w:t>
      </w:r>
      <w:r w:rsidR="00080208" w:rsidRPr="00B67673">
        <w:t xml:space="preserve"> </w:t>
      </w:r>
      <w:r w:rsidRPr="00B67673">
        <w:t>of</w:t>
      </w:r>
      <w:r w:rsidR="00080208" w:rsidRPr="00B67673">
        <w:t xml:space="preserve"> </w:t>
      </w:r>
      <w:r w:rsidRPr="00B67673">
        <w:t>these</w:t>
      </w:r>
      <w:r w:rsidR="00080208" w:rsidRPr="00B67673">
        <w:t xml:space="preserve"> </w:t>
      </w:r>
      <w:r w:rsidRPr="00B67673">
        <w:t>FT</w:t>
      </w:r>
      <w:r w:rsidR="00080208" w:rsidRPr="00B67673">
        <w:t xml:space="preserve"> </w:t>
      </w:r>
      <w:r w:rsidRPr="00B67673">
        <w:t>every</w:t>
      </w:r>
      <w:r w:rsidR="00080208" w:rsidRPr="00B67673">
        <w:t xml:space="preserve"> </w:t>
      </w:r>
      <w:r w:rsidRPr="00B67673">
        <w:t>week.</w:t>
      </w:r>
      <w:r w:rsidR="00080208" w:rsidRPr="00B67673">
        <w:t xml:space="preserve"> </w:t>
      </w:r>
      <w:r w:rsidRPr="00B67673">
        <w:t>Also,</w:t>
      </w:r>
      <w:r w:rsidR="00080208" w:rsidRPr="00B67673">
        <w:t xml:space="preserve"> </w:t>
      </w:r>
      <w:r w:rsidRPr="00B67673">
        <w:t>FT</w:t>
      </w:r>
      <w:r w:rsidR="00080208" w:rsidRPr="00B67673">
        <w:t xml:space="preserve"> </w:t>
      </w:r>
      <w:r w:rsidRPr="00B67673">
        <w:t>is</w:t>
      </w:r>
      <w:r w:rsidR="00080208" w:rsidRPr="00B67673">
        <w:t xml:space="preserve"> </w:t>
      </w:r>
      <w:r w:rsidRPr="00B67673">
        <w:t>calibrated</w:t>
      </w:r>
      <w:r w:rsidR="00080208" w:rsidRPr="00B67673">
        <w:t xml:space="preserve"> </w:t>
      </w:r>
      <w:r w:rsidRPr="00B67673">
        <w:t>every</w:t>
      </w:r>
      <w:r w:rsidR="00080208" w:rsidRPr="00B67673">
        <w:t xml:space="preserve"> </w:t>
      </w:r>
      <w:r w:rsidRPr="00B67673">
        <w:t>6</w:t>
      </w:r>
      <w:r w:rsidR="00080208" w:rsidRPr="00B67673">
        <w:t xml:space="preserve"> </w:t>
      </w:r>
      <w:r w:rsidRPr="00B67673">
        <w:t>months,</w:t>
      </w:r>
      <w:r w:rsidR="00080208" w:rsidRPr="00B67673">
        <w:t xml:space="preserve"> </w:t>
      </w:r>
    </w:p>
    <w:p w14:paraId="50083484" w14:textId="0F42A28C" w:rsidR="00AE28E8" w:rsidRPr="00B67673" w:rsidRDefault="00AE28E8" w:rsidP="00B67673">
      <w:pPr>
        <w:pStyle w:val="ListParagraph"/>
      </w:pPr>
      <w:r w:rsidRPr="00B67673">
        <w:t>The</w:t>
      </w:r>
      <w:r w:rsidR="00080208" w:rsidRPr="00B67673">
        <w:t xml:space="preserve"> </w:t>
      </w:r>
      <w:r w:rsidRPr="00B67673">
        <w:t>HFC-23</w:t>
      </w:r>
      <w:r w:rsidR="00080208" w:rsidRPr="00B67673">
        <w:t xml:space="preserve"> </w:t>
      </w:r>
      <w:r w:rsidRPr="00B67673">
        <w:t>is</w:t>
      </w:r>
      <w:r w:rsidR="00080208" w:rsidRPr="00B67673">
        <w:t xml:space="preserve"> </w:t>
      </w:r>
      <w:r w:rsidRPr="00B67673">
        <w:t>incinerated</w:t>
      </w:r>
      <w:r w:rsidR="00080208" w:rsidRPr="00B67673">
        <w:t xml:space="preserve"> </w:t>
      </w:r>
      <w:r w:rsidRPr="00B67673">
        <w:t>in</w:t>
      </w:r>
      <w:r w:rsidR="00080208" w:rsidRPr="00B67673">
        <w:t xml:space="preserve"> </w:t>
      </w:r>
      <w:r w:rsidRPr="00B67673">
        <w:t>a</w:t>
      </w:r>
      <w:r w:rsidR="00080208" w:rsidRPr="00B67673">
        <w:t xml:space="preserve"> </w:t>
      </w:r>
      <w:r w:rsidRPr="00B67673">
        <w:t>thermal</w:t>
      </w:r>
      <w:r w:rsidR="00080208" w:rsidRPr="00B67673">
        <w:t xml:space="preserve"> </w:t>
      </w:r>
      <w:r w:rsidRPr="00B67673">
        <w:t>oxidation</w:t>
      </w:r>
      <w:r w:rsidR="00080208" w:rsidRPr="00B67673">
        <w:t xml:space="preserve"> </w:t>
      </w:r>
      <w:r w:rsidRPr="00B67673">
        <w:t>plant</w:t>
      </w:r>
      <w:r w:rsidR="00080208" w:rsidRPr="00B67673">
        <w:t xml:space="preserve"> </w:t>
      </w:r>
      <w:r w:rsidRPr="00B67673">
        <w:t>which</w:t>
      </w:r>
      <w:r w:rsidR="00080208" w:rsidRPr="00B67673">
        <w:t xml:space="preserve"> </w:t>
      </w:r>
      <w:r w:rsidRPr="00B67673">
        <w:t>ensures</w:t>
      </w:r>
      <w:r w:rsidR="00080208" w:rsidRPr="00B67673">
        <w:t xml:space="preserve"> </w:t>
      </w:r>
      <w:r w:rsidRPr="00B67673">
        <w:t>complete</w:t>
      </w:r>
      <w:r w:rsidR="00080208" w:rsidRPr="00B67673">
        <w:t xml:space="preserve"> </w:t>
      </w:r>
      <w:r w:rsidRPr="00B67673">
        <w:t>destruction,</w:t>
      </w:r>
      <w:r w:rsidR="00080208" w:rsidRPr="00B67673">
        <w:t xml:space="preserve"> </w:t>
      </w:r>
      <w:r w:rsidRPr="00B67673">
        <w:t>having</w:t>
      </w:r>
      <w:r w:rsidR="00080208" w:rsidRPr="00B67673">
        <w:t xml:space="preserve"> </w:t>
      </w:r>
      <w:r w:rsidRPr="00B67673">
        <w:t>combustion</w:t>
      </w:r>
      <w:r w:rsidR="00080208" w:rsidRPr="00B67673">
        <w:t xml:space="preserve"> </w:t>
      </w:r>
      <w:r w:rsidRPr="00B67673">
        <w:t>efficiency</w:t>
      </w:r>
      <w:r w:rsidR="00080208" w:rsidRPr="00B67673">
        <w:t xml:space="preserve"> </w:t>
      </w:r>
      <w:r w:rsidRPr="00B67673">
        <w:t>of</w:t>
      </w:r>
      <w:r w:rsidR="00080208" w:rsidRPr="00B67673">
        <w:t xml:space="preserve"> </w:t>
      </w:r>
      <w:r w:rsidRPr="00B67673">
        <w:t>99.999%.</w:t>
      </w:r>
      <w:r w:rsidR="00080208" w:rsidRPr="00B67673">
        <w:t xml:space="preserve"> </w:t>
      </w:r>
      <w:r w:rsidRPr="00B67673">
        <w:t>Thermal</w:t>
      </w:r>
      <w:r w:rsidR="00080208" w:rsidRPr="00B67673">
        <w:t xml:space="preserve"> </w:t>
      </w:r>
      <w:r w:rsidRPr="00B67673">
        <w:t>oxidation</w:t>
      </w:r>
      <w:r w:rsidR="00080208" w:rsidRPr="00B67673">
        <w:t xml:space="preserve"> </w:t>
      </w:r>
      <w:r w:rsidRPr="00B67673">
        <w:t>plant</w:t>
      </w:r>
      <w:r w:rsidR="00080208" w:rsidRPr="00B67673">
        <w:t xml:space="preserve"> </w:t>
      </w:r>
      <w:r w:rsidRPr="00B67673">
        <w:t>parameter</w:t>
      </w:r>
      <w:r w:rsidR="00080208" w:rsidRPr="00B67673">
        <w:t xml:space="preserve"> </w:t>
      </w:r>
      <w:r w:rsidRPr="00B67673">
        <w:t>maintained</w:t>
      </w:r>
      <w:r w:rsidR="00080208" w:rsidRPr="00B67673">
        <w:t xml:space="preserve"> </w:t>
      </w:r>
      <w:r w:rsidRPr="00B67673">
        <w:t>as</w:t>
      </w:r>
      <w:r w:rsidR="00080208" w:rsidRPr="00B67673">
        <w:t xml:space="preserve"> </w:t>
      </w:r>
      <w:r w:rsidRPr="00B67673">
        <w:t>per</w:t>
      </w:r>
      <w:r w:rsidR="00080208" w:rsidRPr="00B67673">
        <w:t xml:space="preserve"> </w:t>
      </w:r>
      <w:r w:rsidRPr="00B67673">
        <w:t>design</w:t>
      </w:r>
      <w:r w:rsidR="00080208" w:rsidRPr="00B67673">
        <w:t xml:space="preserve"> </w:t>
      </w:r>
      <w:r w:rsidRPr="00B67673">
        <w:t>/notified</w:t>
      </w:r>
      <w:r w:rsidR="00080208" w:rsidRPr="00B67673">
        <w:t xml:space="preserve"> </w:t>
      </w:r>
      <w:r w:rsidRPr="00B67673">
        <w:t>norms</w:t>
      </w:r>
      <w:r w:rsidR="00080208" w:rsidRPr="00B67673">
        <w:t xml:space="preserve"> </w:t>
      </w:r>
      <w:r w:rsidRPr="00B67673">
        <w:t>to</w:t>
      </w:r>
      <w:r w:rsidR="00080208" w:rsidRPr="00B67673">
        <w:t xml:space="preserve"> </w:t>
      </w:r>
      <w:r w:rsidRPr="00B67673">
        <w:t>ensure</w:t>
      </w:r>
      <w:r w:rsidR="00080208" w:rsidRPr="00B67673">
        <w:t xml:space="preserve"> </w:t>
      </w:r>
      <w:r w:rsidRPr="00B67673">
        <w:t>no</w:t>
      </w:r>
      <w:r w:rsidR="00080208" w:rsidRPr="00B67673">
        <w:t xml:space="preserve"> </w:t>
      </w:r>
      <w:r w:rsidRPr="00B67673">
        <w:t>leakage</w:t>
      </w:r>
      <w:r w:rsidR="00080208" w:rsidRPr="00B67673">
        <w:t xml:space="preserve"> </w:t>
      </w:r>
      <w:r w:rsidRPr="00B67673">
        <w:t>of</w:t>
      </w:r>
      <w:r w:rsidR="00080208" w:rsidRPr="00B67673">
        <w:t xml:space="preserve"> </w:t>
      </w:r>
      <w:r w:rsidRPr="00B67673">
        <w:t>HFC-23.</w:t>
      </w:r>
      <w:r w:rsidR="00080208" w:rsidRPr="00B67673">
        <w:t xml:space="preserve"> </w:t>
      </w:r>
    </w:p>
    <w:p w14:paraId="65D397EC" w14:textId="656CBEFE" w:rsidR="00AE28E8" w:rsidRPr="00B67673" w:rsidRDefault="00AE28E8" w:rsidP="00B67673">
      <w:pPr>
        <w:pStyle w:val="ListParagraph"/>
      </w:pPr>
      <w:r w:rsidRPr="00B67673">
        <w:t>The</w:t>
      </w:r>
      <w:r w:rsidR="00080208" w:rsidRPr="00B67673">
        <w:t xml:space="preserve"> </w:t>
      </w:r>
      <w:r w:rsidRPr="00B67673">
        <w:t>operation</w:t>
      </w:r>
      <w:r w:rsidR="00080208" w:rsidRPr="00B67673">
        <w:t xml:space="preserve"> </w:t>
      </w:r>
      <w:r w:rsidRPr="00B67673">
        <w:t>is</w:t>
      </w:r>
      <w:r w:rsidR="00080208" w:rsidRPr="00B67673">
        <w:t xml:space="preserve"> </w:t>
      </w:r>
      <w:r w:rsidRPr="00B67673">
        <w:t>through</w:t>
      </w:r>
      <w:r w:rsidR="00080208" w:rsidRPr="00B67673">
        <w:t xml:space="preserve"> </w:t>
      </w:r>
      <w:r w:rsidRPr="00B67673">
        <w:t>Distributed</w:t>
      </w:r>
      <w:r w:rsidR="00080208" w:rsidRPr="00B67673">
        <w:t xml:space="preserve"> </w:t>
      </w:r>
      <w:r w:rsidRPr="00B67673">
        <w:t>Control</w:t>
      </w:r>
      <w:r w:rsidR="00080208" w:rsidRPr="00B67673">
        <w:t xml:space="preserve"> </w:t>
      </w:r>
      <w:r w:rsidRPr="00B67673">
        <w:t>system</w:t>
      </w:r>
      <w:r w:rsidR="00080208" w:rsidRPr="00B67673">
        <w:t xml:space="preserve"> </w:t>
      </w:r>
      <w:r w:rsidRPr="00B67673">
        <w:t>(DCS)</w:t>
      </w:r>
      <w:r w:rsidR="00080208" w:rsidRPr="00B67673">
        <w:t xml:space="preserve"> </w:t>
      </w:r>
      <w:r w:rsidRPr="00B67673">
        <w:t>with</w:t>
      </w:r>
      <w:r w:rsidR="00080208" w:rsidRPr="00B67673">
        <w:t xml:space="preserve"> </w:t>
      </w:r>
      <w:r w:rsidRPr="00B67673">
        <w:t>full</w:t>
      </w:r>
      <w:r w:rsidR="00080208" w:rsidRPr="00B67673">
        <w:t xml:space="preserve"> </w:t>
      </w:r>
      <w:r w:rsidRPr="00B67673">
        <w:t>interlock</w:t>
      </w:r>
      <w:r w:rsidR="00080208" w:rsidRPr="00B67673">
        <w:t xml:space="preserve"> </w:t>
      </w:r>
      <w:r w:rsidRPr="00B67673">
        <w:t>logic,</w:t>
      </w:r>
      <w:r w:rsidR="00080208" w:rsidRPr="00B67673">
        <w:t xml:space="preserve"> </w:t>
      </w:r>
      <w:r w:rsidRPr="00B67673">
        <w:t>which</w:t>
      </w:r>
      <w:r w:rsidR="00080208" w:rsidRPr="00B67673">
        <w:t xml:space="preserve"> </w:t>
      </w:r>
      <w:r w:rsidRPr="00B67673">
        <w:t>is</w:t>
      </w:r>
      <w:r w:rsidR="00080208" w:rsidRPr="00B67673">
        <w:t xml:space="preserve"> </w:t>
      </w:r>
      <w:r w:rsidRPr="00B67673">
        <w:t>regularly</w:t>
      </w:r>
      <w:r w:rsidR="00080208" w:rsidRPr="00B67673">
        <w:t xml:space="preserve"> </w:t>
      </w:r>
      <w:r w:rsidRPr="00B67673">
        <w:t>monitored.</w:t>
      </w:r>
      <w:r w:rsidR="00080208" w:rsidRPr="00B67673">
        <w:t xml:space="preserve">  </w:t>
      </w:r>
    </w:p>
    <w:p w14:paraId="01782F20" w14:textId="5E9C93A0" w:rsidR="00AE28E8" w:rsidRPr="00B67673" w:rsidRDefault="00AE28E8" w:rsidP="00B67673">
      <w:pPr>
        <w:pStyle w:val="ListParagraph"/>
        <w:spacing w:after="240"/>
      </w:pPr>
      <w:r w:rsidRPr="00B67673">
        <w:t>Leak</w:t>
      </w:r>
      <w:r w:rsidR="00080208" w:rsidRPr="00B67673">
        <w:t xml:space="preserve"> </w:t>
      </w:r>
      <w:r w:rsidRPr="00B67673">
        <w:t>detection</w:t>
      </w:r>
      <w:r w:rsidR="00080208" w:rsidRPr="00B67673">
        <w:t xml:space="preserve"> </w:t>
      </w:r>
      <w:r w:rsidRPr="00B67673">
        <w:t>and</w:t>
      </w:r>
      <w:r w:rsidR="00080208" w:rsidRPr="00B67673">
        <w:t xml:space="preserve"> </w:t>
      </w:r>
      <w:r w:rsidRPr="00B67673">
        <w:t>repair</w:t>
      </w:r>
      <w:r w:rsidR="00080208" w:rsidRPr="00B67673">
        <w:t xml:space="preserve"> </w:t>
      </w:r>
      <w:r w:rsidRPr="00B67673">
        <w:t>(LDAR)</w:t>
      </w:r>
      <w:r w:rsidR="00080208" w:rsidRPr="00B67673">
        <w:t xml:space="preserve"> </w:t>
      </w:r>
      <w:r w:rsidRPr="00B67673">
        <w:t>protocol</w:t>
      </w:r>
      <w:r w:rsidR="00080208" w:rsidRPr="00B67673">
        <w:t xml:space="preserve"> </w:t>
      </w:r>
      <w:r w:rsidRPr="00B67673">
        <w:t>is</w:t>
      </w:r>
      <w:r w:rsidR="00080208" w:rsidRPr="00B67673">
        <w:t xml:space="preserve"> </w:t>
      </w:r>
      <w:r w:rsidRPr="00B67673">
        <w:t>adopted</w:t>
      </w:r>
      <w:r w:rsidR="00080208" w:rsidRPr="00B67673">
        <w:t xml:space="preserve"> </w:t>
      </w:r>
      <w:r w:rsidRPr="00B67673">
        <w:t>to</w:t>
      </w:r>
      <w:r w:rsidR="00080208" w:rsidRPr="00B67673">
        <w:t xml:space="preserve"> </w:t>
      </w:r>
      <w:r w:rsidRPr="00B67673">
        <w:t>curb</w:t>
      </w:r>
      <w:r w:rsidR="00080208" w:rsidRPr="00B67673">
        <w:t xml:space="preserve"> </w:t>
      </w:r>
      <w:r w:rsidRPr="00B67673">
        <w:t>fugitive</w:t>
      </w:r>
      <w:r w:rsidR="00080208" w:rsidRPr="00B67673">
        <w:t xml:space="preserve"> </w:t>
      </w:r>
      <w:r w:rsidRPr="00B67673">
        <w:t>emissions</w:t>
      </w:r>
      <w:r w:rsidR="00080208" w:rsidRPr="00B67673">
        <w:t xml:space="preserve"> </w:t>
      </w:r>
      <w:r w:rsidRPr="00B67673">
        <w:t>of</w:t>
      </w:r>
      <w:r w:rsidR="00080208" w:rsidRPr="00B67673">
        <w:t xml:space="preserve"> </w:t>
      </w:r>
      <w:r w:rsidRPr="00B67673">
        <w:t>chemicals</w:t>
      </w:r>
      <w:r w:rsidR="00080208" w:rsidRPr="00B67673">
        <w:t xml:space="preserve"> </w:t>
      </w:r>
      <w:r w:rsidRPr="00B67673">
        <w:t>on</w:t>
      </w:r>
      <w:r w:rsidR="00080208" w:rsidRPr="00B67673">
        <w:t xml:space="preserve"> </w:t>
      </w:r>
      <w:r w:rsidRPr="00B67673">
        <w:t>the</w:t>
      </w:r>
      <w:r w:rsidR="00080208" w:rsidRPr="00B67673">
        <w:t xml:space="preserve"> </w:t>
      </w:r>
      <w:r w:rsidRPr="00B67673">
        <w:t>shop</w:t>
      </w:r>
      <w:r w:rsidR="00080208" w:rsidRPr="00B67673">
        <w:t xml:space="preserve"> </w:t>
      </w:r>
      <w:r w:rsidRPr="00B67673">
        <w:t>floor</w:t>
      </w:r>
      <w:r w:rsidR="00080208" w:rsidRPr="00B67673">
        <w:t xml:space="preserve"> </w:t>
      </w:r>
      <w:r w:rsidRPr="00B67673">
        <w:t>on</w:t>
      </w:r>
      <w:r w:rsidR="00080208" w:rsidRPr="00B67673">
        <w:t xml:space="preserve"> </w:t>
      </w:r>
      <w:r w:rsidRPr="00B67673">
        <w:t>an</w:t>
      </w:r>
      <w:r w:rsidR="00080208" w:rsidRPr="00B67673">
        <w:t xml:space="preserve"> </w:t>
      </w:r>
      <w:r w:rsidRPr="00B67673">
        <w:t>annual</w:t>
      </w:r>
      <w:r w:rsidR="00080208" w:rsidRPr="00B67673">
        <w:t xml:space="preserve"> </w:t>
      </w:r>
      <w:r w:rsidRPr="00B67673">
        <w:t>basis</w:t>
      </w:r>
      <w:r w:rsidR="00B67673">
        <w:t>.</w:t>
      </w:r>
      <w:r w:rsidR="00080208" w:rsidRPr="00B67673">
        <w:t xml:space="preserve"> </w:t>
      </w:r>
    </w:p>
    <w:p w14:paraId="2E1C7924" w14:textId="2A657F7D" w:rsidR="00AE28E8" w:rsidRPr="008D5941" w:rsidRDefault="00E71886" w:rsidP="00F320EB">
      <w:pPr>
        <w:pStyle w:val="Heading2"/>
      </w:pPr>
      <w:bookmarkStart w:id="186" w:name="_Toc239776706"/>
      <w:r w:rsidRPr="008D5941">
        <w:t>3</w:t>
      </w:r>
      <w:r w:rsidR="009B6FF4" w:rsidRPr="008D5941">
        <w:t>.6</w:t>
      </w:r>
      <w:r w:rsidR="00797083" w:rsidRPr="008D5941">
        <w:tab/>
      </w:r>
      <w:r w:rsidR="00411BED" w:rsidRPr="008D5941">
        <w:t>Additional</w:t>
      </w:r>
      <w:r w:rsidR="00080208" w:rsidRPr="008D5941">
        <w:t xml:space="preserve"> </w:t>
      </w:r>
      <w:r w:rsidR="00411BED" w:rsidRPr="008D5941">
        <w:t>Learning</w:t>
      </w:r>
      <w:bookmarkEnd w:id="186"/>
    </w:p>
    <w:p w14:paraId="0488A7E8" w14:textId="429A0CE4" w:rsidR="00411BED" w:rsidRPr="008D5941" w:rsidRDefault="00063FE0" w:rsidP="00B67673">
      <w:r w:rsidRPr="008D5941">
        <w:t>The</w:t>
      </w:r>
      <w:r w:rsidR="00080208" w:rsidRPr="008D5941">
        <w:t xml:space="preserve"> </w:t>
      </w:r>
      <w:r w:rsidR="001C2B29" w:rsidRPr="008D5941">
        <w:t>EU</w:t>
      </w:r>
      <w:r w:rsidR="00080208" w:rsidRPr="008D5941">
        <w:t xml:space="preserve"> </w:t>
      </w:r>
      <w:r w:rsidRPr="008D5941">
        <w:t>noted</w:t>
      </w:r>
      <w:r w:rsidR="00080208" w:rsidRPr="008D5941">
        <w:t xml:space="preserve"> </w:t>
      </w:r>
      <w:r w:rsidRPr="008D5941">
        <w:t>that</w:t>
      </w:r>
      <w:r w:rsidR="00080208" w:rsidRPr="008D5941">
        <w:t xml:space="preserve"> </w:t>
      </w:r>
      <w:r w:rsidRPr="008D5941">
        <w:t>a</w:t>
      </w:r>
      <w:r w:rsidR="00080208" w:rsidRPr="008D5941">
        <w:t xml:space="preserve"> </w:t>
      </w:r>
      <w:r w:rsidR="00411BED" w:rsidRPr="008D5941">
        <w:t>company</w:t>
      </w:r>
      <w:r w:rsidR="00080208" w:rsidRPr="008D5941">
        <w:t xml:space="preserve"> </w:t>
      </w:r>
      <w:r w:rsidR="00411BED" w:rsidRPr="008D5941">
        <w:t>in</w:t>
      </w:r>
      <w:r w:rsidR="00080208" w:rsidRPr="008D5941">
        <w:t xml:space="preserve"> </w:t>
      </w:r>
      <w:r w:rsidR="00411BED" w:rsidRPr="008D5941">
        <w:t>the</w:t>
      </w:r>
      <w:r w:rsidR="00080208" w:rsidRPr="008D5941">
        <w:t xml:space="preserve"> </w:t>
      </w:r>
      <w:r w:rsidR="00411BED" w:rsidRPr="008D5941">
        <w:t>Netherlands</w:t>
      </w:r>
      <w:r w:rsidR="00080208" w:rsidRPr="008D5941">
        <w:t xml:space="preserve"> </w:t>
      </w:r>
      <w:r w:rsidR="00411BED" w:rsidRPr="008D5941">
        <w:t>produces</w:t>
      </w:r>
      <w:r w:rsidR="00080208" w:rsidRPr="008D5941">
        <w:t xml:space="preserve"> </w:t>
      </w:r>
      <w:r w:rsidR="00411BED" w:rsidRPr="008D5941">
        <w:t>HCFC-22</w:t>
      </w:r>
      <w:r w:rsidR="00080208" w:rsidRPr="008D5941">
        <w:t xml:space="preserve"> </w:t>
      </w:r>
      <w:r w:rsidR="00411BED" w:rsidRPr="008D5941">
        <w:t>and</w:t>
      </w:r>
      <w:r w:rsidR="00080208" w:rsidRPr="008D5941">
        <w:t xml:space="preserve"> </w:t>
      </w:r>
      <w:r w:rsidR="00411BED" w:rsidRPr="008D5941">
        <w:t>uses</w:t>
      </w:r>
      <w:r w:rsidR="00080208" w:rsidRPr="008D5941">
        <w:t xml:space="preserve"> </w:t>
      </w:r>
      <w:r w:rsidR="00411BED" w:rsidRPr="008D5941">
        <w:t>internal</w:t>
      </w:r>
      <w:r w:rsidR="00080208" w:rsidRPr="008D5941">
        <w:t xml:space="preserve"> </w:t>
      </w:r>
      <w:r w:rsidR="00411BED" w:rsidRPr="008D5941">
        <w:t>destruction</w:t>
      </w:r>
      <w:r w:rsidR="00080208" w:rsidRPr="008D5941">
        <w:t xml:space="preserve"> </w:t>
      </w:r>
      <w:r w:rsidR="00411BED" w:rsidRPr="008D5941">
        <w:t>of</w:t>
      </w:r>
      <w:r w:rsidR="00080208" w:rsidRPr="008D5941">
        <w:t xml:space="preserve"> </w:t>
      </w:r>
      <w:r w:rsidR="00411BED" w:rsidRPr="008D5941">
        <w:t>its</w:t>
      </w:r>
      <w:r w:rsidR="00080208" w:rsidRPr="008D5941">
        <w:t xml:space="preserve"> </w:t>
      </w:r>
      <w:r w:rsidR="00411BED" w:rsidRPr="008D5941">
        <w:t>by-produced</w:t>
      </w:r>
      <w:r w:rsidR="00080208" w:rsidRPr="008D5941">
        <w:t xml:space="preserve"> </w:t>
      </w:r>
      <w:r w:rsidR="00411BED" w:rsidRPr="008D5941">
        <w:t>HFC-23</w:t>
      </w:r>
      <w:r w:rsidR="00080208" w:rsidRPr="008D5941">
        <w:t xml:space="preserve"> </w:t>
      </w:r>
      <w:r w:rsidR="00411BED" w:rsidRPr="008D5941">
        <w:t>(thermal</w:t>
      </w:r>
      <w:r w:rsidR="00080208" w:rsidRPr="008D5941">
        <w:t xml:space="preserve"> </w:t>
      </w:r>
      <w:r w:rsidR="00411BED" w:rsidRPr="008D5941">
        <w:t>incineration).</w:t>
      </w:r>
      <w:r w:rsidR="00080208" w:rsidRPr="008D5941">
        <w:t xml:space="preserve"> </w:t>
      </w:r>
      <w:r w:rsidR="00411BED" w:rsidRPr="008D5941">
        <w:t>The</w:t>
      </w:r>
      <w:r w:rsidR="00080208" w:rsidRPr="008D5941">
        <w:t xml:space="preserve"> </w:t>
      </w:r>
      <w:r w:rsidR="00411BED" w:rsidRPr="008D5941">
        <w:t>company</w:t>
      </w:r>
      <w:r w:rsidR="00080208" w:rsidRPr="008D5941">
        <w:t xml:space="preserve"> </w:t>
      </w:r>
      <w:r w:rsidR="00411BED" w:rsidRPr="008D5941">
        <w:t>is</w:t>
      </w:r>
      <w:r w:rsidR="00080208" w:rsidRPr="008D5941">
        <w:t xml:space="preserve"> </w:t>
      </w:r>
      <w:r w:rsidR="00411BED" w:rsidRPr="008D5941">
        <w:t>subject</w:t>
      </w:r>
      <w:r w:rsidR="00080208" w:rsidRPr="008D5941">
        <w:t xml:space="preserve"> </w:t>
      </w:r>
      <w:r w:rsidR="00411BED" w:rsidRPr="008D5941">
        <w:t>to</w:t>
      </w:r>
      <w:r w:rsidR="00080208" w:rsidRPr="008D5941">
        <w:t xml:space="preserve"> </w:t>
      </w:r>
      <w:r w:rsidR="00411BED" w:rsidRPr="008D5941">
        <w:t>approval,</w:t>
      </w:r>
      <w:r w:rsidR="00080208" w:rsidRPr="008D5941">
        <w:t xml:space="preserve"> </w:t>
      </w:r>
      <w:r w:rsidR="00411BED" w:rsidRPr="008D5941">
        <w:t>revision</w:t>
      </w:r>
      <w:r w:rsidR="00080208" w:rsidRPr="008D5941">
        <w:t xml:space="preserve"> </w:t>
      </w:r>
      <w:r w:rsidR="00411BED" w:rsidRPr="008D5941">
        <w:t>of</w:t>
      </w:r>
      <w:r w:rsidR="00080208" w:rsidRPr="008D5941">
        <w:t xml:space="preserve"> </w:t>
      </w:r>
      <w:r w:rsidR="00411BED" w:rsidRPr="008D5941">
        <w:t>permits</w:t>
      </w:r>
      <w:r w:rsidR="00080208" w:rsidRPr="008D5941">
        <w:t xml:space="preserve"> </w:t>
      </w:r>
      <w:r w:rsidR="00411BED" w:rsidRPr="008D5941">
        <w:t>and</w:t>
      </w:r>
      <w:r w:rsidR="00080208" w:rsidRPr="008D5941">
        <w:t xml:space="preserve"> </w:t>
      </w:r>
      <w:r w:rsidR="00411BED" w:rsidRPr="008D5941">
        <w:t>regular</w:t>
      </w:r>
      <w:r w:rsidR="00080208" w:rsidRPr="008D5941">
        <w:t xml:space="preserve"> </w:t>
      </w:r>
      <w:r w:rsidR="00411BED" w:rsidRPr="008D5941">
        <w:t>inspection</w:t>
      </w:r>
      <w:r w:rsidR="00080208" w:rsidRPr="008D5941">
        <w:t xml:space="preserve"> </w:t>
      </w:r>
      <w:r w:rsidR="00411BED" w:rsidRPr="008D5941">
        <w:t>procedures</w:t>
      </w:r>
      <w:r w:rsidR="00080208" w:rsidRPr="008D5941">
        <w:t xml:space="preserve"> </w:t>
      </w:r>
      <w:r w:rsidR="00411BED" w:rsidRPr="008D5941">
        <w:t>by</w:t>
      </w:r>
      <w:r w:rsidR="00080208" w:rsidRPr="008D5941">
        <w:t xml:space="preserve"> </w:t>
      </w:r>
      <w:r w:rsidR="00411BED" w:rsidRPr="008D5941">
        <w:t>the</w:t>
      </w:r>
      <w:r w:rsidR="00080208" w:rsidRPr="008D5941">
        <w:t xml:space="preserve"> </w:t>
      </w:r>
      <w:r w:rsidR="00411BED" w:rsidRPr="008D5941">
        <w:t>competent</w:t>
      </w:r>
      <w:r w:rsidR="00080208" w:rsidRPr="008D5941">
        <w:t xml:space="preserve"> </w:t>
      </w:r>
      <w:r w:rsidR="00411BED" w:rsidRPr="008D5941">
        <w:t>authorities.</w:t>
      </w:r>
      <w:r w:rsidR="00080208" w:rsidRPr="008D5941">
        <w:t xml:space="preserve"> </w:t>
      </w:r>
      <w:r w:rsidR="00411BED" w:rsidRPr="008D5941">
        <w:t>Most</w:t>
      </w:r>
      <w:r w:rsidR="00080208" w:rsidRPr="008D5941">
        <w:t xml:space="preserve"> </w:t>
      </w:r>
      <w:r w:rsidR="00411BED" w:rsidRPr="008D5941">
        <w:t>recent</w:t>
      </w:r>
      <w:r w:rsidR="00080208" w:rsidRPr="008D5941">
        <w:t xml:space="preserve"> </w:t>
      </w:r>
      <w:r w:rsidR="00411BED" w:rsidRPr="008D5941">
        <w:t>inspections</w:t>
      </w:r>
      <w:r w:rsidR="00080208" w:rsidRPr="008D5941">
        <w:t xml:space="preserve"> </w:t>
      </w:r>
      <w:r w:rsidR="00411BED" w:rsidRPr="008D5941">
        <w:t>(site</w:t>
      </w:r>
      <w:r w:rsidR="00080208" w:rsidRPr="008D5941">
        <w:t xml:space="preserve"> </w:t>
      </w:r>
      <w:r w:rsidR="00411BED" w:rsidRPr="008D5941">
        <w:t>visit</w:t>
      </w:r>
      <w:r w:rsidR="00080208" w:rsidRPr="008D5941">
        <w:t xml:space="preserve"> </w:t>
      </w:r>
      <w:r w:rsidR="00411BED" w:rsidRPr="008D5941">
        <w:t>and</w:t>
      </w:r>
      <w:r w:rsidR="00080208" w:rsidRPr="008D5941">
        <w:t xml:space="preserve"> </w:t>
      </w:r>
      <w:r w:rsidR="00411BED" w:rsidRPr="008D5941">
        <w:t>audit)</w:t>
      </w:r>
      <w:r w:rsidR="00080208" w:rsidRPr="008D5941">
        <w:t xml:space="preserve"> </w:t>
      </w:r>
      <w:r w:rsidR="00411BED" w:rsidRPr="008D5941">
        <w:t>took</w:t>
      </w:r>
      <w:r w:rsidR="00080208" w:rsidRPr="008D5941">
        <w:t xml:space="preserve"> </w:t>
      </w:r>
      <w:r w:rsidR="00411BED" w:rsidRPr="008D5941">
        <w:t>place</w:t>
      </w:r>
      <w:r w:rsidR="00080208" w:rsidRPr="008D5941">
        <w:t xml:space="preserve"> </w:t>
      </w:r>
      <w:r w:rsidR="00411BED" w:rsidRPr="008D5941">
        <w:t>in</w:t>
      </w:r>
      <w:r w:rsidR="00080208" w:rsidRPr="008D5941">
        <w:t xml:space="preserve"> </w:t>
      </w:r>
      <w:r w:rsidR="00411BED" w:rsidRPr="008D5941">
        <w:t>2024.</w:t>
      </w:r>
      <w:r w:rsidR="00080208" w:rsidRPr="008D5941">
        <w:t xml:space="preserve"> </w:t>
      </w:r>
      <w:r w:rsidR="00411BED" w:rsidRPr="008D5941">
        <w:t>One</w:t>
      </w:r>
      <w:r w:rsidR="00080208" w:rsidRPr="008D5941">
        <w:t xml:space="preserve"> </w:t>
      </w:r>
      <w:r w:rsidR="00411BED" w:rsidRPr="008D5941">
        <w:t>of</w:t>
      </w:r>
      <w:r w:rsidR="00080208" w:rsidRPr="008D5941">
        <w:t xml:space="preserve"> </w:t>
      </w:r>
      <w:r w:rsidR="00411BED" w:rsidRPr="008D5941">
        <w:t>the</w:t>
      </w:r>
      <w:r w:rsidR="00080208" w:rsidRPr="008D5941">
        <w:t xml:space="preserve"> </w:t>
      </w:r>
      <w:r w:rsidR="00411BED" w:rsidRPr="008D5941">
        <w:t>issues</w:t>
      </w:r>
      <w:r w:rsidR="00080208" w:rsidRPr="008D5941">
        <w:t xml:space="preserve"> </w:t>
      </w:r>
      <w:r w:rsidR="00411BED" w:rsidRPr="008D5941">
        <w:t>involved</w:t>
      </w:r>
      <w:r w:rsidR="00080208" w:rsidRPr="008D5941">
        <w:t xml:space="preserve"> </w:t>
      </w:r>
      <w:r w:rsidR="00411BED" w:rsidRPr="008D5941">
        <w:t>controls</w:t>
      </w:r>
      <w:r w:rsidR="00080208" w:rsidRPr="008D5941">
        <w:t xml:space="preserve"> </w:t>
      </w:r>
      <w:r w:rsidR="00411BED" w:rsidRPr="008D5941">
        <w:t>on</w:t>
      </w:r>
      <w:r w:rsidR="00080208" w:rsidRPr="008D5941">
        <w:t xml:space="preserve"> </w:t>
      </w:r>
      <w:r w:rsidR="00411BED" w:rsidRPr="008D5941">
        <w:t>the</w:t>
      </w:r>
      <w:r w:rsidR="00080208" w:rsidRPr="008D5941">
        <w:t xml:space="preserve"> </w:t>
      </w:r>
      <w:r w:rsidR="00411BED" w:rsidRPr="008D5941">
        <w:t>correct</w:t>
      </w:r>
      <w:r w:rsidR="00080208" w:rsidRPr="008D5941">
        <w:t xml:space="preserve"> </w:t>
      </w:r>
      <w:r w:rsidR="00411BED" w:rsidRPr="008D5941">
        <w:t>emission</w:t>
      </w:r>
      <w:r w:rsidR="00080208" w:rsidRPr="008D5941">
        <w:t xml:space="preserve"> </w:t>
      </w:r>
      <w:r w:rsidR="00411BED" w:rsidRPr="008D5941">
        <w:t>data</w:t>
      </w:r>
      <w:r w:rsidR="00080208" w:rsidRPr="008D5941">
        <w:t xml:space="preserve"> </w:t>
      </w:r>
      <w:r w:rsidR="00411BED" w:rsidRPr="008D5941">
        <w:t>of</w:t>
      </w:r>
      <w:r w:rsidR="00080208" w:rsidRPr="008D5941">
        <w:t xml:space="preserve"> </w:t>
      </w:r>
      <w:r w:rsidR="00411BED" w:rsidRPr="008D5941">
        <w:t>by-produced</w:t>
      </w:r>
      <w:r w:rsidR="00080208" w:rsidRPr="008D5941">
        <w:t xml:space="preserve"> </w:t>
      </w:r>
      <w:r w:rsidR="00411BED" w:rsidRPr="008D5941">
        <w:t>HFC23.</w:t>
      </w:r>
      <w:r w:rsidR="00080208" w:rsidRPr="008D5941">
        <w:t xml:space="preserve"> </w:t>
      </w:r>
    </w:p>
    <w:p w14:paraId="099E23CF" w14:textId="3ACFB937" w:rsidR="00411BED" w:rsidRPr="008D5941" w:rsidRDefault="00411BED" w:rsidP="00B67673">
      <w:r w:rsidRPr="008D5941">
        <w:lastRenderedPageBreak/>
        <w:t>The</w:t>
      </w:r>
      <w:r w:rsidR="00080208" w:rsidRPr="008D5941">
        <w:t xml:space="preserve"> </w:t>
      </w:r>
      <w:r w:rsidRPr="008D5941">
        <w:t>company</w:t>
      </w:r>
      <w:r w:rsidR="00080208" w:rsidRPr="008D5941">
        <w:t xml:space="preserve"> </w:t>
      </w:r>
      <w:r w:rsidRPr="008D5941">
        <w:t>reported</w:t>
      </w:r>
      <w:r w:rsidR="00080208" w:rsidRPr="008D5941">
        <w:t xml:space="preserve"> </w:t>
      </w:r>
      <w:r w:rsidRPr="008D5941">
        <w:t>further</w:t>
      </w:r>
      <w:r w:rsidR="00080208" w:rsidRPr="008D5941">
        <w:t xml:space="preserve"> </w:t>
      </w:r>
      <w:r w:rsidRPr="008D5941">
        <w:t>as</w:t>
      </w:r>
      <w:r w:rsidR="00080208" w:rsidRPr="008D5941">
        <w:t xml:space="preserve"> </w:t>
      </w:r>
      <w:r w:rsidRPr="008D5941">
        <w:t>to</w:t>
      </w:r>
      <w:r w:rsidR="00080208" w:rsidRPr="008D5941">
        <w:t xml:space="preserve"> </w:t>
      </w:r>
      <w:r w:rsidRPr="008D5941">
        <w:t>the</w:t>
      </w:r>
      <w:r w:rsidR="00080208" w:rsidRPr="008D5941">
        <w:t xml:space="preserve"> </w:t>
      </w:r>
      <w:r w:rsidRPr="008D5941">
        <w:t>Monitoring,</w:t>
      </w:r>
      <w:r w:rsidR="00080208" w:rsidRPr="008D5941">
        <w:t xml:space="preserve"> </w:t>
      </w:r>
      <w:r w:rsidRPr="008D5941">
        <w:t>Reporting</w:t>
      </w:r>
      <w:r w:rsidR="00080208" w:rsidRPr="008D5941">
        <w:t xml:space="preserve"> </w:t>
      </w:r>
      <w:r w:rsidRPr="008D5941">
        <w:t>and</w:t>
      </w:r>
      <w:r w:rsidR="00080208" w:rsidRPr="008D5941">
        <w:t xml:space="preserve"> </w:t>
      </w:r>
      <w:r w:rsidRPr="008D5941">
        <w:t>Verification</w:t>
      </w:r>
      <w:r w:rsidR="00080208" w:rsidRPr="008D5941">
        <w:t xml:space="preserve"> </w:t>
      </w:r>
      <w:r w:rsidRPr="008D5941">
        <w:t>carried</w:t>
      </w:r>
      <w:r w:rsidR="00080208" w:rsidRPr="008D5941">
        <w:t xml:space="preserve"> </w:t>
      </w:r>
      <w:r w:rsidRPr="008D5941">
        <w:t>out</w:t>
      </w:r>
      <w:r w:rsidR="00080208" w:rsidRPr="008D5941">
        <w:t xml:space="preserve"> </w:t>
      </w:r>
      <w:r w:rsidRPr="008D5941">
        <w:t>at</w:t>
      </w:r>
      <w:r w:rsidR="00080208" w:rsidRPr="008D5941">
        <w:t xml:space="preserve"> </w:t>
      </w:r>
      <w:r w:rsidRPr="008D5941">
        <w:t>the</w:t>
      </w:r>
      <w:r w:rsidR="00080208" w:rsidRPr="008D5941">
        <w:t xml:space="preserve"> </w:t>
      </w:r>
      <w:r w:rsidRPr="008D5941">
        <w:t>Dordrecht</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plant</w:t>
      </w:r>
      <w:r w:rsidR="00080208" w:rsidRPr="008D5941">
        <w:t xml:space="preserve"> </w:t>
      </w:r>
      <w:r w:rsidRPr="008D5941">
        <w:t>regarding</w:t>
      </w:r>
      <w:r w:rsidR="00080208" w:rsidRPr="008D5941">
        <w:t xml:space="preserve"> </w:t>
      </w:r>
      <w:r w:rsidRPr="008D5941">
        <w:t>the</w:t>
      </w:r>
      <w:r w:rsidR="00080208" w:rsidRPr="008D5941">
        <w:t xml:space="preserve"> </w:t>
      </w:r>
      <w:r w:rsidRPr="008D5941">
        <w:t>different</w:t>
      </w:r>
      <w:r w:rsidR="00080208" w:rsidRPr="008D5941">
        <w:t xml:space="preserve"> </w:t>
      </w:r>
      <w:r w:rsidRPr="008D5941">
        <w:t>sources</w:t>
      </w:r>
      <w:r w:rsidR="00080208" w:rsidRPr="008D5941">
        <w:t xml:space="preserve"> </w:t>
      </w:r>
      <w:r w:rsidRPr="008D5941">
        <w:t>of</w:t>
      </w:r>
      <w:r w:rsidR="00080208" w:rsidRPr="008D5941">
        <w:t xml:space="preserve"> </w:t>
      </w:r>
      <w:r w:rsidRPr="008D5941">
        <w:t>emissions:</w:t>
      </w:r>
      <w:r w:rsidR="00080208" w:rsidRPr="008D5941">
        <w:t xml:space="preserve"> </w:t>
      </w:r>
    </w:p>
    <w:p w14:paraId="633EDBA9" w14:textId="69F23E73" w:rsidR="00411BED" w:rsidRPr="008D5941" w:rsidRDefault="00411BED" w:rsidP="00B67673">
      <w:r w:rsidRPr="008D5941">
        <w:rPr>
          <w:rFonts w:eastAsia="Times New Roman"/>
          <w:i/>
        </w:rPr>
        <w:t>Fugitive</w:t>
      </w:r>
      <w:r w:rsidR="00080208" w:rsidRPr="008D5941">
        <w:rPr>
          <w:rFonts w:eastAsia="Times New Roman"/>
          <w:i/>
        </w:rPr>
        <w:t xml:space="preserve"> </w:t>
      </w:r>
      <w:r w:rsidRPr="008D5941">
        <w:rPr>
          <w:rFonts w:eastAsia="Times New Roman"/>
          <w:i/>
        </w:rPr>
        <w:t>emissions</w:t>
      </w:r>
      <w:r w:rsidR="00080208" w:rsidRPr="008D5941">
        <w:t xml:space="preserve"> </w:t>
      </w:r>
      <w:r w:rsidRPr="008D5941">
        <w:t>-</w:t>
      </w:r>
      <w:r w:rsidR="00080208" w:rsidRPr="008D5941">
        <w:t xml:space="preserve"> </w:t>
      </w:r>
      <w:r w:rsidRPr="008D5941">
        <w:t>an</w:t>
      </w:r>
      <w:r w:rsidR="00080208" w:rsidRPr="008D5941">
        <w:t xml:space="preserve"> </w:t>
      </w:r>
      <w:r w:rsidRPr="008D5941">
        <w:t>external</w:t>
      </w:r>
      <w:r w:rsidR="00080208" w:rsidRPr="008D5941">
        <w:t xml:space="preserve"> </w:t>
      </w:r>
      <w:r w:rsidRPr="008D5941">
        <w:t>certified</w:t>
      </w:r>
      <w:r w:rsidR="00080208" w:rsidRPr="008D5941">
        <w:t xml:space="preserve"> </w:t>
      </w:r>
      <w:r w:rsidRPr="008D5941">
        <w:t>company</w:t>
      </w:r>
      <w:r w:rsidR="00080208" w:rsidRPr="008D5941">
        <w:t xml:space="preserve"> </w:t>
      </w:r>
      <w:r w:rsidRPr="008D5941">
        <w:t>does</w:t>
      </w:r>
      <w:r w:rsidR="00080208" w:rsidRPr="008D5941">
        <w:t xml:space="preserve"> </w:t>
      </w:r>
      <w:r w:rsidRPr="008D5941">
        <w:t>fugitive</w:t>
      </w:r>
      <w:r w:rsidR="00080208" w:rsidRPr="008D5941">
        <w:t xml:space="preserve"> </w:t>
      </w:r>
      <w:r w:rsidRPr="008D5941">
        <w:t>emission</w:t>
      </w:r>
      <w:r w:rsidR="00080208" w:rsidRPr="008D5941">
        <w:t xml:space="preserve"> </w:t>
      </w:r>
      <w:r w:rsidRPr="008D5941">
        <w:t>measurements</w:t>
      </w:r>
      <w:r w:rsidR="00080208" w:rsidRPr="008D5941">
        <w:t xml:space="preserve"> </w:t>
      </w:r>
      <w:r w:rsidRPr="008D5941">
        <w:t>on</w:t>
      </w:r>
      <w:r w:rsidR="00080208" w:rsidRPr="008D5941">
        <w:t xml:space="preserve"> </w:t>
      </w:r>
      <w:r w:rsidRPr="008D5941">
        <w:t>the</w:t>
      </w:r>
      <w:r w:rsidR="00080208" w:rsidRPr="008D5941">
        <w:t xml:space="preserve"> </w:t>
      </w:r>
      <w:r w:rsidRPr="008D5941">
        <w:t>site</w:t>
      </w:r>
      <w:r w:rsidR="00080208" w:rsidRPr="008D5941">
        <w:t xml:space="preserve"> </w:t>
      </w:r>
      <w:r w:rsidRPr="008D5941">
        <w:t>according</w:t>
      </w:r>
      <w:r w:rsidR="00080208" w:rsidRPr="008D5941">
        <w:t xml:space="preserve"> </w:t>
      </w:r>
      <w:r w:rsidRPr="008D5941">
        <w:t>to</w:t>
      </w:r>
      <w:r w:rsidR="00080208" w:rsidRPr="008D5941">
        <w:t xml:space="preserve"> </w:t>
      </w:r>
      <w:r w:rsidRPr="008D5941">
        <w:t>the</w:t>
      </w:r>
      <w:r w:rsidR="00080208" w:rsidRPr="008D5941">
        <w:t xml:space="preserve"> </w:t>
      </w:r>
      <w:r w:rsidRPr="008D5941">
        <w:t>prescribed</w:t>
      </w:r>
      <w:r w:rsidR="00080208" w:rsidRPr="008D5941">
        <w:t xml:space="preserve"> </w:t>
      </w:r>
      <w:r w:rsidRPr="008D5941">
        <w:t>LDAR</w:t>
      </w:r>
      <w:r w:rsidR="00080208" w:rsidRPr="008D5941">
        <w:t xml:space="preserve"> </w:t>
      </w:r>
      <w:r w:rsidRPr="008D5941">
        <w:t>(Leak</w:t>
      </w:r>
      <w:r w:rsidR="00080208" w:rsidRPr="008D5941">
        <w:t xml:space="preserve"> </w:t>
      </w:r>
      <w:r w:rsidRPr="008D5941">
        <w:t>Detection</w:t>
      </w:r>
      <w:r w:rsidR="00080208" w:rsidRPr="008D5941">
        <w:t xml:space="preserve"> </w:t>
      </w:r>
      <w:r w:rsidRPr="008D5941">
        <w:t>and</w:t>
      </w:r>
      <w:r w:rsidR="00080208" w:rsidRPr="008D5941">
        <w:t xml:space="preserve"> </w:t>
      </w:r>
      <w:r w:rsidRPr="008D5941">
        <w:t>Repair)</w:t>
      </w:r>
      <w:r w:rsidR="00080208" w:rsidRPr="008D5941">
        <w:t xml:space="preserve"> </w:t>
      </w:r>
      <w:r w:rsidRPr="008D5941">
        <w:t>program</w:t>
      </w:r>
      <w:r w:rsidR="00080208" w:rsidRPr="008D5941">
        <w:t xml:space="preserve"> </w:t>
      </w:r>
      <w:r w:rsidRPr="008D5941">
        <w:t>by</w:t>
      </w:r>
      <w:r w:rsidR="00080208" w:rsidRPr="008D5941">
        <w:t xml:space="preserve"> </w:t>
      </w:r>
      <w:r w:rsidRPr="008D5941">
        <w:t>the</w:t>
      </w:r>
      <w:r w:rsidR="00080208" w:rsidRPr="008D5941">
        <w:t xml:space="preserve"> </w:t>
      </w:r>
      <w:r w:rsidRPr="008D5941">
        <w:t>local</w:t>
      </w:r>
      <w:r w:rsidR="00080208" w:rsidRPr="008D5941">
        <w:t xml:space="preserve"> </w:t>
      </w:r>
      <w:r w:rsidRPr="008D5941">
        <w:t>environmental</w:t>
      </w:r>
      <w:r w:rsidR="00080208" w:rsidRPr="008D5941">
        <w:t xml:space="preserve"> </w:t>
      </w:r>
      <w:r w:rsidRPr="008D5941">
        <w:t>authorities.</w:t>
      </w:r>
      <w:r w:rsidR="00080208" w:rsidRPr="008D5941">
        <w:t xml:space="preserve"> </w:t>
      </w:r>
      <w:r w:rsidRPr="008D5941">
        <w:t>Fugitive</w:t>
      </w:r>
      <w:r w:rsidR="00080208" w:rsidRPr="008D5941">
        <w:t xml:space="preserve"> </w:t>
      </w:r>
      <w:r w:rsidRPr="008D5941">
        <w:t>emissions</w:t>
      </w:r>
      <w:r w:rsidR="00080208" w:rsidRPr="008D5941">
        <w:t xml:space="preserve"> </w:t>
      </w:r>
      <w:r w:rsidRPr="008D5941">
        <w:t>are</w:t>
      </w:r>
      <w:r w:rsidR="00080208" w:rsidRPr="008D5941">
        <w:t xml:space="preserve"> </w:t>
      </w:r>
      <w:r w:rsidRPr="008D5941">
        <w:t>measured,</w:t>
      </w:r>
      <w:r w:rsidR="00080208" w:rsidRPr="008D5941">
        <w:t xml:space="preserve"> </w:t>
      </w:r>
      <w:r w:rsidRPr="008D5941">
        <w:t>calculated,</w:t>
      </w:r>
      <w:r w:rsidR="00080208" w:rsidRPr="008D5941">
        <w:t xml:space="preserve"> </w:t>
      </w:r>
      <w:r w:rsidRPr="008D5941">
        <w:t>and</w:t>
      </w:r>
      <w:r w:rsidR="00080208" w:rsidRPr="008D5941">
        <w:t xml:space="preserve"> </w:t>
      </w:r>
      <w:r w:rsidRPr="008D5941">
        <w:t>reported.</w:t>
      </w:r>
      <w:r w:rsidR="00080208" w:rsidRPr="008D5941">
        <w:t xml:space="preserve"> </w:t>
      </w:r>
    </w:p>
    <w:p w14:paraId="6076843F" w14:textId="59530552" w:rsidR="00411BED" w:rsidRPr="008D5941" w:rsidRDefault="00411BED" w:rsidP="00B67673">
      <w:r w:rsidRPr="008D5941">
        <w:rPr>
          <w:rFonts w:eastAsia="Times New Roman"/>
          <w:i/>
        </w:rPr>
        <w:t>Concentrated</w:t>
      </w:r>
      <w:r w:rsidR="00080208" w:rsidRPr="008D5941">
        <w:rPr>
          <w:rFonts w:eastAsia="Times New Roman"/>
          <w:i/>
        </w:rPr>
        <w:t xml:space="preserve"> </w:t>
      </w:r>
      <w:r w:rsidRPr="008D5941">
        <w:rPr>
          <w:rFonts w:eastAsia="Times New Roman"/>
          <w:i/>
        </w:rPr>
        <w:t>HFC-23</w:t>
      </w:r>
      <w:r w:rsidR="00080208" w:rsidRPr="008D5941">
        <w:rPr>
          <w:rFonts w:eastAsia="Times New Roman"/>
          <w:i/>
        </w:rPr>
        <w:t xml:space="preserve"> </w:t>
      </w:r>
      <w:r w:rsidRPr="008D5941">
        <w:rPr>
          <w:rFonts w:eastAsia="Times New Roman"/>
          <w:i/>
        </w:rPr>
        <w:t>streams</w:t>
      </w:r>
      <w:r w:rsidR="00080208" w:rsidRPr="008D5941">
        <w:t xml:space="preserve"> </w:t>
      </w:r>
      <w:r w:rsidRPr="008D5941">
        <w:t>-</w:t>
      </w:r>
      <w:r w:rsidR="00080208" w:rsidRPr="008D5941">
        <w:t xml:space="preserve"> </w:t>
      </w:r>
      <w:r w:rsidRPr="008D5941">
        <w:t>HFC-23</w:t>
      </w:r>
      <w:r w:rsidR="00080208" w:rsidRPr="008D5941">
        <w:t xml:space="preserve"> </w:t>
      </w:r>
      <w:r w:rsidRPr="008D5941">
        <w:t>is</w:t>
      </w:r>
      <w:r w:rsidR="00080208" w:rsidRPr="008D5941">
        <w:t xml:space="preserve"> </w:t>
      </w:r>
      <w:r w:rsidRPr="008D5941">
        <w:t>a</w:t>
      </w:r>
      <w:r w:rsidR="00080208" w:rsidRPr="008D5941">
        <w:t xml:space="preserve"> </w:t>
      </w:r>
      <w:r w:rsidRPr="008D5941">
        <w:t>byproduct</w:t>
      </w:r>
      <w:r w:rsidR="00080208" w:rsidRPr="008D5941">
        <w:t xml:space="preserve"> </w:t>
      </w:r>
      <w:r w:rsidRPr="008D5941">
        <w:t>of</w:t>
      </w:r>
      <w:r w:rsidR="00080208" w:rsidRPr="008D5941">
        <w:t xml:space="preserve"> </w:t>
      </w:r>
      <w:r w:rsidRPr="008D5941">
        <w:t>the</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HFC-23</w:t>
      </w:r>
      <w:r w:rsidR="00080208" w:rsidRPr="008D5941">
        <w:t xml:space="preserve"> </w:t>
      </w:r>
      <w:r w:rsidRPr="008D5941">
        <w:t>is</w:t>
      </w:r>
      <w:r w:rsidR="00080208" w:rsidRPr="008D5941">
        <w:t xml:space="preserve"> </w:t>
      </w:r>
      <w:r w:rsidRPr="008D5941">
        <w:t>separated</w:t>
      </w:r>
      <w:r w:rsidR="00080208" w:rsidRPr="008D5941">
        <w:t xml:space="preserve"> </w:t>
      </w:r>
      <w:r w:rsidRPr="008D5941">
        <w:t>from</w:t>
      </w:r>
      <w:r w:rsidR="00080208" w:rsidRPr="008D5941">
        <w:t xml:space="preserve"> </w:t>
      </w:r>
      <w:r w:rsidRPr="008D5941">
        <w:t>the</w:t>
      </w:r>
      <w:r w:rsidR="00080208" w:rsidRPr="008D5941">
        <w:t xml:space="preserve"> </w:t>
      </w:r>
      <w:r w:rsidRPr="008D5941">
        <w:t>HCFC-22</w:t>
      </w:r>
      <w:r w:rsidR="00080208" w:rsidRPr="008D5941">
        <w:t xml:space="preserve"> </w:t>
      </w:r>
      <w:r w:rsidRPr="008D5941">
        <w:t>by</w:t>
      </w:r>
      <w:r w:rsidR="00080208" w:rsidRPr="008D5941">
        <w:t xml:space="preserve"> </w:t>
      </w:r>
      <w:r w:rsidRPr="008D5941">
        <w:t>distillation.</w:t>
      </w:r>
      <w:r w:rsidR="00080208" w:rsidRPr="008D5941">
        <w:t xml:space="preserve"> </w:t>
      </w:r>
      <w:r w:rsidRPr="008D5941">
        <w:t>HFC-23</w:t>
      </w:r>
      <w:r w:rsidR="00080208" w:rsidRPr="008D5941">
        <w:t xml:space="preserve"> </w:t>
      </w:r>
      <w:r w:rsidRPr="008D5941">
        <w:t>is</w:t>
      </w:r>
      <w:r w:rsidR="00080208" w:rsidRPr="008D5941">
        <w:t xml:space="preserve"> </w:t>
      </w:r>
      <w:r w:rsidRPr="008D5941">
        <w:t>incinerated</w:t>
      </w:r>
      <w:r w:rsidR="00080208" w:rsidRPr="008D5941">
        <w:t xml:space="preserve"> </w:t>
      </w:r>
      <w:r w:rsidRPr="008D5941">
        <w:t>in</w:t>
      </w:r>
      <w:r w:rsidR="00080208" w:rsidRPr="008D5941">
        <w:t xml:space="preserve"> </w:t>
      </w:r>
      <w:r w:rsidRPr="008D5941">
        <w:t>the</w:t>
      </w:r>
      <w:r w:rsidR="00080208" w:rsidRPr="008D5941">
        <w:t xml:space="preserve"> </w:t>
      </w:r>
      <w:r w:rsidRPr="008D5941">
        <w:t>Thermal</w:t>
      </w:r>
      <w:r w:rsidR="00080208" w:rsidRPr="008D5941">
        <w:t xml:space="preserve"> </w:t>
      </w:r>
      <w:r w:rsidRPr="008D5941">
        <w:t>Oxidizer,</w:t>
      </w:r>
      <w:r w:rsidR="00080208" w:rsidRPr="008D5941">
        <w:t xml:space="preserve"> </w:t>
      </w:r>
      <w:r w:rsidRPr="008D5941">
        <w:t>which</w:t>
      </w:r>
      <w:r w:rsidR="00080208" w:rsidRPr="008D5941">
        <w:t xml:space="preserve"> </w:t>
      </w:r>
      <w:r w:rsidRPr="008D5941">
        <w:t>is</w:t>
      </w:r>
      <w:r w:rsidR="00080208" w:rsidRPr="008D5941">
        <w:t xml:space="preserve"> </w:t>
      </w:r>
      <w:r w:rsidRPr="008D5941">
        <w:t>the</w:t>
      </w:r>
      <w:r w:rsidR="00080208" w:rsidRPr="008D5941">
        <w:t xml:space="preserve"> </w:t>
      </w:r>
      <w:r w:rsidRPr="008D5941">
        <w:t>abatement</w:t>
      </w:r>
      <w:r w:rsidR="00080208" w:rsidRPr="008D5941">
        <w:t xml:space="preserve"> </w:t>
      </w:r>
      <w:r w:rsidRPr="008D5941">
        <w:t>system</w:t>
      </w:r>
      <w:r w:rsidR="00080208" w:rsidRPr="008D5941">
        <w:t xml:space="preserve"> </w:t>
      </w:r>
      <w:r w:rsidRPr="008D5941">
        <w:t>for</w:t>
      </w:r>
      <w:r w:rsidR="00080208" w:rsidRPr="008D5941">
        <w:t xml:space="preserve"> </w:t>
      </w:r>
      <w:r w:rsidRPr="008D5941">
        <w:t>all</w:t>
      </w:r>
      <w:r w:rsidR="00080208" w:rsidRPr="008D5941">
        <w:t xml:space="preserve"> </w:t>
      </w:r>
      <w:r w:rsidRPr="008D5941">
        <w:t>waste</w:t>
      </w:r>
      <w:r w:rsidR="00080208" w:rsidRPr="008D5941">
        <w:t xml:space="preserve"> </w:t>
      </w:r>
      <w:r w:rsidRPr="008D5941">
        <w:t>gas</w:t>
      </w:r>
      <w:r w:rsidR="00080208" w:rsidRPr="008D5941">
        <w:t xml:space="preserve"> </w:t>
      </w:r>
      <w:r w:rsidRPr="008D5941">
        <w:t>streams</w:t>
      </w:r>
      <w:r w:rsidR="00080208" w:rsidRPr="008D5941">
        <w:t xml:space="preserve"> </w:t>
      </w:r>
      <w:r w:rsidRPr="008D5941">
        <w:t>from</w:t>
      </w:r>
      <w:r w:rsidR="00080208" w:rsidRPr="008D5941">
        <w:t xml:space="preserve"> </w:t>
      </w:r>
      <w:r w:rsidRPr="008D5941">
        <w:t>the</w:t>
      </w:r>
      <w:r w:rsidR="00080208" w:rsidRPr="008D5941">
        <w:t xml:space="preserve"> </w:t>
      </w:r>
      <w:r w:rsidRPr="008D5941">
        <w:t>HCFC-22</w:t>
      </w:r>
      <w:r w:rsidR="00080208" w:rsidRPr="008D5941">
        <w:t xml:space="preserve"> </w:t>
      </w:r>
      <w:r w:rsidRPr="008D5941">
        <w:t>and</w:t>
      </w:r>
      <w:r w:rsidR="00080208" w:rsidRPr="008D5941">
        <w:t xml:space="preserve"> </w:t>
      </w:r>
      <w:r w:rsidRPr="008D5941">
        <w:t>monomer</w:t>
      </w:r>
      <w:r w:rsidR="00080208" w:rsidRPr="008D5941">
        <w:t xml:space="preserve"> </w:t>
      </w:r>
      <w:r w:rsidRPr="008D5941">
        <w:t>plants.</w:t>
      </w:r>
      <w:r w:rsidR="00080208" w:rsidRPr="008D5941">
        <w:t xml:space="preserve"> </w:t>
      </w:r>
    </w:p>
    <w:p w14:paraId="358BAE05" w14:textId="01408140" w:rsidR="00AE1778" w:rsidRPr="008D5941" w:rsidRDefault="00411BED" w:rsidP="00B67673">
      <w:r w:rsidRPr="008D5941">
        <w:t>This</w:t>
      </w:r>
      <w:r w:rsidR="00080208" w:rsidRPr="008D5941">
        <w:t xml:space="preserve"> </w:t>
      </w:r>
      <w:r w:rsidRPr="008D5941">
        <w:t>Thermal</w:t>
      </w:r>
      <w:r w:rsidR="00080208" w:rsidRPr="008D5941">
        <w:t xml:space="preserve"> </w:t>
      </w:r>
      <w:r w:rsidRPr="008D5941">
        <w:t>Oxidizer</w:t>
      </w:r>
      <w:r w:rsidR="00080208" w:rsidRPr="008D5941">
        <w:t xml:space="preserve"> </w:t>
      </w:r>
      <w:r w:rsidRPr="008D5941">
        <w:t>is</w:t>
      </w:r>
      <w:r w:rsidR="00080208" w:rsidRPr="008D5941">
        <w:t xml:space="preserve"> </w:t>
      </w:r>
      <w:r w:rsidRPr="008D5941">
        <w:t>more</w:t>
      </w:r>
      <w:r w:rsidR="00080208" w:rsidRPr="008D5941">
        <w:t xml:space="preserve"> </w:t>
      </w:r>
      <w:r w:rsidRPr="008D5941">
        <w:t>than</w:t>
      </w:r>
      <w:r w:rsidR="00080208" w:rsidRPr="008D5941">
        <w:t xml:space="preserve"> </w:t>
      </w:r>
      <w:r w:rsidRPr="008D5941">
        <w:t>99,99</w:t>
      </w:r>
      <w:r w:rsidR="00080208" w:rsidRPr="008D5941">
        <w:t xml:space="preserve"> </w:t>
      </w:r>
      <w:r w:rsidRPr="008D5941">
        <w:t>%</w:t>
      </w:r>
      <w:r w:rsidR="00080208" w:rsidRPr="008D5941">
        <w:t xml:space="preserve"> </w:t>
      </w:r>
      <w:r w:rsidRPr="008D5941">
        <w:t>effective</w:t>
      </w:r>
      <w:r w:rsidR="00080208" w:rsidRPr="008D5941">
        <w:t xml:space="preserve"> </w:t>
      </w:r>
      <w:r w:rsidRPr="008D5941">
        <w:t>for</w:t>
      </w:r>
      <w:r w:rsidR="00080208" w:rsidRPr="008D5941">
        <w:t xml:space="preserve"> </w:t>
      </w:r>
      <w:r w:rsidRPr="008D5941">
        <w:t>HFC-23</w:t>
      </w:r>
      <w:r w:rsidR="00080208" w:rsidRPr="008D5941">
        <w:t xml:space="preserve"> </w:t>
      </w:r>
      <w:r w:rsidRPr="008D5941">
        <w:t>abatement.</w:t>
      </w:r>
      <w:r w:rsidR="00080208" w:rsidRPr="008D5941">
        <w:t xml:space="preserve"> </w:t>
      </w:r>
      <w:r w:rsidRPr="008D5941">
        <w:t>Only</w:t>
      </w:r>
      <w:r w:rsidR="00080208" w:rsidRPr="008D5941">
        <w:t xml:space="preserve"> </w:t>
      </w:r>
      <w:r w:rsidRPr="008D5941">
        <w:t>in</w:t>
      </w:r>
      <w:r w:rsidR="00080208" w:rsidRPr="008D5941">
        <w:t xml:space="preserve"> </w:t>
      </w:r>
      <w:r w:rsidRPr="008D5941">
        <w:t>cases</w:t>
      </w:r>
      <w:r w:rsidR="00080208" w:rsidRPr="008D5941">
        <w:t xml:space="preserve"> </w:t>
      </w:r>
      <w:r w:rsidRPr="008D5941">
        <w:t>the</w:t>
      </w:r>
      <w:r w:rsidR="00080208" w:rsidRPr="008D5941">
        <w:t xml:space="preserve"> </w:t>
      </w:r>
      <w:r w:rsidRPr="008D5941">
        <w:t>TO</w:t>
      </w:r>
      <w:r w:rsidR="00080208" w:rsidRPr="008D5941">
        <w:t xml:space="preserve"> </w:t>
      </w:r>
      <w:r w:rsidRPr="008D5941">
        <w:t>system</w:t>
      </w:r>
      <w:r w:rsidR="00080208" w:rsidRPr="008D5941">
        <w:t xml:space="preserve"> </w:t>
      </w:r>
      <w:r w:rsidRPr="008D5941">
        <w:t>or</w:t>
      </w:r>
      <w:r w:rsidR="00080208" w:rsidRPr="008D5941">
        <w:t xml:space="preserve"> </w:t>
      </w:r>
      <w:r w:rsidRPr="008D5941">
        <w:t>the</w:t>
      </w:r>
      <w:r w:rsidR="00080208" w:rsidRPr="008D5941">
        <w:t xml:space="preserve"> </w:t>
      </w:r>
      <w:r w:rsidRPr="008D5941">
        <w:t>waste</w:t>
      </w:r>
      <w:r w:rsidR="00080208" w:rsidRPr="008D5941">
        <w:t xml:space="preserve"> </w:t>
      </w:r>
      <w:r w:rsidRPr="008D5941">
        <w:t>gas</w:t>
      </w:r>
      <w:r w:rsidR="00080208" w:rsidRPr="008D5941">
        <w:t xml:space="preserve"> </w:t>
      </w:r>
      <w:r w:rsidRPr="008D5941">
        <w:t>feed</w:t>
      </w:r>
      <w:r w:rsidR="00080208" w:rsidRPr="008D5941">
        <w:t xml:space="preserve"> </w:t>
      </w:r>
      <w:r w:rsidRPr="008D5941">
        <w:t>system</w:t>
      </w:r>
      <w:r w:rsidR="00080208" w:rsidRPr="008D5941">
        <w:t xml:space="preserve"> </w:t>
      </w:r>
      <w:r w:rsidRPr="008D5941">
        <w:t>fails,</w:t>
      </w:r>
      <w:r w:rsidR="00080208" w:rsidRPr="008D5941">
        <w:t xml:space="preserve"> </w:t>
      </w:r>
      <w:r w:rsidRPr="008D5941">
        <w:t>or</w:t>
      </w:r>
      <w:r w:rsidR="00080208" w:rsidRPr="008D5941">
        <w:t xml:space="preserve"> </w:t>
      </w:r>
      <w:r w:rsidRPr="008D5941">
        <w:t>during</w:t>
      </w:r>
      <w:r w:rsidR="00080208" w:rsidRPr="008D5941">
        <w:t xml:space="preserve"> </w:t>
      </w:r>
      <w:r w:rsidRPr="008D5941">
        <w:t>plant</w:t>
      </w:r>
      <w:r w:rsidR="00080208" w:rsidRPr="008D5941">
        <w:t xml:space="preserve"> </w:t>
      </w:r>
      <w:r w:rsidRPr="008D5941">
        <w:t>starts</w:t>
      </w:r>
      <w:r w:rsidR="00080208" w:rsidRPr="008D5941">
        <w:t xml:space="preserve"> </w:t>
      </w:r>
      <w:r w:rsidRPr="008D5941">
        <w:t>and</w:t>
      </w:r>
      <w:r w:rsidR="00080208" w:rsidRPr="008D5941">
        <w:t xml:space="preserve"> </w:t>
      </w:r>
      <w:r w:rsidRPr="008D5941">
        <w:t>shutdowns</w:t>
      </w:r>
      <w:r w:rsidRPr="008D5941">
        <w:rPr>
          <w:vertAlign w:val="superscript"/>
        </w:rPr>
        <w:footnoteReference w:id="78"/>
      </w:r>
      <w:r w:rsidRPr="008D5941">
        <w:t>,</w:t>
      </w:r>
      <w:r w:rsidR="00080208" w:rsidRPr="008D5941">
        <w:t xml:space="preserve"> </w:t>
      </w:r>
      <w:r w:rsidRPr="008D5941">
        <w:t>there</w:t>
      </w:r>
      <w:r w:rsidR="00080208" w:rsidRPr="008D5941">
        <w:t xml:space="preserve"> </w:t>
      </w:r>
      <w:r w:rsidRPr="008D5941">
        <w:t>were</w:t>
      </w:r>
      <w:r w:rsidR="00080208" w:rsidRPr="008D5941">
        <w:t xml:space="preserve"> </w:t>
      </w:r>
      <w:r w:rsidRPr="008D5941">
        <w:t>emissions</w:t>
      </w:r>
      <w:r w:rsidR="00080208" w:rsidRPr="008D5941">
        <w:t xml:space="preserve"> </w:t>
      </w:r>
      <w:r w:rsidRPr="008D5941">
        <w:t>of</w:t>
      </w:r>
      <w:r w:rsidR="00080208" w:rsidRPr="008D5941">
        <w:t xml:space="preserve"> </w:t>
      </w:r>
      <w:r w:rsidRPr="008D5941">
        <w:t>this</w:t>
      </w:r>
      <w:r w:rsidR="00080208" w:rsidRPr="008D5941">
        <w:t xml:space="preserve"> </w:t>
      </w:r>
      <w:r w:rsidRPr="008D5941">
        <w:t>stream</w:t>
      </w:r>
      <w:r w:rsidR="00080208" w:rsidRPr="008D5941">
        <w:t xml:space="preserve"> </w:t>
      </w:r>
      <w:r w:rsidRPr="008D5941">
        <w:t>in</w:t>
      </w:r>
      <w:r w:rsidR="00080208" w:rsidRPr="008D5941">
        <w:t xml:space="preserve"> </w:t>
      </w:r>
      <w:r w:rsidRPr="008D5941">
        <w:t>2022</w:t>
      </w:r>
      <w:r w:rsidRPr="008D5941">
        <w:rPr>
          <w:vertAlign w:val="superscript"/>
        </w:rPr>
        <w:footnoteReference w:id="79"/>
      </w:r>
      <w:r w:rsidRPr="008D5941">
        <w:t>.</w:t>
      </w:r>
      <w:r w:rsidR="00080208" w:rsidRPr="008D5941">
        <w:t xml:space="preserve"> </w:t>
      </w:r>
      <w:r w:rsidRPr="008D5941">
        <w:t>Emissions</w:t>
      </w:r>
      <w:r w:rsidR="00080208" w:rsidRPr="008D5941">
        <w:t xml:space="preserve"> </w:t>
      </w:r>
      <w:r w:rsidRPr="008D5941">
        <w:t>are</w:t>
      </w:r>
      <w:r w:rsidR="00080208" w:rsidRPr="008D5941">
        <w:t xml:space="preserve"> </w:t>
      </w:r>
      <w:r w:rsidRPr="008D5941">
        <w:t>calculated</w:t>
      </w:r>
      <w:r w:rsidR="00080208" w:rsidRPr="008D5941">
        <w:t xml:space="preserve"> </w:t>
      </w:r>
      <w:r w:rsidRPr="008D5941">
        <w:t>using</w:t>
      </w:r>
      <w:r w:rsidR="00080208" w:rsidRPr="008D5941">
        <w:t xml:space="preserve"> </w:t>
      </w:r>
      <w:r w:rsidRPr="008D5941">
        <w:t>flow</w:t>
      </w:r>
      <w:r w:rsidR="00080208" w:rsidRPr="008D5941">
        <w:t xml:space="preserve"> </w:t>
      </w:r>
      <w:r w:rsidRPr="008D5941">
        <w:t>measurements,</w:t>
      </w:r>
      <w:r w:rsidR="00080208" w:rsidRPr="008D5941">
        <w:t xml:space="preserve"> </w:t>
      </w:r>
      <w:r w:rsidRPr="008D5941">
        <w:t>in</w:t>
      </w:r>
      <w:r w:rsidR="00080208" w:rsidRPr="008D5941">
        <w:t xml:space="preserve"> </w:t>
      </w:r>
      <w:r w:rsidRPr="008D5941">
        <w:t>line</w:t>
      </w:r>
      <w:r w:rsidR="00080208" w:rsidRPr="008D5941">
        <w:t xml:space="preserve"> </w:t>
      </w:r>
      <w:r w:rsidRPr="008D5941">
        <w:t>analysers</w:t>
      </w:r>
      <w:r w:rsidR="00080208" w:rsidRPr="008D5941">
        <w:t xml:space="preserve"> </w:t>
      </w:r>
      <w:r w:rsidRPr="008D5941">
        <w:t>and</w:t>
      </w:r>
      <w:r w:rsidR="00080208" w:rsidRPr="008D5941">
        <w:t xml:space="preserve"> </w:t>
      </w:r>
      <w:r w:rsidRPr="008D5941">
        <w:t>valve</w:t>
      </w:r>
      <w:r w:rsidR="00080208" w:rsidRPr="008D5941">
        <w:t xml:space="preserve"> </w:t>
      </w:r>
      <w:r w:rsidRPr="008D5941">
        <w:t>positions.</w:t>
      </w:r>
      <w:r w:rsidR="00080208" w:rsidRPr="008D5941">
        <w:t xml:space="preserve"> </w:t>
      </w:r>
    </w:p>
    <w:p w14:paraId="6F80F084" w14:textId="08D1ECDC" w:rsidR="00AE1778" w:rsidRPr="008D5941" w:rsidRDefault="00AE1778" w:rsidP="00B67673">
      <w:r w:rsidRPr="008D5941">
        <w:rPr>
          <w:rFonts w:eastAsia="Times New Roman"/>
          <w:i/>
        </w:rPr>
        <w:t>Clearing</w:t>
      </w:r>
      <w:r w:rsidR="00080208" w:rsidRPr="008D5941">
        <w:rPr>
          <w:rFonts w:eastAsia="Times New Roman"/>
          <w:i/>
        </w:rPr>
        <w:t xml:space="preserve"> </w:t>
      </w:r>
      <w:r w:rsidRPr="008D5941">
        <w:rPr>
          <w:rFonts w:eastAsia="Times New Roman"/>
          <w:i/>
        </w:rPr>
        <w:t>emissions</w:t>
      </w:r>
      <w:r w:rsidR="00080208" w:rsidRPr="008D5941">
        <w:rPr>
          <w:rFonts w:eastAsia="Times New Roman"/>
          <w:i/>
        </w:rPr>
        <w:t xml:space="preserve"> </w:t>
      </w:r>
      <w:r w:rsidRPr="008D5941">
        <w:rPr>
          <w:rFonts w:eastAsia="Times New Roman"/>
          <w:i/>
        </w:rPr>
        <w:t>of</w:t>
      </w:r>
      <w:r w:rsidR="00080208" w:rsidRPr="008D5941">
        <w:rPr>
          <w:rFonts w:eastAsia="Times New Roman"/>
          <w:i/>
        </w:rPr>
        <w:t xml:space="preserve"> </w:t>
      </w:r>
      <w:r w:rsidRPr="008D5941">
        <w:rPr>
          <w:rFonts w:eastAsia="Times New Roman"/>
          <w:i/>
        </w:rPr>
        <w:t>scheduled</w:t>
      </w:r>
      <w:r w:rsidR="00080208" w:rsidRPr="008D5941">
        <w:rPr>
          <w:rFonts w:eastAsia="Times New Roman"/>
          <w:i/>
        </w:rPr>
        <w:t xml:space="preserve"> </w:t>
      </w:r>
      <w:r w:rsidRPr="008D5941">
        <w:rPr>
          <w:rFonts w:eastAsia="Times New Roman"/>
          <w:i/>
        </w:rPr>
        <w:t>plant</w:t>
      </w:r>
      <w:r w:rsidR="00080208" w:rsidRPr="008D5941">
        <w:rPr>
          <w:rFonts w:eastAsia="Times New Roman"/>
          <w:i/>
        </w:rPr>
        <w:t xml:space="preserve"> </w:t>
      </w:r>
      <w:r w:rsidRPr="008D5941">
        <w:rPr>
          <w:rFonts w:eastAsia="Times New Roman"/>
          <w:i/>
        </w:rPr>
        <w:t>maintenance</w:t>
      </w:r>
      <w:r w:rsidR="00080208" w:rsidRPr="008D5941">
        <w:rPr>
          <w:rFonts w:eastAsia="Times New Roman"/>
          <w:i/>
        </w:rPr>
        <w:t xml:space="preserve"> </w:t>
      </w:r>
      <w:r w:rsidRPr="008D5941">
        <w:rPr>
          <w:rFonts w:eastAsia="Times New Roman"/>
          <w:i/>
        </w:rPr>
        <w:t>activities</w:t>
      </w:r>
      <w:r w:rsidR="00080208" w:rsidRPr="008D5941">
        <w:t xml:space="preserve"> </w:t>
      </w:r>
      <w:r w:rsidRPr="008D5941">
        <w:t>-</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the</w:t>
      </w:r>
      <w:r w:rsidR="00080208" w:rsidRPr="008D5941">
        <w:t xml:space="preserve"> </w:t>
      </w:r>
      <w:r w:rsidRPr="008D5941">
        <w:t>emission</w:t>
      </w:r>
      <w:r w:rsidR="00080208" w:rsidRPr="008D5941">
        <w:t xml:space="preserve"> </w:t>
      </w:r>
      <w:r w:rsidRPr="008D5941">
        <w:t>is</w:t>
      </w:r>
      <w:r w:rsidR="00080208" w:rsidRPr="008D5941">
        <w:t xml:space="preserve"> </w:t>
      </w:r>
      <w:r w:rsidRPr="008D5941">
        <w:t>calculated</w:t>
      </w:r>
      <w:r w:rsidR="00080208" w:rsidRPr="008D5941">
        <w:t xml:space="preserve"> </w:t>
      </w:r>
      <w:r w:rsidRPr="008D5941">
        <w:t>based</w:t>
      </w:r>
      <w:r w:rsidR="00080208" w:rsidRPr="008D5941">
        <w:t xml:space="preserve"> </w:t>
      </w:r>
      <w:r w:rsidRPr="008D5941">
        <w:t>on</w:t>
      </w:r>
      <w:r w:rsidR="00080208" w:rsidRPr="008D5941">
        <w:t xml:space="preserve"> </w:t>
      </w:r>
      <w:r w:rsidRPr="008D5941">
        <w:t>volume</w:t>
      </w:r>
      <w:r w:rsidR="00080208" w:rsidRPr="008D5941">
        <w:t xml:space="preserve"> </w:t>
      </w:r>
      <w:r w:rsidRPr="008D5941">
        <w:t>and</w:t>
      </w:r>
      <w:r w:rsidR="00080208" w:rsidRPr="008D5941">
        <w:t xml:space="preserve"> </w:t>
      </w:r>
      <w:r w:rsidRPr="008D5941">
        <w:t>pressure</w:t>
      </w:r>
      <w:r w:rsidR="00080208" w:rsidRPr="008D5941">
        <w:t xml:space="preserve"> </w:t>
      </w:r>
      <w:r w:rsidRPr="008D5941">
        <w:t>of,</w:t>
      </w:r>
      <w:r w:rsidR="00080208" w:rsidRPr="008D5941">
        <w:t xml:space="preserve"> </w:t>
      </w:r>
      <w:r w:rsidRPr="008D5941">
        <w:t>and</w:t>
      </w:r>
      <w:r w:rsidR="00080208" w:rsidRPr="008D5941">
        <w:t xml:space="preserve"> </w:t>
      </w:r>
      <w:r w:rsidRPr="008D5941">
        <w:t>composition</w:t>
      </w:r>
      <w:r w:rsidR="00080208" w:rsidRPr="008D5941">
        <w:t xml:space="preserve"> </w:t>
      </w:r>
      <w:r w:rsidRPr="008D5941">
        <w:t>in,</w:t>
      </w:r>
      <w:r w:rsidR="00080208" w:rsidRPr="008D5941">
        <w:t xml:space="preserve"> </w:t>
      </w:r>
      <w:r w:rsidRPr="008D5941">
        <w:t>the</w:t>
      </w:r>
      <w:r w:rsidR="00080208" w:rsidRPr="008D5941">
        <w:t xml:space="preserve"> </w:t>
      </w:r>
      <w:r w:rsidRPr="008D5941">
        <w:t>to-be-cleared</w:t>
      </w:r>
      <w:r w:rsidR="00080208" w:rsidRPr="008D5941">
        <w:t xml:space="preserve"> </w:t>
      </w:r>
      <w:r w:rsidRPr="008D5941">
        <w:t>equipment.</w:t>
      </w:r>
      <w:r w:rsidR="00080208" w:rsidRPr="008D5941">
        <w:t xml:space="preserve"> </w:t>
      </w:r>
    </w:p>
    <w:p w14:paraId="2FE05B4B" w14:textId="14303A32" w:rsidR="00AE1778" w:rsidRPr="008D5941" w:rsidRDefault="00AE1778" w:rsidP="00B67673">
      <w:r w:rsidRPr="008D5941">
        <w:t>Emission</w:t>
      </w:r>
      <w:r w:rsidR="00080208" w:rsidRPr="008D5941">
        <w:t xml:space="preserve"> </w:t>
      </w:r>
      <w:r w:rsidRPr="008D5941">
        <w:t>numbers</w:t>
      </w:r>
      <w:r w:rsidR="00080208" w:rsidRPr="008D5941">
        <w:t xml:space="preserve"> </w:t>
      </w:r>
      <w:r w:rsidRPr="008D5941">
        <w:t>are</w:t>
      </w:r>
      <w:r w:rsidR="00080208" w:rsidRPr="008D5941">
        <w:t xml:space="preserve"> </w:t>
      </w:r>
      <w:r w:rsidRPr="008D5941">
        <w:t>based</w:t>
      </w:r>
      <w:r w:rsidR="00080208" w:rsidRPr="008D5941">
        <w:t xml:space="preserve"> </w:t>
      </w:r>
      <w:r w:rsidRPr="008D5941">
        <w:t>on</w:t>
      </w:r>
      <w:r w:rsidR="00080208" w:rsidRPr="008D5941">
        <w:t xml:space="preserve"> </w:t>
      </w:r>
      <w:r w:rsidRPr="008D5941">
        <w:t>continuous</w:t>
      </w:r>
      <w:r w:rsidR="00080208" w:rsidRPr="008D5941">
        <w:t xml:space="preserve"> </w:t>
      </w:r>
      <w:r w:rsidRPr="008D5941">
        <w:t>measurements</w:t>
      </w:r>
      <w:r w:rsidR="00080208" w:rsidRPr="008D5941">
        <w:t xml:space="preserve"> </w:t>
      </w:r>
      <w:r w:rsidRPr="008D5941">
        <w:t>in</w:t>
      </w:r>
      <w:r w:rsidR="00080208" w:rsidRPr="008D5941">
        <w:t xml:space="preserve"> </w:t>
      </w:r>
      <w:r w:rsidRPr="008D5941">
        <w:t>our</w:t>
      </w:r>
      <w:r w:rsidR="00080208" w:rsidRPr="008D5941">
        <w:t xml:space="preserve"> </w:t>
      </w:r>
      <w:r w:rsidRPr="008D5941">
        <w:t>production</w:t>
      </w:r>
      <w:r w:rsidR="00080208" w:rsidRPr="008D5941">
        <w:t xml:space="preserve"> </w:t>
      </w:r>
      <w:r w:rsidRPr="008D5941">
        <w:t>plants.</w:t>
      </w:r>
      <w:r w:rsidR="00080208" w:rsidRPr="008D5941">
        <w:t xml:space="preserve"> </w:t>
      </w:r>
      <w:r w:rsidRPr="008D5941">
        <w:t>These</w:t>
      </w:r>
      <w:r w:rsidR="00080208" w:rsidRPr="008D5941">
        <w:t xml:space="preserve"> </w:t>
      </w:r>
      <w:r w:rsidRPr="008D5941">
        <w:t>numbers</w:t>
      </w:r>
      <w:r w:rsidR="00080208" w:rsidRPr="008D5941">
        <w:t xml:space="preserve"> </w:t>
      </w:r>
      <w:r w:rsidRPr="008D5941">
        <w:t>are</w:t>
      </w:r>
      <w:r w:rsidR="00080208" w:rsidRPr="008D5941">
        <w:t xml:space="preserve"> </w:t>
      </w:r>
      <w:r w:rsidRPr="008D5941">
        <w:t>used</w:t>
      </w:r>
      <w:r w:rsidR="00080208" w:rsidRPr="008D5941">
        <w:t xml:space="preserve"> </w:t>
      </w:r>
      <w:r w:rsidRPr="008D5941">
        <w:t>to</w:t>
      </w:r>
      <w:r w:rsidR="00080208" w:rsidRPr="008D5941">
        <w:t xml:space="preserve"> </w:t>
      </w:r>
      <w:r w:rsidRPr="008D5941">
        <w:t>define</w:t>
      </w:r>
      <w:r w:rsidR="00080208" w:rsidRPr="008D5941">
        <w:t xml:space="preserve"> </w:t>
      </w:r>
      <w:r w:rsidRPr="008D5941">
        <w:t>the</w:t>
      </w:r>
      <w:r w:rsidR="00080208" w:rsidRPr="008D5941">
        <w:t xml:space="preserve"> </w:t>
      </w:r>
      <w:r w:rsidRPr="008D5941">
        <w:t>reported</w:t>
      </w:r>
      <w:r w:rsidR="00080208" w:rsidRPr="008D5941">
        <w:t xml:space="preserve"> </w:t>
      </w:r>
      <w:r w:rsidRPr="008D5941">
        <w:t>figure</w:t>
      </w:r>
      <w:r w:rsidR="00080208" w:rsidRPr="008D5941">
        <w:t xml:space="preserve"> </w:t>
      </w:r>
      <w:r w:rsidRPr="008D5941">
        <w:t>in</w:t>
      </w:r>
      <w:r w:rsidR="00080208" w:rsidRPr="008D5941">
        <w:t xml:space="preserve"> </w:t>
      </w:r>
      <w:r w:rsidRPr="008D5941">
        <w:t>the</w:t>
      </w:r>
      <w:r w:rsidR="00080208" w:rsidRPr="008D5941">
        <w:t xml:space="preserve"> </w:t>
      </w:r>
      <w:r w:rsidRPr="008D5941">
        <w:t>e-MJV</w:t>
      </w:r>
      <w:r w:rsidR="00080208" w:rsidRPr="008D5941">
        <w:t xml:space="preserve"> </w:t>
      </w:r>
      <w:r w:rsidRPr="008D5941">
        <w:t>(the</w:t>
      </w:r>
      <w:r w:rsidR="00080208" w:rsidRPr="008D5941">
        <w:t xml:space="preserve"> </w:t>
      </w:r>
      <w:r w:rsidRPr="008D5941">
        <w:t>Dutch</w:t>
      </w:r>
      <w:r w:rsidR="00080208" w:rsidRPr="008D5941">
        <w:t xml:space="preserve"> </w:t>
      </w:r>
      <w:r w:rsidRPr="008D5941">
        <w:t>yearly</w:t>
      </w:r>
      <w:r w:rsidR="00080208" w:rsidRPr="008D5941">
        <w:t xml:space="preserve"> </w:t>
      </w:r>
      <w:r w:rsidRPr="008D5941">
        <w:t>environmental</w:t>
      </w:r>
      <w:r w:rsidR="00080208" w:rsidRPr="008D5941">
        <w:t xml:space="preserve"> </w:t>
      </w:r>
      <w:r w:rsidRPr="008D5941">
        <w:t>year</w:t>
      </w:r>
      <w:r w:rsidR="00080208" w:rsidRPr="008D5941">
        <w:t xml:space="preserve"> </w:t>
      </w:r>
      <w:r w:rsidRPr="008D5941">
        <w:t>report).</w:t>
      </w:r>
      <w:r w:rsidR="00080208" w:rsidRPr="008D5941">
        <w:t xml:space="preserve">  </w:t>
      </w:r>
    </w:p>
    <w:p w14:paraId="4D1B0CAF" w14:textId="1C12F699" w:rsidR="00AE1778" w:rsidRPr="008D5941" w:rsidRDefault="00AE1778" w:rsidP="00B67673">
      <w:r w:rsidRPr="008D5941">
        <w:t>The</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from</w:t>
      </w:r>
      <w:r w:rsidR="00080208" w:rsidRPr="008D5941">
        <w:t xml:space="preserve"> </w:t>
      </w:r>
      <w:r w:rsidRPr="008D5941">
        <w:t>the</w:t>
      </w:r>
      <w:r w:rsidR="00080208" w:rsidRPr="008D5941">
        <w:t xml:space="preserve"> </w:t>
      </w:r>
      <w:r w:rsidRPr="008D5941">
        <w:t>Dordrecht</w:t>
      </w:r>
      <w:r w:rsidR="00080208" w:rsidRPr="008D5941">
        <w:t xml:space="preserve"> </w:t>
      </w:r>
      <w:r w:rsidRPr="008D5941">
        <w:t>Facility</w:t>
      </w:r>
      <w:r w:rsidR="00080208" w:rsidRPr="008D5941">
        <w:t xml:space="preserve"> </w:t>
      </w:r>
      <w:r w:rsidRPr="008D5941">
        <w:t>is</w:t>
      </w:r>
      <w:r w:rsidR="00080208" w:rsidRPr="008D5941">
        <w:t xml:space="preserve"> </w:t>
      </w:r>
      <w:r w:rsidRPr="008D5941">
        <w:t>not</w:t>
      </w:r>
      <w:r w:rsidR="00080208" w:rsidRPr="008D5941">
        <w:t xml:space="preserve"> </w:t>
      </w:r>
      <w:r w:rsidRPr="008D5941">
        <w:t>a</w:t>
      </w:r>
      <w:r w:rsidR="00080208" w:rsidRPr="008D5941">
        <w:t xml:space="preserve"> </w:t>
      </w:r>
      <w:r w:rsidRPr="008D5941">
        <w:t>continuous</w:t>
      </w:r>
      <w:r w:rsidR="00080208" w:rsidRPr="008D5941">
        <w:t xml:space="preserve"> </w:t>
      </w:r>
      <w:r w:rsidRPr="008D5941">
        <w:t>emission.</w:t>
      </w:r>
      <w:r w:rsidR="00080208" w:rsidRPr="008D5941">
        <w:t xml:space="preserve"> </w:t>
      </w:r>
    </w:p>
    <w:p w14:paraId="3C6F7937" w14:textId="13A219AD" w:rsidR="00AE1778" w:rsidRPr="008D5941" w:rsidRDefault="00AE1778" w:rsidP="00B67673">
      <w:r w:rsidRPr="008D5941">
        <w:t>Emissions</w:t>
      </w:r>
      <w:r w:rsidR="00080208" w:rsidRPr="008D5941">
        <w:t xml:space="preserve"> </w:t>
      </w:r>
      <w:r w:rsidRPr="008D5941">
        <w:t>can</w:t>
      </w:r>
      <w:r w:rsidR="00080208" w:rsidRPr="008D5941">
        <w:t xml:space="preserve"> </w:t>
      </w:r>
      <w:r w:rsidRPr="008D5941">
        <w:t>vary</w:t>
      </w:r>
      <w:r w:rsidR="00080208" w:rsidRPr="008D5941">
        <w:t xml:space="preserve"> </w:t>
      </w:r>
      <w:r w:rsidRPr="008D5941">
        <w:t>considerably</w:t>
      </w:r>
      <w:r w:rsidR="00080208" w:rsidRPr="008D5941">
        <w:t xml:space="preserve"> </w:t>
      </w:r>
      <w:r w:rsidRPr="008D5941">
        <w:t>over</w:t>
      </w:r>
      <w:r w:rsidR="00080208" w:rsidRPr="008D5941">
        <w:t xml:space="preserve"> </w:t>
      </w:r>
      <w:r w:rsidRPr="008D5941">
        <w:t>time.</w:t>
      </w:r>
      <w:r w:rsidR="00080208" w:rsidRPr="008D5941">
        <w:t xml:space="preserve">  </w:t>
      </w:r>
    </w:p>
    <w:p w14:paraId="1B89F54B" w14:textId="1DEC437A" w:rsidR="00AE1778" w:rsidRPr="008D5941" w:rsidRDefault="00AE1778" w:rsidP="00B67673">
      <w:r w:rsidRPr="008D5941">
        <w:t>The</w:t>
      </w:r>
      <w:r w:rsidR="00080208" w:rsidRPr="008D5941">
        <w:t xml:space="preserve"> </w:t>
      </w:r>
      <w:r w:rsidRPr="008D5941">
        <w:t>way</w:t>
      </w:r>
      <w:r w:rsidR="00080208" w:rsidRPr="008D5941">
        <w:t xml:space="preserve"> </w:t>
      </w:r>
      <w:r w:rsidRPr="008D5941">
        <w:t>of</w:t>
      </w:r>
      <w:r w:rsidR="00080208" w:rsidRPr="008D5941">
        <w:t xml:space="preserve"> </w:t>
      </w:r>
      <w:r w:rsidRPr="008D5941">
        <w:t>reporting</w:t>
      </w:r>
      <w:r w:rsidR="00080208" w:rsidRPr="008D5941">
        <w:t xml:space="preserve"> </w:t>
      </w:r>
      <w:r w:rsidRPr="008D5941">
        <w:t>is</w:t>
      </w:r>
      <w:r w:rsidR="00080208" w:rsidRPr="008D5941">
        <w:t xml:space="preserve"> </w:t>
      </w:r>
      <w:r w:rsidRPr="008D5941">
        <w:t>also</w:t>
      </w:r>
      <w:r w:rsidR="00080208" w:rsidRPr="008D5941">
        <w:t xml:space="preserve"> </w:t>
      </w:r>
      <w:r w:rsidRPr="008D5941">
        <w:t>audited</w:t>
      </w:r>
      <w:r w:rsidR="00080208" w:rsidRPr="008D5941">
        <w:t xml:space="preserve"> </w:t>
      </w:r>
      <w:r w:rsidRPr="008D5941">
        <w:t>periodically</w:t>
      </w:r>
      <w:r w:rsidR="00080208" w:rsidRPr="008D5941">
        <w:t xml:space="preserve"> </w:t>
      </w:r>
      <w:r w:rsidRPr="008D5941">
        <w:t>by</w:t>
      </w:r>
      <w:r w:rsidR="00080208" w:rsidRPr="008D5941">
        <w:t xml:space="preserve"> </w:t>
      </w:r>
      <w:r w:rsidRPr="008D5941">
        <w:t>authorities</w:t>
      </w:r>
      <w:r w:rsidR="00080208" w:rsidRPr="008D5941">
        <w:t xml:space="preserve"> </w:t>
      </w:r>
      <w:r w:rsidRPr="008D5941">
        <w:t>for</w:t>
      </w:r>
      <w:r w:rsidR="00080208" w:rsidRPr="008D5941">
        <w:t xml:space="preserve"> </w:t>
      </w:r>
      <w:r w:rsidRPr="008D5941">
        <w:t>the</w:t>
      </w:r>
      <w:r w:rsidR="00080208" w:rsidRPr="008D5941">
        <w:t xml:space="preserve"> </w:t>
      </w:r>
      <w:r w:rsidRPr="008D5941">
        <w:t>F-gas</w:t>
      </w:r>
      <w:r w:rsidR="00080208" w:rsidRPr="008D5941">
        <w:t xml:space="preserve"> </w:t>
      </w:r>
      <w:r w:rsidRPr="008D5941">
        <w:t>regulation.</w:t>
      </w:r>
      <w:r w:rsidR="00080208" w:rsidRPr="008D5941">
        <w:t xml:space="preserve"> </w:t>
      </w:r>
    </w:p>
    <w:p w14:paraId="0596C823" w14:textId="77777777" w:rsidR="00411BED" w:rsidRPr="008D5941" w:rsidRDefault="00411BED" w:rsidP="00B67673"/>
    <w:p w14:paraId="2106A681" w14:textId="77777777" w:rsidR="00D65014" w:rsidRPr="008D5941" w:rsidRDefault="00D65014">
      <w:pPr>
        <w:spacing w:after="0"/>
        <w:sectPr w:rsidR="00D65014" w:rsidRPr="008D5941" w:rsidSect="005C7EF5">
          <w:type w:val="oddPage"/>
          <w:pgSz w:w="11907" w:h="16839" w:code="9"/>
          <w:pgMar w:top="1440" w:right="1440" w:bottom="1440" w:left="1440" w:header="720" w:footer="794" w:gutter="0"/>
          <w:cols w:space="720"/>
          <w:docGrid w:linePitch="299"/>
        </w:sectPr>
      </w:pPr>
    </w:p>
    <w:p w14:paraId="26B01EE7" w14:textId="490D1917" w:rsidR="00C1137F" w:rsidRDefault="005C7EF5" w:rsidP="00F320EB">
      <w:pPr>
        <w:pStyle w:val="Heading1"/>
      </w:pPr>
      <w:bookmarkStart w:id="187" w:name="_Toc239776707"/>
      <w:r w:rsidRPr="00E55DA8">
        <w:lastRenderedPageBreak/>
        <w:t>ANNEX</w:t>
      </w:r>
      <w:r w:rsidR="00080208" w:rsidRPr="00E55DA8">
        <w:t xml:space="preserve"> </w:t>
      </w:r>
      <w:r w:rsidRPr="00E55DA8">
        <w:t>1</w:t>
      </w:r>
      <w:bookmarkEnd w:id="187"/>
    </w:p>
    <w:p w14:paraId="7F8963C9" w14:textId="439ADA29" w:rsidR="005C7EF5" w:rsidRPr="00E55DA8" w:rsidRDefault="000761C3" w:rsidP="00F320EB">
      <w:pPr>
        <w:pStyle w:val="Heading1"/>
      </w:pPr>
      <w:r>
        <w:tab/>
      </w:r>
      <w:bookmarkStart w:id="188" w:name="_Toc239776708"/>
      <w:r w:rsidR="005C7EF5" w:rsidRPr="00E55DA8">
        <w:t>Information</w:t>
      </w:r>
      <w:r w:rsidR="00080208" w:rsidRPr="00E55DA8">
        <w:t xml:space="preserve"> </w:t>
      </w:r>
      <w:r w:rsidR="005C7EF5" w:rsidRPr="00E55DA8">
        <w:t>on</w:t>
      </w:r>
      <w:r w:rsidR="00080208" w:rsidRPr="00E55DA8">
        <w:t xml:space="preserve"> </w:t>
      </w:r>
      <w:r w:rsidR="005C7EF5" w:rsidRPr="00E55DA8">
        <w:t>the</w:t>
      </w:r>
      <w:r w:rsidR="00080208" w:rsidRPr="00E55DA8">
        <w:t xml:space="preserve"> </w:t>
      </w:r>
      <w:r w:rsidR="005C7EF5" w:rsidRPr="00E55DA8">
        <w:t>possible</w:t>
      </w:r>
      <w:r w:rsidR="00080208" w:rsidRPr="00E55DA8">
        <w:t xml:space="preserve"> </w:t>
      </w:r>
      <w:r w:rsidR="005C7EF5" w:rsidRPr="00E55DA8">
        <w:t>chemical</w:t>
      </w:r>
      <w:r w:rsidR="00080208" w:rsidRPr="00E55DA8">
        <w:t xml:space="preserve"> </w:t>
      </w:r>
      <w:r w:rsidR="005C7EF5" w:rsidRPr="00E55DA8">
        <w:t>pathways</w:t>
      </w:r>
      <w:r w:rsidR="00080208" w:rsidRPr="00E55DA8">
        <w:t xml:space="preserve"> </w:t>
      </w:r>
      <w:r w:rsidR="005C7EF5" w:rsidRPr="00E55DA8">
        <w:t>that</w:t>
      </w:r>
      <w:r w:rsidR="00080208" w:rsidRPr="00E55DA8">
        <w:t xml:space="preserve"> </w:t>
      </w:r>
      <w:r w:rsidR="005C7EF5" w:rsidRPr="00E55DA8">
        <w:t>could</w:t>
      </w:r>
      <w:r w:rsidR="00080208" w:rsidRPr="00E55DA8">
        <w:t xml:space="preserve"> </w:t>
      </w:r>
      <w:r w:rsidR="005C7EF5" w:rsidRPr="00E55DA8">
        <w:t>be</w:t>
      </w:r>
      <w:r w:rsidR="00080208" w:rsidRPr="00E55DA8">
        <w:t xml:space="preserve"> </w:t>
      </w:r>
      <w:r w:rsidR="005C7EF5" w:rsidRPr="00E55DA8">
        <w:t>used</w:t>
      </w:r>
      <w:r w:rsidR="00080208" w:rsidRPr="00E55DA8">
        <w:t xml:space="preserve"> </w:t>
      </w:r>
      <w:r w:rsidR="005C7EF5" w:rsidRPr="00E55DA8">
        <w:t>in</w:t>
      </w:r>
      <w:r w:rsidR="00080208" w:rsidRPr="00E55DA8">
        <w:t xml:space="preserve"> </w:t>
      </w:r>
      <w:r w:rsidR="005C7EF5" w:rsidRPr="00E55DA8">
        <w:t>the</w:t>
      </w:r>
      <w:r w:rsidR="00080208" w:rsidRPr="00E55DA8">
        <w:t xml:space="preserve"> </w:t>
      </w:r>
      <w:r w:rsidR="005C7EF5" w:rsidRPr="00E55DA8">
        <w:t>production</w:t>
      </w:r>
      <w:r w:rsidR="00080208" w:rsidRPr="00E55DA8">
        <w:t xml:space="preserve"> </w:t>
      </w:r>
      <w:r w:rsidR="005C7EF5" w:rsidRPr="00E55DA8">
        <w:t>of</w:t>
      </w:r>
      <w:r w:rsidR="00080208" w:rsidRPr="00E55DA8">
        <w:t xml:space="preserve"> </w:t>
      </w:r>
      <w:r w:rsidR="00492D0B" w:rsidRPr="00E55DA8">
        <w:t>Annex</w:t>
      </w:r>
      <w:r w:rsidR="00080208" w:rsidRPr="00E55DA8">
        <w:t xml:space="preserve"> </w:t>
      </w:r>
      <w:r w:rsidR="00492D0B" w:rsidRPr="00E55DA8">
        <w:t>C</w:t>
      </w:r>
      <w:r w:rsidR="00080208" w:rsidRPr="00E55DA8">
        <w:t xml:space="preserve"> </w:t>
      </w:r>
      <w:r w:rsidR="00492D0B" w:rsidRPr="00E55DA8">
        <w:t>Group</w:t>
      </w:r>
      <w:r w:rsidR="00080208" w:rsidRPr="00E55DA8">
        <w:t xml:space="preserve"> </w:t>
      </w:r>
      <w:r w:rsidR="00492D0B" w:rsidRPr="00E55DA8">
        <w:t>I</w:t>
      </w:r>
      <w:r w:rsidR="00080208" w:rsidRPr="00E55DA8">
        <w:t xml:space="preserve"> </w:t>
      </w:r>
      <w:r w:rsidR="005C7EF5" w:rsidRPr="00E55DA8">
        <w:t>and</w:t>
      </w:r>
      <w:r w:rsidR="00080208" w:rsidRPr="00E55DA8">
        <w:t xml:space="preserve"> </w:t>
      </w:r>
      <w:r w:rsidR="005C7EF5" w:rsidRPr="00E55DA8">
        <w:t>Annex</w:t>
      </w:r>
      <w:r w:rsidR="00080208" w:rsidRPr="00E55DA8">
        <w:t xml:space="preserve"> </w:t>
      </w:r>
      <w:r w:rsidR="005C7EF5" w:rsidRPr="00E55DA8">
        <w:t>F</w:t>
      </w:r>
      <w:r w:rsidR="00080208" w:rsidRPr="00E55DA8">
        <w:t xml:space="preserve"> </w:t>
      </w:r>
      <w:r w:rsidR="005C7EF5" w:rsidRPr="00E55DA8">
        <w:t>HFCs</w:t>
      </w:r>
      <w:r w:rsidR="00080208" w:rsidRPr="00E55DA8">
        <w:t xml:space="preserve"> </w:t>
      </w:r>
      <w:r w:rsidR="005C7EF5" w:rsidRPr="00E55DA8">
        <w:t>that</w:t>
      </w:r>
      <w:r w:rsidR="00080208" w:rsidRPr="00E55DA8">
        <w:t xml:space="preserve"> </w:t>
      </w:r>
      <w:r w:rsidR="005C7EF5" w:rsidRPr="00E55DA8">
        <w:t>may</w:t>
      </w:r>
      <w:r w:rsidR="00080208" w:rsidRPr="00E55DA8">
        <w:t xml:space="preserve"> </w:t>
      </w:r>
      <w:r w:rsidR="005C7EF5" w:rsidRPr="00E55DA8">
        <w:t>generate</w:t>
      </w:r>
      <w:r w:rsidR="00080208" w:rsidRPr="00E55DA8">
        <w:t xml:space="preserve"> </w:t>
      </w:r>
      <w:r w:rsidR="005C7EF5" w:rsidRPr="00E55DA8">
        <w:t>HFC-23</w:t>
      </w:r>
      <w:r w:rsidR="00080208" w:rsidRPr="00E55DA8">
        <w:t xml:space="preserve"> </w:t>
      </w:r>
      <w:r w:rsidR="005C7EF5" w:rsidRPr="00E55DA8">
        <w:t>as</w:t>
      </w:r>
      <w:r w:rsidR="00080208" w:rsidRPr="00E55DA8">
        <w:t xml:space="preserve"> </w:t>
      </w:r>
      <w:r w:rsidR="005C7EF5" w:rsidRPr="00E55DA8">
        <w:t>a</w:t>
      </w:r>
      <w:r w:rsidR="00080208" w:rsidRPr="00E55DA8">
        <w:t xml:space="preserve"> </w:t>
      </w:r>
      <w:r w:rsidR="005C7EF5" w:rsidRPr="00E55DA8">
        <w:t>by-product</w:t>
      </w:r>
      <w:bookmarkEnd w:id="188"/>
    </w:p>
    <w:p w14:paraId="396240B6" w14:textId="6B16CC51" w:rsidR="00B945C6" w:rsidRDefault="00312CF7" w:rsidP="00B945C6">
      <w:pPr>
        <w:rPr>
          <w:lang w:eastAsia="fr-FR"/>
        </w:rPr>
      </w:pPr>
      <w:r>
        <w:rPr>
          <w:lang w:eastAsia="fr-FR"/>
        </w:rPr>
        <w:t>This Annex reproduces</w:t>
      </w:r>
      <w:r w:rsidR="00B945C6">
        <w:rPr>
          <w:lang w:eastAsia="fr-FR"/>
        </w:rPr>
        <w:t xml:space="preserve"> (with updates to heading references)</w:t>
      </w:r>
      <w:r>
        <w:rPr>
          <w:lang w:eastAsia="fr-FR"/>
        </w:rPr>
        <w:t xml:space="preserve"> information contained in section 2 of </w:t>
      </w:r>
      <w:r w:rsidR="00B945C6">
        <w:rPr>
          <w:lang w:eastAsia="fr-FR"/>
        </w:rPr>
        <w:t>TEAP’s response to decision XXXIV/7, Strengthening institutional processes with respect to information on HFC-23 by-product emissions.</w:t>
      </w:r>
      <w:r w:rsidR="00B945C6">
        <w:rPr>
          <w:rStyle w:val="FootnoteReference"/>
        </w:rPr>
        <w:footnoteReference w:id="80"/>
      </w:r>
    </w:p>
    <w:p w14:paraId="54C61206" w14:textId="3395A6B7" w:rsidR="005C7EF5" w:rsidRPr="008D5941" w:rsidRDefault="005C7EF5" w:rsidP="005C7EF5">
      <w:r w:rsidRPr="008D5941">
        <w:rPr>
          <w:lang w:eastAsia="fr-FR"/>
        </w:rPr>
        <w:t>In</w:t>
      </w:r>
      <w:r w:rsidR="00080208" w:rsidRPr="008D5941">
        <w:rPr>
          <w:lang w:eastAsia="fr-FR"/>
        </w:rPr>
        <w:t xml:space="preserve"> </w:t>
      </w:r>
      <w:r w:rsidRPr="008D5941">
        <w:rPr>
          <w:lang w:eastAsia="fr-FR"/>
        </w:rPr>
        <w:t>response</w:t>
      </w:r>
      <w:r w:rsidR="00080208" w:rsidRPr="008D5941">
        <w:rPr>
          <w:lang w:eastAsia="fr-FR"/>
        </w:rPr>
        <w:t xml:space="preserve"> </w:t>
      </w:r>
      <w:r w:rsidRPr="008D5941">
        <w:rPr>
          <w:lang w:eastAsia="fr-FR"/>
        </w:rPr>
        <w:t>to</w:t>
      </w:r>
      <w:r w:rsidR="00080208" w:rsidRPr="008D5941">
        <w:rPr>
          <w:lang w:eastAsia="fr-FR"/>
        </w:rPr>
        <w:t xml:space="preserve"> </w:t>
      </w:r>
      <w:r w:rsidR="00A21C1C">
        <w:rPr>
          <w:rFonts w:eastAsiaTheme="minorEastAsia"/>
          <w:lang w:eastAsia="ja-JP"/>
        </w:rPr>
        <w:t>decision</w:t>
      </w:r>
      <w:r w:rsidR="00080208" w:rsidRPr="008D5941">
        <w:rPr>
          <w:lang w:eastAsia="fr-FR"/>
        </w:rPr>
        <w:t xml:space="preserve"> </w:t>
      </w:r>
      <w:r w:rsidRPr="008D5941">
        <w:rPr>
          <w:lang w:eastAsia="fr-FR"/>
        </w:rPr>
        <w:t>XXXIV/7,</w:t>
      </w:r>
      <w:r w:rsidR="00080208" w:rsidRPr="008D5941">
        <w:rPr>
          <w:lang w:eastAsia="fr-FR"/>
        </w:rPr>
        <w:t xml:space="preserve"> </w:t>
      </w:r>
      <w:r w:rsidRPr="008D5941">
        <w:rPr>
          <w:lang w:eastAsia="fr-FR"/>
        </w:rPr>
        <w:t>paragraph</w:t>
      </w:r>
      <w:r w:rsidR="00080208" w:rsidRPr="008D5941">
        <w:rPr>
          <w:lang w:eastAsia="fr-FR"/>
        </w:rPr>
        <w:t xml:space="preserve"> </w:t>
      </w:r>
      <w:r w:rsidRPr="008D5941">
        <w:rPr>
          <w:lang w:eastAsia="fr-FR"/>
        </w:rPr>
        <w:t>a,</w:t>
      </w:r>
      <w:r w:rsidR="00080208" w:rsidRPr="008D5941">
        <w:rPr>
          <w:lang w:eastAsia="fr-FR"/>
        </w:rPr>
        <w:t xml:space="preserve"> </w:t>
      </w:r>
      <w:r w:rsidRPr="008D5941">
        <w:rPr>
          <w:lang w:eastAsia="fr-FR"/>
        </w:rPr>
        <w:t>this</w:t>
      </w:r>
      <w:r w:rsidR="00080208" w:rsidRPr="008D5941">
        <w:rPr>
          <w:lang w:eastAsia="fr-FR"/>
        </w:rPr>
        <w:t xml:space="preserve"> </w:t>
      </w:r>
      <w:r w:rsidR="00312CF7">
        <w:rPr>
          <w:lang w:eastAsia="fr-FR"/>
        </w:rPr>
        <w:t>section</w:t>
      </w:r>
      <w:r w:rsidR="00080208" w:rsidRPr="008D5941">
        <w:rPr>
          <w:lang w:eastAsia="fr-FR"/>
        </w:rPr>
        <w:t xml:space="preserve"> </w:t>
      </w:r>
      <w:r w:rsidRPr="008D5941">
        <w:rPr>
          <w:lang w:eastAsia="fr-FR"/>
        </w:rPr>
        <w:t>describes</w:t>
      </w:r>
      <w:r w:rsidR="00080208" w:rsidRPr="008D5941">
        <w:rPr>
          <w:lang w:eastAsia="fr-FR"/>
        </w:rPr>
        <w:t xml:space="preserve"> </w:t>
      </w:r>
      <w:r w:rsidRPr="008D5941">
        <w:rPr>
          <w:lang w:eastAsia="fr-FR"/>
        </w:rPr>
        <w:t>information</w:t>
      </w:r>
      <w:r w:rsidR="00080208" w:rsidRPr="008D5941">
        <w:rPr>
          <w:lang w:eastAsia="fr-FR"/>
        </w:rPr>
        <w:t xml:space="preserve"> </w:t>
      </w:r>
      <w:r w:rsidRPr="008D5941">
        <w:rPr>
          <w:lang w:eastAsia="fr-FR"/>
        </w:rPr>
        <w:t>on</w:t>
      </w:r>
      <w:r w:rsidR="00080208" w:rsidRPr="008D5941">
        <w:rPr>
          <w:lang w:eastAsia="fr-FR"/>
        </w:rPr>
        <w:t xml:space="preserve"> </w:t>
      </w:r>
      <w:r w:rsidRPr="008D5941">
        <w:rPr>
          <w:lang w:eastAsia="fr-FR"/>
        </w:rPr>
        <w:t>the</w:t>
      </w:r>
      <w:r w:rsidR="00080208" w:rsidRPr="008D5941">
        <w:rPr>
          <w:lang w:eastAsia="fr-FR"/>
        </w:rPr>
        <w:t xml:space="preserve"> </w:t>
      </w:r>
      <w:r w:rsidRPr="008D5941">
        <w:rPr>
          <w:lang w:eastAsia="fr-FR"/>
        </w:rPr>
        <w:t>possible</w:t>
      </w:r>
      <w:r w:rsidR="00080208" w:rsidRPr="008D5941">
        <w:rPr>
          <w:lang w:eastAsia="fr-FR"/>
        </w:rPr>
        <w:t xml:space="preserve"> </w:t>
      </w:r>
      <w:r w:rsidRPr="008D5941">
        <w:rPr>
          <w:lang w:eastAsia="fr-FR"/>
        </w:rPr>
        <w:t>chemical</w:t>
      </w:r>
      <w:r w:rsidR="00080208" w:rsidRPr="008D5941">
        <w:rPr>
          <w:lang w:eastAsia="fr-FR"/>
        </w:rPr>
        <w:t xml:space="preserve"> </w:t>
      </w:r>
      <w:r w:rsidRPr="008D5941">
        <w:rPr>
          <w:lang w:eastAsia="fr-FR"/>
        </w:rPr>
        <w:t>pathways</w:t>
      </w:r>
      <w:r w:rsidR="00080208" w:rsidRPr="008D5941">
        <w:rPr>
          <w:lang w:eastAsia="fr-FR"/>
        </w:rPr>
        <w:t xml:space="preserve"> </w:t>
      </w:r>
      <w:r w:rsidRPr="008D5941">
        <w:rPr>
          <w:lang w:eastAsia="fr-FR"/>
        </w:rPr>
        <w:t>that</w:t>
      </w:r>
      <w:r w:rsidR="00080208" w:rsidRPr="008D5941">
        <w:rPr>
          <w:lang w:eastAsia="fr-FR"/>
        </w:rPr>
        <w:t xml:space="preserve"> </w:t>
      </w:r>
      <w:r w:rsidRPr="008D5941">
        <w:rPr>
          <w:lang w:eastAsia="fr-FR"/>
        </w:rPr>
        <w:t>could</w:t>
      </w:r>
      <w:r w:rsidR="00080208" w:rsidRPr="008D5941">
        <w:rPr>
          <w:lang w:eastAsia="fr-FR"/>
        </w:rPr>
        <w:t xml:space="preserve"> </w:t>
      </w:r>
      <w:r w:rsidRPr="008D5941">
        <w:rPr>
          <w:lang w:eastAsia="fr-FR"/>
        </w:rPr>
        <w:t>be</w:t>
      </w:r>
      <w:r w:rsidR="00080208" w:rsidRPr="008D5941">
        <w:rPr>
          <w:lang w:eastAsia="fr-FR"/>
        </w:rPr>
        <w:t xml:space="preserve"> </w:t>
      </w:r>
      <w:r w:rsidRPr="008D5941">
        <w:rPr>
          <w:lang w:eastAsia="fr-FR"/>
        </w:rPr>
        <w:t>used</w:t>
      </w:r>
      <w:r w:rsidR="00080208" w:rsidRPr="008D5941">
        <w:rPr>
          <w:lang w:eastAsia="fr-FR"/>
        </w:rPr>
        <w:t xml:space="preserve"> </w:t>
      </w:r>
      <w:r w:rsidRPr="008D5941">
        <w:rPr>
          <w:lang w:eastAsia="fr-FR"/>
        </w:rPr>
        <w:t>in</w:t>
      </w:r>
      <w:r w:rsidR="00080208" w:rsidRPr="008D5941">
        <w:rPr>
          <w:lang w:eastAsia="fr-FR"/>
        </w:rPr>
        <w:t xml:space="preserve"> </w:t>
      </w:r>
      <w:r w:rsidRPr="008D5941">
        <w:rPr>
          <w:lang w:eastAsia="fr-FR"/>
        </w:rPr>
        <w:t>the</w:t>
      </w:r>
      <w:r w:rsidR="00080208" w:rsidRPr="008D5941">
        <w:rPr>
          <w:lang w:eastAsia="fr-FR"/>
        </w:rPr>
        <w:t xml:space="preserve"> </w:t>
      </w:r>
      <w:r w:rsidRPr="008D5941">
        <w:rPr>
          <w:lang w:eastAsia="fr-FR"/>
        </w:rPr>
        <w:t>production</w:t>
      </w:r>
      <w:r w:rsidR="00080208" w:rsidRPr="008D5941">
        <w:rPr>
          <w:lang w:eastAsia="fr-FR"/>
        </w:rPr>
        <w:t xml:space="preserve"> </w:t>
      </w:r>
      <w:r w:rsidRPr="008D5941">
        <w:rPr>
          <w:lang w:eastAsia="fr-FR"/>
        </w:rPr>
        <w:t>of</w:t>
      </w:r>
      <w:r w:rsidR="00080208" w:rsidRPr="008D5941">
        <w:rPr>
          <w:lang w:eastAsia="fr-FR"/>
        </w:rPr>
        <w:t xml:space="preserve"> </w:t>
      </w:r>
      <w:r w:rsidR="00492D0B" w:rsidRPr="008D5941">
        <w:rPr>
          <w:lang w:eastAsia="fr-FR"/>
        </w:rPr>
        <w:t>Annex</w:t>
      </w:r>
      <w:r w:rsidR="00080208" w:rsidRPr="008D5941">
        <w:rPr>
          <w:lang w:eastAsia="fr-FR"/>
        </w:rPr>
        <w:t xml:space="preserve"> </w:t>
      </w:r>
      <w:r w:rsidR="00492D0B" w:rsidRPr="008D5941">
        <w:rPr>
          <w:lang w:eastAsia="fr-FR"/>
        </w:rPr>
        <w:t>C</w:t>
      </w:r>
      <w:r w:rsidR="00080208" w:rsidRPr="008D5941">
        <w:rPr>
          <w:lang w:eastAsia="fr-FR"/>
        </w:rPr>
        <w:t xml:space="preserve"> </w:t>
      </w:r>
      <w:r w:rsidR="00492D0B" w:rsidRPr="008D5941">
        <w:rPr>
          <w:lang w:eastAsia="fr-FR"/>
        </w:rPr>
        <w:t>Group</w:t>
      </w:r>
      <w:r w:rsidR="00080208" w:rsidRPr="008D5941">
        <w:rPr>
          <w:lang w:eastAsia="fr-FR"/>
        </w:rPr>
        <w:t xml:space="preserve"> </w:t>
      </w:r>
      <w:r w:rsidR="00492D0B" w:rsidRPr="008D5941">
        <w:rPr>
          <w:lang w:eastAsia="fr-FR"/>
        </w:rPr>
        <w:t>I</w:t>
      </w:r>
      <w:r w:rsidR="00080208" w:rsidRPr="008D5941">
        <w:rPr>
          <w:lang w:eastAsia="fr-FR"/>
        </w:rPr>
        <w:t xml:space="preserve"> </w:t>
      </w:r>
      <w:r w:rsidRPr="008D5941">
        <w:rPr>
          <w:lang w:eastAsia="fr-FR"/>
        </w:rPr>
        <w:t>and</w:t>
      </w:r>
      <w:r w:rsidR="00080208" w:rsidRPr="008D5941">
        <w:rPr>
          <w:lang w:eastAsia="fr-FR"/>
        </w:rPr>
        <w:t xml:space="preserve"> </w:t>
      </w:r>
      <w:r w:rsidRPr="008D5941">
        <w:rPr>
          <w:lang w:eastAsia="fr-FR"/>
        </w:rPr>
        <w:t>Annex</w:t>
      </w:r>
      <w:r w:rsidR="00080208" w:rsidRPr="008D5941">
        <w:rPr>
          <w:lang w:eastAsia="fr-FR"/>
        </w:rPr>
        <w:t xml:space="preserve"> </w:t>
      </w:r>
      <w:r w:rsidRPr="008D5941">
        <w:rPr>
          <w:lang w:eastAsia="fr-FR"/>
        </w:rPr>
        <w:t>F</w:t>
      </w:r>
      <w:r w:rsidR="00080208" w:rsidRPr="008D5941">
        <w:rPr>
          <w:lang w:eastAsia="fr-FR"/>
        </w:rPr>
        <w:t xml:space="preserve"> </w:t>
      </w:r>
      <w:r w:rsidRPr="008D5941">
        <w:rPr>
          <w:lang w:eastAsia="fr-FR"/>
        </w:rPr>
        <w:t>HFCs</w:t>
      </w:r>
      <w:r w:rsidR="00080208" w:rsidRPr="008D5941">
        <w:rPr>
          <w:lang w:eastAsia="fr-FR"/>
        </w:rPr>
        <w:t xml:space="preserve"> </w:t>
      </w:r>
      <w:r w:rsidRPr="008D5941">
        <w:rPr>
          <w:lang w:eastAsia="fr-FR"/>
        </w:rPr>
        <w:t>that</w:t>
      </w:r>
      <w:r w:rsidR="00080208" w:rsidRPr="008D5941">
        <w:rPr>
          <w:lang w:eastAsia="fr-FR"/>
        </w:rPr>
        <w:t xml:space="preserve"> </w:t>
      </w:r>
      <w:r w:rsidRPr="008D5941">
        <w:rPr>
          <w:lang w:eastAsia="fr-FR"/>
        </w:rPr>
        <w:t>may</w:t>
      </w:r>
      <w:r w:rsidR="00080208" w:rsidRPr="008D5941">
        <w:rPr>
          <w:lang w:eastAsia="fr-FR"/>
        </w:rPr>
        <w:t xml:space="preserve"> </w:t>
      </w:r>
      <w:r w:rsidRPr="008D5941">
        <w:rPr>
          <w:lang w:eastAsia="fr-FR"/>
        </w:rPr>
        <w:t>generate</w:t>
      </w:r>
      <w:r w:rsidR="00080208" w:rsidRPr="008D5941">
        <w:rPr>
          <w:lang w:eastAsia="fr-FR"/>
        </w:rPr>
        <w:t xml:space="preserve"> </w:t>
      </w:r>
      <w:r w:rsidRPr="008D5941">
        <w:rPr>
          <w:lang w:eastAsia="fr-FR"/>
        </w:rPr>
        <w:t>HFC-23</w:t>
      </w:r>
      <w:r w:rsidR="00080208" w:rsidRPr="008D5941">
        <w:rPr>
          <w:lang w:eastAsia="fr-FR"/>
        </w:rPr>
        <w:t xml:space="preserve"> </w:t>
      </w:r>
      <w:r w:rsidRPr="008D5941">
        <w:rPr>
          <w:lang w:eastAsia="fr-FR"/>
        </w:rPr>
        <w:t>as</w:t>
      </w:r>
      <w:r w:rsidR="00080208" w:rsidRPr="008D5941">
        <w:rPr>
          <w:lang w:eastAsia="fr-FR"/>
        </w:rPr>
        <w:t xml:space="preserve"> </w:t>
      </w:r>
      <w:r w:rsidRPr="008D5941">
        <w:rPr>
          <w:lang w:eastAsia="fr-FR"/>
        </w:rPr>
        <w:t>a</w:t>
      </w:r>
      <w:r w:rsidR="00080208" w:rsidRPr="008D5941">
        <w:rPr>
          <w:lang w:eastAsia="fr-FR"/>
        </w:rPr>
        <w:t xml:space="preserve"> </w:t>
      </w:r>
      <w:r w:rsidRPr="008D5941">
        <w:rPr>
          <w:lang w:eastAsia="fr-FR"/>
        </w:rPr>
        <w:t>by-product.</w:t>
      </w:r>
    </w:p>
    <w:p w14:paraId="4DAE61B2" w14:textId="02D54265" w:rsidR="005C7EF5" w:rsidRPr="008D5941" w:rsidRDefault="009261B1" w:rsidP="00F320EB">
      <w:pPr>
        <w:pStyle w:val="Heading2"/>
      </w:pPr>
      <w:bookmarkStart w:id="189" w:name="_Toc144815391"/>
      <w:r>
        <w:t xml:space="preserve"> </w:t>
      </w:r>
      <w:bookmarkStart w:id="190" w:name="_Toc239776709"/>
      <w:r w:rsidR="000E1740" w:rsidRPr="008D5941">
        <w:t>A1</w:t>
      </w:r>
      <w:r w:rsidR="005C7EF5" w:rsidRPr="008D5941">
        <w:t>.1</w:t>
      </w:r>
      <w:r w:rsidR="00797083" w:rsidRPr="008D5941">
        <w:tab/>
      </w:r>
      <w:r w:rsidR="005C7EF5" w:rsidRPr="008D5941">
        <w:t>Background</w:t>
      </w:r>
      <w:r w:rsidR="00080208" w:rsidRPr="008D5941">
        <w:t xml:space="preserve"> </w:t>
      </w:r>
      <w:r w:rsidR="005C7EF5" w:rsidRPr="008D5941">
        <w:t>to</w:t>
      </w:r>
      <w:r w:rsidR="00080208" w:rsidRPr="008D5941">
        <w:t xml:space="preserve"> </w:t>
      </w:r>
      <w:r w:rsidR="005C7EF5" w:rsidRPr="008D5941">
        <w:t>HFC-23</w:t>
      </w:r>
      <w:r w:rsidR="00080208" w:rsidRPr="008D5941">
        <w:t xml:space="preserve"> </w:t>
      </w:r>
      <w:r w:rsidR="005C7EF5" w:rsidRPr="008D5941">
        <w:t>by-production</w:t>
      </w:r>
      <w:bookmarkEnd w:id="189"/>
      <w:bookmarkEnd w:id="190"/>
    </w:p>
    <w:p w14:paraId="35E6CA9F" w14:textId="00F0DBDB" w:rsidR="005C7EF5" w:rsidRPr="008D5941" w:rsidRDefault="005C7EF5" w:rsidP="005C7EF5">
      <w:pPr>
        <w:rPr>
          <w:rFonts w:eastAsia="Times New Roman"/>
          <w:color w:val="000000" w:themeColor="text1"/>
          <w:szCs w:val="22"/>
        </w:rPr>
      </w:pPr>
      <w:r w:rsidRPr="008D5941">
        <w:rPr>
          <w:rFonts w:eastAsia="Times New Roman"/>
          <w:color w:val="000000" w:themeColor="text1"/>
          <w:szCs w:val="22"/>
        </w:rPr>
        <w:t>Section</w:t>
      </w:r>
      <w:r w:rsidR="00080208" w:rsidRPr="008D5941">
        <w:rPr>
          <w:rFonts w:eastAsia="Times New Roman"/>
          <w:color w:val="000000" w:themeColor="text1"/>
          <w:szCs w:val="22"/>
        </w:rPr>
        <w:t xml:space="preserve"> </w:t>
      </w:r>
      <w:r w:rsidRPr="008D5941">
        <w:rPr>
          <w:rFonts w:eastAsia="Times New Roman"/>
          <w:color w:val="000000" w:themeColor="text1"/>
          <w:szCs w:val="22"/>
        </w:rPr>
        <w:t>2.3</w:t>
      </w:r>
      <w:r w:rsidR="00080208" w:rsidRPr="008D5941">
        <w:rPr>
          <w:rFonts w:eastAsia="Times New Roman"/>
          <w:color w:val="000000" w:themeColor="text1"/>
          <w:szCs w:val="22"/>
        </w:rPr>
        <w:t xml:space="preserve"> </w:t>
      </w:r>
      <w:r w:rsidRPr="008D5941">
        <w:rPr>
          <w:rFonts w:eastAsia="Times New Roman"/>
          <w:color w:val="000000" w:themeColor="text1"/>
          <w:szCs w:val="22"/>
        </w:rPr>
        <w:t>of</w:t>
      </w:r>
      <w:r w:rsidR="00080208" w:rsidRPr="008D5941">
        <w:rPr>
          <w:rFonts w:eastAsia="Times New Roman"/>
          <w:color w:val="000000" w:themeColor="text1"/>
          <w:szCs w:val="22"/>
        </w:rPr>
        <w:t xml:space="preserve"> </w:t>
      </w:r>
      <w:r w:rsidRPr="008D5941">
        <w:rPr>
          <w:rFonts w:eastAsia="Times New Roman"/>
          <w:color w:val="000000" w:themeColor="text1"/>
          <w:szCs w:val="22"/>
        </w:rPr>
        <w:t>the</w:t>
      </w:r>
      <w:r w:rsidR="00080208" w:rsidRPr="008D5941">
        <w:rPr>
          <w:rFonts w:eastAsia="Times New Roman"/>
          <w:color w:val="000000" w:themeColor="text1"/>
          <w:szCs w:val="22"/>
        </w:rPr>
        <w:t xml:space="preserve"> </w:t>
      </w:r>
      <w:r w:rsidRPr="008D5941">
        <w:rPr>
          <w:rFonts w:eastAsia="Times New Roman"/>
          <w:color w:val="000000" w:themeColor="text1"/>
          <w:szCs w:val="22"/>
        </w:rPr>
        <w:t>MCTOC</w:t>
      </w:r>
      <w:r w:rsidR="00080208" w:rsidRPr="008D5941">
        <w:rPr>
          <w:rFonts w:eastAsia="Times New Roman"/>
          <w:color w:val="000000" w:themeColor="text1"/>
          <w:szCs w:val="22"/>
        </w:rPr>
        <w:t xml:space="preserve"> </w:t>
      </w:r>
      <w:r w:rsidRPr="008D5941">
        <w:rPr>
          <w:rFonts w:eastAsia="Times New Roman"/>
          <w:color w:val="000000" w:themeColor="text1"/>
          <w:szCs w:val="22"/>
        </w:rPr>
        <w:t>2022</w:t>
      </w:r>
      <w:r w:rsidR="00080208" w:rsidRPr="008D5941">
        <w:rPr>
          <w:rFonts w:eastAsia="Times New Roman"/>
          <w:color w:val="000000" w:themeColor="text1"/>
          <w:szCs w:val="22"/>
        </w:rPr>
        <w:t xml:space="preserve"> </w:t>
      </w:r>
      <w:r w:rsidRPr="008D5941">
        <w:rPr>
          <w:rFonts w:eastAsia="Times New Roman"/>
          <w:color w:val="000000" w:themeColor="text1"/>
          <w:szCs w:val="22"/>
        </w:rPr>
        <w:t>Assessment</w:t>
      </w:r>
      <w:r w:rsidR="00080208" w:rsidRPr="008D5941">
        <w:rPr>
          <w:rFonts w:eastAsia="Times New Roman"/>
          <w:color w:val="000000" w:themeColor="text1"/>
          <w:szCs w:val="22"/>
        </w:rPr>
        <w:t xml:space="preserve"> </w:t>
      </w:r>
      <w:r w:rsidRPr="008D5941">
        <w:rPr>
          <w:rFonts w:eastAsia="Times New Roman"/>
          <w:color w:val="000000" w:themeColor="text1"/>
          <w:szCs w:val="22"/>
        </w:rPr>
        <w:t>Report</w:t>
      </w:r>
      <w:r w:rsidR="00080208" w:rsidRPr="008D5941">
        <w:rPr>
          <w:rFonts w:eastAsia="Times New Roman"/>
          <w:color w:val="000000" w:themeColor="text1"/>
          <w:szCs w:val="22"/>
        </w:rPr>
        <w:t xml:space="preserve"> </w:t>
      </w:r>
      <w:r w:rsidRPr="008D5941">
        <w:rPr>
          <w:rFonts w:eastAsia="Times New Roman"/>
          <w:color w:val="000000" w:themeColor="text1"/>
          <w:szCs w:val="22"/>
        </w:rPr>
        <w:t>outlined</w:t>
      </w:r>
      <w:r w:rsidR="00080208" w:rsidRPr="008D5941">
        <w:rPr>
          <w:rFonts w:eastAsia="Times New Roman"/>
          <w:color w:val="000000" w:themeColor="text1"/>
          <w:szCs w:val="22"/>
        </w:rPr>
        <w:t xml:space="preserve"> </w:t>
      </w:r>
      <w:r w:rsidRPr="008D5941">
        <w:rPr>
          <w:rFonts w:eastAsia="Times New Roman"/>
          <w:color w:val="000000" w:themeColor="text1"/>
          <w:szCs w:val="22"/>
        </w:rPr>
        <w:t>several</w:t>
      </w:r>
      <w:r w:rsidR="00080208" w:rsidRPr="008D5941">
        <w:rPr>
          <w:rFonts w:eastAsia="Times New Roman"/>
          <w:color w:val="000000" w:themeColor="text1"/>
          <w:szCs w:val="22"/>
        </w:rPr>
        <w:t xml:space="preserve"> </w:t>
      </w:r>
      <w:r w:rsidRPr="008D5941">
        <w:rPr>
          <w:rFonts w:eastAsia="Times New Roman"/>
          <w:color w:val="000000" w:themeColor="text1"/>
          <w:szCs w:val="22"/>
        </w:rPr>
        <w:t>chemical</w:t>
      </w:r>
      <w:r w:rsidR="00080208" w:rsidRPr="008D5941">
        <w:rPr>
          <w:rFonts w:eastAsia="Times New Roman"/>
          <w:color w:val="000000" w:themeColor="text1"/>
          <w:szCs w:val="22"/>
        </w:rPr>
        <w:t xml:space="preserve"> </w:t>
      </w:r>
      <w:r w:rsidRPr="008D5941">
        <w:rPr>
          <w:rFonts w:eastAsia="Times New Roman"/>
          <w:color w:val="000000" w:themeColor="text1"/>
          <w:szCs w:val="22"/>
        </w:rPr>
        <w:t>pathways</w:t>
      </w:r>
      <w:r w:rsidR="00080208" w:rsidRPr="008D5941">
        <w:rPr>
          <w:rFonts w:eastAsia="Times New Roman"/>
          <w:color w:val="000000" w:themeColor="text1"/>
          <w:szCs w:val="22"/>
        </w:rPr>
        <w:t xml:space="preserve"> </w:t>
      </w:r>
      <w:r w:rsidRPr="008D5941">
        <w:rPr>
          <w:rFonts w:eastAsia="Times New Roman"/>
          <w:color w:val="000000" w:themeColor="text1"/>
          <w:szCs w:val="22"/>
        </w:rPr>
        <w:t>and</w:t>
      </w:r>
      <w:r w:rsidR="00080208" w:rsidRPr="008D5941">
        <w:rPr>
          <w:rFonts w:eastAsia="Times New Roman"/>
          <w:color w:val="000000" w:themeColor="text1"/>
          <w:szCs w:val="22"/>
        </w:rPr>
        <w:t xml:space="preserve"> </w:t>
      </w:r>
      <w:r w:rsidRPr="008D5941">
        <w:rPr>
          <w:rFonts w:eastAsia="Times New Roman"/>
          <w:color w:val="000000" w:themeColor="text1"/>
          <w:szCs w:val="22"/>
        </w:rPr>
        <w:t>processes</w:t>
      </w:r>
      <w:r w:rsidR="00080208" w:rsidRPr="008D5941">
        <w:rPr>
          <w:rFonts w:eastAsia="Times New Roman"/>
          <w:color w:val="000000" w:themeColor="text1"/>
          <w:szCs w:val="22"/>
        </w:rPr>
        <w:t xml:space="preserve"> </w:t>
      </w:r>
      <w:r w:rsidRPr="008D5941">
        <w:rPr>
          <w:rFonts w:eastAsia="Times New Roman"/>
          <w:color w:val="000000" w:themeColor="text1"/>
          <w:szCs w:val="22"/>
        </w:rPr>
        <w:t>that</w:t>
      </w:r>
      <w:r w:rsidR="00080208" w:rsidRPr="008D5941">
        <w:rPr>
          <w:rFonts w:eastAsia="Times New Roman"/>
          <w:color w:val="000000" w:themeColor="text1"/>
          <w:szCs w:val="22"/>
        </w:rPr>
        <w:t xml:space="preserve"> </w:t>
      </w:r>
      <w:r w:rsidRPr="008D5941">
        <w:rPr>
          <w:rFonts w:eastAsia="Times New Roman"/>
          <w:color w:val="000000" w:themeColor="text1"/>
          <w:szCs w:val="22"/>
        </w:rPr>
        <w:t>can</w:t>
      </w:r>
      <w:r w:rsidR="00080208" w:rsidRPr="008D5941">
        <w:rPr>
          <w:rFonts w:eastAsia="Times New Roman"/>
          <w:color w:val="000000" w:themeColor="text1"/>
          <w:szCs w:val="22"/>
        </w:rPr>
        <w:t xml:space="preserve"> </w:t>
      </w:r>
      <w:r w:rsidRPr="008D5941">
        <w:rPr>
          <w:rFonts w:eastAsia="Times New Roman"/>
          <w:color w:val="000000" w:themeColor="text1"/>
          <w:szCs w:val="22"/>
        </w:rPr>
        <w:t>generate</w:t>
      </w:r>
      <w:r w:rsidR="00080208" w:rsidRPr="008D5941">
        <w:rPr>
          <w:rFonts w:eastAsia="Times New Roman"/>
          <w:color w:val="000000" w:themeColor="text1"/>
          <w:szCs w:val="22"/>
        </w:rPr>
        <w:t xml:space="preserve"> </w:t>
      </w:r>
      <w:r w:rsidRPr="008D5941">
        <w:rPr>
          <w:rFonts w:eastAsia="Times New Roman"/>
          <w:color w:val="000000" w:themeColor="text1"/>
          <w:szCs w:val="22"/>
        </w:rPr>
        <w:t>HFC-23.</w:t>
      </w:r>
    </w:p>
    <w:p w14:paraId="71F8113F" w14:textId="4787BE25" w:rsidR="005C7EF5" w:rsidRPr="008D5941" w:rsidRDefault="005C7EF5" w:rsidP="005C7EF5">
      <w:r w:rsidRPr="008D5941">
        <w:t>There</w:t>
      </w:r>
      <w:r w:rsidR="00080208" w:rsidRPr="008D5941">
        <w:t xml:space="preserve"> </w:t>
      </w:r>
      <w:r w:rsidRPr="008D5941">
        <w:t>are</w:t>
      </w:r>
      <w:r w:rsidR="00080208" w:rsidRPr="008D5941">
        <w:t xml:space="preserve"> </w:t>
      </w:r>
      <w:r w:rsidRPr="008D5941">
        <w:t>several</w:t>
      </w:r>
      <w:r w:rsidR="00080208" w:rsidRPr="008D5941">
        <w:t xml:space="preserve"> </w:t>
      </w:r>
      <w:r w:rsidRPr="008D5941">
        <w:t>chemical</w:t>
      </w:r>
      <w:r w:rsidR="00080208" w:rsidRPr="008D5941">
        <w:t xml:space="preserve"> </w:t>
      </w:r>
      <w:r w:rsidRPr="008D5941">
        <w:t>mechanisms</w:t>
      </w:r>
      <w:r w:rsidR="00080208" w:rsidRPr="008D5941">
        <w:t xml:space="preserve"> </w:t>
      </w:r>
      <w:r w:rsidRPr="008D5941">
        <w:t>that</w:t>
      </w:r>
      <w:r w:rsidR="00080208" w:rsidRPr="008D5941">
        <w:t xml:space="preserve"> </w:t>
      </w:r>
      <w:r w:rsidRPr="008D5941">
        <w:t>can,</w:t>
      </w:r>
      <w:r w:rsidR="00080208" w:rsidRPr="008D5941">
        <w:t xml:space="preserve"> </w:t>
      </w:r>
      <w:r w:rsidRPr="008D5941">
        <w:t>by</w:t>
      </w:r>
      <w:r w:rsidR="00080208" w:rsidRPr="008D5941">
        <w:t xml:space="preserve"> </w:t>
      </w:r>
      <w:r w:rsidRPr="008D5941">
        <w:t>their</w:t>
      </w:r>
      <w:r w:rsidR="00080208" w:rsidRPr="008D5941">
        <w:t xml:space="preserve"> </w:t>
      </w:r>
      <w:r w:rsidRPr="008D5941">
        <w:t>nature,</w:t>
      </w:r>
      <w:r w:rsidR="00080208" w:rsidRPr="008D5941">
        <w:t xml:space="preserve"> </w:t>
      </w:r>
      <w:r w:rsidRPr="008D5941">
        <w:t>generate</w:t>
      </w:r>
      <w:r w:rsidR="00080208" w:rsidRPr="008D5941">
        <w:t xml:space="preserve"> </w:t>
      </w:r>
      <w:r w:rsidRPr="008D5941">
        <w:t>HFC-23</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r w:rsidRPr="008D5941">
        <w:t>in</w:t>
      </w:r>
      <w:r w:rsidR="00080208" w:rsidRPr="008D5941">
        <w:t xml:space="preserve"> </w:t>
      </w:r>
      <w:r w:rsidRPr="008D5941">
        <w:t>chemical</w:t>
      </w:r>
      <w:r w:rsidR="00080208" w:rsidRPr="008D5941">
        <w:t xml:space="preserve"> </w:t>
      </w:r>
      <w:r w:rsidRPr="008D5941">
        <w:t>production</w:t>
      </w:r>
      <w:r w:rsidR="00080208" w:rsidRPr="008D5941">
        <w:t xml:space="preserve"> </w:t>
      </w:r>
      <w:r w:rsidRPr="008D5941">
        <w:t>processes,</w:t>
      </w:r>
      <w:r w:rsidR="00080208" w:rsidRPr="008D5941">
        <w:t xml:space="preserve"> </w:t>
      </w:r>
      <w:r w:rsidRPr="008D5941">
        <w:t>including:</w:t>
      </w:r>
    </w:p>
    <w:p w14:paraId="54BA95C5" w14:textId="6F8D9D3F" w:rsidR="005C7EF5" w:rsidRPr="008D5941" w:rsidRDefault="005C7EF5" w:rsidP="005C7EF5">
      <w:pPr>
        <w:pStyle w:val="ListParagraph"/>
      </w:pPr>
      <w:r w:rsidRPr="008D5941">
        <w:rPr>
          <w:i/>
          <w:iCs/>
        </w:rPr>
        <w:t>Over-</w:t>
      </w:r>
      <w:r w:rsidR="00080208" w:rsidRPr="008D5941">
        <w:rPr>
          <w:i/>
          <w:iCs/>
        </w:rPr>
        <w:t xml:space="preserve"> </w:t>
      </w:r>
      <w:r w:rsidRPr="008D5941">
        <w:rPr>
          <w:i/>
          <w:iCs/>
        </w:rPr>
        <w:t>or</w:t>
      </w:r>
      <w:r w:rsidR="00080208" w:rsidRPr="008D5941">
        <w:rPr>
          <w:i/>
          <w:iCs/>
        </w:rPr>
        <w:t xml:space="preserve"> </w:t>
      </w:r>
      <w:r w:rsidRPr="008D5941">
        <w:rPr>
          <w:i/>
          <w:iCs/>
        </w:rPr>
        <w:t>under-reaction</w:t>
      </w:r>
      <w:r w:rsidR="00080208" w:rsidRPr="008D5941">
        <w:rPr>
          <w:i/>
          <w:iCs/>
        </w:rPr>
        <w:t xml:space="preserve"> </w:t>
      </w:r>
      <w:r w:rsidRPr="008D5941">
        <w:rPr>
          <w:i/>
          <w:iCs/>
        </w:rPr>
        <w:t>of</w:t>
      </w:r>
      <w:r w:rsidR="00080208" w:rsidRPr="008D5941">
        <w:rPr>
          <w:i/>
          <w:iCs/>
        </w:rPr>
        <w:t xml:space="preserve"> </w:t>
      </w:r>
      <w:r w:rsidRPr="008D5941">
        <w:rPr>
          <w:i/>
          <w:iCs/>
        </w:rPr>
        <w:t>chemicals</w:t>
      </w:r>
      <w:r w:rsidR="00080208" w:rsidRPr="008D5941">
        <w:t xml:space="preserve"> </w:t>
      </w:r>
      <w:r w:rsidRPr="008D5941">
        <w:t>present</w:t>
      </w:r>
      <w:r w:rsidR="00080208" w:rsidRPr="008D5941">
        <w:t xml:space="preserve"> </w:t>
      </w:r>
      <w:r w:rsidRPr="008D5941">
        <w:t>in</w:t>
      </w:r>
      <w:r w:rsidR="00080208" w:rsidRPr="008D5941">
        <w:t xml:space="preserve"> </w:t>
      </w:r>
      <w:r w:rsidRPr="008D5941">
        <w:t>the</w:t>
      </w:r>
      <w:r w:rsidR="00080208" w:rsidRPr="008D5941">
        <w:t xml:space="preserve"> </w:t>
      </w:r>
      <w:r w:rsidRPr="008D5941">
        <w:t>reaction</w:t>
      </w:r>
      <w:r w:rsidR="00080208" w:rsidRPr="008D5941">
        <w:t xml:space="preserve"> </w:t>
      </w:r>
      <w:r w:rsidRPr="008D5941">
        <w:t>vessel</w:t>
      </w:r>
      <w:r w:rsidR="00080208" w:rsidRPr="008D5941">
        <w:t xml:space="preserve"> </w:t>
      </w:r>
      <w:r w:rsidRPr="008D5941">
        <w:t>enroute</w:t>
      </w:r>
      <w:r w:rsidR="00080208" w:rsidRPr="008D5941">
        <w:t xml:space="preserve"> </w:t>
      </w:r>
      <w:r w:rsidRPr="008D5941">
        <w:t>to</w:t>
      </w:r>
      <w:r w:rsidR="00080208" w:rsidRPr="008D5941">
        <w:t xml:space="preserve"> </w:t>
      </w:r>
      <w:r w:rsidRPr="008D5941">
        <w:t>the</w:t>
      </w:r>
      <w:r w:rsidR="00080208" w:rsidRPr="008D5941">
        <w:t xml:space="preserve"> </w:t>
      </w:r>
      <w:r w:rsidRPr="008D5941">
        <w:t>intended</w:t>
      </w:r>
      <w:r w:rsidR="00080208" w:rsidRPr="008D5941">
        <w:t xml:space="preserve"> </w:t>
      </w:r>
      <w:r w:rsidRPr="008D5941">
        <w:t>product,</w:t>
      </w:r>
      <w:r w:rsidR="00080208" w:rsidRPr="008D5941">
        <w:t xml:space="preserve"> </w:t>
      </w:r>
      <w:r w:rsidRPr="008D5941">
        <w:t>e.g.,</w:t>
      </w:r>
      <w:r w:rsidR="00080208" w:rsidRPr="008D5941">
        <w:t xml:space="preserve"> </w:t>
      </w:r>
      <w:r w:rsidRPr="008D5941">
        <w:t>HFC-23</w:t>
      </w:r>
      <w:r w:rsidR="00080208" w:rsidRPr="008D5941">
        <w:t xml:space="preserve"> </w:t>
      </w:r>
      <w:r w:rsidRPr="008D5941">
        <w:t>is</w:t>
      </w:r>
      <w:r w:rsidR="00080208" w:rsidRPr="008D5941">
        <w:t xml:space="preserve"> </w:t>
      </w:r>
      <w:r w:rsidRPr="008D5941">
        <w:t>an</w:t>
      </w:r>
      <w:r w:rsidR="00080208" w:rsidRPr="008D5941">
        <w:t xml:space="preserve"> </w:t>
      </w:r>
      <w:r w:rsidRPr="008D5941">
        <w:t>over-fluorination</w:t>
      </w:r>
      <w:r w:rsidR="00080208" w:rsidRPr="008D5941">
        <w:t xml:space="preserve"> </w:t>
      </w:r>
      <w:r w:rsidRPr="008D5941">
        <w:t>of</w:t>
      </w:r>
      <w:r w:rsidR="00080208" w:rsidRPr="008D5941">
        <w:t xml:space="preserve"> </w:t>
      </w:r>
      <w:r w:rsidRPr="008D5941">
        <w:t>HCFC-22.</w:t>
      </w:r>
    </w:p>
    <w:p w14:paraId="15109863" w14:textId="0AD7F6B1" w:rsidR="005C7EF5" w:rsidRPr="008D5941" w:rsidRDefault="005C7EF5" w:rsidP="005C7EF5">
      <w:pPr>
        <w:pStyle w:val="ListParagraph"/>
      </w:pPr>
      <w:r w:rsidRPr="008D5941">
        <w:rPr>
          <w:i/>
          <w:iCs/>
        </w:rPr>
        <w:t>Presence</w:t>
      </w:r>
      <w:r w:rsidR="00080208" w:rsidRPr="008D5941">
        <w:rPr>
          <w:i/>
          <w:iCs/>
        </w:rPr>
        <w:t xml:space="preserve"> </w:t>
      </w:r>
      <w:r w:rsidRPr="008D5941">
        <w:rPr>
          <w:i/>
          <w:iCs/>
        </w:rPr>
        <w:t>of</w:t>
      </w:r>
      <w:r w:rsidR="00080208" w:rsidRPr="008D5941">
        <w:rPr>
          <w:i/>
          <w:iCs/>
        </w:rPr>
        <w:t xml:space="preserve"> </w:t>
      </w:r>
      <w:r w:rsidRPr="008D5941">
        <w:rPr>
          <w:i/>
          <w:iCs/>
        </w:rPr>
        <w:t>impurities</w:t>
      </w:r>
      <w:r w:rsidR="00080208" w:rsidRPr="008D5941">
        <w:rPr>
          <w:i/>
          <w:iCs/>
        </w:rPr>
        <w:t xml:space="preserve"> </w:t>
      </w:r>
      <w:r w:rsidRPr="008D5941">
        <w:rPr>
          <w:i/>
          <w:iCs/>
        </w:rPr>
        <w:t>in</w:t>
      </w:r>
      <w:r w:rsidR="00080208" w:rsidRPr="008D5941">
        <w:rPr>
          <w:i/>
          <w:iCs/>
        </w:rPr>
        <w:t xml:space="preserve"> </w:t>
      </w:r>
      <w:r w:rsidRPr="008D5941">
        <w:rPr>
          <w:i/>
          <w:iCs/>
        </w:rPr>
        <w:t>the</w:t>
      </w:r>
      <w:r w:rsidR="00080208" w:rsidRPr="008D5941">
        <w:rPr>
          <w:i/>
          <w:iCs/>
        </w:rPr>
        <w:t xml:space="preserve"> </w:t>
      </w:r>
      <w:r w:rsidRPr="008D5941">
        <w:rPr>
          <w:i/>
          <w:iCs/>
        </w:rPr>
        <w:t>feedstocks</w:t>
      </w:r>
      <w:r w:rsidR="00080208" w:rsidRPr="008D5941">
        <w:rPr>
          <w:i/>
          <w:iCs/>
        </w:rPr>
        <w:t xml:space="preserve"> </w:t>
      </w:r>
      <w:r w:rsidRPr="008D5941">
        <w:rPr>
          <w:i/>
          <w:iCs/>
        </w:rPr>
        <w:t>that</w:t>
      </w:r>
      <w:r w:rsidR="00080208" w:rsidRPr="008D5941">
        <w:rPr>
          <w:i/>
          <w:iCs/>
        </w:rPr>
        <w:t xml:space="preserve"> </w:t>
      </w:r>
      <w:r w:rsidRPr="008D5941">
        <w:rPr>
          <w:i/>
          <w:iCs/>
        </w:rPr>
        <w:t>are</w:t>
      </w:r>
      <w:r w:rsidR="00080208" w:rsidRPr="008D5941">
        <w:rPr>
          <w:i/>
          <w:iCs/>
        </w:rPr>
        <w:t xml:space="preserve"> </w:t>
      </w:r>
      <w:r w:rsidRPr="008D5941">
        <w:rPr>
          <w:i/>
          <w:iCs/>
        </w:rPr>
        <w:t>being</w:t>
      </w:r>
      <w:r w:rsidR="00080208" w:rsidRPr="008D5941">
        <w:rPr>
          <w:i/>
          <w:iCs/>
        </w:rPr>
        <w:t xml:space="preserve"> </w:t>
      </w:r>
      <w:r w:rsidRPr="008D5941">
        <w:rPr>
          <w:i/>
          <w:iCs/>
        </w:rPr>
        <w:t>reacted</w:t>
      </w:r>
      <w:r w:rsidRPr="008D5941">
        <w:t>,</w:t>
      </w:r>
      <w:r w:rsidR="00080208" w:rsidRPr="008D5941">
        <w:t xml:space="preserve"> </w:t>
      </w:r>
      <w:r w:rsidRPr="008D5941">
        <w:t>e.g.,</w:t>
      </w:r>
      <w:r w:rsidR="00080208" w:rsidRPr="008D5941">
        <w:t xml:space="preserve"> </w:t>
      </w:r>
      <w:r w:rsidRPr="008D5941">
        <w:t>the</w:t>
      </w:r>
      <w:r w:rsidR="00080208" w:rsidRPr="008D5941">
        <w:t xml:space="preserve"> </w:t>
      </w:r>
      <w:r w:rsidRPr="008D5941">
        <w:t>chloroform</w:t>
      </w:r>
      <w:r w:rsidR="00080208" w:rsidRPr="008D5941">
        <w:t xml:space="preserve"> </w:t>
      </w:r>
      <w:r w:rsidRPr="008D5941">
        <w:t>impurity</w:t>
      </w:r>
      <w:r w:rsidR="00080208" w:rsidRPr="008D5941">
        <w:t xml:space="preserve"> </w:t>
      </w:r>
      <w:r w:rsidRPr="008D5941">
        <w:t>in</w:t>
      </w:r>
      <w:r w:rsidR="00080208" w:rsidRPr="008D5941">
        <w:t xml:space="preserve"> </w:t>
      </w:r>
      <w:r w:rsidRPr="008D5941">
        <w:t>dichloromethane</w:t>
      </w:r>
      <w:r w:rsidR="00080208" w:rsidRPr="008D5941">
        <w:t xml:space="preserve"> </w:t>
      </w:r>
      <w:r w:rsidRPr="008D5941">
        <w:t>feedstock,</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HFC-32,</w:t>
      </w:r>
      <w:r w:rsidR="00080208" w:rsidRPr="008D5941">
        <w:t xml:space="preserve"> </w:t>
      </w:r>
      <w:r w:rsidRPr="008D5941">
        <w:t>is</w:t>
      </w:r>
      <w:r w:rsidR="00080208" w:rsidRPr="008D5941">
        <w:t xml:space="preserve"> </w:t>
      </w:r>
      <w:proofErr w:type="spellStart"/>
      <w:r w:rsidRPr="008D5941">
        <w:t>hydrofluorinated</w:t>
      </w:r>
      <w:proofErr w:type="spellEnd"/>
      <w:r w:rsidR="00080208" w:rsidRPr="008D5941">
        <w:t xml:space="preserve"> </w:t>
      </w:r>
      <w:r w:rsidRPr="008D5941">
        <w:t>to</w:t>
      </w:r>
      <w:r w:rsidR="00080208" w:rsidRPr="008D5941">
        <w:t xml:space="preserve"> </w:t>
      </w:r>
      <w:r w:rsidRPr="008D5941">
        <w:t>HFC-23.</w:t>
      </w:r>
    </w:p>
    <w:p w14:paraId="38B2BE12" w14:textId="4E2E1566" w:rsidR="005C7EF5" w:rsidRPr="008D5941" w:rsidRDefault="005C7EF5" w:rsidP="005C7EF5">
      <w:pPr>
        <w:pStyle w:val="ListParagraph"/>
        <w:spacing w:after="240"/>
      </w:pPr>
      <w:r w:rsidRPr="008D5941">
        <w:rPr>
          <w:i/>
          <w:iCs/>
        </w:rPr>
        <w:t>Unintended</w:t>
      </w:r>
      <w:r w:rsidR="00080208" w:rsidRPr="008D5941">
        <w:rPr>
          <w:i/>
          <w:iCs/>
        </w:rPr>
        <w:t xml:space="preserve"> </w:t>
      </w:r>
      <w:r w:rsidRPr="008D5941">
        <w:rPr>
          <w:i/>
          <w:iCs/>
        </w:rPr>
        <w:t>side</w:t>
      </w:r>
      <w:r w:rsidR="00080208" w:rsidRPr="008D5941">
        <w:rPr>
          <w:i/>
          <w:iCs/>
        </w:rPr>
        <w:t xml:space="preserve"> </w:t>
      </w:r>
      <w:r w:rsidRPr="008D5941">
        <w:rPr>
          <w:i/>
          <w:iCs/>
        </w:rPr>
        <w:t>reactions</w:t>
      </w:r>
      <w:r w:rsidRPr="008D5941">
        <w:t>,</w:t>
      </w:r>
      <w:r w:rsidR="00080208" w:rsidRPr="008D5941">
        <w:t xml:space="preserve"> </w:t>
      </w:r>
      <w:r w:rsidRPr="008D5941">
        <w:t>where</w:t>
      </w:r>
      <w:r w:rsidR="00080208" w:rsidRPr="008D5941">
        <w:t xml:space="preserve"> </w:t>
      </w:r>
      <w:r w:rsidRPr="008D5941">
        <w:t>the</w:t>
      </w:r>
      <w:r w:rsidR="00080208" w:rsidRPr="008D5941">
        <w:t xml:space="preserve"> </w:t>
      </w:r>
      <w:r w:rsidRPr="008D5941">
        <w:t>feedstock</w:t>
      </w:r>
      <w:r w:rsidR="00080208" w:rsidRPr="008D5941">
        <w:t xml:space="preserve"> </w:t>
      </w:r>
      <w:r w:rsidRPr="008D5941">
        <w:t>follows</w:t>
      </w:r>
      <w:r w:rsidR="00080208" w:rsidRPr="008D5941">
        <w:t xml:space="preserve"> </w:t>
      </w:r>
      <w:r w:rsidRPr="008D5941">
        <w:t>a</w:t>
      </w:r>
      <w:r w:rsidR="00080208" w:rsidRPr="008D5941">
        <w:t xml:space="preserve"> </w:t>
      </w:r>
      <w:r w:rsidRPr="008D5941">
        <w:t>different</w:t>
      </w:r>
      <w:r w:rsidR="00080208" w:rsidRPr="008D5941">
        <w:t xml:space="preserve"> </w:t>
      </w:r>
      <w:r w:rsidRPr="008D5941">
        <w:t>reaction</w:t>
      </w:r>
      <w:r w:rsidR="00080208" w:rsidRPr="008D5941">
        <w:t xml:space="preserve"> </w:t>
      </w:r>
      <w:r w:rsidRPr="008D5941">
        <w:t>path</w:t>
      </w:r>
      <w:r w:rsidR="00080208" w:rsidRPr="008D5941">
        <w:t xml:space="preserve"> </w:t>
      </w:r>
      <w:r w:rsidRPr="008D5941">
        <w:t>than</w:t>
      </w:r>
      <w:r w:rsidR="00080208" w:rsidRPr="008D5941">
        <w:t xml:space="preserve"> </w:t>
      </w:r>
      <w:r w:rsidRPr="008D5941">
        <w:t>the</w:t>
      </w:r>
      <w:r w:rsidR="00080208" w:rsidRPr="008D5941">
        <w:t xml:space="preserve"> </w:t>
      </w:r>
      <w:r w:rsidRPr="008D5941">
        <w:t>one</w:t>
      </w:r>
      <w:r w:rsidR="00080208" w:rsidRPr="008D5941">
        <w:t xml:space="preserve"> </w:t>
      </w:r>
      <w:r w:rsidRPr="008D5941">
        <w:t>that</w:t>
      </w:r>
      <w:r w:rsidR="00080208" w:rsidRPr="008D5941">
        <w:t xml:space="preserve"> </w:t>
      </w:r>
      <w:r w:rsidRPr="008D5941">
        <w:t>is</w:t>
      </w:r>
      <w:r w:rsidR="00080208" w:rsidRPr="008D5941">
        <w:t xml:space="preserve"> </w:t>
      </w:r>
      <w:r w:rsidRPr="008D5941">
        <w:t>desired</w:t>
      </w:r>
      <w:r w:rsidR="00080208" w:rsidRPr="008D5941">
        <w:t xml:space="preserve"> </w:t>
      </w:r>
      <w:r w:rsidRPr="008D5941">
        <w:t>to</w:t>
      </w:r>
      <w:r w:rsidR="00080208" w:rsidRPr="008D5941">
        <w:t xml:space="preserve"> </w:t>
      </w:r>
      <w:r w:rsidRPr="008D5941">
        <w:t>make</w:t>
      </w:r>
      <w:r w:rsidR="00080208" w:rsidRPr="008D5941">
        <w:t xml:space="preserve"> </w:t>
      </w:r>
      <w:r w:rsidRPr="008D5941">
        <w:t>the</w:t>
      </w:r>
      <w:r w:rsidR="00080208" w:rsidRPr="008D5941">
        <w:t xml:space="preserve"> </w:t>
      </w:r>
      <w:r w:rsidRPr="008D5941">
        <w:t>product,</w:t>
      </w:r>
      <w:r w:rsidR="00080208" w:rsidRPr="008D5941">
        <w:t xml:space="preserve"> </w:t>
      </w:r>
      <w:r w:rsidRPr="008D5941">
        <w:t>e.g.,</w:t>
      </w:r>
      <w:r w:rsidR="00080208" w:rsidRPr="008D5941">
        <w:t xml:space="preserve"> </w:t>
      </w:r>
      <w:r w:rsidRPr="008D5941">
        <w:t>cleavage</w:t>
      </w:r>
      <w:r w:rsidR="00080208" w:rsidRPr="008D5941">
        <w:t xml:space="preserve"> </w:t>
      </w:r>
      <w:r w:rsidRPr="008D5941">
        <w:t>of</w:t>
      </w:r>
      <w:r w:rsidR="00080208" w:rsidRPr="008D5941">
        <w:t xml:space="preserve"> </w:t>
      </w:r>
      <w:r w:rsidRPr="008D5941">
        <w:t>carbon–carbon</w:t>
      </w:r>
      <w:r w:rsidR="00080208" w:rsidRPr="008D5941">
        <w:t xml:space="preserve"> </w:t>
      </w:r>
      <w:r w:rsidRPr="008D5941">
        <w:t>bond</w:t>
      </w:r>
      <w:r w:rsidR="00080208" w:rsidRPr="008D5941">
        <w:t xml:space="preserve"> </w:t>
      </w:r>
      <w:r w:rsidRPr="008D5941">
        <w:t>in</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HFC-125</w:t>
      </w:r>
      <w:r w:rsidR="00080208" w:rsidRPr="008D5941">
        <w:t xml:space="preserve"> </w:t>
      </w:r>
      <w:r w:rsidRPr="008D5941">
        <w:t>from</w:t>
      </w:r>
      <w:r w:rsidR="00080208" w:rsidRPr="008D5941">
        <w:t xml:space="preserve"> </w:t>
      </w:r>
      <w:r w:rsidRPr="008D5941">
        <w:t>perchloroethylene,</w:t>
      </w:r>
      <w:r w:rsidR="00080208" w:rsidRPr="008D5941">
        <w:t xml:space="preserve"> </w:t>
      </w:r>
      <w:r w:rsidRPr="008D5941">
        <w:t>with</w:t>
      </w:r>
      <w:r w:rsidR="00080208" w:rsidRPr="008D5941">
        <w:t xml:space="preserve"> </w:t>
      </w:r>
      <w:r w:rsidRPr="008D5941">
        <w:t>subsequent</w:t>
      </w:r>
      <w:r w:rsidR="00080208" w:rsidRPr="008D5941">
        <w:t xml:space="preserve"> </w:t>
      </w:r>
      <w:proofErr w:type="spellStart"/>
      <w:r w:rsidRPr="008D5941">
        <w:t>hydrofluorination</w:t>
      </w:r>
      <w:proofErr w:type="spellEnd"/>
      <w:r w:rsidR="00080208" w:rsidRPr="008D5941">
        <w:t xml:space="preserve"> </w:t>
      </w:r>
      <w:r w:rsidRPr="008D5941">
        <w:t>of</w:t>
      </w:r>
      <w:r w:rsidR="00080208" w:rsidRPr="008D5941">
        <w:t xml:space="preserve"> </w:t>
      </w:r>
      <w:r w:rsidRPr="008D5941">
        <w:t>the</w:t>
      </w:r>
      <w:r w:rsidR="00080208" w:rsidRPr="008D5941">
        <w:t xml:space="preserve"> </w:t>
      </w:r>
      <w:r w:rsidRPr="008D5941">
        <w:t>resulting</w:t>
      </w:r>
      <w:r w:rsidR="00080208" w:rsidRPr="008D5941">
        <w:t xml:space="preserve"> </w:t>
      </w:r>
      <w:r w:rsidRPr="008D5941">
        <w:t>mono-carbon</w:t>
      </w:r>
      <w:r w:rsidR="00080208" w:rsidRPr="008D5941">
        <w:t xml:space="preserve"> </w:t>
      </w:r>
      <w:r w:rsidRPr="008D5941">
        <w:t>molecule</w:t>
      </w:r>
      <w:r w:rsidR="00080208" w:rsidRPr="008D5941">
        <w:t xml:space="preserve"> </w:t>
      </w:r>
      <w:r w:rsidRPr="008D5941">
        <w:t>to</w:t>
      </w:r>
      <w:r w:rsidR="00080208" w:rsidRPr="008D5941">
        <w:t xml:space="preserve"> </w:t>
      </w:r>
      <w:r w:rsidRPr="008D5941">
        <w:t>form</w:t>
      </w:r>
      <w:r w:rsidR="00080208" w:rsidRPr="008D5941">
        <w:t xml:space="preserve"> </w:t>
      </w:r>
      <w:r w:rsidRPr="008D5941">
        <w:t>HFC-23.</w:t>
      </w:r>
    </w:p>
    <w:p w14:paraId="3C32838B" w14:textId="6C87471E" w:rsidR="005C7EF5" w:rsidRPr="008D5941" w:rsidRDefault="005C7EF5" w:rsidP="005C7EF5">
      <w:r w:rsidRPr="008D5941">
        <w:t>For</w:t>
      </w:r>
      <w:r w:rsidR="00080208" w:rsidRPr="008D5941">
        <w:t xml:space="preserve"> </w:t>
      </w:r>
      <w:r w:rsidRPr="008D5941">
        <w:t>many</w:t>
      </w:r>
      <w:r w:rsidR="00080208" w:rsidRPr="008D5941">
        <w:t xml:space="preserve"> </w:t>
      </w:r>
      <w:r w:rsidRPr="008D5941">
        <w:t>processes</w:t>
      </w:r>
      <w:r w:rsidR="00080208" w:rsidRPr="008D5941">
        <w:t xml:space="preserve"> </w:t>
      </w:r>
      <w:r w:rsidRPr="008D5941">
        <w:t>producing</w:t>
      </w:r>
      <w:r w:rsidR="00080208" w:rsidRPr="008D5941">
        <w:t xml:space="preserve"> </w:t>
      </w:r>
      <w:r w:rsidRPr="008D5941">
        <w:t>fluorinated</w:t>
      </w:r>
      <w:r w:rsidR="00080208" w:rsidRPr="008D5941">
        <w:t xml:space="preserve"> </w:t>
      </w:r>
      <w:r w:rsidRPr="008D5941">
        <w:t>controlled</w:t>
      </w:r>
      <w:r w:rsidR="00080208" w:rsidRPr="008D5941">
        <w:t xml:space="preserve"> </w:t>
      </w:r>
      <w:r w:rsidRPr="008D5941">
        <w:t>substances,</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is</w:t>
      </w:r>
      <w:r w:rsidR="00080208" w:rsidRPr="008D5941">
        <w:t xml:space="preserve"> </w:t>
      </w:r>
      <w:r w:rsidRPr="008D5941">
        <w:t>possible.</w:t>
      </w:r>
      <w:r w:rsidR="00080208" w:rsidRPr="008D5941">
        <w:t xml:space="preserve"> </w:t>
      </w:r>
      <w:r w:rsidRPr="008D5941">
        <w:t>In</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HCFC-22,</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cannot</w:t>
      </w:r>
      <w:r w:rsidR="00080208" w:rsidRPr="008D5941">
        <w:t xml:space="preserve"> </w:t>
      </w:r>
      <w:r w:rsidRPr="008D5941">
        <w:t>be</w:t>
      </w:r>
      <w:r w:rsidR="00080208" w:rsidRPr="008D5941">
        <w:t xml:space="preserve"> </w:t>
      </w:r>
      <w:r w:rsidRPr="008D5941">
        <w:t>eliminated,</w:t>
      </w:r>
      <w:r w:rsidR="00080208" w:rsidRPr="008D5941">
        <w:t xml:space="preserve"> </w:t>
      </w:r>
      <w:r w:rsidRPr="008D5941">
        <w:t>with</w:t>
      </w:r>
      <w:r w:rsidR="00080208" w:rsidRPr="008D5941">
        <w:t xml:space="preserve"> </w:t>
      </w:r>
      <w:r w:rsidRPr="008D5941">
        <w:t>1–3</w:t>
      </w:r>
      <w:r w:rsidR="00080208" w:rsidRPr="008D5941">
        <w:t xml:space="preserve"> </w:t>
      </w:r>
      <w:r w:rsidR="00B945C6">
        <w:t>wt.%</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being</w:t>
      </w:r>
      <w:r w:rsidR="00080208" w:rsidRPr="008D5941">
        <w:t xml:space="preserve"> </w:t>
      </w:r>
      <w:r w:rsidRPr="008D5941">
        <w:t>typical.</w:t>
      </w:r>
      <w:r w:rsidR="00080208" w:rsidRPr="008D5941">
        <w:t xml:space="preserve"> </w:t>
      </w:r>
      <w:r w:rsidRPr="008D5941">
        <w:t>For</w:t>
      </w:r>
      <w:r w:rsidR="00080208" w:rsidRPr="008D5941">
        <w:t xml:space="preserve"> </w:t>
      </w:r>
      <w:r w:rsidRPr="008D5941">
        <w:t>other</w:t>
      </w:r>
      <w:r w:rsidR="00080208" w:rsidRPr="008D5941">
        <w:t xml:space="preserve"> </w:t>
      </w:r>
      <w:r w:rsidRPr="008D5941">
        <w:t>processes,</w:t>
      </w:r>
      <w:r w:rsidR="00080208" w:rsidRPr="008D5941">
        <w:t xml:space="preserve"> </w:t>
      </w:r>
      <w:r w:rsidRPr="008D5941">
        <w:t>very</w:t>
      </w:r>
      <w:r w:rsidR="00080208" w:rsidRPr="008D5941">
        <w:t xml:space="preserve"> </w:t>
      </w:r>
      <w:r w:rsidRPr="008D5941">
        <w:t>low</w:t>
      </w:r>
      <w:r w:rsidR="00080208" w:rsidRPr="008D5941">
        <w:t xml:space="preserve"> </w:t>
      </w:r>
      <w:r w:rsidRPr="008D5941">
        <w:t>generation</w:t>
      </w:r>
      <w:r w:rsidR="00080208" w:rsidRPr="008D5941">
        <w:t xml:space="preserve"> </w:t>
      </w:r>
      <w:r w:rsidRPr="008D5941">
        <w:t>rates</w:t>
      </w:r>
      <w:r w:rsidR="00080208" w:rsidRPr="008D5941">
        <w:t xml:space="preserve"> </w:t>
      </w:r>
      <w:r w:rsidRPr="008D5941">
        <w:t>are</w:t>
      </w:r>
      <w:r w:rsidR="00080208" w:rsidRPr="008D5941">
        <w:t xml:space="preserve"> </w:t>
      </w:r>
      <w:r w:rsidRPr="008D5941">
        <w:t>possible;</w:t>
      </w:r>
      <w:r w:rsidR="00080208" w:rsidRPr="008D5941">
        <w:t xml:space="preserve"> </w:t>
      </w:r>
      <w:r w:rsidRPr="008D5941">
        <w:t>with</w:t>
      </w:r>
      <w:r w:rsidR="00080208" w:rsidRPr="008D5941">
        <w:t xml:space="preserve"> </w:t>
      </w:r>
      <w:r w:rsidRPr="008D5941">
        <w:t>careful</w:t>
      </w:r>
      <w:r w:rsidR="00080208" w:rsidRPr="008D5941">
        <w:t xml:space="preserve"> </w:t>
      </w:r>
      <w:r w:rsidRPr="008D5941">
        <w:t>design</w:t>
      </w:r>
      <w:r w:rsidR="00080208" w:rsidRPr="008D5941">
        <w:t xml:space="preserve"> </w:t>
      </w:r>
      <w:r w:rsidRPr="008D5941">
        <w:t>and</w:t>
      </w:r>
      <w:r w:rsidR="00080208" w:rsidRPr="008D5941">
        <w:t xml:space="preserve"> </w:t>
      </w:r>
      <w:r w:rsidRPr="008D5941">
        <w:t>operation</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rate</w:t>
      </w:r>
      <w:r w:rsidR="00080208" w:rsidRPr="008D5941">
        <w:t xml:space="preserve"> </w:t>
      </w:r>
      <w:r w:rsidRPr="008D5941">
        <w:t>can</w:t>
      </w:r>
      <w:r w:rsidR="00080208" w:rsidRPr="008D5941">
        <w:t xml:space="preserve"> </w:t>
      </w:r>
      <w:r w:rsidRPr="008D5941">
        <w:t>be</w:t>
      </w:r>
      <w:r w:rsidR="00080208" w:rsidRPr="008D5941">
        <w:t xml:space="preserve"> </w:t>
      </w:r>
      <w:r w:rsidRPr="008D5941">
        <w:t>minimised</w:t>
      </w:r>
      <w:r w:rsidR="00080208" w:rsidRPr="008D5941">
        <w:t xml:space="preserve"> </w:t>
      </w:r>
      <w:r w:rsidRPr="008D5941">
        <w:t>to</w:t>
      </w:r>
      <w:r w:rsidR="00080208" w:rsidRPr="008D5941">
        <w:t xml:space="preserve"> </w:t>
      </w:r>
      <w:r w:rsidRPr="008D5941">
        <w:t>less</w:t>
      </w:r>
      <w:r w:rsidR="00080208" w:rsidRPr="008D5941">
        <w:t xml:space="preserve"> </w:t>
      </w:r>
      <w:r w:rsidRPr="008D5941">
        <w:t>than</w:t>
      </w:r>
      <w:r w:rsidR="00080208" w:rsidRPr="008D5941">
        <w:t xml:space="preserve"> </w:t>
      </w:r>
      <w:r w:rsidRPr="008D5941">
        <w:t>0.1</w:t>
      </w:r>
      <w:r w:rsidR="00080208" w:rsidRPr="008D5941">
        <w:t xml:space="preserve"> </w:t>
      </w:r>
      <w:r w:rsidR="00B945C6">
        <w:t>wt.%</w:t>
      </w:r>
      <w:r w:rsidRPr="008D5941">
        <w:t>,</w:t>
      </w:r>
      <w:r w:rsidR="00080208" w:rsidRPr="008D5941">
        <w:t xml:space="preserve"> </w:t>
      </w:r>
      <w:r w:rsidRPr="008D5941">
        <w:t>often</w:t>
      </w:r>
      <w:r w:rsidR="00080208" w:rsidRPr="008D5941">
        <w:t xml:space="preserve"> </w:t>
      </w:r>
      <w:r w:rsidRPr="008D5941">
        <w:t>less</w:t>
      </w:r>
      <w:r w:rsidR="00080208" w:rsidRPr="008D5941">
        <w:t xml:space="preserve"> </w:t>
      </w:r>
      <w:r w:rsidRPr="008D5941">
        <w:t>than</w:t>
      </w:r>
      <w:r w:rsidR="00080208" w:rsidRPr="008D5941">
        <w:t xml:space="preserve"> </w:t>
      </w:r>
      <w:r w:rsidRPr="008D5941">
        <w:t>0.01</w:t>
      </w:r>
      <w:r w:rsidR="00080208" w:rsidRPr="008D5941">
        <w:t xml:space="preserve"> </w:t>
      </w:r>
      <w:r w:rsidR="00B945C6">
        <w:t>wt.%</w:t>
      </w:r>
      <w:r w:rsidRPr="008D5941">
        <w:t>,</w:t>
      </w:r>
      <w:r w:rsidR="00080208" w:rsidRPr="008D5941">
        <w:t xml:space="preserve"> </w:t>
      </w:r>
      <w:r w:rsidRPr="008D5941">
        <w:t>of</w:t>
      </w:r>
      <w:r w:rsidR="00080208" w:rsidRPr="008D5941">
        <w:t xml:space="preserve"> </w:t>
      </w:r>
      <w:r w:rsidRPr="008D5941">
        <w:t>production,</w:t>
      </w:r>
      <w:r w:rsidR="00080208" w:rsidRPr="008D5941">
        <w:t xml:space="preserve"> </w:t>
      </w:r>
      <w:r w:rsidRPr="008D5941">
        <w:t>with</w:t>
      </w:r>
      <w:r w:rsidR="00080208" w:rsidRPr="008D5941">
        <w:t xml:space="preserve"> </w:t>
      </w:r>
      <w:r w:rsidRPr="008D5941">
        <w:t>emission</w:t>
      </w:r>
      <w:r w:rsidR="00080208" w:rsidRPr="008D5941">
        <w:t xml:space="preserve"> </w:t>
      </w:r>
      <w:r w:rsidRPr="008D5941">
        <w:t>mitigation</w:t>
      </w:r>
      <w:r w:rsidR="00080208" w:rsidRPr="008D5941">
        <w:t xml:space="preserve"> </w:t>
      </w:r>
      <w:r w:rsidRPr="008D5941">
        <w:t>reducing</w:t>
      </w:r>
      <w:r w:rsidR="00080208" w:rsidRPr="008D5941">
        <w:t xml:space="preserve"> </w:t>
      </w:r>
      <w:r w:rsidRPr="008D5941">
        <w:t>the</w:t>
      </w:r>
      <w:r w:rsidR="00080208" w:rsidRPr="008D5941">
        <w:t xml:space="preserve"> </w:t>
      </w:r>
      <w:r w:rsidRPr="008D5941">
        <w:t>final</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rate</w:t>
      </w:r>
      <w:r w:rsidR="00080208" w:rsidRPr="008D5941">
        <w:t xml:space="preserve"> </w:t>
      </w:r>
      <w:r w:rsidRPr="008D5941">
        <w:t>further.</w:t>
      </w:r>
      <w:r w:rsidR="00080208" w:rsidRPr="008D5941">
        <w:t xml:space="preserve"> </w:t>
      </w:r>
      <w:r w:rsidRPr="008D5941">
        <w:t>For</w:t>
      </w:r>
      <w:r w:rsidR="00080208" w:rsidRPr="008D5941">
        <w:t xml:space="preserve"> </w:t>
      </w:r>
      <w:r w:rsidRPr="008D5941">
        <w:t>many</w:t>
      </w:r>
      <w:r w:rsidR="00080208" w:rsidRPr="008D5941">
        <w:t xml:space="preserve"> </w:t>
      </w:r>
      <w:r w:rsidRPr="008D5941">
        <w:t>HCFC</w:t>
      </w:r>
      <w:r w:rsidR="00080208" w:rsidRPr="008D5941">
        <w:t xml:space="preserve"> </w:t>
      </w:r>
      <w:r w:rsidRPr="008D5941">
        <w:t>and</w:t>
      </w:r>
      <w:r w:rsidR="00080208" w:rsidRPr="008D5941">
        <w:t xml:space="preserve"> </w:t>
      </w:r>
      <w:r w:rsidRPr="008D5941">
        <w:t>HFC</w:t>
      </w:r>
      <w:r w:rsidR="00080208" w:rsidRPr="008D5941">
        <w:t xml:space="preserve"> </w:t>
      </w:r>
      <w:r w:rsidRPr="008D5941">
        <w:t>production</w:t>
      </w:r>
      <w:r w:rsidR="00080208" w:rsidRPr="008D5941">
        <w:t xml:space="preserve"> </w:t>
      </w:r>
      <w:r w:rsidRPr="008D5941">
        <w:t>processes,</w:t>
      </w:r>
      <w:r w:rsidR="00080208" w:rsidRPr="008D5941">
        <w:t xml:space="preserve"> </w:t>
      </w:r>
      <w:r w:rsidRPr="008D5941">
        <w:t>little</w:t>
      </w:r>
      <w:r w:rsidR="00080208" w:rsidRPr="008D5941">
        <w:t xml:space="preserve"> </w:t>
      </w:r>
      <w:r w:rsidRPr="008D5941">
        <w:t>or</w:t>
      </w:r>
      <w:r w:rsidR="00080208" w:rsidRPr="008D5941">
        <w:t xml:space="preserve"> </w:t>
      </w:r>
      <w:r w:rsidRPr="008D5941">
        <w:t>no</w:t>
      </w:r>
      <w:r w:rsidR="00080208" w:rsidRPr="008D5941">
        <w:t xml:space="preserve"> </w:t>
      </w:r>
      <w:r w:rsidRPr="008D5941">
        <w:t>effort</w:t>
      </w:r>
      <w:r w:rsidR="00080208" w:rsidRPr="008D5941">
        <w:t xml:space="preserve"> </w:t>
      </w:r>
      <w:r w:rsidRPr="008D5941">
        <w:t>has</w:t>
      </w:r>
      <w:r w:rsidR="00080208" w:rsidRPr="008D5941">
        <w:t xml:space="preserve"> </w:t>
      </w:r>
      <w:r w:rsidRPr="008D5941">
        <w:t>been</w:t>
      </w:r>
      <w:r w:rsidR="00080208" w:rsidRPr="008D5941">
        <w:t xml:space="preserve"> </w:t>
      </w:r>
      <w:r w:rsidRPr="008D5941">
        <w:t>taken</w:t>
      </w:r>
      <w:r w:rsidR="00080208" w:rsidRPr="008D5941">
        <w:t xml:space="preserve"> </w:t>
      </w:r>
      <w:r w:rsidRPr="008D5941">
        <w:t>to</w:t>
      </w:r>
      <w:r w:rsidR="00080208" w:rsidRPr="008D5941">
        <w:t xml:space="preserve"> </w:t>
      </w:r>
      <w:r w:rsidRPr="008D5941">
        <w:t>date</w:t>
      </w:r>
      <w:r w:rsidR="00080208" w:rsidRPr="008D5941">
        <w:t xml:space="preserve"> </w:t>
      </w:r>
      <w:r w:rsidRPr="008D5941">
        <w:t>to</w:t>
      </w:r>
      <w:r w:rsidR="00080208" w:rsidRPr="008D5941">
        <w:t xml:space="preserve"> </w:t>
      </w:r>
      <w:r w:rsidRPr="008D5941">
        <w:t>eliminate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because</w:t>
      </w:r>
      <w:r w:rsidR="00080208" w:rsidRPr="008D5941">
        <w:t xml:space="preserve"> </w:t>
      </w:r>
      <w:r w:rsidRPr="008D5941">
        <w:t>the</w:t>
      </w:r>
      <w:r w:rsidR="00080208" w:rsidRPr="008D5941">
        <w:t xml:space="preserve"> </w:t>
      </w:r>
      <w:r w:rsidRPr="008D5941">
        <w:t>"natural"</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r w:rsidRPr="008D5941">
        <w:t>is</w:t>
      </w:r>
      <w:r w:rsidR="00080208" w:rsidRPr="008D5941">
        <w:t xml:space="preserve"> </w:t>
      </w:r>
      <w:r w:rsidRPr="008D5941">
        <w:t>so</w:t>
      </w:r>
      <w:r w:rsidR="00080208" w:rsidRPr="008D5941">
        <w:t xml:space="preserve"> </w:t>
      </w:r>
      <w:r w:rsidRPr="008D5941">
        <w:t>low</w:t>
      </w:r>
      <w:r w:rsidR="00080208" w:rsidRPr="008D5941">
        <w:t xml:space="preserve"> </w:t>
      </w:r>
      <w:r w:rsidRPr="008D5941">
        <w:t>as</w:t>
      </w:r>
      <w:r w:rsidR="00080208" w:rsidRPr="008D5941">
        <w:t xml:space="preserve"> </w:t>
      </w:r>
      <w:r w:rsidRPr="008D5941">
        <w:t>to</w:t>
      </w:r>
      <w:r w:rsidR="00080208" w:rsidRPr="008D5941">
        <w:t xml:space="preserve"> </w:t>
      </w:r>
      <w:r w:rsidRPr="008D5941">
        <w:t>not</w:t>
      </w:r>
      <w:r w:rsidR="00080208" w:rsidRPr="008D5941">
        <w:t xml:space="preserve"> </w:t>
      </w:r>
      <w:r w:rsidRPr="008D5941">
        <w:t>make</w:t>
      </w:r>
      <w:r w:rsidR="00080208" w:rsidRPr="008D5941">
        <w:t xml:space="preserve"> </w:t>
      </w:r>
      <w:r w:rsidRPr="008D5941">
        <w:t>it</w:t>
      </w:r>
      <w:r w:rsidR="00080208" w:rsidRPr="008D5941">
        <w:t xml:space="preserve"> </w:t>
      </w:r>
      <w:r w:rsidRPr="008D5941">
        <w:t>cost-effective.</w:t>
      </w:r>
      <w:r w:rsidR="00080208" w:rsidRPr="008D5941">
        <w:t xml:space="preserve"> </w:t>
      </w:r>
      <w:r w:rsidRPr="008D5941">
        <w:rPr>
          <w:rFonts w:eastAsia="Times New Roman"/>
          <w:color w:val="000000" w:themeColor="text1"/>
        </w:rPr>
        <w:t>With</w:t>
      </w:r>
      <w:r w:rsidR="00080208" w:rsidRPr="008D5941">
        <w:rPr>
          <w:rFonts w:eastAsia="Times New Roman"/>
          <w:color w:val="000000" w:themeColor="text1"/>
        </w:rPr>
        <w:t xml:space="preserve"> </w:t>
      </w:r>
      <w:r w:rsidRPr="008D5941">
        <w:rPr>
          <w:rFonts w:eastAsia="Times New Roman"/>
          <w:color w:val="000000" w:themeColor="text1"/>
        </w:rPr>
        <w:t>an</w:t>
      </w:r>
      <w:r w:rsidR="00080208" w:rsidRPr="008D5941">
        <w:rPr>
          <w:rFonts w:eastAsia="Times New Roman"/>
          <w:color w:val="000000" w:themeColor="text1"/>
        </w:rPr>
        <w:t xml:space="preserve"> </w:t>
      </w:r>
      <w:r w:rsidRPr="008D5941">
        <w:rPr>
          <w:rFonts w:eastAsia="Times New Roman"/>
          <w:color w:val="000000" w:themeColor="text1"/>
        </w:rPr>
        <w:t>effectively</w:t>
      </w:r>
      <w:r w:rsidR="00080208" w:rsidRPr="008D5941">
        <w:rPr>
          <w:rFonts w:eastAsia="Times New Roman"/>
          <w:color w:val="000000" w:themeColor="text1"/>
        </w:rPr>
        <w:t xml:space="preserve"> </w:t>
      </w:r>
      <w:r w:rsidRPr="008D5941">
        <w:rPr>
          <w:rFonts w:eastAsia="Times New Roman"/>
          <w:color w:val="000000" w:themeColor="text1"/>
        </w:rPr>
        <w:t>operated</w:t>
      </w:r>
      <w:r w:rsidR="00080208" w:rsidRPr="008D5941">
        <w:rPr>
          <w:rFonts w:eastAsia="Times New Roman"/>
          <w:color w:val="000000" w:themeColor="text1"/>
          <w:szCs w:val="22"/>
        </w:rPr>
        <w:t xml:space="preserve"> </w:t>
      </w:r>
      <w:r w:rsidRPr="008D5941">
        <w:rPr>
          <w:rFonts w:eastAsia="Times New Roman"/>
          <w:color w:val="000000" w:themeColor="text1"/>
          <w:szCs w:val="22"/>
        </w:rPr>
        <w:t>HFC-23</w:t>
      </w:r>
      <w:r w:rsidR="00080208" w:rsidRPr="008D5941">
        <w:rPr>
          <w:rFonts w:eastAsia="Times New Roman"/>
          <w:color w:val="000000" w:themeColor="text1"/>
          <w:szCs w:val="22"/>
        </w:rPr>
        <w:t xml:space="preserve"> </w:t>
      </w:r>
      <w:r w:rsidRPr="008D5941">
        <w:rPr>
          <w:rFonts w:eastAsia="Times New Roman"/>
          <w:color w:val="000000" w:themeColor="text1"/>
          <w:szCs w:val="22"/>
        </w:rPr>
        <w:t>mitigation</w:t>
      </w:r>
      <w:r w:rsidR="00080208" w:rsidRPr="008D5941">
        <w:rPr>
          <w:rFonts w:eastAsia="Times New Roman"/>
          <w:color w:val="000000" w:themeColor="text1"/>
          <w:szCs w:val="22"/>
        </w:rPr>
        <w:t xml:space="preserve"> </w:t>
      </w:r>
      <w:r w:rsidRPr="008D5941">
        <w:rPr>
          <w:rFonts w:eastAsia="Times New Roman"/>
          <w:color w:val="000000" w:themeColor="text1"/>
          <w:szCs w:val="22"/>
        </w:rPr>
        <w:t>step,</w:t>
      </w:r>
      <w:r w:rsidR="00080208" w:rsidRPr="008D5941">
        <w:rPr>
          <w:rFonts w:eastAsia="Times New Roman"/>
          <w:color w:val="000000" w:themeColor="text1"/>
          <w:szCs w:val="22"/>
        </w:rPr>
        <w:t xml:space="preserve"> </w:t>
      </w:r>
      <w:r w:rsidRPr="008D5941">
        <w:rPr>
          <w:rFonts w:eastAsia="Times New Roman"/>
          <w:color w:val="000000" w:themeColor="text1"/>
          <w:szCs w:val="22"/>
        </w:rPr>
        <w:t>e.g.,</w:t>
      </w:r>
      <w:r w:rsidR="00080208" w:rsidRPr="008D5941">
        <w:rPr>
          <w:rFonts w:eastAsia="Times New Roman"/>
          <w:color w:val="000000" w:themeColor="text1"/>
          <w:szCs w:val="22"/>
        </w:rPr>
        <w:t xml:space="preserve"> </w:t>
      </w:r>
      <w:r w:rsidRPr="008D5941">
        <w:rPr>
          <w:rFonts w:eastAsia="Times New Roman"/>
          <w:color w:val="000000" w:themeColor="text1"/>
          <w:szCs w:val="22"/>
        </w:rPr>
        <w:t>thermal</w:t>
      </w:r>
      <w:r w:rsidR="00080208" w:rsidRPr="008D5941">
        <w:rPr>
          <w:rFonts w:eastAsia="Times New Roman"/>
          <w:color w:val="000000" w:themeColor="text1"/>
          <w:szCs w:val="22"/>
        </w:rPr>
        <w:t xml:space="preserve"> </w:t>
      </w:r>
      <w:r w:rsidRPr="008D5941">
        <w:rPr>
          <w:rFonts w:eastAsia="Times New Roman"/>
          <w:color w:val="000000" w:themeColor="text1"/>
          <w:szCs w:val="22"/>
        </w:rPr>
        <w:t>oxidation</w:t>
      </w:r>
      <w:r w:rsidR="00080208" w:rsidRPr="008D5941">
        <w:rPr>
          <w:rFonts w:eastAsia="Times New Roman"/>
          <w:color w:val="000000" w:themeColor="text1"/>
          <w:szCs w:val="22"/>
        </w:rPr>
        <w:t xml:space="preserve"> </w:t>
      </w:r>
      <w:r w:rsidRPr="008D5941">
        <w:rPr>
          <w:rFonts w:eastAsia="Times New Roman"/>
          <w:color w:val="000000" w:themeColor="text1"/>
          <w:szCs w:val="22"/>
        </w:rPr>
        <w:t>on</w:t>
      </w:r>
      <w:r w:rsidR="00080208" w:rsidRPr="008D5941">
        <w:rPr>
          <w:rFonts w:eastAsia="Times New Roman"/>
          <w:color w:val="000000" w:themeColor="text1"/>
          <w:szCs w:val="22"/>
        </w:rPr>
        <w:t xml:space="preserve"> </w:t>
      </w:r>
      <w:r w:rsidRPr="008D5941">
        <w:rPr>
          <w:rFonts w:eastAsia="Times New Roman"/>
          <w:color w:val="000000" w:themeColor="text1"/>
          <w:szCs w:val="22"/>
        </w:rPr>
        <w:t>the</w:t>
      </w:r>
      <w:r w:rsidR="00080208" w:rsidRPr="008D5941">
        <w:rPr>
          <w:rFonts w:eastAsia="Times New Roman"/>
          <w:color w:val="000000" w:themeColor="text1"/>
          <w:szCs w:val="22"/>
        </w:rPr>
        <w:t xml:space="preserve"> </w:t>
      </w:r>
      <w:r w:rsidRPr="008D5941">
        <w:rPr>
          <w:rFonts w:eastAsia="Times New Roman"/>
          <w:color w:val="000000" w:themeColor="text1"/>
          <w:szCs w:val="22"/>
        </w:rPr>
        <w:t>process</w:t>
      </w:r>
      <w:r w:rsidR="00080208" w:rsidRPr="008D5941">
        <w:rPr>
          <w:rFonts w:eastAsia="Times New Roman"/>
          <w:color w:val="000000" w:themeColor="text1"/>
          <w:szCs w:val="22"/>
        </w:rPr>
        <w:t xml:space="preserve"> </w:t>
      </w:r>
      <w:r w:rsidRPr="008D5941">
        <w:rPr>
          <w:rFonts w:eastAsia="Times New Roman"/>
          <w:color w:val="000000" w:themeColor="text1"/>
          <w:szCs w:val="22"/>
        </w:rPr>
        <w:t>vents</w:t>
      </w:r>
      <w:r w:rsidR="00080208" w:rsidRPr="008D5941">
        <w:rPr>
          <w:rFonts w:eastAsia="Times New Roman"/>
          <w:color w:val="000000" w:themeColor="text1"/>
          <w:szCs w:val="22"/>
        </w:rPr>
        <w:t xml:space="preserve"> </w:t>
      </w:r>
      <w:r w:rsidRPr="008D5941">
        <w:rPr>
          <w:rFonts w:eastAsia="Times New Roman"/>
          <w:color w:val="000000" w:themeColor="text1"/>
          <w:szCs w:val="22"/>
        </w:rPr>
        <w:t>containing</w:t>
      </w:r>
      <w:r w:rsidR="00080208" w:rsidRPr="008D5941">
        <w:rPr>
          <w:rFonts w:eastAsia="Times New Roman"/>
          <w:color w:val="000000" w:themeColor="text1"/>
          <w:szCs w:val="22"/>
        </w:rPr>
        <w:t xml:space="preserve"> </w:t>
      </w:r>
      <w:r w:rsidRPr="008D5941">
        <w:rPr>
          <w:rFonts w:eastAsia="Times New Roman"/>
          <w:color w:val="000000" w:themeColor="text1"/>
          <w:szCs w:val="22"/>
        </w:rPr>
        <w:t>HFC-23,</w:t>
      </w:r>
      <w:r w:rsidR="00080208" w:rsidRPr="008D5941">
        <w:rPr>
          <w:rFonts w:eastAsia="Times New Roman"/>
          <w:color w:val="000000" w:themeColor="text1"/>
          <w:szCs w:val="22"/>
        </w:rPr>
        <w:t xml:space="preserve"> </w:t>
      </w:r>
      <w:r w:rsidRPr="008D5941">
        <w:rPr>
          <w:rFonts w:eastAsia="Times New Roman"/>
          <w:color w:val="000000" w:themeColor="text1"/>
          <w:szCs w:val="22"/>
        </w:rPr>
        <w:t>HFC-23</w:t>
      </w:r>
      <w:r w:rsidR="00080208" w:rsidRPr="008D5941">
        <w:rPr>
          <w:rFonts w:eastAsia="Times New Roman"/>
          <w:color w:val="000000" w:themeColor="text1"/>
          <w:szCs w:val="22"/>
        </w:rPr>
        <w:t xml:space="preserve"> </w:t>
      </w:r>
      <w:r w:rsidRPr="008D5941">
        <w:rPr>
          <w:rFonts w:eastAsia="Times New Roman"/>
          <w:color w:val="000000" w:themeColor="text1"/>
          <w:szCs w:val="22"/>
        </w:rPr>
        <w:t>emission</w:t>
      </w:r>
      <w:r w:rsidR="00080208" w:rsidRPr="008D5941">
        <w:rPr>
          <w:rFonts w:eastAsia="Times New Roman"/>
          <w:color w:val="000000" w:themeColor="text1"/>
          <w:szCs w:val="22"/>
        </w:rPr>
        <w:t xml:space="preserve"> </w:t>
      </w:r>
      <w:r w:rsidRPr="008D5941">
        <w:rPr>
          <w:rFonts w:eastAsia="Times New Roman"/>
          <w:color w:val="000000" w:themeColor="text1"/>
          <w:szCs w:val="22"/>
        </w:rPr>
        <w:t>rates</w:t>
      </w:r>
      <w:r w:rsidR="00080208" w:rsidRPr="008D5941">
        <w:rPr>
          <w:rFonts w:eastAsia="Times New Roman"/>
          <w:color w:val="000000" w:themeColor="text1"/>
          <w:szCs w:val="22"/>
        </w:rPr>
        <w:t xml:space="preserve"> </w:t>
      </w:r>
      <w:r w:rsidRPr="008D5941">
        <w:rPr>
          <w:rFonts w:eastAsia="Times New Roman"/>
          <w:color w:val="000000" w:themeColor="text1"/>
          <w:szCs w:val="22"/>
        </w:rPr>
        <w:t>can</w:t>
      </w:r>
      <w:r w:rsidR="00080208" w:rsidRPr="008D5941">
        <w:rPr>
          <w:rFonts w:eastAsia="Times New Roman"/>
          <w:color w:val="000000" w:themeColor="text1"/>
          <w:szCs w:val="22"/>
        </w:rPr>
        <w:t xml:space="preserve"> </w:t>
      </w:r>
      <w:r w:rsidRPr="008D5941">
        <w:rPr>
          <w:rFonts w:eastAsia="Times New Roman"/>
          <w:color w:val="000000" w:themeColor="text1"/>
          <w:szCs w:val="22"/>
        </w:rPr>
        <w:t>be</w:t>
      </w:r>
      <w:r w:rsidR="00080208" w:rsidRPr="008D5941">
        <w:rPr>
          <w:rFonts w:eastAsia="Times New Roman"/>
          <w:color w:val="000000" w:themeColor="text1"/>
          <w:szCs w:val="22"/>
        </w:rPr>
        <w:t xml:space="preserve"> </w:t>
      </w:r>
      <w:r w:rsidRPr="008D5941">
        <w:rPr>
          <w:rFonts w:eastAsia="Times New Roman"/>
          <w:color w:val="000000" w:themeColor="text1"/>
          <w:szCs w:val="22"/>
        </w:rPr>
        <w:t>significantly</w:t>
      </w:r>
      <w:r w:rsidR="00080208" w:rsidRPr="008D5941">
        <w:rPr>
          <w:rFonts w:eastAsia="Times New Roman"/>
          <w:color w:val="000000" w:themeColor="text1"/>
          <w:szCs w:val="22"/>
        </w:rPr>
        <w:t xml:space="preserve"> </w:t>
      </w:r>
      <w:r w:rsidRPr="008D5941">
        <w:rPr>
          <w:rFonts w:eastAsia="Times New Roman"/>
          <w:color w:val="000000" w:themeColor="text1"/>
          <w:szCs w:val="22"/>
        </w:rPr>
        <w:t>lower</w:t>
      </w:r>
      <w:r w:rsidR="00080208" w:rsidRPr="008D5941">
        <w:rPr>
          <w:rFonts w:eastAsia="Times New Roman"/>
          <w:color w:val="000000" w:themeColor="text1"/>
          <w:szCs w:val="22"/>
        </w:rPr>
        <w:t xml:space="preserve"> </w:t>
      </w:r>
      <w:r w:rsidRPr="008D5941">
        <w:rPr>
          <w:rFonts w:eastAsia="Times New Roman"/>
          <w:color w:val="000000" w:themeColor="text1"/>
          <w:szCs w:val="22"/>
        </w:rPr>
        <w:t>than</w:t>
      </w:r>
      <w:r w:rsidR="00080208" w:rsidRPr="008D5941">
        <w:rPr>
          <w:rFonts w:eastAsia="Times New Roman"/>
          <w:color w:val="000000" w:themeColor="text1"/>
          <w:szCs w:val="22"/>
        </w:rPr>
        <w:t xml:space="preserve"> </w:t>
      </w:r>
      <w:r w:rsidRPr="008D5941">
        <w:rPr>
          <w:rFonts w:eastAsia="Times New Roman"/>
          <w:color w:val="000000" w:themeColor="text1"/>
          <w:szCs w:val="22"/>
        </w:rPr>
        <w:t>the</w:t>
      </w:r>
      <w:r w:rsidR="00080208" w:rsidRPr="008D5941">
        <w:rPr>
          <w:rFonts w:eastAsia="Times New Roman"/>
          <w:color w:val="000000" w:themeColor="text1"/>
          <w:szCs w:val="22"/>
        </w:rPr>
        <w:t xml:space="preserve"> </w:t>
      </w:r>
      <w:r w:rsidRPr="008D5941">
        <w:rPr>
          <w:rFonts w:eastAsia="Times New Roman"/>
          <w:color w:val="000000" w:themeColor="text1"/>
          <w:szCs w:val="22"/>
        </w:rPr>
        <w:t>HFC-23</w:t>
      </w:r>
      <w:r w:rsidR="00080208" w:rsidRPr="008D5941">
        <w:rPr>
          <w:rFonts w:eastAsia="Times New Roman"/>
          <w:color w:val="000000" w:themeColor="text1"/>
          <w:szCs w:val="22"/>
        </w:rPr>
        <w:t xml:space="preserve"> </w:t>
      </w:r>
      <w:r w:rsidRPr="008D5941">
        <w:rPr>
          <w:rFonts w:eastAsia="Times New Roman"/>
          <w:color w:val="000000" w:themeColor="text1"/>
          <w:szCs w:val="22"/>
        </w:rPr>
        <w:t>by-product</w:t>
      </w:r>
      <w:r w:rsidR="00080208" w:rsidRPr="008D5941">
        <w:rPr>
          <w:rFonts w:eastAsia="Times New Roman"/>
          <w:color w:val="000000" w:themeColor="text1"/>
          <w:szCs w:val="22"/>
        </w:rPr>
        <w:t xml:space="preserve"> </w:t>
      </w:r>
      <w:r w:rsidRPr="008D5941">
        <w:rPr>
          <w:rFonts w:eastAsia="Times New Roman"/>
          <w:color w:val="000000" w:themeColor="text1"/>
          <w:szCs w:val="22"/>
        </w:rPr>
        <w:t>generation</w:t>
      </w:r>
      <w:r w:rsidR="00080208" w:rsidRPr="008D5941">
        <w:rPr>
          <w:rFonts w:eastAsia="Times New Roman"/>
          <w:color w:val="000000" w:themeColor="text1"/>
          <w:szCs w:val="22"/>
        </w:rPr>
        <w:t xml:space="preserve"> </w:t>
      </w:r>
      <w:r w:rsidRPr="008D5941">
        <w:rPr>
          <w:rFonts w:eastAsia="Times New Roman"/>
          <w:color w:val="000000" w:themeColor="text1"/>
          <w:szCs w:val="22"/>
        </w:rPr>
        <w:t>rates</w:t>
      </w:r>
      <w:r w:rsidR="00080208" w:rsidRPr="008D5941">
        <w:rPr>
          <w:rFonts w:eastAsia="Times New Roman"/>
          <w:color w:val="000000" w:themeColor="text1"/>
          <w:szCs w:val="22"/>
        </w:rPr>
        <w:t xml:space="preserve"> </w:t>
      </w:r>
      <w:r w:rsidRPr="008D5941">
        <w:rPr>
          <w:rFonts w:eastAsia="Times New Roman"/>
          <w:color w:val="000000" w:themeColor="text1"/>
          <w:szCs w:val="22"/>
        </w:rPr>
        <w:t>because</w:t>
      </w:r>
      <w:r w:rsidR="00080208" w:rsidRPr="008D5941">
        <w:rPr>
          <w:rFonts w:eastAsia="Times New Roman"/>
          <w:color w:val="000000" w:themeColor="text1"/>
          <w:szCs w:val="22"/>
        </w:rPr>
        <w:t xml:space="preserve"> </w:t>
      </w:r>
      <w:r w:rsidRPr="008D5941">
        <w:rPr>
          <w:rFonts w:eastAsia="Times New Roman"/>
          <w:color w:val="000000" w:themeColor="text1"/>
          <w:szCs w:val="22"/>
        </w:rPr>
        <w:t>destruction</w:t>
      </w:r>
      <w:r w:rsidR="00080208" w:rsidRPr="008D5941">
        <w:rPr>
          <w:rFonts w:eastAsia="Times New Roman"/>
          <w:color w:val="000000" w:themeColor="text1"/>
          <w:szCs w:val="22"/>
        </w:rPr>
        <w:t xml:space="preserve"> </w:t>
      </w:r>
      <w:r w:rsidRPr="008D5941">
        <w:rPr>
          <w:rFonts w:eastAsia="Times New Roman"/>
          <w:color w:val="000000" w:themeColor="text1"/>
          <w:szCs w:val="22"/>
        </w:rPr>
        <w:t>efficiencies</w:t>
      </w:r>
      <w:r w:rsidR="00080208" w:rsidRPr="008D5941">
        <w:rPr>
          <w:rFonts w:eastAsia="Times New Roman"/>
          <w:color w:val="000000" w:themeColor="text1"/>
          <w:szCs w:val="22"/>
        </w:rPr>
        <w:t xml:space="preserve"> </w:t>
      </w:r>
      <w:r w:rsidRPr="008D5941">
        <w:rPr>
          <w:rFonts w:eastAsia="Times New Roman"/>
          <w:color w:val="000000" w:themeColor="text1"/>
          <w:szCs w:val="22"/>
        </w:rPr>
        <w:t>can</w:t>
      </w:r>
      <w:r w:rsidR="00080208" w:rsidRPr="008D5941">
        <w:rPr>
          <w:rFonts w:eastAsia="Times New Roman"/>
          <w:color w:val="000000" w:themeColor="text1"/>
          <w:szCs w:val="22"/>
        </w:rPr>
        <w:t xml:space="preserve"> </w:t>
      </w:r>
      <w:r w:rsidRPr="008D5941">
        <w:rPr>
          <w:rFonts w:eastAsia="Times New Roman"/>
          <w:color w:val="000000" w:themeColor="text1"/>
          <w:szCs w:val="22"/>
        </w:rPr>
        <w:t>exceed</w:t>
      </w:r>
      <w:r w:rsidR="00080208" w:rsidRPr="008D5941">
        <w:rPr>
          <w:rFonts w:eastAsia="Times New Roman"/>
          <w:color w:val="000000" w:themeColor="text1"/>
          <w:szCs w:val="22"/>
        </w:rPr>
        <w:t xml:space="preserve"> </w:t>
      </w:r>
      <w:r w:rsidRPr="008D5941">
        <w:rPr>
          <w:rFonts w:eastAsia="Times New Roman"/>
          <w:color w:val="000000" w:themeColor="text1"/>
          <w:szCs w:val="22"/>
        </w:rPr>
        <w:t>99%.</w:t>
      </w:r>
    </w:p>
    <w:p w14:paraId="78ED3E83" w14:textId="1EC580B1" w:rsidR="005C7EF5" w:rsidRPr="008D5941" w:rsidRDefault="005C7EF5" w:rsidP="005C7EF5">
      <w:r w:rsidRPr="008D5941">
        <w:t>The</w:t>
      </w:r>
      <w:r w:rsidR="00080208" w:rsidRPr="008D5941">
        <w:t xml:space="preserve"> </w:t>
      </w:r>
      <w:r w:rsidRPr="008D5941">
        <w:t>design</w:t>
      </w:r>
      <w:r w:rsidR="00080208" w:rsidRPr="008D5941">
        <w:t xml:space="preserve"> </w:t>
      </w:r>
      <w:r w:rsidRPr="008D5941">
        <w:t>intent</w:t>
      </w:r>
      <w:r w:rsidR="00080208" w:rsidRPr="008D5941">
        <w:t xml:space="preserve"> </w:t>
      </w:r>
      <w:r w:rsidRPr="008D5941">
        <w:t>of</w:t>
      </w:r>
      <w:r w:rsidR="00080208" w:rsidRPr="008D5941">
        <w:t xml:space="preserve"> </w:t>
      </w:r>
      <w:r w:rsidRPr="008D5941">
        <w:t>most</w:t>
      </w:r>
      <w:r w:rsidR="00080208" w:rsidRPr="008D5941">
        <w:t xml:space="preserve"> </w:t>
      </w:r>
      <w:r w:rsidRPr="008D5941">
        <w:t>plants</w:t>
      </w:r>
      <w:r w:rsidR="00080208" w:rsidRPr="008D5941">
        <w:t xml:space="preserve"> </w:t>
      </w:r>
      <w:r w:rsidRPr="008D5941">
        <w:t>is</w:t>
      </w:r>
      <w:r w:rsidR="00080208" w:rsidRPr="008D5941">
        <w:t xml:space="preserve"> </w:t>
      </w:r>
      <w:r w:rsidRPr="008D5941">
        <w:t>to</w:t>
      </w:r>
      <w:r w:rsidR="00080208" w:rsidRPr="008D5941">
        <w:t xml:space="preserve"> </w:t>
      </w:r>
      <w:r w:rsidRPr="008D5941">
        <w:t>minimise</w:t>
      </w:r>
      <w:r w:rsidR="00080208" w:rsidRPr="008D5941">
        <w:t xml:space="preserve"> </w:t>
      </w:r>
      <w:r w:rsidRPr="008D5941">
        <w:t>the</w:t>
      </w:r>
      <w:r w:rsidR="00080208" w:rsidRPr="008D5941">
        <w:t xml:space="preserve"> </w:t>
      </w:r>
      <w:r w:rsidRPr="008D5941">
        <w:t>generation</w:t>
      </w:r>
      <w:r w:rsidR="00080208" w:rsidRPr="008D5941">
        <w:t xml:space="preserve"> </w:t>
      </w:r>
      <w:r w:rsidRPr="008D5941">
        <w:t>of</w:t>
      </w:r>
      <w:r w:rsidR="00080208" w:rsidRPr="008D5941">
        <w:t xml:space="preserve"> </w:t>
      </w:r>
      <w:r w:rsidRPr="008D5941">
        <w:t>by-products</w:t>
      </w:r>
      <w:r w:rsidR="00080208" w:rsidRPr="008D5941">
        <w:t xml:space="preserve"> </w:t>
      </w:r>
      <w:r w:rsidRPr="008D5941">
        <w:t>to</w:t>
      </w:r>
      <w:r w:rsidR="00080208" w:rsidRPr="008D5941">
        <w:t xml:space="preserve"> </w:t>
      </w:r>
      <w:r w:rsidRPr="008D5941">
        <w:t>the</w:t>
      </w:r>
      <w:r w:rsidR="00080208" w:rsidRPr="008D5941">
        <w:t xml:space="preserve"> </w:t>
      </w:r>
      <w:r w:rsidRPr="008D5941">
        <w:t>extent</w:t>
      </w:r>
      <w:r w:rsidR="00080208" w:rsidRPr="008D5941">
        <w:t xml:space="preserve"> </w:t>
      </w:r>
      <w:r w:rsidRPr="008D5941">
        <w:t>possible</w:t>
      </w:r>
      <w:r w:rsidR="00080208" w:rsidRPr="008D5941">
        <w:t xml:space="preserve"> </w:t>
      </w:r>
      <w:r w:rsidRPr="008D5941">
        <w:t>within</w:t>
      </w:r>
      <w:r w:rsidR="00080208" w:rsidRPr="008D5941">
        <w:t xml:space="preserve"> </w:t>
      </w:r>
      <w:r w:rsidRPr="008D5941">
        <w:t>the</w:t>
      </w:r>
      <w:r w:rsidR="00080208" w:rsidRPr="008D5941">
        <w:t xml:space="preserve"> </w:t>
      </w:r>
      <w:r w:rsidRPr="008D5941">
        <w:t>limits</w:t>
      </w:r>
      <w:r w:rsidR="00080208" w:rsidRPr="008D5941">
        <w:t xml:space="preserve"> </w:t>
      </w:r>
      <w:r w:rsidRPr="008D5941">
        <w:t>of</w:t>
      </w:r>
      <w:r w:rsidR="00080208" w:rsidRPr="008D5941">
        <w:t xml:space="preserve"> </w:t>
      </w:r>
      <w:r w:rsidRPr="008D5941">
        <w:t>inherent</w:t>
      </w:r>
      <w:r w:rsidR="00080208" w:rsidRPr="008D5941">
        <w:t xml:space="preserve"> </w:t>
      </w:r>
      <w:r w:rsidRPr="008D5941">
        <w:t>chemistry</w:t>
      </w:r>
      <w:r w:rsidR="00080208" w:rsidRPr="008D5941">
        <w:t xml:space="preserve"> </w:t>
      </w:r>
      <w:r w:rsidRPr="008D5941">
        <w:t>and</w:t>
      </w:r>
      <w:r w:rsidR="00080208" w:rsidRPr="008D5941">
        <w:t xml:space="preserve"> </w:t>
      </w:r>
      <w:r w:rsidRPr="008D5941">
        <w:t>available</w:t>
      </w:r>
      <w:r w:rsidR="00080208" w:rsidRPr="008D5941">
        <w:t xml:space="preserve"> </w:t>
      </w:r>
      <w:r w:rsidRPr="008D5941">
        <w:t>applied</w:t>
      </w:r>
      <w:r w:rsidR="00080208" w:rsidRPr="008D5941">
        <w:t xml:space="preserve"> </w:t>
      </w:r>
      <w:r w:rsidRPr="008D5941">
        <w:t>engineering.</w:t>
      </w:r>
      <w:r w:rsidR="00080208" w:rsidRPr="008D5941">
        <w:t xml:space="preserve"> </w:t>
      </w:r>
      <w:r w:rsidRPr="008D5941">
        <w:t>This</w:t>
      </w:r>
      <w:r w:rsidR="00080208" w:rsidRPr="008D5941">
        <w:t xml:space="preserve"> </w:t>
      </w:r>
      <w:r w:rsidRPr="008D5941">
        <w:t>is</w:t>
      </w:r>
      <w:r w:rsidR="00080208" w:rsidRPr="008D5941">
        <w:t xml:space="preserve"> </w:t>
      </w:r>
      <w:r w:rsidRPr="008D5941">
        <w:t>for</w:t>
      </w:r>
      <w:r w:rsidR="00080208" w:rsidRPr="008D5941">
        <w:t xml:space="preserve"> </w:t>
      </w:r>
      <w:r w:rsidRPr="008D5941">
        <w:t>financial</w:t>
      </w:r>
      <w:r w:rsidR="00080208" w:rsidRPr="008D5941">
        <w:t xml:space="preserve"> </w:t>
      </w:r>
      <w:r w:rsidRPr="008D5941">
        <w:t>reasons,</w:t>
      </w:r>
      <w:r w:rsidR="00080208" w:rsidRPr="008D5941">
        <w:t xml:space="preserve"> </w:t>
      </w:r>
      <w:r w:rsidRPr="008D5941">
        <w:t>where</w:t>
      </w:r>
      <w:r w:rsidR="00080208" w:rsidRPr="008D5941">
        <w:t xml:space="preserve"> </w:t>
      </w:r>
      <w:r w:rsidRPr="008D5941">
        <w:t>most</w:t>
      </w:r>
      <w:r w:rsidR="00080208" w:rsidRPr="008D5941">
        <w:t xml:space="preserve"> </w:t>
      </w:r>
      <w:r w:rsidRPr="008D5941">
        <w:t>processes</w:t>
      </w:r>
      <w:r w:rsidR="00080208" w:rsidRPr="008D5941">
        <w:t xml:space="preserve"> </w:t>
      </w:r>
      <w:r w:rsidRPr="008D5941">
        <w:t>typically</w:t>
      </w:r>
      <w:r w:rsidR="00080208" w:rsidRPr="008D5941">
        <w:t xml:space="preserve"> </w:t>
      </w:r>
      <w:r w:rsidRPr="008D5941">
        <w:t>seek</w:t>
      </w:r>
      <w:r w:rsidR="00080208" w:rsidRPr="008D5941">
        <w:t xml:space="preserve"> </w:t>
      </w:r>
      <w:r w:rsidRPr="008D5941">
        <w:t>to</w:t>
      </w:r>
      <w:r w:rsidR="00080208" w:rsidRPr="008D5941">
        <w:t xml:space="preserve"> </w:t>
      </w:r>
      <w:r w:rsidRPr="008D5941">
        <w:t>minimise</w:t>
      </w:r>
      <w:r w:rsidR="00080208" w:rsidRPr="008D5941">
        <w:t xml:space="preserve"> </w:t>
      </w:r>
      <w:r w:rsidRPr="008D5941">
        <w:t>generation</w:t>
      </w:r>
      <w:r w:rsidR="00080208" w:rsidRPr="008D5941">
        <w:t xml:space="preserve"> </w:t>
      </w:r>
      <w:r w:rsidRPr="008D5941">
        <w:t>of</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to</w:t>
      </w:r>
      <w:r w:rsidR="00080208" w:rsidRPr="008D5941">
        <w:t xml:space="preserve"> </w:t>
      </w:r>
      <w:r w:rsidRPr="008D5941">
        <w:t>maximise</w:t>
      </w:r>
      <w:r w:rsidR="00080208" w:rsidRPr="008D5941">
        <w:t xml:space="preserve"> </w:t>
      </w:r>
      <w:r w:rsidRPr="008D5941">
        <w:lastRenderedPageBreak/>
        <w:t>desired</w:t>
      </w:r>
      <w:r w:rsidR="00080208" w:rsidRPr="008D5941">
        <w:t xml:space="preserve"> </w:t>
      </w:r>
      <w:r w:rsidRPr="008D5941">
        <w:t>feedstock</w:t>
      </w:r>
      <w:r w:rsidR="00080208" w:rsidRPr="008D5941">
        <w:t xml:space="preserve"> </w:t>
      </w:r>
      <w:r w:rsidRPr="008D5941">
        <w:t>to</w:t>
      </w:r>
      <w:r w:rsidR="00080208" w:rsidRPr="008D5941">
        <w:t xml:space="preserve"> </w:t>
      </w:r>
      <w:r w:rsidRPr="008D5941">
        <w:t>product</w:t>
      </w:r>
      <w:r w:rsidR="00080208" w:rsidRPr="008D5941">
        <w:t xml:space="preserve"> </w:t>
      </w:r>
      <w:r w:rsidRPr="008D5941">
        <w:t>conversion</w:t>
      </w:r>
      <w:r w:rsidR="00080208" w:rsidRPr="008D5941">
        <w:t xml:space="preserve"> </w:t>
      </w:r>
      <w:r w:rsidRPr="008D5941">
        <w:t>ratios.</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tend</w:t>
      </w:r>
      <w:r w:rsidR="00080208" w:rsidRPr="008D5941">
        <w:t xml:space="preserve"> </w:t>
      </w:r>
      <w:r w:rsidRPr="008D5941">
        <w:t>to</w:t>
      </w:r>
      <w:r w:rsidR="00080208" w:rsidRPr="008D5941">
        <w:t xml:space="preserve"> </w:t>
      </w:r>
      <w:r w:rsidRPr="008D5941">
        <w:t>have</w:t>
      </w:r>
      <w:r w:rsidR="00080208" w:rsidRPr="008D5941">
        <w:t xml:space="preserve"> </w:t>
      </w:r>
      <w:r w:rsidRPr="008D5941">
        <w:t>a</w:t>
      </w:r>
      <w:r w:rsidR="00080208" w:rsidRPr="008D5941">
        <w:t xml:space="preserve"> </w:t>
      </w:r>
      <w:r w:rsidRPr="008D5941">
        <w:t>detrimental</w:t>
      </w:r>
      <w:r w:rsidR="00080208" w:rsidRPr="008D5941">
        <w:t xml:space="preserve"> </w:t>
      </w:r>
      <w:r w:rsidRPr="008D5941">
        <w:t>economic</w:t>
      </w:r>
      <w:r w:rsidR="00080208" w:rsidRPr="008D5941">
        <w:t xml:space="preserve"> </w:t>
      </w:r>
      <w:r w:rsidRPr="008D5941">
        <w:t>effect</w:t>
      </w:r>
      <w:r w:rsidR="00080208" w:rsidRPr="008D5941">
        <w:t xml:space="preserve"> </w:t>
      </w:r>
      <w:r w:rsidRPr="008D5941">
        <w:t>because</w:t>
      </w:r>
      <w:r w:rsidR="00080208" w:rsidRPr="008D5941">
        <w:t xml:space="preserve"> </w:t>
      </w:r>
      <w:r w:rsidRPr="008D5941">
        <w:t>they:</w:t>
      </w:r>
      <w:r w:rsidR="00080208" w:rsidRPr="008D5941">
        <w:t xml:space="preserve"> </w:t>
      </w:r>
    </w:p>
    <w:p w14:paraId="408431AF" w14:textId="278AE687" w:rsidR="005C7EF5" w:rsidRPr="008D5941" w:rsidRDefault="005C7EF5" w:rsidP="00BB7C14">
      <w:pPr>
        <w:pStyle w:val="ListParagraph"/>
        <w:numPr>
          <w:ilvl w:val="0"/>
          <w:numId w:val="60"/>
        </w:numPr>
      </w:pPr>
      <w:r w:rsidRPr="008D5941">
        <w:t>Consume</w:t>
      </w:r>
      <w:r w:rsidR="00080208" w:rsidRPr="008D5941">
        <w:t xml:space="preserve"> </w:t>
      </w:r>
      <w:r w:rsidRPr="008D5941">
        <w:t>feedstocks</w:t>
      </w:r>
      <w:r w:rsidR="00080208" w:rsidRPr="008D5941">
        <w:t xml:space="preserve"> </w:t>
      </w:r>
      <w:r w:rsidRPr="008D5941">
        <w:t>that</w:t>
      </w:r>
      <w:r w:rsidR="00080208" w:rsidRPr="008D5941">
        <w:t xml:space="preserve"> </w:t>
      </w:r>
      <w:r w:rsidRPr="008D5941">
        <w:t>cannot</w:t>
      </w:r>
      <w:r w:rsidR="00080208" w:rsidRPr="008D5941">
        <w:t xml:space="preserve"> </w:t>
      </w:r>
      <w:r w:rsidRPr="008D5941">
        <w:t>be</w:t>
      </w:r>
      <w:r w:rsidR="00080208" w:rsidRPr="008D5941">
        <w:t xml:space="preserve"> </w:t>
      </w:r>
      <w:r w:rsidRPr="008D5941">
        <w:t>(made</w:t>
      </w:r>
      <w:r w:rsidR="00080208" w:rsidRPr="008D5941">
        <w:t xml:space="preserve"> </w:t>
      </w:r>
      <w:r w:rsidRPr="008D5941">
        <w:t>into</w:t>
      </w:r>
      <w:r w:rsidR="00080208" w:rsidRPr="008D5941">
        <w:t xml:space="preserve"> </w:t>
      </w:r>
      <w:r w:rsidRPr="008D5941">
        <w:t>and)</w:t>
      </w:r>
      <w:r w:rsidR="00080208" w:rsidRPr="008D5941">
        <w:t xml:space="preserve"> </w:t>
      </w:r>
      <w:r w:rsidRPr="008D5941">
        <w:t>sold</w:t>
      </w:r>
      <w:r w:rsidR="00080208" w:rsidRPr="008D5941">
        <w:t xml:space="preserve"> </w:t>
      </w:r>
      <w:r w:rsidRPr="008D5941">
        <w:t>as</w:t>
      </w:r>
      <w:r w:rsidR="00080208" w:rsidRPr="008D5941">
        <w:t xml:space="preserve"> </w:t>
      </w:r>
      <w:r w:rsidRPr="008D5941">
        <w:t>final</w:t>
      </w:r>
      <w:r w:rsidR="00080208" w:rsidRPr="008D5941">
        <w:t xml:space="preserve"> </w:t>
      </w:r>
      <w:r w:rsidRPr="008D5941">
        <w:t>product.</w:t>
      </w:r>
      <w:r w:rsidR="00080208" w:rsidRPr="008D5941">
        <w:t xml:space="preserve"> </w:t>
      </w:r>
    </w:p>
    <w:p w14:paraId="2A72D76C" w14:textId="53215E17" w:rsidR="005C7EF5" w:rsidRPr="008D5941" w:rsidRDefault="005C7EF5" w:rsidP="00BB7C14">
      <w:pPr>
        <w:pStyle w:val="ListParagraph"/>
        <w:numPr>
          <w:ilvl w:val="0"/>
          <w:numId w:val="60"/>
        </w:numPr>
      </w:pPr>
      <w:r w:rsidRPr="008D5941">
        <w:t>May</w:t>
      </w:r>
      <w:r w:rsidR="00080208" w:rsidRPr="008D5941">
        <w:t xml:space="preserve"> </w:t>
      </w:r>
      <w:r w:rsidRPr="008D5941">
        <w:t>require</w:t>
      </w:r>
      <w:r w:rsidR="00080208" w:rsidRPr="008D5941">
        <w:t xml:space="preserve"> </w:t>
      </w:r>
      <w:r w:rsidRPr="008D5941">
        <w:t>additional</w:t>
      </w:r>
      <w:r w:rsidR="00080208" w:rsidRPr="008D5941">
        <w:t xml:space="preserve"> </w:t>
      </w:r>
      <w:r w:rsidRPr="008D5941">
        <w:t>process</w:t>
      </w:r>
      <w:r w:rsidR="00080208" w:rsidRPr="008D5941">
        <w:t xml:space="preserve"> </w:t>
      </w:r>
      <w:r w:rsidRPr="008D5941">
        <w:t>steps</w:t>
      </w:r>
      <w:r w:rsidR="00080208" w:rsidRPr="008D5941">
        <w:t xml:space="preserve"> </w:t>
      </w:r>
      <w:r w:rsidRPr="008D5941">
        <w:t>(and</w:t>
      </w:r>
      <w:r w:rsidR="00080208" w:rsidRPr="008D5941">
        <w:t xml:space="preserve"> </w:t>
      </w:r>
      <w:r w:rsidRPr="008D5941">
        <w:t>cost)</w:t>
      </w:r>
      <w:r w:rsidR="00080208" w:rsidRPr="008D5941">
        <w:t xml:space="preserve"> </w:t>
      </w:r>
      <w:r w:rsidRPr="008D5941">
        <w:t>to</w:t>
      </w:r>
      <w:r w:rsidR="00080208" w:rsidRPr="008D5941">
        <w:t xml:space="preserve"> </w:t>
      </w:r>
      <w:r w:rsidRPr="008D5941">
        <w:t>remove</w:t>
      </w:r>
      <w:r w:rsidR="00080208" w:rsidRPr="008D5941">
        <w:t xml:space="preserve"> </w:t>
      </w:r>
      <w:r w:rsidRPr="008D5941">
        <w:t>them</w:t>
      </w:r>
      <w:r w:rsidR="00080208" w:rsidRPr="008D5941">
        <w:t xml:space="preserve"> </w:t>
      </w:r>
      <w:r w:rsidRPr="008D5941">
        <w:t>from</w:t>
      </w:r>
      <w:r w:rsidR="00080208" w:rsidRPr="008D5941">
        <w:t xml:space="preserve"> </w:t>
      </w:r>
      <w:r w:rsidRPr="008D5941">
        <w:t>final</w:t>
      </w:r>
      <w:r w:rsidR="00080208" w:rsidRPr="008D5941">
        <w:t xml:space="preserve"> </w:t>
      </w:r>
      <w:r w:rsidRPr="008D5941">
        <w:t>product</w:t>
      </w:r>
      <w:r w:rsidR="00080208" w:rsidRPr="008D5941">
        <w:t xml:space="preserve"> </w:t>
      </w:r>
      <w:r w:rsidRPr="008D5941">
        <w:t>and/or</w:t>
      </w:r>
      <w:r w:rsidR="00080208" w:rsidRPr="008D5941">
        <w:t xml:space="preserve"> </w:t>
      </w:r>
      <w:r w:rsidRPr="008D5941">
        <w:t>to</w:t>
      </w:r>
      <w:r w:rsidR="00080208" w:rsidRPr="008D5941">
        <w:t xml:space="preserve"> </w:t>
      </w:r>
      <w:r w:rsidRPr="008D5941">
        <w:t>mitigate</w:t>
      </w:r>
      <w:r w:rsidR="00080208" w:rsidRPr="008D5941">
        <w:t xml:space="preserve"> </w:t>
      </w:r>
      <w:r w:rsidRPr="008D5941">
        <w:t>emissions</w:t>
      </w:r>
      <w:r w:rsidR="00080208" w:rsidRPr="008D5941">
        <w:t xml:space="preserve"> </w:t>
      </w:r>
      <w:r w:rsidRPr="008D5941">
        <w:t>of</w:t>
      </w:r>
      <w:r w:rsidR="00080208" w:rsidRPr="008D5941">
        <w:t xml:space="preserve"> </w:t>
      </w:r>
      <w:r w:rsidRPr="008D5941">
        <w:t>by-product</w:t>
      </w:r>
      <w:r w:rsidR="00080208" w:rsidRPr="008D5941">
        <w:t xml:space="preserve"> </w:t>
      </w:r>
      <w:r w:rsidRPr="008D5941">
        <w:t>e.g.,</w:t>
      </w:r>
      <w:r w:rsidR="00080208" w:rsidRPr="008D5941">
        <w:t xml:space="preserve"> </w:t>
      </w:r>
      <w:r w:rsidRPr="008D5941">
        <w:t>thermal</w:t>
      </w:r>
      <w:r w:rsidR="00080208" w:rsidRPr="008D5941">
        <w:t xml:space="preserve"> </w:t>
      </w:r>
      <w:r w:rsidRPr="008D5941">
        <w:t>oxidation.</w:t>
      </w:r>
    </w:p>
    <w:p w14:paraId="12BF23B4" w14:textId="52E5712A" w:rsidR="005C7EF5" w:rsidRPr="008D5941" w:rsidRDefault="005C7EF5" w:rsidP="00BB7C14">
      <w:pPr>
        <w:pStyle w:val="ListParagraph"/>
        <w:numPr>
          <w:ilvl w:val="0"/>
          <w:numId w:val="60"/>
        </w:numPr>
        <w:spacing w:after="240"/>
        <w:ind w:left="714" w:hanging="357"/>
      </w:pPr>
      <w:r w:rsidRPr="008D5941">
        <w:t>Make</w:t>
      </w:r>
      <w:r w:rsidR="00080208" w:rsidRPr="008D5941">
        <w:t xml:space="preserve"> </w:t>
      </w:r>
      <w:r w:rsidRPr="008D5941">
        <w:t>final</w:t>
      </w:r>
      <w:r w:rsidR="00080208" w:rsidRPr="008D5941">
        <w:t xml:space="preserve"> </w:t>
      </w:r>
      <w:r w:rsidRPr="008D5941">
        <w:t>product</w:t>
      </w:r>
      <w:r w:rsidR="00080208" w:rsidRPr="008D5941">
        <w:t xml:space="preserve"> </w:t>
      </w:r>
      <w:r w:rsidRPr="008D5941">
        <w:t>out</w:t>
      </w:r>
      <w:r w:rsidR="00080208" w:rsidRPr="008D5941">
        <w:t xml:space="preserve"> </w:t>
      </w:r>
      <w:r w:rsidRPr="008D5941">
        <w:t>of</w:t>
      </w:r>
      <w:r w:rsidR="00080208" w:rsidRPr="008D5941">
        <w:t xml:space="preserve"> </w:t>
      </w:r>
      <w:r w:rsidRPr="008D5941">
        <w:t>specification</w:t>
      </w:r>
      <w:r w:rsidR="00080208" w:rsidRPr="008D5941">
        <w:t xml:space="preserve"> </w:t>
      </w:r>
      <w:r w:rsidRPr="008D5941">
        <w:t>in</w:t>
      </w:r>
      <w:r w:rsidR="00080208" w:rsidRPr="008D5941">
        <w:t xml:space="preserve"> </w:t>
      </w:r>
      <w:r w:rsidRPr="008D5941">
        <w:t>some</w:t>
      </w:r>
      <w:r w:rsidR="00080208" w:rsidRPr="008D5941">
        <w:t xml:space="preserve"> </w:t>
      </w:r>
      <w:r w:rsidRPr="008D5941">
        <w:t>cases.</w:t>
      </w:r>
    </w:p>
    <w:p w14:paraId="49C95F38" w14:textId="0A4E9BAB" w:rsidR="005C7EF5" w:rsidRPr="008D5941" w:rsidRDefault="005C7EF5" w:rsidP="005C7EF5">
      <w:r w:rsidRPr="008D5941">
        <w:t>In</w:t>
      </w:r>
      <w:r w:rsidR="00080208" w:rsidRPr="008D5941">
        <w:t xml:space="preserve"> </w:t>
      </w:r>
      <w:r w:rsidRPr="008D5941">
        <w:t>some</w:t>
      </w:r>
      <w:r w:rsidR="00080208" w:rsidRPr="008D5941">
        <w:t xml:space="preserve"> </w:t>
      </w:r>
      <w:r w:rsidRPr="008D5941">
        <w:t>cases,</w:t>
      </w:r>
      <w:r w:rsidR="00080208" w:rsidRPr="008D5941">
        <w:t xml:space="preserve"> </w:t>
      </w:r>
      <w:r w:rsidRPr="008D5941">
        <w:t>however,</w:t>
      </w:r>
      <w:r w:rsidR="00080208" w:rsidRPr="008D5941">
        <w:t xml:space="preserve"> </w:t>
      </w:r>
      <w:r w:rsidRPr="008D5941">
        <w:t>an</w:t>
      </w:r>
      <w:r w:rsidR="00080208" w:rsidRPr="008D5941">
        <w:t xml:space="preserve"> </w:t>
      </w:r>
      <w:r w:rsidRPr="008D5941">
        <w:t>increase</w:t>
      </w:r>
      <w:r w:rsidR="00080208" w:rsidRPr="008D5941">
        <w:t xml:space="preserve"> </w:t>
      </w:r>
      <w:r w:rsidRPr="008D5941">
        <w:t>in</w:t>
      </w:r>
      <w:r w:rsidR="00080208" w:rsidRPr="008D5941">
        <w:t xml:space="preserve"> </w:t>
      </w:r>
      <w:r w:rsidRPr="008D5941">
        <w:t>the</w:t>
      </w:r>
      <w:r w:rsidR="00080208" w:rsidRPr="008D5941">
        <w:t xml:space="preserve"> </w:t>
      </w:r>
      <w:r w:rsidRPr="008D5941">
        <w:t>rate</w:t>
      </w:r>
      <w:r w:rsidR="00080208" w:rsidRPr="008D5941">
        <w:t xml:space="preserve"> </w:t>
      </w:r>
      <w:r w:rsidRPr="008D5941">
        <w:t>of</w:t>
      </w:r>
      <w:r w:rsidR="00080208" w:rsidRPr="008D5941">
        <w:t xml:space="preserve"> </w:t>
      </w:r>
      <w:r w:rsidRPr="008D5941">
        <w:t>production</w:t>
      </w:r>
      <w:r w:rsidR="00080208" w:rsidRPr="008D5941">
        <w:t xml:space="preserve"> </w:t>
      </w:r>
      <w:r w:rsidRPr="008D5941">
        <w:t>of</w:t>
      </w:r>
      <w:r w:rsidR="00080208" w:rsidRPr="008D5941">
        <w:t xml:space="preserve"> </w:t>
      </w:r>
      <w:r w:rsidRPr="008D5941">
        <w:t>the</w:t>
      </w:r>
      <w:r w:rsidR="00080208" w:rsidRPr="008D5941">
        <w:t xml:space="preserve"> </w:t>
      </w:r>
      <w:r w:rsidRPr="008D5941">
        <w:t>desired</w:t>
      </w:r>
      <w:r w:rsidR="00080208" w:rsidRPr="008D5941">
        <w:t xml:space="preserve"> </w:t>
      </w:r>
      <w:r w:rsidRPr="008D5941">
        <w:t>product</w:t>
      </w:r>
      <w:r w:rsidR="00080208" w:rsidRPr="008D5941">
        <w:t xml:space="preserve"> </w:t>
      </w:r>
      <w:r w:rsidRPr="008D5941">
        <w:t>at</w:t>
      </w:r>
      <w:r w:rsidR="00080208" w:rsidRPr="008D5941">
        <w:t xml:space="preserve"> </w:t>
      </w:r>
      <w:r w:rsidRPr="008D5941">
        <w:t>the</w:t>
      </w:r>
      <w:r w:rsidR="00080208" w:rsidRPr="008D5941">
        <w:t xml:space="preserve"> </w:t>
      </w:r>
      <w:r w:rsidRPr="008D5941">
        <w:t>expense</w:t>
      </w:r>
      <w:r w:rsidR="00080208" w:rsidRPr="008D5941">
        <w:t xml:space="preserve"> </w:t>
      </w:r>
      <w:r w:rsidRPr="008D5941">
        <w:t>of</w:t>
      </w:r>
      <w:r w:rsidR="00080208" w:rsidRPr="008D5941">
        <w:t xml:space="preserve"> </w:t>
      </w:r>
      <w:r w:rsidRPr="008D5941">
        <w:t>a</w:t>
      </w:r>
      <w:r w:rsidR="00080208" w:rsidRPr="008D5941">
        <w:t xml:space="preserve"> </w:t>
      </w:r>
      <w:r w:rsidRPr="008D5941">
        <w:t>higher</w:t>
      </w:r>
      <w:r w:rsidR="00080208" w:rsidRPr="008D5941">
        <w:t xml:space="preserve"> </w:t>
      </w:r>
      <w:r w:rsidRPr="008D5941">
        <w:t>by-product</w:t>
      </w:r>
      <w:r w:rsidR="00080208" w:rsidRPr="008D5941">
        <w:t xml:space="preserve"> </w:t>
      </w:r>
      <w:r w:rsidRPr="008D5941">
        <w:t>production</w:t>
      </w:r>
      <w:r w:rsidR="00080208" w:rsidRPr="008D5941">
        <w:t xml:space="preserve"> </w:t>
      </w:r>
      <w:r w:rsidRPr="008D5941">
        <w:t>rate</w:t>
      </w:r>
      <w:r w:rsidR="00080208" w:rsidRPr="008D5941">
        <w:t xml:space="preserve"> </w:t>
      </w:r>
      <w:r w:rsidRPr="008D5941">
        <w:t>may</w:t>
      </w:r>
      <w:r w:rsidR="00080208" w:rsidRPr="008D5941">
        <w:t xml:space="preserve"> </w:t>
      </w:r>
      <w:r w:rsidRPr="008D5941">
        <w:t>be</w:t>
      </w:r>
      <w:r w:rsidR="00080208" w:rsidRPr="008D5941">
        <w:t xml:space="preserve"> </w:t>
      </w:r>
      <w:r w:rsidRPr="008D5941">
        <w:t>economically</w:t>
      </w:r>
      <w:r w:rsidR="00080208" w:rsidRPr="008D5941">
        <w:t xml:space="preserve"> </w:t>
      </w:r>
      <w:r w:rsidRPr="008D5941">
        <w:t>attractive.</w:t>
      </w:r>
      <w:r w:rsidR="00080208" w:rsidRPr="008D5941">
        <w:t xml:space="preserve"> </w:t>
      </w:r>
    </w:p>
    <w:p w14:paraId="4D56D557" w14:textId="67F33B4C" w:rsidR="005C7EF5" w:rsidRPr="008D5941" w:rsidRDefault="005C7EF5" w:rsidP="005C7EF5">
      <w:r w:rsidRPr="008D5941">
        <w:t>By-product</w:t>
      </w:r>
      <w:r w:rsidR="00080208" w:rsidRPr="008D5941">
        <w:t xml:space="preserve"> </w:t>
      </w:r>
      <w:r w:rsidRPr="008D5941">
        <w:t>can</w:t>
      </w:r>
      <w:r w:rsidR="00080208" w:rsidRPr="008D5941">
        <w:t xml:space="preserve"> </w:t>
      </w:r>
      <w:r w:rsidRPr="008D5941">
        <w:t>be</w:t>
      </w:r>
      <w:r w:rsidR="00080208" w:rsidRPr="008D5941">
        <w:t xml:space="preserve"> </w:t>
      </w:r>
      <w:r w:rsidRPr="008D5941">
        <w:t>present</w:t>
      </w:r>
      <w:r w:rsidR="00080208" w:rsidRPr="008D5941">
        <w:t xml:space="preserve"> </w:t>
      </w:r>
      <w:r w:rsidRPr="008D5941">
        <w:t>in</w:t>
      </w:r>
      <w:r w:rsidR="00080208" w:rsidRPr="008D5941">
        <w:t xml:space="preserve"> </w:t>
      </w:r>
      <w:r w:rsidRPr="008D5941">
        <w:t>gaseous,</w:t>
      </w:r>
      <w:r w:rsidR="00080208" w:rsidRPr="008D5941">
        <w:t xml:space="preserve"> </w:t>
      </w:r>
      <w:r w:rsidRPr="008D5941">
        <w:t>liquid</w:t>
      </w:r>
      <w:r w:rsidR="00080208" w:rsidRPr="008D5941">
        <w:t xml:space="preserve"> </w:t>
      </w:r>
      <w:r w:rsidRPr="008D5941">
        <w:t>or</w:t>
      </w:r>
      <w:r w:rsidR="00080208" w:rsidRPr="008D5941">
        <w:t xml:space="preserve"> </w:t>
      </w:r>
      <w:r w:rsidRPr="008D5941">
        <w:t>solid</w:t>
      </w:r>
      <w:r w:rsidR="00080208" w:rsidRPr="008D5941">
        <w:t xml:space="preserve"> </w:t>
      </w:r>
      <w:r w:rsidRPr="008D5941">
        <w:t>waste</w:t>
      </w:r>
      <w:r w:rsidR="00080208" w:rsidRPr="008D5941">
        <w:t xml:space="preserve"> </w:t>
      </w:r>
      <w:r w:rsidRPr="008D5941">
        <w:t>streams</w:t>
      </w:r>
      <w:r w:rsidR="00080208" w:rsidRPr="008D5941">
        <w:t xml:space="preserve"> </w:t>
      </w:r>
      <w:r w:rsidRPr="008D5941">
        <w:t>and</w:t>
      </w:r>
      <w:r w:rsidR="00080208" w:rsidRPr="008D5941">
        <w:t xml:space="preserve"> </w:t>
      </w:r>
      <w:r w:rsidRPr="008D5941">
        <w:t>as</w:t>
      </w:r>
      <w:r w:rsidR="00080208" w:rsidRPr="008D5941">
        <w:t xml:space="preserve"> </w:t>
      </w:r>
      <w:r w:rsidRPr="008D5941">
        <w:t>impurities</w:t>
      </w:r>
      <w:r w:rsidR="00080208" w:rsidRPr="008D5941">
        <w:t xml:space="preserve"> </w:t>
      </w:r>
      <w:r w:rsidRPr="008D5941">
        <w:t>in</w:t>
      </w:r>
      <w:r w:rsidR="00080208" w:rsidRPr="008D5941">
        <w:t xml:space="preserve"> </w:t>
      </w:r>
      <w:r w:rsidRPr="008D5941">
        <w:t>products</w:t>
      </w:r>
      <w:r w:rsidR="00080208" w:rsidRPr="008D5941">
        <w:t xml:space="preserve"> </w:t>
      </w:r>
      <w:r w:rsidRPr="008D5941">
        <w:t>and</w:t>
      </w:r>
      <w:r w:rsidR="00080208" w:rsidRPr="008D5941">
        <w:t xml:space="preserve"> </w:t>
      </w:r>
      <w:r w:rsidRPr="008D5941">
        <w:t>co-products,</w:t>
      </w:r>
      <w:r w:rsidR="00080208" w:rsidRPr="008D5941">
        <w:t xml:space="preserve"> </w:t>
      </w:r>
      <w:r w:rsidRPr="008D5941">
        <w:t>from</w:t>
      </w:r>
      <w:r w:rsidR="00080208" w:rsidRPr="008D5941">
        <w:t xml:space="preserve"> </w:t>
      </w:r>
      <w:r w:rsidRPr="008D5941">
        <w:t>which</w:t>
      </w:r>
      <w:r w:rsidR="00080208" w:rsidRPr="008D5941">
        <w:t xml:space="preserve"> </w:t>
      </w:r>
      <w:r w:rsidRPr="008D5941">
        <w:t>there</w:t>
      </w:r>
      <w:r w:rsidR="00080208" w:rsidRPr="008D5941">
        <w:t xml:space="preserve"> </w:t>
      </w:r>
      <w:r w:rsidRPr="008D5941">
        <w:t>is</w:t>
      </w:r>
      <w:r w:rsidR="00080208" w:rsidRPr="008D5941">
        <w:t xml:space="preserve"> </w:t>
      </w:r>
      <w:r w:rsidRPr="008D5941">
        <w:t>potential</w:t>
      </w:r>
      <w:r w:rsidR="00080208" w:rsidRPr="008D5941">
        <w:t xml:space="preserve"> </w:t>
      </w:r>
      <w:r w:rsidRPr="008D5941">
        <w:t>for</w:t>
      </w:r>
      <w:r w:rsidR="00080208" w:rsidRPr="008D5941">
        <w:t xml:space="preserve"> </w:t>
      </w:r>
      <w:r w:rsidRPr="008D5941">
        <w:t>emissions.</w:t>
      </w:r>
      <w:r w:rsidR="00080208" w:rsidRPr="008D5941">
        <w:t xml:space="preserve"> </w:t>
      </w:r>
      <w:r w:rsidRPr="008D5941">
        <w:t>For</w:t>
      </w:r>
      <w:r w:rsidR="00080208" w:rsidRPr="008D5941">
        <w:t xml:space="preserve"> </w:t>
      </w:r>
      <w:r w:rsidRPr="008D5941">
        <w:t>example,</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may</w:t>
      </w:r>
      <w:r w:rsidR="00080208" w:rsidRPr="008D5941">
        <w:t xml:space="preserve"> </w:t>
      </w:r>
      <w:r w:rsidRPr="008D5941">
        <w:t>occur</w:t>
      </w:r>
      <w:r w:rsidR="00080208" w:rsidRPr="008D5941">
        <w:t xml:space="preserve"> </w:t>
      </w:r>
      <w:r w:rsidRPr="008D5941">
        <w:t>at</w:t>
      </w:r>
      <w:r w:rsidR="00080208" w:rsidRPr="008D5941">
        <w:t xml:space="preserve"> </w:t>
      </w:r>
      <w:r w:rsidRPr="008D5941">
        <w:t>several</w:t>
      </w:r>
      <w:r w:rsidR="00080208" w:rsidRPr="008D5941">
        <w:t xml:space="preserve"> </w:t>
      </w:r>
      <w:r w:rsidRPr="008D5941">
        <w:t>stages:</w:t>
      </w:r>
      <w:r w:rsidR="00080208" w:rsidRPr="008D5941">
        <w:t xml:space="preserve"> </w:t>
      </w:r>
      <w:r w:rsidRPr="008D5941">
        <w:t>direct</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from</w:t>
      </w:r>
      <w:r w:rsidR="00080208" w:rsidRPr="008D5941">
        <w:t xml:space="preserve"> </w:t>
      </w:r>
      <w:r w:rsidRPr="008D5941">
        <w:t>a</w:t>
      </w:r>
      <w:r w:rsidR="00080208" w:rsidRPr="008D5941">
        <w:t xml:space="preserve"> </w:t>
      </w:r>
      <w:r w:rsidRPr="008D5941">
        <w:t>vent;</w:t>
      </w:r>
      <w:r w:rsidR="00080208" w:rsidRPr="008D5941">
        <w:t xml:space="preserve"> </w:t>
      </w:r>
      <w:r w:rsidRPr="008D5941">
        <w:t>HFC-23</w:t>
      </w:r>
      <w:r w:rsidR="00080208" w:rsidRPr="008D5941">
        <w:t xml:space="preserve"> </w:t>
      </w:r>
      <w:r w:rsidRPr="008D5941">
        <w:t>degassed</w:t>
      </w:r>
      <w:r w:rsidR="00080208" w:rsidRPr="008D5941">
        <w:t xml:space="preserve"> </w:t>
      </w:r>
      <w:r w:rsidRPr="008D5941">
        <w:t>to</w:t>
      </w:r>
      <w:r w:rsidR="00080208" w:rsidRPr="008D5941">
        <w:t xml:space="preserve"> </w:t>
      </w:r>
      <w:r w:rsidRPr="008D5941">
        <w:t>atmosphere</w:t>
      </w:r>
      <w:r w:rsidR="00080208" w:rsidRPr="008D5941">
        <w:t xml:space="preserve"> </w:t>
      </w:r>
      <w:r w:rsidRPr="008D5941">
        <w:t>during</w:t>
      </w:r>
      <w:r w:rsidR="00080208" w:rsidRPr="008D5941">
        <w:t xml:space="preserve"> </w:t>
      </w:r>
      <w:r w:rsidRPr="008D5941">
        <w:t>subsequent</w:t>
      </w:r>
      <w:r w:rsidR="00080208" w:rsidRPr="008D5941">
        <w:t xml:space="preserve"> </w:t>
      </w:r>
      <w:r w:rsidRPr="008D5941">
        <w:t>treatment</w:t>
      </w:r>
      <w:r w:rsidR="00080208" w:rsidRPr="008D5941">
        <w:t xml:space="preserve"> </w:t>
      </w:r>
      <w:r w:rsidRPr="008D5941">
        <w:t>of</w:t>
      </w:r>
      <w:r w:rsidR="00080208" w:rsidRPr="008D5941">
        <w:t xml:space="preserve"> </w:t>
      </w:r>
      <w:r w:rsidRPr="008D5941">
        <w:t>the</w:t>
      </w:r>
      <w:r w:rsidR="00080208" w:rsidRPr="008D5941">
        <w:t xml:space="preserve"> </w:t>
      </w:r>
      <w:r w:rsidRPr="008D5941">
        <w:t>aqueous</w:t>
      </w:r>
      <w:r w:rsidR="00080208" w:rsidRPr="008D5941">
        <w:t xml:space="preserve"> </w:t>
      </w:r>
      <w:r w:rsidRPr="008D5941">
        <w:t>effluent,</w:t>
      </w:r>
      <w:r w:rsidR="00080208" w:rsidRPr="008D5941">
        <w:t xml:space="preserve"> </w:t>
      </w:r>
      <w:r w:rsidRPr="008D5941">
        <w:t>possibly</w:t>
      </w:r>
      <w:r w:rsidR="00080208" w:rsidRPr="008D5941">
        <w:t xml:space="preserve"> </w:t>
      </w:r>
      <w:r w:rsidRPr="008D5941">
        <w:t>off-site;</w:t>
      </w:r>
      <w:r w:rsidR="00080208" w:rsidRPr="008D5941">
        <w:t xml:space="preserve"> </w:t>
      </w:r>
      <w:r w:rsidRPr="008D5941">
        <w:t>and,</w:t>
      </w:r>
      <w:r w:rsidR="00080208" w:rsidRPr="008D5941">
        <w:t xml:space="preserve"> </w:t>
      </w:r>
      <w:r w:rsidRPr="008D5941">
        <w:t>to</w:t>
      </w:r>
      <w:r w:rsidR="00080208" w:rsidRPr="008D5941">
        <w:t xml:space="preserve"> </w:t>
      </w:r>
      <w:r w:rsidRPr="008D5941">
        <w:t>a</w:t>
      </w:r>
      <w:r w:rsidR="00080208" w:rsidRPr="008D5941">
        <w:t xml:space="preserve"> </w:t>
      </w:r>
      <w:r w:rsidRPr="008D5941">
        <w:t>lesser</w:t>
      </w:r>
      <w:r w:rsidR="00080208" w:rsidRPr="008D5941">
        <w:t xml:space="preserve"> </w:t>
      </w:r>
      <w:r w:rsidRPr="008D5941">
        <w:t>extent,</w:t>
      </w:r>
      <w:r w:rsidR="00080208" w:rsidRPr="008D5941">
        <w:t xml:space="preserve"> </w:t>
      </w:r>
      <w:r w:rsidRPr="008D5941">
        <w:t>emissions</w:t>
      </w:r>
      <w:r w:rsidR="00080208" w:rsidRPr="008D5941">
        <w:t xml:space="preserve"> </w:t>
      </w:r>
      <w:r w:rsidRPr="008D5941">
        <w:t>resulting</w:t>
      </w:r>
      <w:r w:rsidR="00080208" w:rsidRPr="008D5941">
        <w:t xml:space="preserve"> </w:t>
      </w:r>
      <w:r w:rsidRPr="008D5941">
        <w:t>from</w:t>
      </w:r>
      <w:r w:rsidR="00080208" w:rsidRPr="008D5941">
        <w:t xml:space="preserve"> </w:t>
      </w:r>
      <w:r w:rsidRPr="008D5941">
        <w:t>HFC-23</w:t>
      </w:r>
      <w:r w:rsidR="00080208" w:rsidRPr="008D5941">
        <w:t xml:space="preserve"> </w:t>
      </w:r>
      <w:r w:rsidRPr="008D5941">
        <w:t>present</w:t>
      </w:r>
      <w:r w:rsidR="00080208" w:rsidRPr="008D5941">
        <w:t xml:space="preserve"> </w:t>
      </w:r>
      <w:r w:rsidRPr="008D5941">
        <w:t>as</w:t>
      </w:r>
      <w:r w:rsidR="00080208" w:rsidRPr="008D5941">
        <w:t xml:space="preserve"> </w:t>
      </w:r>
      <w:r w:rsidRPr="008D5941">
        <w:t>an</w:t>
      </w:r>
      <w:r w:rsidR="00080208" w:rsidRPr="008D5941">
        <w:t xml:space="preserve"> </w:t>
      </w:r>
      <w:r w:rsidRPr="008D5941">
        <w:t>impurity</w:t>
      </w:r>
      <w:r w:rsidR="00080208" w:rsidRPr="008D5941">
        <w:t xml:space="preserve"> </w:t>
      </w:r>
      <w:r w:rsidRPr="008D5941">
        <w:t>in</w:t>
      </w:r>
      <w:r w:rsidR="00080208" w:rsidRPr="008D5941">
        <w:t xml:space="preserve"> </w:t>
      </w:r>
      <w:r w:rsidRPr="008D5941">
        <w:t>the</w:t>
      </w:r>
      <w:r w:rsidR="00080208" w:rsidRPr="008D5941">
        <w:t xml:space="preserve"> </w:t>
      </w:r>
      <w:r w:rsidRPr="008D5941">
        <w:t>finished</w:t>
      </w:r>
      <w:r w:rsidR="00080208" w:rsidRPr="008D5941">
        <w:t xml:space="preserve"> </w:t>
      </w:r>
      <w:r w:rsidRPr="008D5941">
        <w:t>HCFC-22</w:t>
      </w:r>
      <w:r w:rsidR="00080208" w:rsidRPr="008D5941">
        <w:t xml:space="preserve"> </w:t>
      </w:r>
      <w:r w:rsidRPr="008D5941">
        <w:t>product</w:t>
      </w:r>
      <w:r w:rsidR="00080208" w:rsidRPr="008D5941">
        <w:t xml:space="preserve"> </w:t>
      </w:r>
      <w:r w:rsidRPr="008D5941">
        <w:t>and</w:t>
      </w:r>
      <w:r w:rsidR="00080208" w:rsidRPr="008D5941">
        <w:t xml:space="preserve"> </w:t>
      </w:r>
      <w:r w:rsidRPr="008D5941">
        <w:t>its</w:t>
      </w:r>
      <w:r w:rsidR="00080208" w:rsidRPr="008D5941">
        <w:t xml:space="preserve"> </w:t>
      </w:r>
      <w:r w:rsidRPr="008D5941">
        <w:t>emission.</w:t>
      </w:r>
      <w:r w:rsidR="00080208" w:rsidRPr="008D5941">
        <w:t xml:space="preserve"> </w:t>
      </w:r>
    </w:p>
    <w:p w14:paraId="174336F6" w14:textId="1E1A727F" w:rsidR="005C7EF5" w:rsidRPr="008D5941" w:rsidRDefault="000E1740" w:rsidP="00F320EB">
      <w:pPr>
        <w:pStyle w:val="Heading2"/>
      </w:pPr>
      <w:bookmarkStart w:id="191" w:name="_Toc144815392"/>
      <w:bookmarkStart w:id="192" w:name="_Toc239776710"/>
      <w:r w:rsidRPr="008D5941">
        <w:t>A1</w:t>
      </w:r>
      <w:r w:rsidR="005C7EF5" w:rsidRPr="008D5941">
        <w:t>.2</w:t>
      </w:r>
      <w:r w:rsidR="005C7EF5" w:rsidRPr="008D5941">
        <w:tab/>
        <w:t>Information</w:t>
      </w:r>
      <w:r w:rsidR="00080208" w:rsidRPr="008D5941">
        <w:t xml:space="preserve"> </w:t>
      </w:r>
      <w:r w:rsidR="005C7EF5" w:rsidRPr="008D5941">
        <w:t>on</w:t>
      </w:r>
      <w:r w:rsidR="00080208" w:rsidRPr="008D5941">
        <w:t xml:space="preserve"> </w:t>
      </w:r>
      <w:r w:rsidR="005C7EF5" w:rsidRPr="008D5941">
        <w:t>the</w:t>
      </w:r>
      <w:r w:rsidR="00080208" w:rsidRPr="008D5941">
        <w:t xml:space="preserve"> </w:t>
      </w:r>
      <w:r w:rsidR="005C7EF5" w:rsidRPr="008D5941">
        <w:t>chemical</w:t>
      </w:r>
      <w:r w:rsidR="00080208" w:rsidRPr="008D5941">
        <w:t xml:space="preserve"> </w:t>
      </w:r>
      <w:r w:rsidR="005C7EF5" w:rsidRPr="008D5941">
        <w:t>pathway</w:t>
      </w:r>
      <w:r w:rsidR="00080208" w:rsidRPr="008D5941">
        <w:t xml:space="preserve"> </w:t>
      </w:r>
      <w:r w:rsidR="005C7EF5" w:rsidRPr="008D5941">
        <w:t>used</w:t>
      </w:r>
      <w:r w:rsidR="00080208" w:rsidRPr="008D5941">
        <w:t xml:space="preserve"> </w:t>
      </w:r>
      <w:r w:rsidR="005C7EF5" w:rsidRPr="008D5941">
        <w:t>to</w:t>
      </w:r>
      <w:r w:rsidR="00080208" w:rsidRPr="008D5941">
        <w:t xml:space="preserve"> </w:t>
      </w:r>
      <w:r w:rsidR="005C7EF5" w:rsidRPr="008D5941">
        <w:t>produce</w:t>
      </w:r>
      <w:r w:rsidR="00080208" w:rsidRPr="008D5941">
        <w:t xml:space="preserve"> </w:t>
      </w:r>
      <w:r w:rsidR="005C7EF5" w:rsidRPr="008D5941">
        <w:t>HCFC-22</w:t>
      </w:r>
      <w:r w:rsidR="00080208" w:rsidRPr="008D5941">
        <w:t xml:space="preserve"> </w:t>
      </w:r>
      <w:r w:rsidR="005C7EF5" w:rsidRPr="008D5941">
        <w:t>that</w:t>
      </w:r>
      <w:r w:rsidR="00080208" w:rsidRPr="008D5941">
        <w:t xml:space="preserve"> </w:t>
      </w:r>
      <w:r w:rsidR="005C7EF5" w:rsidRPr="008D5941">
        <w:t>generates</w:t>
      </w:r>
      <w:r w:rsidR="00080208" w:rsidRPr="008D5941">
        <w:t xml:space="preserve"> </w:t>
      </w:r>
      <w:r w:rsidR="005C7EF5" w:rsidRPr="008D5941">
        <w:t>HFC-23</w:t>
      </w:r>
      <w:r w:rsidR="00080208" w:rsidRPr="008D5941">
        <w:t xml:space="preserve"> </w:t>
      </w:r>
      <w:r w:rsidR="005C7EF5" w:rsidRPr="008D5941">
        <w:t>as</w:t>
      </w:r>
      <w:r w:rsidR="00080208" w:rsidRPr="008D5941">
        <w:t xml:space="preserve"> </w:t>
      </w:r>
      <w:r w:rsidR="005C7EF5" w:rsidRPr="008D5941">
        <w:t>a</w:t>
      </w:r>
      <w:r w:rsidR="00080208" w:rsidRPr="008D5941">
        <w:t xml:space="preserve"> </w:t>
      </w:r>
      <w:r w:rsidR="005C7EF5" w:rsidRPr="008D5941">
        <w:t>by-product</w:t>
      </w:r>
      <w:bookmarkEnd w:id="191"/>
      <w:bookmarkEnd w:id="192"/>
      <w:r w:rsidR="00080208" w:rsidRPr="008D5941">
        <w:t xml:space="preserve"> </w:t>
      </w:r>
    </w:p>
    <w:p w14:paraId="08A0325E" w14:textId="78DAAE12" w:rsidR="005C7EF5" w:rsidRPr="008D5941" w:rsidRDefault="005C7EF5" w:rsidP="005C7EF5">
      <w:r w:rsidRPr="008D5941">
        <w:t>HFC-23</w:t>
      </w:r>
      <w:r w:rsidR="00080208" w:rsidRPr="008D5941">
        <w:t xml:space="preserve"> </w:t>
      </w:r>
      <w:r w:rsidRPr="008D5941">
        <w:t>is</w:t>
      </w:r>
      <w:r w:rsidR="00080208" w:rsidRPr="008D5941">
        <w:t xml:space="preserve"> </w:t>
      </w:r>
      <w:r w:rsidRPr="008D5941">
        <w:t>primarily</w:t>
      </w:r>
      <w:r w:rsidR="00080208" w:rsidRPr="008D5941">
        <w:t xml:space="preserve"> </w:t>
      </w:r>
      <w:r w:rsidRPr="008D5941">
        <w:t>generated</w:t>
      </w:r>
      <w:r w:rsidR="00080208" w:rsidRPr="008D5941">
        <w:t xml:space="preserve"> </w:t>
      </w:r>
      <w:r w:rsidRPr="008D5941">
        <w:t>by</w:t>
      </w:r>
      <w:r w:rsidR="00080208" w:rsidRPr="008D5941">
        <w:t xml:space="preserve"> </w:t>
      </w:r>
      <w:r w:rsidRPr="008D5941">
        <w:t>the</w:t>
      </w:r>
      <w:r w:rsidR="00080208" w:rsidRPr="008D5941">
        <w:t xml:space="preserve"> </w:t>
      </w:r>
      <w:r w:rsidRPr="008D5941">
        <w:t>fluorination</w:t>
      </w:r>
      <w:r w:rsidR="00080208" w:rsidRPr="008D5941">
        <w:t xml:space="preserve"> </w:t>
      </w:r>
      <w:r w:rsidRPr="008D5941">
        <w:t>of</w:t>
      </w:r>
      <w:r w:rsidR="00080208" w:rsidRPr="008D5941">
        <w:t xml:space="preserve"> </w:t>
      </w:r>
      <w:r w:rsidRPr="008D5941">
        <w:t>chloroform,</w:t>
      </w:r>
      <w:r w:rsidR="00080208" w:rsidRPr="008D5941">
        <w:t xml:space="preserve"> </w:t>
      </w:r>
      <w:r w:rsidRPr="008D5941">
        <w:t>via</w:t>
      </w:r>
      <w:r w:rsidR="00080208" w:rsidRPr="008D5941">
        <w:t xml:space="preserve"> </w:t>
      </w:r>
      <w:r w:rsidRPr="008D5941">
        <w:t>the</w:t>
      </w:r>
      <w:r w:rsidR="00080208" w:rsidRPr="008D5941">
        <w:t xml:space="preserve"> </w:t>
      </w:r>
      <w:r w:rsidRPr="008D5941">
        <w:t>chloroform,</w:t>
      </w:r>
      <w:r w:rsidR="00080208" w:rsidRPr="008D5941">
        <w:t xml:space="preserve"> </w:t>
      </w:r>
      <w:r w:rsidRPr="008D5941">
        <w:t>HCFC-21,</w:t>
      </w:r>
      <w:r w:rsidR="00080208" w:rsidRPr="008D5941">
        <w:t xml:space="preserve"> </w:t>
      </w:r>
      <w:r w:rsidRPr="008D5941">
        <w:t>HCFC-22</w:t>
      </w:r>
      <w:r w:rsidR="00080208" w:rsidRPr="008D5941">
        <w:t xml:space="preserve"> </w:t>
      </w:r>
      <w:r w:rsidRPr="008D5941">
        <w:t>to</w:t>
      </w:r>
      <w:r w:rsidR="00080208" w:rsidRPr="008D5941">
        <w:t xml:space="preserve"> </w:t>
      </w:r>
      <w:r w:rsidRPr="008D5941">
        <w:t>HFC-23</w:t>
      </w:r>
      <w:r w:rsidR="00080208" w:rsidRPr="008D5941">
        <w:t xml:space="preserve"> </w:t>
      </w:r>
      <w:r w:rsidRPr="008D5941">
        <w:t>pathway</w:t>
      </w:r>
      <w:r w:rsidR="00080208" w:rsidRPr="008D5941">
        <w:t xml:space="preserve"> </w:t>
      </w:r>
      <w:r w:rsidRPr="008D5941">
        <w:t>in</w:t>
      </w:r>
      <w:r w:rsidR="00080208" w:rsidRPr="008D5941">
        <w:t xml:space="preserve"> </w:t>
      </w:r>
      <w:r w:rsidRPr="008D5941">
        <w:t>fluorination</w:t>
      </w:r>
      <w:r w:rsidR="00080208" w:rsidRPr="008D5941">
        <w:t xml:space="preserve"> </w:t>
      </w:r>
      <w:r w:rsidRPr="008D5941">
        <w:t>or</w:t>
      </w:r>
      <w:r w:rsidR="00080208" w:rsidRPr="008D5941">
        <w:t xml:space="preserve"> </w:t>
      </w:r>
      <w:r w:rsidRPr="008D5941">
        <w:t>hydro-fluorination</w:t>
      </w:r>
      <w:r w:rsidR="00080208" w:rsidRPr="008D5941">
        <w:t xml:space="preserve"> </w:t>
      </w:r>
      <w:r w:rsidRPr="008D5941">
        <w:t>chemical</w:t>
      </w:r>
      <w:r w:rsidR="00080208" w:rsidRPr="008D5941">
        <w:t xml:space="preserve"> </w:t>
      </w:r>
      <w:r w:rsidRPr="008D5941">
        <w:t>processes.</w:t>
      </w:r>
      <w:r w:rsidR="00080208" w:rsidRPr="008D5941">
        <w:t xml:space="preserve">  </w:t>
      </w:r>
    </w:p>
    <w:p w14:paraId="04B90011" w14:textId="55FE8DC7" w:rsidR="005C7EF5" w:rsidRPr="008D5941" w:rsidRDefault="005C7EF5" w:rsidP="005C7EF5">
      <w:pPr>
        <w:tabs>
          <w:tab w:val="left" w:pos="0"/>
        </w:tabs>
        <w:rPr>
          <w:rFonts w:eastAsia="Calibri"/>
          <w:szCs w:val="22"/>
          <w:lang w:eastAsia="en-US"/>
        </w:rPr>
      </w:pPr>
      <w:r w:rsidRPr="008D5941">
        <w:rPr>
          <w:rFonts w:eastAsia="Calibri"/>
          <w:szCs w:val="22"/>
          <w:lang w:eastAsia="en-US"/>
        </w:rPr>
        <w:t>The</w:t>
      </w:r>
      <w:r w:rsidR="00080208" w:rsidRPr="008D5941">
        <w:rPr>
          <w:rFonts w:eastAsia="Calibri"/>
          <w:szCs w:val="22"/>
          <w:lang w:eastAsia="en-US"/>
        </w:rPr>
        <w:t xml:space="preserve"> </w:t>
      </w:r>
      <w:r w:rsidRPr="008D5941">
        <w:rPr>
          <w:rFonts w:eastAsia="Calibri"/>
          <w:szCs w:val="22"/>
          <w:lang w:eastAsia="en-US"/>
        </w:rPr>
        <w:t>chemical</w:t>
      </w:r>
      <w:r w:rsidR="00080208" w:rsidRPr="008D5941">
        <w:rPr>
          <w:rFonts w:eastAsia="Calibri"/>
          <w:szCs w:val="22"/>
          <w:lang w:eastAsia="en-US"/>
        </w:rPr>
        <w:t xml:space="preserve"> </w:t>
      </w:r>
      <w:r w:rsidRPr="008D5941">
        <w:rPr>
          <w:rFonts w:eastAsia="Calibri"/>
          <w:szCs w:val="22"/>
          <w:lang w:eastAsia="en-US"/>
        </w:rPr>
        <w:t>pathway</w:t>
      </w:r>
      <w:r w:rsidR="00080208" w:rsidRPr="008D5941">
        <w:rPr>
          <w:rFonts w:eastAsia="Calibri"/>
          <w:szCs w:val="22"/>
          <w:lang w:eastAsia="en-US"/>
        </w:rPr>
        <w:t xml:space="preserve"> </w:t>
      </w:r>
      <w:r w:rsidRPr="008D5941">
        <w:rPr>
          <w:rFonts w:eastAsia="Calibri"/>
          <w:szCs w:val="22"/>
          <w:lang w:eastAsia="en-US"/>
        </w:rPr>
        <w:t>involving</w:t>
      </w:r>
      <w:r w:rsidR="00080208" w:rsidRPr="008D5941">
        <w:rPr>
          <w:rFonts w:eastAsia="Calibri"/>
          <w:szCs w:val="22"/>
          <w:lang w:eastAsia="en-US"/>
        </w:rPr>
        <w:t xml:space="preserve"> </w:t>
      </w:r>
      <w:r w:rsidRPr="008D5941">
        <w:rPr>
          <w:rFonts w:eastAsia="Calibri"/>
          <w:szCs w:val="22"/>
          <w:lang w:eastAsia="en-US"/>
        </w:rPr>
        <w:t>the</w:t>
      </w:r>
      <w:r w:rsidR="00080208" w:rsidRPr="008D5941">
        <w:rPr>
          <w:rFonts w:eastAsia="Calibri"/>
          <w:szCs w:val="22"/>
          <w:lang w:eastAsia="en-US"/>
        </w:rPr>
        <w:t xml:space="preserve"> </w:t>
      </w:r>
      <w:r w:rsidRPr="008D5941">
        <w:rPr>
          <w:rFonts w:eastAsia="Calibri"/>
          <w:szCs w:val="22"/>
          <w:lang w:eastAsia="en-US"/>
        </w:rPr>
        <w:t>two-step</w:t>
      </w:r>
      <w:r w:rsidR="00080208" w:rsidRPr="008D5941">
        <w:rPr>
          <w:rFonts w:eastAsia="Calibri"/>
          <w:szCs w:val="22"/>
          <w:lang w:eastAsia="en-US"/>
        </w:rPr>
        <w:t xml:space="preserve"> </w:t>
      </w:r>
      <w:r w:rsidRPr="008D5941">
        <w:rPr>
          <w:rFonts w:eastAsia="Calibri"/>
          <w:szCs w:val="22"/>
          <w:lang w:eastAsia="en-US"/>
        </w:rPr>
        <w:t>reaction</w:t>
      </w:r>
      <w:r w:rsidR="00080208" w:rsidRPr="008D5941">
        <w:rPr>
          <w:rFonts w:eastAsia="Calibri"/>
          <w:szCs w:val="22"/>
          <w:lang w:eastAsia="en-US"/>
        </w:rPr>
        <w:t xml:space="preserve"> </w:t>
      </w:r>
      <w:r w:rsidRPr="008D5941">
        <w:rPr>
          <w:rFonts w:eastAsia="Calibri"/>
          <w:szCs w:val="22"/>
          <w:lang w:eastAsia="en-US"/>
        </w:rPr>
        <w:t>of</w:t>
      </w:r>
      <w:r w:rsidR="00080208" w:rsidRPr="008D5941">
        <w:rPr>
          <w:rFonts w:eastAsia="Calibri"/>
          <w:szCs w:val="22"/>
          <w:lang w:eastAsia="en-US"/>
        </w:rPr>
        <w:t xml:space="preserve"> </w:t>
      </w:r>
      <w:r w:rsidRPr="008D5941">
        <w:rPr>
          <w:rFonts w:eastAsia="Calibri"/>
          <w:szCs w:val="22"/>
          <w:lang w:eastAsia="en-US"/>
        </w:rPr>
        <w:t>chloroform</w:t>
      </w:r>
      <w:r w:rsidR="00080208" w:rsidRPr="008D5941">
        <w:rPr>
          <w:rFonts w:eastAsia="Calibri"/>
          <w:szCs w:val="22"/>
          <w:lang w:eastAsia="en-US"/>
        </w:rPr>
        <w:t xml:space="preserve"> </w:t>
      </w:r>
      <w:r w:rsidRPr="008D5941">
        <w:rPr>
          <w:rFonts w:eastAsia="Calibri"/>
          <w:szCs w:val="22"/>
          <w:lang w:eastAsia="en-US"/>
        </w:rPr>
        <w:t>(CHCl</w:t>
      </w:r>
      <w:r w:rsidRPr="008D5941">
        <w:rPr>
          <w:rFonts w:eastAsia="Calibri"/>
          <w:szCs w:val="22"/>
          <w:vertAlign w:val="subscript"/>
          <w:lang w:eastAsia="en-US"/>
        </w:rPr>
        <w:t>3</w:t>
      </w:r>
      <w:r w:rsidRPr="008D5941">
        <w:rPr>
          <w:rFonts w:eastAsia="Calibri"/>
          <w:szCs w:val="22"/>
          <w:lang w:eastAsia="en-US"/>
        </w:rPr>
        <w:t>)</w:t>
      </w:r>
      <w:r w:rsidR="00080208" w:rsidRPr="008D5941">
        <w:rPr>
          <w:rFonts w:eastAsia="Calibri"/>
          <w:szCs w:val="22"/>
          <w:lang w:eastAsia="en-US"/>
        </w:rPr>
        <w:t xml:space="preserve"> </w:t>
      </w:r>
      <w:r w:rsidRPr="008D5941">
        <w:rPr>
          <w:rFonts w:eastAsia="Calibri"/>
          <w:szCs w:val="22"/>
          <w:lang w:eastAsia="en-US"/>
        </w:rPr>
        <w:t>and</w:t>
      </w:r>
      <w:r w:rsidR="00080208" w:rsidRPr="008D5941">
        <w:rPr>
          <w:rFonts w:eastAsia="Calibri"/>
          <w:szCs w:val="22"/>
          <w:lang w:eastAsia="en-US"/>
        </w:rPr>
        <w:t xml:space="preserve"> </w:t>
      </w:r>
      <w:r w:rsidRPr="008D5941">
        <w:rPr>
          <w:rFonts w:eastAsia="Calibri"/>
          <w:szCs w:val="22"/>
          <w:lang w:eastAsia="en-US"/>
        </w:rPr>
        <w:t>anhydrous</w:t>
      </w:r>
      <w:r w:rsidR="00080208" w:rsidRPr="008D5941">
        <w:rPr>
          <w:rFonts w:eastAsia="Calibri"/>
          <w:szCs w:val="22"/>
          <w:lang w:eastAsia="en-US"/>
        </w:rPr>
        <w:t xml:space="preserve"> </w:t>
      </w:r>
      <w:r w:rsidRPr="008D5941">
        <w:rPr>
          <w:rFonts w:eastAsia="Calibri"/>
          <w:szCs w:val="22"/>
          <w:lang w:eastAsia="en-US"/>
        </w:rPr>
        <w:t>hydrogen</w:t>
      </w:r>
      <w:r w:rsidR="00080208" w:rsidRPr="008D5941">
        <w:rPr>
          <w:rFonts w:eastAsia="Calibri"/>
          <w:szCs w:val="22"/>
          <w:lang w:eastAsia="en-US"/>
        </w:rPr>
        <w:t xml:space="preserve"> </w:t>
      </w:r>
      <w:r w:rsidRPr="008D5941">
        <w:rPr>
          <w:rFonts w:eastAsia="Calibri"/>
          <w:szCs w:val="22"/>
          <w:lang w:eastAsia="en-US"/>
        </w:rPr>
        <w:t>fluoride</w:t>
      </w:r>
      <w:r w:rsidR="00080208" w:rsidRPr="008D5941">
        <w:rPr>
          <w:rFonts w:eastAsia="Calibri"/>
          <w:szCs w:val="22"/>
          <w:lang w:eastAsia="en-US"/>
        </w:rPr>
        <w:t xml:space="preserve"> </w:t>
      </w:r>
      <w:r w:rsidRPr="008D5941">
        <w:rPr>
          <w:rFonts w:eastAsia="Calibri"/>
          <w:szCs w:val="22"/>
          <w:lang w:eastAsia="en-US"/>
        </w:rPr>
        <w:t>(HF)</w:t>
      </w:r>
      <w:r w:rsidR="00080208" w:rsidRPr="008D5941">
        <w:rPr>
          <w:rFonts w:eastAsia="Calibri"/>
          <w:szCs w:val="22"/>
          <w:lang w:eastAsia="en-US"/>
        </w:rPr>
        <w:t xml:space="preserve"> </w:t>
      </w:r>
      <w:r w:rsidRPr="008D5941">
        <w:rPr>
          <w:rFonts w:eastAsia="Calibri"/>
          <w:szCs w:val="22"/>
          <w:lang w:eastAsia="en-US"/>
        </w:rPr>
        <w:t>to</w:t>
      </w:r>
      <w:r w:rsidR="00080208" w:rsidRPr="008D5941">
        <w:rPr>
          <w:rFonts w:eastAsia="Calibri"/>
          <w:szCs w:val="22"/>
          <w:lang w:eastAsia="en-US"/>
        </w:rPr>
        <w:t xml:space="preserve"> </w:t>
      </w:r>
      <w:r w:rsidRPr="008D5941">
        <w:rPr>
          <w:rFonts w:eastAsia="Calibri"/>
          <w:szCs w:val="22"/>
          <w:lang w:eastAsia="en-US"/>
        </w:rPr>
        <w:t>produce</w:t>
      </w:r>
      <w:r w:rsidR="00080208" w:rsidRPr="008D5941">
        <w:rPr>
          <w:rFonts w:eastAsia="Calibri"/>
          <w:szCs w:val="22"/>
          <w:lang w:eastAsia="en-US"/>
        </w:rPr>
        <w:t xml:space="preserve"> </w:t>
      </w:r>
      <w:r w:rsidRPr="008D5941">
        <w:rPr>
          <w:rFonts w:eastAsia="Calibri"/>
          <w:szCs w:val="22"/>
          <w:lang w:eastAsia="en-US"/>
        </w:rPr>
        <w:t>HCFC-22</w:t>
      </w:r>
      <w:r w:rsidR="00080208" w:rsidRPr="008D5941">
        <w:rPr>
          <w:rFonts w:eastAsia="Calibri"/>
          <w:szCs w:val="22"/>
          <w:lang w:eastAsia="en-US"/>
        </w:rPr>
        <w:t xml:space="preserve"> </w:t>
      </w:r>
      <w:r w:rsidRPr="008D5941">
        <w:rPr>
          <w:rFonts w:eastAsia="Calibri"/>
          <w:szCs w:val="22"/>
          <w:lang w:eastAsia="en-US"/>
        </w:rPr>
        <w:t>(CHClF</w:t>
      </w:r>
      <w:r w:rsidRPr="008D5941">
        <w:rPr>
          <w:rFonts w:eastAsia="Calibri"/>
          <w:szCs w:val="22"/>
          <w:vertAlign w:val="subscript"/>
          <w:lang w:eastAsia="en-US"/>
        </w:rPr>
        <w:t>2</w:t>
      </w:r>
      <w:r w:rsidRPr="008D5941">
        <w:rPr>
          <w:rFonts w:eastAsia="Calibri"/>
          <w:szCs w:val="22"/>
          <w:lang w:eastAsia="en-US"/>
        </w:rPr>
        <w:t>)</w:t>
      </w:r>
      <w:r w:rsidR="00080208" w:rsidRPr="008D5941">
        <w:rPr>
          <w:rFonts w:eastAsia="Calibri"/>
          <w:szCs w:val="22"/>
          <w:lang w:eastAsia="en-US"/>
        </w:rPr>
        <w:t xml:space="preserve"> </w:t>
      </w:r>
      <w:r w:rsidRPr="008D5941">
        <w:rPr>
          <w:rFonts w:eastAsia="Calibri"/>
          <w:szCs w:val="22"/>
          <w:lang w:eastAsia="en-US"/>
        </w:rPr>
        <w:t>is</w:t>
      </w:r>
      <w:r w:rsidR="00080208" w:rsidRPr="008D5941">
        <w:rPr>
          <w:rFonts w:eastAsia="Calibri"/>
          <w:szCs w:val="22"/>
          <w:lang w:eastAsia="en-US"/>
        </w:rPr>
        <w:t xml:space="preserve"> </w:t>
      </w:r>
      <w:r w:rsidRPr="008D5941">
        <w:rPr>
          <w:rFonts w:eastAsia="Calibri"/>
          <w:szCs w:val="22"/>
          <w:lang w:eastAsia="en-US"/>
        </w:rPr>
        <w:t>employed</w:t>
      </w:r>
      <w:r w:rsidR="00080208" w:rsidRPr="008D5941">
        <w:rPr>
          <w:rFonts w:eastAsia="Calibri"/>
          <w:szCs w:val="22"/>
          <w:lang w:eastAsia="en-US"/>
        </w:rPr>
        <w:t xml:space="preserve"> </w:t>
      </w:r>
      <w:r w:rsidRPr="008D5941">
        <w:rPr>
          <w:rFonts w:eastAsia="Calibri"/>
          <w:szCs w:val="22"/>
          <w:lang w:eastAsia="en-US"/>
        </w:rPr>
        <w:t>in</w:t>
      </w:r>
      <w:r w:rsidR="00080208" w:rsidRPr="008D5941">
        <w:rPr>
          <w:rFonts w:eastAsia="Calibri"/>
          <w:szCs w:val="22"/>
          <w:lang w:eastAsia="en-US"/>
        </w:rPr>
        <w:t xml:space="preserve"> </w:t>
      </w:r>
      <w:r w:rsidRPr="008D5941">
        <w:rPr>
          <w:rFonts w:eastAsia="Calibri"/>
          <w:szCs w:val="22"/>
          <w:lang w:eastAsia="en-US"/>
        </w:rPr>
        <w:t>many</w:t>
      </w:r>
      <w:r w:rsidR="00080208" w:rsidRPr="008D5941">
        <w:rPr>
          <w:rFonts w:eastAsia="Calibri"/>
          <w:szCs w:val="22"/>
          <w:lang w:eastAsia="en-US"/>
        </w:rPr>
        <w:t xml:space="preserve"> </w:t>
      </w:r>
      <w:r w:rsidRPr="008D5941">
        <w:rPr>
          <w:rFonts w:eastAsia="Calibri"/>
          <w:szCs w:val="22"/>
          <w:lang w:eastAsia="en-US"/>
        </w:rPr>
        <w:t>plants</w:t>
      </w:r>
      <w:r w:rsidR="00080208" w:rsidRPr="008D5941">
        <w:rPr>
          <w:rFonts w:eastAsia="Calibri"/>
          <w:szCs w:val="22"/>
          <w:lang w:eastAsia="en-US"/>
        </w:rPr>
        <w:t xml:space="preserve"> </w:t>
      </w:r>
      <w:r w:rsidRPr="008D5941">
        <w:rPr>
          <w:rFonts w:eastAsia="Calibri"/>
          <w:szCs w:val="22"/>
          <w:lang w:eastAsia="en-US"/>
        </w:rPr>
        <w:t>around</w:t>
      </w:r>
      <w:r w:rsidR="00080208" w:rsidRPr="008D5941">
        <w:rPr>
          <w:rFonts w:eastAsia="Calibri"/>
          <w:szCs w:val="22"/>
          <w:lang w:eastAsia="en-US"/>
        </w:rPr>
        <w:t xml:space="preserve"> </w:t>
      </w:r>
      <w:r w:rsidRPr="008D5941">
        <w:rPr>
          <w:rFonts w:eastAsia="Calibri"/>
          <w:szCs w:val="22"/>
          <w:lang w:eastAsia="en-US"/>
        </w:rPr>
        <w:t>the</w:t>
      </w:r>
      <w:r w:rsidR="00080208" w:rsidRPr="008D5941">
        <w:rPr>
          <w:rFonts w:eastAsia="Calibri"/>
          <w:szCs w:val="22"/>
          <w:lang w:eastAsia="en-US"/>
        </w:rPr>
        <w:t xml:space="preserve"> </w:t>
      </w:r>
      <w:r w:rsidRPr="008D5941">
        <w:rPr>
          <w:rFonts w:eastAsia="Calibri"/>
          <w:szCs w:val="22"/>
          <w:lang w:eastAsia="en-US"/>
        </w:rPr>
        <w:t>world.</w:t>
      </w:r>
      <w:r w:rsidR="00080208" w:rsidRPr="008D5941">
        <w:rPr>
          <w:rFonts w:eastAsia="Calibri"/>
          <w:szCs w:val="22"/>
          <w:lang w:eastAsia="en-US"/>
        </w:rPr>
        <w:t xml:space="preserve"> </w:t>
      </w:r>
    </w:p>
    <w:p w14:paraId="48443D54" w14:textId="77777777" w:rsidR="005C7EF5" w:rsidRPr="008D5941" w:rsidRDefault="005C7EF5" w:rsidP="006C3C7D">
      <w:pPr>
        <w:tabs>
          <w:tab w:val="left" w:pos="0"/>
          <w:tab w:val="left" w:pos="851"/>
          <w:tab w:val="left" w:pos="1843"/>
          <w:tab w:val="left" w:pos="2410"/>
          <w:tab w:val="left" w:pos="3119"/>
          <w:tab w:val="left" w:pos="3828"/>
          <w:tab w:val="left" w:pos="4962"/>
          <w:tab w:val="left" w:pos="5529"/>
        </w:tabs>
        <w:spacing w:after="120"/>
        <w:rPr>
          <w:rFonts w:eastAsia="Yu Mincho"/>
          <w:szCs w:val="22"/>
          <w:lang w:eastAsia="en-US"/>
        </w:rPr>
      </w:pPr>
      <w:r w:rsidRPr="008D5941">
        <w:rPr>
          <w:rFonts w:eastAsia="Calibri"/>
          <w:szCs w:val="22"/>
          <w:lang w:eastAsia="en-US"/>
        </w:rPr>
        <w:t>1.</w:t>
      </w:r>
      <w:r w:rsidRPr="008D5941">
        <w:rPr>
          <w:rFonts w:eastAsia="Calibri"/>
          <w:szCs w:val="22"/>
          <w:lang w:eastAsia="en-US"/>
        </w:rPr>
        <w:tab/>
      </w:r>
      <w:r w:rsidRPr="008D5941">
        <w:rPr>
          <w:rFonts w:eastAsia="Yu Mincho"/>
          <w:szCs w:val="22"/>
          <w:lang w:eastAsia="en-US"/>
        </w:rPr>
        <w:t>CHCl</w:t>
      </w:r>
      <w:r w:rsidRPr="008D5941">
        <w:rPr>
          <w:rFonts w:eastAsia="Yu Mincho"/>
          <w:szCs w:val="22"/>
          <w:vertAlign w:val="subscript"/>
          <w:lang w:eastAsia="en-US"/>
        </w:rPr>
        <w:t>3</w:t>
      </w:r>
      <w:r w:rsidRPr="008D5941">
        <w:rPr>
          <w:rFonts w:eastAsia="Yu Mincho"/>
          <w:szCs w:val="22"/>
          <w:lang w:eastAsia="en-US"/>
        </w:rPr>
        <w:tab/>
        <w:t>+</w:t>
      </w:r>
      <w:r w:rsidRPr="008D5941">
        <w:rPr>
          <w:rFonts w:eastAsia="Yu Mincho"/>
          <w:szCs w:val="22"/>
          <w:lang w:eastAsia="en-US"/>
        </w:rPr>
        <w:tab/>
        <w:t>HF</w:t>
      </w:r>
      <w:r w:rsidRPr="008D5941">
        <w:rPr>
          <w:rFonts w:eastAsia="Yu Mincho"/>
          <w:szCs w:val="22"/>
          <w:lang w:eastAsia="en-US"/>
        </w:rPr>
        <w:tab/>
      </w:r>
      <w:r w:rsidRPr="008D5941">
        <w:rPr>
          <w:rFonts w:ascii="Wingdings" w:eastAsia="Yu Mincho" w:hAnsi="Wingdings" w:cs="Wingdings"/>
          <w:szCs w:val="22"/>
          <w:lang w:eastAsia="en-US"/>
        </w:rPr>
        <w:t></w:t>
      </w:r>
      <w:r w:rsidRPr="008D5941">
        <w:rPr>
          <w:rFonts w:eastAsia="Yu Mincho"/>
          <w:szCs w:val="22"/>
          <w:lang w:eastAsia="en-US"/>
        </w:rPr>
        <w:tab/>
        <w:t>CHCl</w:t>
      </w:r>
      <w:r w:rsidRPr="008D5941">
        <w:rPr>
          <w:rFonts w:eastAsia="Yu Mincho"/>
          <w:szCs w:val="22"/>
          <w:vertAlign w:val="subscript"/>
          <w:lang w:eastAsia="en-US"/>
        </w:rPr>
        <w:t>2</w:t>
      </w:r>
      <w:r w:rsidRPr="008D5941">
        <w:rPr>
          <w:rFonts w:eastAsia="Yu Mincho"/>
          <w:szCs w:val="22"/>
          <w:lang w:eastAsia="en-US"/>
        </w:rPr>
        <w:t>F</w:t>
      </w:r>
      <w:r w:rsidRPr="008D5941">
        <w:rPr>
          <w:rFonts w:eastAsia="Yu Mincho"/>
          <w:szCs w:val="22"/>
          <w:lang w:eastAsia="en-US"/>
        </w:rPr>
        <w:tab/>
        <w:t>+</w:t>
      </w:r>
      <w:r w:rsidRPr="008D5941">
        <w:rPr>
          <w:rFonts w:eastAsia="Yu Mincho"/>
          <w:szCs w:val="22"/>
          <w:lang w:eastAsia="en-US"/>
        </w:rPr>
        <w:tab/>
        <w:t>HCl</w:t>
      </w:r>
    </w:p>
    <w:p w14:paraId="7CF19F58" w14:textId="79266BF2" w:rsidR="005C7EF5" w:rsidRPr="008D5941" w:rsidRDefault="005C7EF5" w:rsidP="00EF78BD">
      <w:pPr>
        <w:tabs>
          <w:tab w:val="left" w:pos="851"/>
          <w:tab w:val="left" w:pos="2268"/>
          <w:tab w:val="left" w:pos="3828"/>
        </w:tabs>
        <w:rPr>
          <w:rFonts w:eastAsia="Yu Mincho"/>
          <w:i/>
          <w:iCs/>
          <w:szCs w:val="22"/>
          <w:lang w:eastAsia="en-US"/>
        </w:rPr>
      </w:pPr>
      <w:r w:rsidRPr="008D5941">
        <w:rPr>
          <w:rFonts w:eastAsia="Yu Mincho"/>
          <w:i/>
          <w:iCs/>
          <w:szCs w:val="22"/>
          <w:lang w:eastAsia="en-US"/>
        </w:rPr>
        <w:tab/>
        <w:t>Chloroform</w:t>
      </w:r>
      <w:r w:rsidRPr="008D5941">
        <w:rPr>
          <w:rFonts w:eastAsia="Yu Mincho"/>
          <w:i/>
          <w:iCs/>
          <w:szCs w:val="22"/>
          <w:lang w:eastAsia="en-US"/>
        </w:rPr>
        <w:tab/>
        <w:t>fluorinated</w:t>
      </w:r>
      <w:r w:rsidR="00080208" w:rsidRPr="008D5941">
        <w:rPr>
          <w:rFonts w:eastAsia="Yu Mincho"/>
          <w:i/>
          <w:iCs/>
          <w:szCs w:val="22"/>
          <w:lang w:eastAsia="en-US"/>
        </w:rPr>
        <w:t xml:space="preserve"> </w:t>
      </w:r>
      <w:r w:rsidRPr="008D5941">
        <w:rPr>
          <w:rFonts w:eastAsia="Yu Mincho"/>
          <w:i/>
          <w:iCs/>
          <w:szCs w:val="22"/>
          <w:lang w:eastAsia="en-US"/>
        </w:rPr>
        <w:t>to</w:t>
      </w:r>
      <w:r w:rsidRPr="008D5941">
        <w:rPr>
          <w:rFonts w:eastAsia="Yu Mincho"/>
          <w:i/>
          <w:iCs/>
          <w:szCs w:val="22"/>
          <w:lang w:eastAsia="en-US"/>
        </w:rPr>
        <w:tab/>
        <w:t>HCFC-21</w:t>
      </w:r>
    </w:p>
    <w:p w14:paraId="5C7AFF62" w14:textId="77777777" w:rsidR="005C7EF5" w:rsidRPr="008D5941" w:rsidRDefault="005C7EF5" w:rsidP="006C3C7D">
      <w:pPr>
        <w:tabs>
          <w:tab w:val="left" w:pos="0"/>
          <w:tab w:val="left" w:pos="851"/>
          <w:tab w:val="left" w:pos="1843"/>
          <w:tab w:val="left" w:pos="2410"/>
          <w:tab w:val="left" w:pos="3119"/>
          <w:tab w:val="left" w:pos="3828"/>
          <w:tab w:val="left" w:pos="4962"/>
          <w:tab w:val="left" w:pos="5529"/>
        </w:tabs>
        <w:spacing w:after="120"/>
        <w:rPr>
          <w:rFonts w:eastAsia="Yu Mincho"/>
          <w:szCs w:val="22"/>
          <w:lang w:eastAsia="en-US"/>
        </w:rPr>
      </w:pPr>
      <w:r w:rsidRPr="008D5941">
        <w:rPr>
          <w:rFonts w:eastAsia="Yu Mincho"/>
          <w:szCs w:val="22"/>
          <w:lang w:eastAsia="en-US"/>
        </w:rPr>
        <w:t>2.</w:t>
      </w:r>
      <w:r w:rsidRPr="008D5941">
        <w:rPr>
          <w:rFonts w:eastAsia="Yu Mincho"/>
          <w:szCs w:val="22"/>
          <w:lang w:eastAsia="en-US"/>
        </w:rPr>
        <w:tab/>
        <w:t>CHCl</w:t>
      </w:r>
      <w:r w:rsidRPr="008D5941">
        <w:rPr>
          <w:rFonts w:eastAsia="Yu Mincho"/>
          <w:szCs w:val="22"/>
          <w:vertAlign w:val="subscript"/>
          <w:lang w:eastAsia="en-US"/>
        </w:rPr>
        <w:t>2</w:t>
      </w:r>
      <w:r w:rsidRPr="008D5941">
        <w:rPr>
          <w:rFonts w:eastAsia="Yu Mincho"/>
          <w:szCs w:val="22"/>
          <w:lang w:eastAsia="en-US"/>
        </w:rPr>
        <w:t>F</w:t>
      </w:r>
      <w:r w:rsidRPr="008D5941">
        <w:rPr>
          <w:rFonts w:eastAsia="Yu Mincho"/>
          <w:szCs w:val="22"/>
          <w:lang w:eastAsia="en-US"/>
        </w:rPr>
        <w:tab/>
        <w:t>+</w:t>
      </w:r>
      <w:r w:rsidRPr="008D5941">
        <w:rPr>
          <w:rFonts w:eastAsia="Yu Mincho"/>
          <w:szCs w:val="22"/>
          <w:lang w:eastAsia="en-US"/>
        </w:rPr>
        <w:tab/>
        <w:t>HF</w:t>
      </w:r>
      <w:r w:rsidRPr="008D5941">
        <w:rPr>
          <w:rFonts w:eastAsia="Yu Mincho"/>
          <w:szCs w:val="22"/>
          <w:lang w:eastAsia="en-US"/>
        </w:rPr>
        <w:tab/>
      </w:r>
      <w:r w:rsidRPr="008D5941">
        <w:rPr>
          <w:rFonts w:ascii="Wingdings" w:eastAsia="Yu Mincho" w:hAnsi="Wingdings" w:cs="Wingdings"/>
          <w:szCs w:val="22"/>
          <w:lang w:eastAsia="en-US"/>
        </w:rPr>
        <w:t></w:t>
      </w:r>
      <w:r w:rsidRPr="008D5941">
        <w:rPr>
          <w:rFonts w:eastAsia="Yu Mincho"/>
          <w:szCs w:val="22"/>
          <w:lang w:eastAsia="en-US"/>
        </w:rPr>
        <w:tab/>
        <w:t>CHClF</w:t>
      </w:r>
      <w:r w:rsidRPr="008D5941">
        <w:rPr>
          <w:rFonts w:eastAsia="Yu Mincho"/>
          <w:szCs w:val="22"/>
          <w:vertAlign w:val="subscript"/>
          <w:lang w:eastAsia="en-US"/>
        </w:rPr>
        <w:t>2</w:t>
      </w:r>
      <w:r w:rsidRPr="008D5941">
        <w:rPr>
          <w:rFonts w:eastAsia="Yu Mincho"/>
          <w:szCs w:val="22"/>
          <w:lang w:eastAsia="en-US"/>
        </w:rPr>
        <w:tab/>
        <w:t>+</w:t>
      </w:r>
      <w:r w:rsidRPr="008D5941">
        <w:rPr>
          <w:rFonts w:eastAsia="Yu Mincho"/>
          <w:szCs w:val="22"/>
          <w:lang w:eastAsia="en-US"/>
        </w:rPr>
        <w:tab/>
        <w:t>HCl</w:t>
      </w:r>
    </w:p>
    <w:p w14:paraId="75A43BB9" w14:textId="547B9951" w:rsidR="005C7EF5" w:rsidRPr="008D5941" w:rsidRDefault="005C7EF5" w:rsidP="00B945C6">
      <w:pPr>
        <w:tabs>
          <w:tab w:val="left" w:pos="851"/>
          <w:tab w:val="left" w:pos="2268"/>
          <w:tab w:val="left" w:pos="2410"/>
          <w:tab w:val="left" w:pos="3828"/>
          <w:tab w:val="left" w:pos="4253"/>
        </w:tabs>
        <w:rPr>
          <w:rFonts w:eastAsia="Yu Mincho"/>
          <w:i/>
          <w:iCs/>
          <w:szCs w:val="22"/>
          <w:lang w:eastAsia="en-US"/>
        </w:rPr>
      </w:pPr>
      <w:r w:rsidRPr="008D5941">
        <w:rPr>
          <w:rFonts w:eastAsia="Yu Mincho"/>
          <w:i/>
          <w:iCs/>
          <w:szCs w:val="22"/>
          <w:lang w:eastAsia="en-US"/>
        </w:rPr>
        <w:tab/>
        <w:t>HCFC-21</w:t>
      </w:r>
      <w:r w:rsidRPr="008D5941">
        <w:rPr>
          <w:rFonts w:eastAsia="Yu Mincho"/>
          <w:i/>
          <w:iCs/>
          <w:szCs w:val="22"/>
          <w:lang w:eastAsia="en-US"/>
        </w:rPr>
        <w:tab/>
        <w:t>fluorinated</w:t>
      </w:r>
      <w:r w:rsidR="00080208" w:rsidRPr="008D5941">
        <w:rPr>
          <w:rFonts w:eastAsia="Yu Mincho"/>
          <w:i/>
          <w:iCs/>
          <w:szCs w:val="22"/>
          <w:lang w:eastAsia="en-US"/>
        </w:rPr>
        <w:t xml:space="preserve"> </w:t>
      </w:r>
      <w:r w:rsidRPr="008D5941">
        <w:rPr>
          <w:rFonts w:eastAsia="Yu Mincho"/>
          <w:i/>
          <w:iCs/>
          <w:szCs w:val="22"/>
          <w:lang w:eastAsia="en-US"/>
        </w:rPr>
        <w:t>to</w:t>
      </w:r>
      <w:r w:rsidRPr="008D5941">
        <w:rPr>
          <w:rFonts w:eastAsia="Yu Mincho"/>
          <w:i/>
          <w:iCs/>
          <w:szCs w:val="22"/>
          <w:lang w:eastAsia="en-US"/>
        </w:rPr>
        <w:tab/>
        <w:t>HCFC-22</w:t>
      </w:r>
      <w:r w:rsidR="00080208" w:rsidRPr="008D5941">
        <w:rPr>
          <w:rFonts w:eastAsia="Yu Mincho"/>
          <w:i/>
          <w:iCs/>
          <w:szCs w:val="22"/>
          <w:lang w:eastAsia="en-US"/>
        </w:rPr>
        <w:t xml:space="preserve"> </w:t>
      </w:r>
      <w:r w:rsidRPr="008D5941">
        <w:rPr>
          <w:rFonts w:eastAsia="Yu Mincho"/>
          <w:i/>
          <w:iCs/>
          <w:szCs w:val="22"/>
          <w:lang w:eastAsia="en-US"/>
        </w:rPr>
        <w:t>(product)</w:t>
      </w:r>
    </w:p>
    <w:p w14:paraId="38942257" w14:textId="20AF26DE" w:rsidR="005C7EF5" w:rsidRPr="008D5941" w:rsidRDefault="005C7EF5" w:rsidP="005C7EF5">
      <w:pPr>
        <w:tabs>
          <w:tab w:val="left" w:pos="0"/>
        </w:tabs>
        <w:rPr>
          <w:rFonts w:eastAsia="Yu Mincho"/>
          <w:szCs w:val="22"/>
          <w:lang w:eastAsia="en-US"/>
        </w:rPr>
      </w:pPr>
      <w:r w:rsidRPr="008D5941">
        <w:rPr>
          <w:rFonts w:eastAsia="Yu Mincho"/>
          <w:szCs w:val="22"/>
          <w:lang w:eastAsia="en-US"/>
        </w:rPr>
        <w:t>Ideally</w:t>
      </w:r>
      <w:r w:rsidR="00080208" w:rsidRPr="008D5941">
        <w:rPr>
          <w:rFonts w:eastAsia="Yu Mincho"/>
          <w:szCs w:val="22"/>
          <w:lang w:eastAsia="en-US"/>
        </w:rPr>
        <w:t xml:space="preserve"> </w:t>
      </w:r>
      <w:r w:rsidRPr="008D5941">
        <w:rPr>
          <w:rFonts w:eastAsia="Yu Mincho"/>
          <w:szCs w:val="22"/>
          <w:lang w:eastAsia="en-US"/>
        </w:rPr>
        <w:t>the</w:t>
      </w:r>
      <w:r w:rsidR="00080208" w:rsidRPr="008D5941">
        <w:rPr>
          <w:rFonts w:eastAsia="Yu Mincho"/>
          <w:szCs w:val="22"/>
          <w:lang w:eastAsia="en-US"/>
        </w:rPr>
        <w:t xml:space="preserve"> </w:t>
      </w:r>
      <w:r w:rsidRPr="008D5941">
        <w:rPr>
          <w:rFonts w:eastAsia="Yu Mincho"/>
          <w:szCs w:val="22"/>
          <w:lang w:eastAsia="en-US"/>
        </w:rPr>
        <w:t>HCFC-22</w:t>
      </w:r>
      <w:r w:rsidR="00080208" w:rsidRPr="008D5941">
        <w:rPr>
          <w:rFonts w:eastAsia="Yu Mincho"/>
          <w:szCs w:val="22"/>
          <w:lang w:eastAsia="en-US"/>
        </w:rPr>
        <w:t xml:space="preserve"> </w:t>
      </w:r>
      <w:r w:rsidRPr="008D5941">
        <w:rPr>
          <w:rFonts w:eastAsia="Yu Mincho"/>
          <w:szCs w:val="22"/>
          <w:lang w:eastAsia="en-US"/>
        </w:rPr>
        <w:t>is</w:t>
      </w:r>
      <w:r w:rsidR="00080208" w:rsidRPr="008D5941">
        <w:rPr>
          <w:rFonts w:eastAsia="Yu Mincho"/>
          <w:szCs w:val="22"/>
          <w:lang w:eastAsia="en-US"/>
        </w:rPr>
        <w:t xml:space="preserve"> </w:t>
      </w:r>
      <w:r w:rsidRPr="008D5941">
        <w:rPr>
          <w:rFonts w:eastAsia="Yu Mincho"/>
          <w:szCs w:val="22"/>
          <w:lang w:eastAsia="en-US"/>
        </w:rPr>
        <w:t>removed</w:t>
      </w:r>
      <w:r w:rsidR="00080208" w:rsidRPr="008D5941">
        <w:rPr>
          <w:rFonts w:eastAsia="Yu Mincho"/>
          <w:szCs w:val="22"/>
          <w:lang w:eastAsia="en-US"/>
        </w:rPr>
        <w:t xml:space="preserve"> </w:t>
      </w:r>
      <w:r w:rsidRPr="008D5941">
        <w:rPr>
          <w:rFonts w:eastAsia="Yu Mincho"/>
          <w:szCs w:val="22"/>
          <w:lang w:eastAsia="en-US"/>
        </w:rPr>
        <w:t>from</w:t>
      </w:r>
      <w:r w:rsidR="00080208" w:rsidRPr="008D5941">
        <w:rPr>
          <w:rFonts w:eastAsia="Yu Mincho"/>
          <w:szCs w:val="22"/>
          <w:lang w:eastAsia="en-US"/>
        </w:rPr>
        <w:t xml:space="preserve"> </w:t>
      </w:r>
      <w:r w:rsidRPr="008D5941">
        <w:rPr>
          <w:rFonts w:eastAsia="Yu Mincho"/>
          <w:szCs w:val="22"/>
          <w:lang w:eastAsia="en-US"/>
        </w:rPr>
        <w:t>the</w:t>
      </w:r>
      <w:r w:rsidR="00080208" w:rsidRPr="008D5941">
        <w:rPr>
          <w:rFonts w:eastAsia="Yu Mincho"/>
          <w:szCs w:val="22"/>
          <w:lang w:eastAsia="en-US"/>
        </w:rPr>
        <w:t xml:space="preserve"> </w:t>
      </w:r>
      <w:r w:rsidRPr="008D5941">
        <w:rPr>
          <w:rFonts w:eastAsia="Yu Mincho"/>
          <w:szCs w:val="22"/>
          <w:lang w:eastAsia="en-US"/>
        </w:rPr>
        <w:t>reactor</w:t>
      </w:r>
      <w:r w:rsidR="00080208" w:rsidRPr="008D5941">
        <w:rPr>
          <w:rFonts w:eastAsia="Yu Mincho"/>
          <w:szCs w:val="22"/>
          <w:lang w:eastAsia="en-US"/>
        </w:rPr>
        <w:t xml:space="preserve"> </w:t>
      </w:r>
      <w:r w:rsidRPr="008D5941">
        <w:rPr>
          <w:rFonts w:eastAsia="Yu Mincho"/>
          <w:szCs w:val="22"/>
          <w:lang w:eastAsia="en-US"/>
        </w:rPr>
        <w:t>as</w:t>
      </w:r>
      <w:r w:rsidR="00080208" w:rsidRPr="008D5941">
        <w:rPr>
          <w:rFonts w:eastAsia="Yu Mincho"/>
          <w:szCs w:val="22"/>
          <w:lang w:eastAsia="en-US"/>
        </w:rPr>
        <w:t xml:space="preserve"> </w:t>
      </w:r>
      <w:r w:rsidRPr="008D5941">
        <w:rPr>
          <w:rFonts w:eastAsia="Yu Mincho"/>
          <w:szCs w:val="22"/>
          <w:lang w:eastAsia="en-US"/>
        </w:rPr>
        <w:t>soon</w:t>
      </w:r>
      <w:r w:rsidR="00080208" w:rsidRPr="008D5941">
        <w:rPr>
          <w:rFonts w:eastAsia="Yu Mincho"/>
          <w:szCs w:val="22"/>
          <w:lang w:eastAsia="en-US"/>
        </w:rPr>
        <w:t xml:space="preserve"> </w:t>
      </w:r>
      <w:r w:rsidRPr="008D5941">
        <w:rPr>
          <w:rFonts w:eastAsia="Yu Mincho"/>
          <w:szCs w:val="22"/>
          <w:lang w:eastAsia="en-US"/>
        </w:rPr>
        <w:t>as</w:t>
      </w:r>
      <w:r w:rsidR="00080208" w:rsidRPr="008D5941">
        <w:rPr>
          <w:rFonts w:eastAsia="Yu Mincho"/>
          <w:szCs w:val="22"/>
          <w:lang w:eastAsia="en-US"/>
        </w:rPr>
        <w:t xml:space="preserve"> </w:t>
      </w:r>
      <w:r w:rsidRPr="008D5941">
        <w:rPr>
          <w:rFonts w:eastAsia="Yu Mincho"/>
          <w:szCs w:val="22"/>
          <w:lang w:eastAsia="en-US"/>
        </w:rPr>
        <w:t>it</w:t>
      </w:r>
      <w:r w:rsidR="00080208" w:rsidRPr="008D5941">
        <w:rPr>
          <w:rFonts w:eastAsia="Yu Mincho"/>
          <w:szCs w:val="22"/>
          <w:lang w:eastAsia="en-US"/>
        </w:rPr>
        <w:t xml:space="preserve"> </w:t>
      </w:r>
      <w:r w:rsidRPr="008D5941">
        <w:rPr>
          <w:rFonts w:eastAsia="Yu Mincho"/>
          <w:szCs w:val="22"/>
          <w:lang w:eastAsia="en-US"/>
        </w:rPr>
        <w:t>is</w:t>
      </w:r>
      <w:r w:rsidR="00080208" w:rsidRPr="008D5941">
        <w:rPr>
          <w:rFonts w:eastAsia="Yu Mincho"/>
          <w:szCs w:val="22"/>
          <w:lang w:eastAsia="en-US"/>
        </w:rPr>
        <w:t xml:space="preserve"> </w:t>
      </w:r>
      <w:r w:rsidRPr="008D5941">
        <w:rPr>
          <w:rFonts w:eastAsia="Yu Mincho"/>
          <w:szCs w:val="22"/>
          <w:lang w:eastAsia="en-US"/>
        </w:rPr>
        <w:t>formed.</w:t>
      </w:r>
      <w:r w:rsidR="00080208" w:rsidRPr="008D5941">
        <w:rPr>
          <w:rFonts w:eastAsia="Yu Mincho"/>
          <w:szCs w:val="22"/>
          <w:lang w:eastAsia="en-US"/>
        </w:rPr>
        <w:t xml:space="preserve"> </w:t>
      </w:r>
      <w:r w:rsidRPr="008D5941">
        <w:rPr>
          <w:rFonts w:eastAsia="Yu Mincho"/>
          <w:szCs w:val="22"/>
          <w:lang w:eastAsia="en-US"/>
        </w:rPr>
        <w:t>However,</w:t>
      </w:r>
      <w:r w:rsidR="00080208" w:rsidRPr="008D5941">
        <w:rPr>
          <w:rFonts w:eastAsia="Yu Mincho"/>
          <w:szCs w:val="22"/>
          <w:lang w:eastAsia="en-US"/>
        </w:rPr>
        <w:t xml:space="preserve"> </w:t>
      </w:r>
      <w:r w:rsidRPr="008D5941">
        <w:rPr>
          <w:rFonts w:eastAsia="Yu Mincho"/>
          <w:szCs w:val="22"/>
          <w:lang w:eastAsia="en-US"/>
        </w:rPr>
        <w:t>in</w:t>
      </w:r>
      <w:r w:rsidR="00080208" w:rsidRPr="008D5941">
        <w:rPr>
          <w:rFonts w:eastAsia="Yu Mincho"/>
          <w:szCs w:val="22"/>
          <w:lang w:eastAsia="en-US"/>
        </w:rPr>
        <w:t xml:space="preserve"> </w:t>
      </w:r>
      <w:r w:rsidRPr="008D5941">
        <w:rPr>
          <w:rFonts w:eastAsia="Yu Mincho"/>
          <w:szCs w:val="22"/>
          <w:lang w:eastAsia="en-US"/>
        </w:rPr>
        <w:t>all</w:t>
      </w:r>
      <w:r w:rsidR="00080208" w:rsidRPr="008D5941">
        <w:rPr>
          <w:rFonts w:eastAsia="Yu Mincho"/>
          <w:szCs w:val="22"/>
          <w:lang w:eastAsia="en-US"/>
        </w:rPr>
        <w:t xml:space="preserve"> </w:t>
      </w:r>
      <w:r w:rsidRPr="008D5941">
        <w:rPr>
          <w:rFonts w:eastAsia="Yu Mincho"/>
          <w:szCs w:val="22"/>
          <w:lang w:eastAsia="en-US"/>
        </w:rPr>
        <w:t>cases,</w:t>
      </w:r>
      <w:r w:rsidR="00080208" w:rsidRPr="008D5941">
        <w:rPr>
          <w:rFonts w:eastAsia="Yu Mincho"/>
          <w:szCs w:val="22"/>
          <w:lang w:eastAsia="en-US"/>
        </w:rPr>
        <w:t xml:space="preserve"> </w:t>
      </w:r>
      <w:r w:rsidRPr="008D5941">
        <w:rPr>
          <w:rFonts w:eastAsia="Yu Mincho"/>
          <w:szCs w:val="22"/>
          <w:lang w:eastAsia="en-US"/>
        </w:rPr>
        <w:t>some</w:t>
      </w:r>
      <w:r w:rsidR="00080208" w:rsidRPr="008D5941">
        <w:rPr>
          <w:rFonts w:eastAsia="Yu Mincho"/>
          <w:szCs w:val="22"/>
          <w:lang w:eastAsia="en-US"/>
        </w:rPr>
        <w:t xml:space="preserve"> </w:t>
      </w:r>
      <w:r w:rsidRPr="008D5941">
        <w:rPr>
          <w:rFonts w:eastAsia="Yu Mincho"/>
          <w:szCs w:val="22"/>
          <w:lang w:eastAsia="en-US"/>
        </w:rPr>
        <w:t>HCFC-22</w:t>
      </w:r>
      <w:r w:rsidR="00080208" w:rsidRPr="008D5941">
        <w:rPr>
          <w:rFonts w:eastAsia="Yu Mincho"/>
          <w:szCs w:val="22"/>
          <w:lang w:eastAsia="en-US"/>
        </w:rPr>
        <w:t xml:space="preserve"> </w:t>
      </w:r>
      <w:r w:rsidRPr="008D5941">
        <w:rPr>
          <w:rFonts w:eastAsia="Yu Mincho"/>
          <w:szCs w:val="22"/>
          <w:lang w:eastAsia="en-US"/>
        </w:rPr>
        <w:t>is</w:t>
      </w:r>
      <w:r w:rsidR="00080208" w:rsidRPr="008D5941">
        <w:rPr>
          <w:rFonts w:eastAsia="Yu Mincho"/>
          <w:szCs w:val="22"/>
          <w:lang w:eastAsia="en-US"/>
        </w:rPr>
        <w:t xml:space="preserve"> </w:t>
      </w:r>
      <w:r w:rsidRPr="008D5941">
        <w:rPr>
          <w:rFonts w:eastAsia="Yu Mincho"/>
          <w:szCs w:val="22"/>
          <w:lang w:eastAsia="en-US"/>
        </w:rPr>
        <w:t>further</w:t>
      </w:r>
      <w:r w:rsidR="00080208" w:rsidRPr="008D5941">
        <w:rPr>
          <w:rFonts w:eastAsia="Yu Mincho"/>
          <w:szCs w:val="22"/>
          <w:lang w:eastAsia="en-US"/>
        </w:rPr>
        <w:t xml:space="preserve"> </w:t>
      </w:r>
      <w:r w:rsidRPr="008D5941">
        <w:rPr>
          <w:rFonts w:eastAsia="Yu Mincho"/>
          <w:szCs w:val="22"/>
          <w:lang w:eastAsia="en-US"/>
        </w:rPr>
        <w:t>fluorinated</w:t>
      </w:r>
      <w:r w:rsidR="00080208" w:rsidRPr="008D5941">
        <w:rPr>
          <w:rFonts w:eastAsia="Yu Mincho"/>
          <w:szCs w:val="22"/>
          <w:lang w:eastAsia="en-US"/>
        </w:rPr>
        <w:t xml:space="preserve"> </w:t>
      </w:r>
      <w:r w:rsidRPr="008D5941">
        <w:rPr>
          <w:rFonts w:eastAsia="Yu Mincho"/>
          <w:szCs w:val="22"/>
          <w:lang w:eastAsia="en-US"/>
        </w:rPr>
        <w:t>to</w:t>
      </w:r>
      <w:r w:rsidR="00080208" w:rsidRPr="008D5941">
        <w:rPr>
          <w:rFonts w:eastAsia="Yu Mincho"/>
          <w:szCs w:val="22"/>
          <w:lang w:eastAsia="en-US"/>
        </w:rPr>
        <w:t xml:space="preserve"> </w:t>
      </w:r>
      <w:r w:rsidRPr="008D5941">
        <w:rPr>
          <w:rFonts w:eastAsia="Yu Mincho"/>
          <w:szCs w:val="22"/>
          <w:lang w:eastAsia="en-US"/>
        </w:rPr>
        <w:t>HFC-23</w:t>
      </w:r>
      <w:r w:rsidR="00080208" w:rsidRPr="008D5941">
        <w:rPr>
          <w:rFonts w:eastAsia="Yu Mincho"/>
          <w:szCs w:val="22"/>
          <w:lang w:eastAsia="en-US"/>
        </w:rPr>
        <w:t xml:space="preserve"> </w:t>
      </w:r>
      <w:r w:rsidRPr="008D5941">
        <w:rPr>
          <w:rFonts w:eastAsia="Yu Mincho"/>
          <w:szCs w:val="22"/>
          <w:lang w:eastAsia="en-US"/>
        </w:rPr>
        <w:t>before</w:t>
      </w:r>
      <w:r w:rsidR="00080208" w:rsidRPr="008D5941">
        <w:rPr>
          <w:rFonts w:eastAsia="Yu Mincho"/>
          <w:szCs w:val="22"/>
          <w:lang w:eastAsia="en-US"/>
        </w:rPr>
        <w:t xml:space="preserve"> </w:t>
      </w:r>
      <w:r w:rsidRPr="008D5941">
        <w:rPr>
          <w:rFonts w:eastAsia="Yu Mincho"/>
          <w:szCs w:val="22"/>
          <w:lang w:eastAsia="en-US"/>
        </w:rPr>
        <w:t>the</w:t>
      </w:r>
      <w:r w:rsidR="00080208" w:rsidRPr="008D5941">
        <w:rPr>
          <w:rFonts w:eastAsia="Yu Mincho"/>
          <w:szCs w:val="22"/>
          <w:lang w:eastAsia="en-US"/>
        </w:rPr>
        <w:t xml:space="preserve"> </w:t>
      </w:r>
      <w:r w:rsidRPr="008D5941">
        <w:rPr>
          <w:rFonts w:eastAsia="Yu Mincho"/>
          <w:szCs w:val="22"/>
          <w:lang w:eastAsia="en-US"/>
        </w:rPr>
        <w:t>HCFC-22</w:t>
      </w:r>
      <w:r w:rsidR="00080208" w:rsidRPr="008D5941">
        <w:rPr>
          <w:rFonts w:eastAsia="Yu Mincho"/>
          <w:szCs w:val="22"/>
          <w:lang w:eastAsia="en-US"/>
        </w:rPr>
        <w:t xml:space="preserve"> </w:t>
      </w:r>
      <w:r w:rsidRPr="008D5941">
        <w:rPr>
          <w:rFonts w:eastAsia="Yu Mincho"/>
          <w:szCs w:val="22"/>
          <w:lang w:eastAsia="en-US"/>
        </w:rPr>
        <w:t>can</w:t>
      </w:r>
      <w:r w:rsidR="00080208" w:rsidRPr="008D5941">
        <w:rPr>
          <w:rFonts w:eastAsia="Yu Mincho"/>
          <w:szCs w:val="22"/>
          <w:lang w:eastAsia="en-US"/>
        </w:rPr>
        <w:t xml:space="preserve"> </w:t>
      </w:r>
      <w:r w:rsidRPr="008D5941">
        <w:rPr>
          <w:rFonts w:eastAsia="Yu Mincho"/>
          <w:szCs w:val="22"/>
          <w:lang w:eastAsia="en-US"/>
        </w:rPr>
        <w:t>be</w:t>
      </w:r>
      <w:r w:rsidR="00080208" w:rsidRPr="008D5941">
        <w:rPr>
          <w:rFonts w:eastAsia="Yu Mincho"/>
          <w:szCs w:val="22"/>
          <w:lang w:eastAsia="en-US"/>
        </w:rPr>
        <w:t xml:space="preserve"> </w:t>
      </w:r>
      <w:r w:rsidRPr="008D5941">
        <w:rPr>
          <w:rFonts w:eastAsia="Yu Mincho"/>
          <w:szCs w:val="22"/>
          <w:lang w:eastAsia="en-US"/>
        </w:rPr>
        <w:t>removed</w:t>
      </w:r>
      <w:r w:rsidR="00080208" w:rsidRPr="008D5941">
        <w:rPr>
          <w:rFonts w:eastAsia="Yu Mincho"/>
          <w:szCs w:val="22"/>
          <w:lang w:eastAsia="en-US"/>
        </w:rPr>
        <w:t xml:space="preserve"> </w:t>
      </w:r>
      <w:r w:rsidRPr="008D5941">
        <w:rPr>
          <w:rFonts w:eastAsia="Yu Mincho"/>
          <w:szCs w:val="22"/>
          <w:lang w:eastAsia="en-US"/>
        </w:rPr>
        <w:t>from</w:t>
      </w:r>
      <w:r w:rsidR="00080208" w:rsidRPr="008D5941">
        <w:rPr>
          <w:rFonts w:eastAsia="Yu Mincho"/>
          <w:szCs w:val="22"/>
          <w:lang w:eastAsia="en-US"/>
        </w:rPr>
        <w:t xml:space="preserve"> </w:t>
      </w:r>
      <w:r w:rsidRPr="008D5941">
        <w:rPr>
          <w:rFonts w:eastAsia="Yu Mincho"/>
          <w:szCs w:val="22"/>
          <w:lang w:eastAsia="en-US"/>
        </w:rPr>
        <w:t>the</w:t>
      </w:r>
      <w:r w:rsidR="00080208" w:rsidRPr="008D5941">
        <w:rPr>
          <w:rFonts w:eastAsia="Yu Mincho"/>
          <w:szCs w:val="22"/>
          <w:lang w:eastAsia="en-US"/>
        </w:rPr>
        <w:t xml:space="preserve"> </w:t>
      </w:r>
      <w:r w:rsidRPr="008D5941">
        <w:rPr>
          <w:rFonts w:eastAsia="Yu Mincho"/>
          <w:szCs w:val="22"/>
          <w:lang w:eastAsia="en-US"/>
        </w:rPr>
        <w:t>reactor.</w:t>
      </w:r>
      <w:r w:rsidR="00080208" w:rsidRPr="008D5941">
        <w:rPr>
          <w:rFonts w:eastAsia="Yu Mincho"/>
          <w:szCs w:val="22"/>
          <w:lang w:eastAsia="en-US"/>
        </w:rPr>
        <w:t xml:space="preserve">  </w:t>
      </w:r>
    </w:p>
    <w:p w14:paraId="25F64072" w14:textId="77777777" w:rsidR="005C7EF5" w:rsidRPr="008D5941" w:rsidRDefault="005C7EF5" w:rsidP="006C3C7D">
      <w:pPr>
        <w:tabs>
          <w:tab w:val="left" w:pos="851"/>
          <w:tab w:val="left" w:pos="1843"/>
          <w:tab w:val="left" w:pos="2410"/>
          <w:tab w:val="left" w:pos="3119"/>
          <w:tab w:val="left" w:pos="3828"/>
          <w:tab w:val="left" w:pos="4820"/>
          <w:tab w:val="left" w:pos="5529"/>
        </w:tabs>
        <w:spacing w:after="120"/>
        <w:rPr>
          <w:rFonts w:eastAsia="Calibri"/>
          <w:szCs w:val="22"/>
          <w:lang w:eastAsia="en-US"/>
        </w:rPr>
      </w:pPr>
      <w:r w:rsidRPr="008D5941">
        <w:rPr>
          <w:rFonts w:eastAsia="Calibri"/>
          <w:szCs w:val="22"/>
          <w:lang w:eastAsia="en-US"/>
        </w:rPr>
        <w:tab/>
        <w:t>CHClF</w:t>
      </w:r>
      <w:r w:rsidRPr="008D5941">
        <w:rPr>
          <w:rFonts w:eastAsia="Calibri"/>
          <w:szCs w:val="22"/>
          <w:vertAlign w:val="subscript"/>
          <w:lang w:eastAsia="en-US"/>
        </w:rPr>
        <w:t>2</w:t>
      </w:r>
      <w:r w:rsidRPr="008D5941">
        <w:rPr>
          <w:rFonts w:eastAsia="Calibri"/>
          <w:szCs w:val="22"/>
          <w:lang w:eastAsia="en-US"/>
        </w:rPr>
        <w:tab/>
        <w:t>+</w:t>
      </w:r>
      <w:r w:rsidRPr="008D5941">
        <w:rPr>
          <w:rFonts w:eastAsia="Calibri"/>
          <w:szCs w:val="22"/>
          <w:lang w:eastAsia="en-US"/>
        </w:rPr>
        <w:tab/>
        <w:t>HF</w:t>
      </w:r>
      <w:r w:rsidRPr="008D5941">
        <w:rPr>
          <w:rFonts w:eastAsia="Yu Mincho"/>
          <w:szCs w:val="22"/>
          <w:lang w:eastAsia="en-US"/>
        </w:rPr>
        <w:tab/>
      </w:r>
      <w:r w:rsidRPr="008D5941">
        <w:rPr>
          <w:rFonts w:ascii="Wingdings" w:eastAsia="Yu Mincho" w:hAnsi="Wingdings" w:cs="Wingdings"/>
          <w:szCs w:val="22"/>
          <w:lang w:eastAsia="en-US"/>
        </w:rPr>
        <w:t></w:t>
      </w:r>
      <w:r w:rsidRPr="008D5941">
        <w:rPr>
          <w:rFonts w:eastAsia="Yu Mincho"/>
          <w:szCs w:val="22"/>
          <w:lang w:eastAsia="en-US"/>
        </w:rPr>
        <w:tab/>
      </w:r>
      <w:r w:rsidRPr="008D5941">
        <w:rPr>
          <w:rFonts w:eastAsia="Calibri"/>
          <w:szCs w:val="22"/>
          <w:lang w:eastAsia="en-US"/>
        </w:rPr>
        <w:t>CHF</w:t>
      </w:r>
      <w:r w:rsidRPr="008D5941">
        <w:rPr>
          <w:rFonts w:eastAsia="Calibri"/>
          <w:szCs w:val="22"/>
          <w:vertAlign w:val="subscript"/>
          <w:lang w:eastAsia="en-US"/>
        </w:rPr>
        <w:t>3</w:t>
      </w:r>
      <w:r w:rsidRPr="008D5941">
        <w:rPr>
          <w:rFonts w:eastAsia="Calibri"/>
          <w:szCs w:val="22"/>
          <w:lang w:eastAsia="en-US"/>
        </w:rPr>
        <w:tab/>
        <w:t>+</w:t>
      </w:r>
      <w:r w:rsidRPr="008D5941">
        <w:rPr>
          <w:rFonts w:eastAsia="Calibri"/>
          <w:szCs w:val="22"/>
          <w:lang w:eastAsia="en-US"/>
        </w:rPr>
        <w:tab/>
        <w:t>HCl</w:t>
      </w:r>
    </w:p>
    <w:p w14:paraId="73130AE9" w14:textId="09498A44" w:rsidR="005C7EF5" w:rsidRPr="008D5941" w:rsidRDefault="005C7EF5" w:rsidP="005C7EF5">
      <w:pPr>
        <w:tabs>
          <w:tab w:val="left" w:pos="851"/>
          <w:tab w:val="left" w:pos="2268"/>
          <w:tab w:val="left" w:pos="3828"/>
        </w:tabs>
        <w:rPr>
          <w:i/>
          <w:iCs/>
        </w:rPr>
      </w:pPr>
      <w:r w:rsidRPr="008D5941">
        <w:rPr>
          <w:i/>
          <w:iCs/>
        </w:rPr>
        <w:tab/>
        <w:t>HCFC-22</w:t>
      </w:r>
      <w:r w:rsidRPr="008D5941">
        <w:rPr>
          <w:rFonts w:eastAsia="Yu Mincho"/>
          <w:i/>
          <w:iCs/>
          <w:szCs w:val="22"/>
          <w:lang w:eastAsia="en-US"/>
        </w:rPr>
        <w:tab/>
        <w:t>fluorinated</w:t>
      </w:r>
      <w:r w:rsidR="00080208" w:rsidRPr="008D5941">
        <w:rPr>
          <w:rFonts w:eastAsia="Yu Mincho"/>
          <w:i/>
          <w:iCs/>
          <w:szCs w:val="22"/>
          <w:lang w:eastAsia="en-US"/>
        </w:rPr>
        <w:t xml:space="preserve"> </w:t>
      </w:r>
      <w:r w:rsidRPr="008D5941">
        <w:rPr>
          <w:rFonts w:eastAsia="Yu Mincho"/>
          <w:i/>
          <w:iCs/>
          <w:szCs w:val="22"/>
          <w:lang w:eastAsia="en-US"/>
        </w:rPr>
        <w:t>to</w:t>
      </w:r>
      <w:r w:rsidRPr="008D5941">
        <w:rPr>
          <w:rFonts w:eastAsia="Yu Mincho"/>
          <w:i/>
          <w:iCs/>
          <w:szCs w:val="22"/>
          <w:lang w:eastAsia="en-US"/>
        </w:rPr>
        <w:tab/>
        <w:t>HFC-23</w:t>
      </w:r>
      <w:r w:rsidR="00080208" w:rsidRPr="008D5941">
        <w:rPr>
          <w:rFonts w:eastAsia="Yu Mincho"/>
          <w:i/>
          <w:iCs/>
          <w:szCs w:val="22"/>
          <w:lang w:eastAsia="en-US"/>
        </w:rPr>
        <w:t xml:space="preserve"> </w:t>
      </w:r>
      <w:r w:rsidRPr="008D5941">
        <w:rPr>
          <w:rFonts w:eastAsia="Yu Mincho"/>
          <w:i/>
          <w:iCs/>
          <w:szCs w:val="22"/>
          <w:lang w:eastAsia="en-US"/>
        </w:rPr>
        <w:t>(by-product</w:t>
      </w:r>
      <w:r w:rsidR="00080208" w:rsidRPr="008D5941">
        <w:rPr>
          <w:rFonts w:eastAsia="Yu Mincho"/>
          <w:i/>
          <w:iCs/>
          <w:szCs w:val="22"/>
          <w:lang w:eastAsia="en-US"/>
        </w:rPr>
        <w:t xml:space="preserve"> </w:t>
      </w:r>
      <w:r w:rsidRPr="008D5941">
        <w:rPr>
          <w:rFonts w:eastAsia="Yu Mincho"/>
          <w:i/>
          <w:iCs/>
          <w:szCs w:val="22"/>
          <w:lang w:eastAsia="en-US"/>
        </w:rPr>
        <w:t>or</w:t>
      </w:r>
      <w:r w:rsidR="00080208" w:rsidRPr="008D5941">
        <w:rPr>
          <w:rFonts w:eastAsia="Yu Mincho"/>
          <w:i/>
          <w:iCs/>
          <w:szCs w:val="22"/>
          <w:lang w:eastAsia="en-US"/>
        </w:rPr>
        <w:t xml:space="preserve"> </w:t>
      </w:r>
      <w:r w:rsidRPr="008D5941">
        <w:rPr>
          <w:rFonts w:eastAsia="Yu Mincho"/>
          <w:i/>
          <w:iCs/>
          <w:szCs w:val="22"/>
          <w:lang w:eastAsia="en-US"/>
        </w:rPr>
        <w:t>co-product)</w:t>
      </w:r>
    </w:p>
    <w:p w14:paraId="3C968102" w14:textId="4D922C48" w:rsidR="005C7EF5" w:rsidRPr="008D5941" w:rsidRDefault="005C7EF5" w:rsidP="005C7EF5">
      <w:pPr>
        <w:rPr>
          <w:rFonts w:eastAsia="Times New Roman"/>
          <w:color w:val="000000" w:themeColor="text1"/>
        </w:rPr>
      </w:pPr>
      <w:r w:rsidRPr="008D5941">
        <w:rPr>
          <w:rFonts w:eastAsia="Times New Roman"/>
          <w:color w:val="000000" w:themeColor="text1"/>
        </w:rPr>
        <w:t>This</w:t>
      </w:r>
      <w:r w:rsidR="00080208" w:rsidRPr="008D5941">
        <w:rPr>
          <w:rFonts w:eastAsia="Times New Roman"/>
          <w:color w:val="000000" w:themeColor="text1"/>
        </w:rPr>
        <w:t xml:space="preserve"> </w:t>
      </w:r>
      <w:r w:rsidRPr="008D5941">
        <w:rPr>
          <w:rFonts w:eastAsia="Times New Roman"/>
          <w:color w:val="000000" w:themeColor="text1"/>
        </w:rPr>
        <w:t>process</w:t>
      </w:r>
      <w:r w:rsidR="00080208" w:rsidRPr="008D5941">
        <w:rPr>
          <w:rFonts w:eastAsia="Times New Roman"/>
          <w:color w:val="000000" w:themeColor="text1"/>
        </w:rPr>
        <w:t xml:space="preserve"> </w:t>
      </w:r>
      <w:r w:rsidRPr="008D5941">
        <w:rPr>
          <w:rFonts w:eastAsia="Times New Roman"/>
          <w:color w:val="000000" w:themeColor="text1"/>
        </w:rPr>
        <w:t>is</w:t>
      </w:r>
      <w:r w:rsidR="00080208" w:rsidRPr="008D5941">
        <w:rPr>
          <w:rFonts w:eastAsia="Times New Roman"/>
          <w:color w:val="000000" w:themeColor="text1"/>
        </w:rPr>
        <w:t xml:space="preserve"> </w:t>
      </w:r>
      <w:r w:rsidRPr="008D5941">
        <w:rPr>
          <w:rFonts w:eastAsia="Times New Roman"/>
          <w:color w:val="000000" w:themeColor="text1"/>
        </w:rPr>
        <w:t>widely</w:t>
      </w:r>
      <w:r w:rsidR="00080208" w:rsidRPr="008D5941">
        <w:rPr>
          <w:rFonts w:eastAsia="Times New Roman"/>
          <w:color w:val="000000" w:themeColor="text1"/>
        </w:rPr>
        <w:t xml:space="preserve"> </w:t>
      </w:r>
      <w:r w:rsidRPr="008D5941">
        <w:rPr>
          <w:rFonts w:eastAsia="Times New Roman"/>
          <w:color w:val="000000" w:themeColor="text1"/>
        </w:rPr>
        <w:t>understood</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be</w:t>
      </w:r>
      <w:r w:rsidR="00080208" w:rsidRPr="008D5941">
        <w:rPr>
          <w:rFonts w:eastAsia="Times New Roman"/>
          <w:color w:val="000000" w:themeColor="text1"/>
        </w:rPr>
        <w:t xml:space="preserve"> </w:t>
      </w:r>
      <w:r w:rsidRPr="008D5941">
        <w:rPr>
          <w:rFonts w:eastAsia="Times New Roman"/>
          <w:color w:val="000000" w:themeColor="text1"/>
        </w:rPr>
        <w:t>the</w:t>
      </w:r>
      <w:r w:rsidR="00080208" w:rsidRPr="008D5941">
        <w:rPr>
          <w:rFonts w:eastAsia="Times New Roman"/>
          <w:color w:val="000000" w:themeColor="text1"/>
        </w:rPr>
        <w:t xml:space="preserve"> </w:t>
      </w:r>
      <w:r w:rsidRPr="008D5941">
        <w:rPr>
          <w:rFonts w:eastAsia="Times New Roman"/>
          <w:color w:val="000000" w:themeColor="text1"/>
        </w:rPr>
        <w:t>main</w:t>
      </w:r>
      <w:r w:rsidR="00080208" w:rsidRPr="008D5941">
        <w:rPr>
          <w:rFonts w:eastAsia="Times New Roman"/>
          <w:color w:val="000000" w:themeColor="text1"/>
        </w:rPr>
        <w:t xml:space="preserve"> </w:t>
      </w:r>
      <w:r w:rsidRPr="008D5941">
        <w:rPr>
          <w:rFonts w:eastAsia="Times New Roman"/>
          <w:color w:val="000000" w:themeColor="text1"/>
        </w:rPr>
        <w:t>source</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global</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by-product</w:t>
      </w:r>
      <w:r w:rsidR="00080208" w:rsidRPr="008D5941">
        <w:rPr>
          <w:rFonts w:eastAsia="Times New Roman"/>
          <w:color w:val="000000" w:themeColor="text1"/>
        </w:rPr>
        <w:t xml:space="preserve"> </w:t>
      </w:r>
      <w:r w:rsidRPr="008D5941">
        <w:rPr>
          <w:rFonts w:eastAsia="Times New Roman"/>
          <w:color w:val="000000" w:themeColor="text1"/>
        </w:rPr>
        <w:t>generation</w:t>
      </w:r>
      <w:r w:rsidRPr="008D5941">
        <w:rPr>
          <w:rFonts w:eastAsia="Times New Roman"/>
          <w:color w:val="000000" w:themeColor="text1"/>
          <w:vertAlign w:val="superscript"/>
        </w:rPr>
        <w:footnoteReference w:id="81"/>
      </w:r>
      <w:r w:rsidRPr="008D5941">
        <w:rPr>
          <w:rFonts w:eastAsia="Times New Roman"/>
          <w:color w:val="000000" w:themeColor="text1"/>
        </w:rPr>
        <w:t>.</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generation</w:t>
      </w:r>
      <w:r w:rsidRPr="008D5941">
        <w:rPr>
          <w:rStyle w:val="FootnoteReference"/>
          <w:rFonts w:eastAsia="Times New Roman"/>
          <w:color w:val="000000" w:themeColor="text1"/>
        </w:rPr>
        <w:footnoteReference w:id="82"/>
      </w:r>
      <w:r w:rsidR="00080208" w:rsidRPr="008D5941">
        <w:rPr>
          <w:rFonts w:eastAsia="Times New Roman"/>
          <w:color w:val="000000" w:themeColor="text1"/>
        </w:rPr>
        <w:t xml:space="preserve"> </w:t>
      </w:r>
      <w:r w:rsidRPr="008D5941">
        <w:rPr>
          <w:rFonts w:eastAsia="Times New Roman"/>
          <w:color w:val="000000" w:themeColor="text1"/>
        </w:rPr>
        <w:t>rates</w:t>
      </w:r>
      <w:r w:rsidR="00080208" w:rsidRPr="008D5941">
        <w:rPr>
          <w:rFonts w:eastAsia="Times New Roman"/>
          <w:color w:val="000000" w:themeColor="text1"/>
        </w:rPr>
        <w:t xml:space="preserve"> </w:t>
      </w:r>
      <w:r w:rsidRPr="008D5941">
        <w:rPr>
          <w:rFonts w:eastAsia="Times New Roman"/>
          <w:color w:val="000000" w:themeColor="text1"/>
        </w:rPr>
        <w:t>are</w:t>
      </w:r>
      <w:r w:rsidR="00080208" w:rsidRPr="008D5941">
        <w:rPr>
          <w:rFonts w:eastAsia="Times New Roman"/>
          <w:color w:val="000000" w:themeColor="text1"/>
        </w:rPr>
        <w:t xml:space="preserve"> </w:t>
      </w:r>
      <w:r w:rsidRPr="008D5941">
        <w:rPr>
          <w:rFonts w:eastAsia="Times New Roman"/>
          <w:color w:val="000000" w:themeColor="text1"/>
        </w:rPr>
        <w:t>typically</w:t>
      </w:r>
      <w:r w:rsidR="00080208" w:rsidRPr="008D5941">
        <w:rPr>
          <w:rFonts w:eastAsia="Times New Roman"/>
          <w:color w:val="000000" w:themeColor="text1"/>
        </w:rPr>
        <w:t xml:space="preserve"> </w:t>
      </w:r>
      <w:r w:rsidRPr="008D5941">
        <w:rPr>
          <w:rFonts w:eastAsia="Times New Roman"/>
          <w:color w:val="000000" w:themeColor="text1"/>
        </w:rPr>
        <w:t>around</w:t>
      </w:r>
      <w:r w:rsidR="00080208" w:rsidRPr="008D5941">
        <w:rPr>
          <w:rFonts w:eastAsia="Times New Roman"/>
          <w:color w:val="000000" w:themeColor="text1"/>
        </w:rPr>
        <w:t xml:space="preserve"> </w:t>
      </w:r>
      <w:r w:rsidRPr="008D5941">
        <w:rPr>
          <w:rFonts w:eastAsia="Times New Roman"/>
          <w:color w:val="000000" w:themeColor="text1"/>
        </w:rPr>
        <w:t>1–3</w:t>
      </w:r>
      <w:r w:rsidR="00080208" w:rsidRPr="008D5941">
        <w:rPr>
          <w:rFonts w:eastAsia="Times New Roman"/>
          <w:color w:val="000000" w:themeColor="text1"/>
        </w:rPr>
        <w:t xml:space="preserve"> </w:t>
      </w:r>
      <w:r w:rsidR="00B945C6">
        <w:rPr>
          <w:rFonts w:eastAsia="Times New Roman"/>
          <w:color w:val="000000" w:themeColor="text1"/>
        </w:rPr>
        <w:t>wt.%</w:t>
      </w:r>
      <w:r w:rsidRPr="008D5941">
        <w:rPr>
          <w:rFonts w:eastAsia="Times New Roman"/>
          <w:color w:val="000000" w:themeColor="text1"/>
        </w:rPr>
        <w:t>,</w:t>
      </w:r>
      <w:r w:rsidR="00080208" w:rsidRPr="008D5941">
        <w:rPr>
          <w:rFonts w:eastAsia="Times New Roman"/>
          <w:color w:val="000000" w:themeColor="text1"/>
        </w:rPr>
        <w:t xml:space="preserve"> </w:t>
      </w:r>
      <w:r w:rsidRPr="008D5941">
        <w:rPr>
          <w:rFonts w:eastAsia="Times New Roman"/>
          <w:color w:val="000000" w:themeColor="text1"/>
        </w:rPr>
        <w:t>or</w:t>
      </w:r>
      <w:r w:rsidR="00080208" w:rsidRPr="008D5941">
        <w:rPr>
          <w:rFonts w:eastAsia="Times New Roman"/>
          <w:color w:val="000000" w:themeColor="text1"/>
        </w:rPr>
        <w:t xml:space="preserve"> </w:t>
      </w:r>
      <w:r w:rsidRPr="008D5941">
        <w:rPr>
          <w:rFonts w:eastAsia="Times New Roman"/>
          <w:color w:val="000000" w:themeColor="text1"/>
        </w:rPr>
        <w:t>10–30</w:t>
      </w:r>
      <w:r w:rsidR="00080208" w:rsidRPr="008D5941">
        <w:rPr>
          <w:rFonts w:eastAsia="Times New Roman"/>
          <w:color w:val="000000" w:themeColor="text1"/>
        </w:rPr>
        <w:t xml:space="preserve"> </w:t>
      </w:r>
      <w:r w:rsidRPr="008D5941">
        <w:rPr>
          <w:rFonts w:eastAsia="Times New Roman"/>
          <w:color w:val="000000" w:themeColor="text1"/>
        </w:rPr>
        <w:t>kg</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by-product</w:t>
      </w:r>
      <w:r w:rsidR="00080208" w:rsidRPr="008D5941">
        <w:rPr>
          <w:rFonts w:eastAsia="Times New Roman"/>
          <w:color w:val="000000" w:themeColor="text1"/>
        </w:rPr>
        <w:t xml:space="preserve"> </w:t>
      </w:r>
      <w:r w:rsidRPr="008D5941">
        <w:rPr>
          <w:rFonts w:eastAsia="Times New Roman"/>
          <w:color w:val="000000" w:themeColor="text1"/>
        </w:rPr>
        <w:t>generated</w:t>
      </w:r>
      <w:r w:rsidR="00080208" w:rsidRPr="008D5941">
        <w:rPr>
          <w:rFonts w:eastAsia="Times New Roman"/>
          <w:color w:val="000000" w:themeColor="text1"/>
        </w:rPr>
        <w:t xml:space="preserve"> </w:t>
      </w:r>
      <w:r w:rsidRPr="008D5941">
        <w:rPr>
          <w:rFonts w:eastAsia="Times New Roman"/>
          <w:color w:val="000000" w:themeColor="text1"/>
        </w:rPr>
        <w:t>per</w:t>
      </w:r>
      <w:r w:rsidR="00080208" w:rsidRPr="008D5941">
        <w:rPr>
          <w:rFonts w:eastAsia="Times New Roman"/>
          <w:color w:val="000000" w:themeColor="text1"/>
        </w:rPr>
        <w:t xml:space="preserve"> </w:t>
      </w:r>
      <w:r w:rsidRPr="008D5941">
        <w:rPr>
          <w:rFonts w:eastAsia="Times New Roman"/>
          <w:color w:val="000000" w:themeColor="text1"/>
        </w:rPr>
        <w:t>tonne</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HCFC-22</w:t>
      </w:r>
      <w:r w:rsidR="00080208" w:rsidRPr="008D5941">
        <w:rPr>
          <w:rFonts w:eastAsia="Times New Roman"/>
          <w:color w:val="000000" w:themeColor="text1"/>
        </w:rPr>
        <w:t xml:space="preserve"> </w:t>
      </w:r>
      <w:r w:rsidRPr="008D5941">
        <w:rPr>
          <w:rFonts w:eastAsia="Times New Roman"/>
          <w:color w:val="000000" w:themeColor="text1"/>
        </w:rPr>
        <w:t>and</w:t>
      </w:r>
      <w:r w:rsidR="00080208" w:rsidRPr="008D5941">
        <w:rPr>
          <w:rFonts w:eastAsia="Times New Roman"/>
          <w:color w:val="000000" w:themeColor="text1"/>
        </w:rPr>
        <w:t xml:space="preserve"> </w:t>
      </w:r>
      <w:r w:rsidRPr="008D5941">
        <w:rPr>
          <w:rFonts w:eastAsia="Times New Roman"/>
          <w:color w:val="000000" w:themeColor="text1"/>
        </w:rPr>
        <w:t>can</w:t>
      </w:r>
      <w:r w:rsidR="00080208" w:rsidRPr="008D5941">
        <w:rPr>
          <w:rFonts w:eastAsia="Times New Roman"/>
          <w:color w:val="000000" w:themeColor="text1"/>
        </w:rPr>
        <w:t xml:space="preserve"> </w:t>
      </w:r>
      <w:r w:rsidRPr="008D5941">
        <w:rPr>
          <w:rFonts w:eastAsia="Times New Roman"/>
          <w:color w:val="000000" w:themeColor="text1"/>
        </w:rPr>
        <w:t>be</w:t>
      </w:r>
      <w:r w:rsidR="00080208" w:rsidRPr="008D5941">
        <w:rPr>
          <w:rFonts w:eastAsia="Times New Roman"/>
          <w:color w:val="000000" w:themeColor="text1"/>
        </w:rPr>
        <w:t xml:space="preserve"> </w:t>
      </w:r>
      <w:r w:rsidRPr="008D5941">
        <w:rPr>
          <w:rFonts w:eastAsia="Times New Roman"/>
          <w:color w:val="000000" w:themeColor="text1"/>
        </w:rPr>
        <w:t>as</w:t>
      </w:r>
      <w:r w:rsidR="00080208" w:rsidRPr="008D5941">
        <w:rPr>
          <w:rFonts w:eastAsia="Times New Roman"/>
          <w:color w:val="000000" w:themeColor="text1"/>
        </w:rPr>
        <w:t xml:space="preserve"> </w:t>
      </w:r>
      <w:r w:rsidRPr="008D5941">
        <w:rPr>
          <w:rFonts w:eastAsia="Times New Roman"/>
          <w:color w:val="000000" w:themeColor="text1"/>
        </w:rPr>
        <w:t>high</w:t>
      </w:r>
      <w:r w:rsidR="00080208" w:rsidRPr="008D5941">
        <w:rPr>
          <w:rFonts w:eastAsia="Times New Roman"/>
          <w:color w:val="000000" w:themeColor="text1"/>
        </w:rPr>
        <w:t xml:space="preserve"> </w:t>
      </w:r>
      <w:r w:rsidRPr="008D5941">
        <w:rPr>
          <w:rFonts w:eastAsia="Times New Roman"/>
          <w:color w:val="000000" w:themeColor="text1"/>
        </w:rPr>
        <w:t>as</w:t>
      </w:r>
      <w:r w:rsidR="00080208" w:rsidRPr="008D5941">
        <w:rPr>
          <w:rFonts w:eastAsia="Times New Roman"/>
          <w:color w:val="000000" w:themeColor="text1"/>
        </w:rPr>
        <w:t xml:space="preserve"> </w:t>
      </w:r>
      <w:r w:rsidRPr="008D5941">
        <w:rPr>
          <w:rFonts w:eastAsia="Times New Roman"/>
          <w:color w:val="000000" w:themeColor="text1"/>
        </w:rPr>
        <w:t>4</w:t>
      </w:r>
      <w:r w:rsidR="00080208" w:rsidRPr="008D5941">
        <w:rPr>
          <w:rFonts w:eastAsia="Times New Roman"/>
          <w:color w:val="000000" w:themeColor="text1"/>
        </w:rPr>
        <w:t xml:space="preserve"> </w:t>
      </w:r>
      <w:r w:rsidR="00B945C6">
        <w:rPr>
          <w:rFonts w:eastAsia="Times New Roman"/>
          <w:color w:val="000000" w:themeColor="text1"/>
        </w:rPr>
        <w:t>wt.%</w:t>
      </w:r>
      <w:r w:rsidRPr="008D5941">
        <w:rPr>
          <w:rFonts w:eastAsia="Times New Roman"/>
          <w:color w:val="000000" w:themeColor="text1"/>
        </w:rPr>
        <w:t>.</w:t>
      </w:r>
      <w:r w:rsidR="00080208" w:rsidRPr="008D5941">
        <w:rPr>
          <w:rFonts w:eastAsia="Times New Roman"/>
          <w:color w:val="000000" w:themeColor="text1"/>
        </w:rPr>
        <w:t xml:space="preserve"> </w:t>
      </w:r>
      <w:r w:rsidR="00A26409" w:rsidRPr="008D5941">
        <w:rPr>
          <w:rFonts w:eastAsia="Times New Roman"/>
          <w:color w:val="000000" w:themeColor="text1"/>
        </w:rPr>
        <w:t>Operators</w:t>
      </w:r>
      <w:r w:rsidR="00080208" w:rsidRPr="008D5941">
        <w:rPr>
          <w:rFonts w:eastAsia="Times New Roman"/>
          <w:color w:val="000000" w:themeColor="text1"/>
        </w:rPr>
        <w:t xml:space="preserve"> </w:t>
      </w:r>
      <w:r w:rsidR="00A26409" w:rsidRPr="008D5941">
        <w:rPr>
          <w:rFonts w:eastAsia="Times New Roman"/>
          <w:color w:val="000000" w:themeColor="text1"/>
        </w:rPr>
        <w:t>of</w:t>
      </w:r>
      <w:r w:rsidR="00080208" w:rsidRPr="008D5941">
        <w:rPr>
          <w:rFonts w:eastAsia="Times New Roman"/>
          <w:color w:val="000000" w:themeColor="text1"/>
        </w:rPr>
        <w:t xml:space="preserve"> </w:t>
      </w:r>
      <w:r w:rsidR="00A26409" w:rsidRPr="008D5941">
        <w:rPr>
          <w:rFonts w:eastAsia="Times New Roman"/>
          <w:color w:val="000000" w:themeColor="text1"/>
        </w:rPr>
        <w:t>HCFC-22</w:t>
      </w:r>
      <w:r w:rsidR="00080208" w:rsidRPr="008D5941">
        <w:rPr>
          <w:rFonts w:eastAsia="Times New Roman"/>
          <w:color w:val="000000" w:themeColor="text1"/>
        </w:rPr>
        <w:t xml:space="preserve"> </w:t>
      </w:r>
      <w:r w:rsidR="00A26409" w:rsidRPr="008D5941">
        <w:rPr>
          <w:rFonts w:eastAsia="Times New Roman"/>
          <w:color w:val="000000" w:themeColor="text1"/>
        </w:rPr>
        <w:t>production</w:t>
      </w:r>
      <w:r w:rsidR="00080208" w:rsidRPr="008D5941">
        <w:rPr>
          <w:rFonts w:eastAsia="Times New Roman"/>
          <w:color w:val="000000" w:themeColor="text1"/>
        </w:rPr>
        <w:t xml:space="preserve"> </w:t>
      </w:r>
      <w:r w:rsidR="00A26409" w:rsidRPr="008D5941">
        <w:rPr>
          <w:rFonts w:eastAsia="Times New Roman"/>
          <w:color w:val="000000" w:themeColor="text1"/>
        </w:rPr>
        <w:t>facilities</w:t>
      </w:r>
      <w:r w:rsidR="00080208" w:rsidRPr="008D5941">
        <w:rPr>
          <w:rFonts w:eastAsia="Times New Roman"/>
          <w:color w:val="000000" w:themeColor="text1"/>
        </w:rPr>
        <w:t xml:space="preserve"> </w:t>
      </w:r>
      <w:r w:rsidR="00A26409" w:rsidRPr="008D5941">
        <w:rPr>
          <w:rFonts w:eastAsia="Times New Roman"/>
          <w:color w:val="000000" w:themeColor="text1"/>
        </w:rPr>
        <w:t>can</w:t>
      </w:r>
      <w:r w:rsidR="00080208" w:rsidRPr="008D5941">
        <w:rPr>
          <w:rFonts w:eastAsia="Times New Roman"/>
          <w:color w:val="000000" w:themeColor="text1"/>
        </w:rPr>
        <w:t xml:space="preserve"> </w:t>
      </w:r>
      <w:r w:rsidR="00A26409" w:rsidRPr="008D5941">
        <w:rPr>
          <w:rFonts w:eastAsia="Times New Roman"/>
          <w:color w:val="000000" w:themeColor="text1"/>
        </w:rPr>
        <w:t>then</w:t>
      </w:r>
      <w:r w:rsidR="00080208" w:rsidRPr="008D5941">
        <w:rPr>
          <w:rFonts w:eastAsia="Times New Roman"/>
          <w:color w:val="000000" w:themeColor="text1"/>
        </w:rPr>
        <w:t xml:space="preserve"> </w:t>
      </w:r>
      <w:r w:rsidR="00A26409" w:rsidRPr="008D5941">
        <w:rPr>
          <w:rFonts w:eastAsia="Times New Roman"/>
          <w:color w:val="000000" w:themeColor="text1"/>
        </w:rPr>
        <w:t>take</w:t>
      </w:r>
      <w:r w:rsidR="00080208" w:rsidRPr="008D5941">
        <w:rPr>
          <w:rFonts w:eastAsia="Times New Roman"/>
          <w:color w:val="000000" w:themeColor="text1"/>
        </w:rPr>
        <w:t xml:space="preserve"> </w:t>
      </w:r>
      <w:r w:rsidR="00A26409" w:rsidRPr="008D5941">
        <w:rPr>
          <w:rFonts w:eastAsia="Times New Roman"/>
          <w:color w:val="000000" w:themeColor="text1"/>
        </w:rPr>
        <w:t>measures</w:t>
      </w:r>
      <w:r w:rsidR="00080208" w:rsidRPr="008D5941">
        <w:rPr>
          <w:rFonts w:eastAsia="Times New Roman"/>
          <w:color w:val="000000" w:themeColor="text1"/>
        </w:rPr>
        <w:t xml:space="preserve"> </w:t>
      </w:r>
      <w:r w:rsidR="00A26409" w:rsidRPr="008D5941">
        <w:rPr>
          <w:rFonts w:eastAsia="Times New Roman"/>
          <w:color w:val="000000" w:themeColor="text1"/>
        </w:rPr>
        <w:t>to</w:t>
      </w:r>
      <w:r w:rsidR="00080208" w:rsidRPr="008D5941">
        <w:rPr>
          <w:rFonts w:eastAsia="Times New Roman"/>
          <w:color w:val="000000" w:themeColor="text1"/>
        </w:rPr>
        <w:t xml:space="preserve"> </w:t>
      </w:r>
      <w:r w:rsidR="00A26409" w:rsidRPr="008D5941">
        <w:rPr>
          <w:rFonts w:eastAsia="Times New Roman"/>
          <w:color w:val="000000" w:themeColor="text1"/>
        </w:rPr>
        <w:t>minimise</w:t>
      </w:r>
      <w:r w:rsidR="00080208" w:rsidRPr="008D5941">
        <w:rPr>
          <w:rFonts w:eastAsia="Times New Roman"/>
          <w:color w:val="000000" w:themeColor="text1"/>
        </w:rPr>
        <w:t xml:space="preserve"> </w:t>
      </w:r>
      <w:r w:rsidR="00A26409" w:rsidRPr="008D5941">
        <w:rPr>
          <w:rFonts w:eastAsia="Times New Roman"/>
          <w:color w:val="000000" w:themeColor="text1"/>
        </w:rPr>
        <w:t>the</w:t>
      </w:r>
      <w:r w:rsidR="00080208" w:rsidRPr="008D5941">
        <w:rPr>
          <w:rFonts w:eastAsia="Times New Roman"/>
          <w:color w:val="000000" w:themeColor="text1"/>
        </w:rPr>
        <w:t xml:space="preserve"> </w:t>
      </w:r>
      <w:r w:rsidR="00A26409" w:rsidRPr="008D5941">
        <w:rPr>
          <w:rFonts w:eastAsia="Times New Roman"/>
          <w:color w:val="000000" w:themeColor="text1"/>
        </w:rPr>
        <w:t>emissions</w:t>
      </w:r>
      <w:r w:rsidR="00080208" w:rsidRPr="008D5941">
        <w:rPr>
          <w:rFonts w:eastAsia="Times New Roman"/>
          <w:color w:val="000000" w:themeColor="text1"/>
        </w:rPr>
        <w:t xml:space="preserve"> </w:t>
      </w:r>
      <w:r w:rsidR="00A26409" w:rsidRPr="008D5941">
        <w:rPr>
          <w:rFonts w:eastAsia="Times New Roman"/>
          <w:color w:val="000000" w:themeColor="text1"/>
        </w:rPr>
        <w:t>of</w:t>
      </w:r>
      <w:r w:rsidR="00080208" w:rsidRPr="008D5941">
        <w:rPr>
          <w:rFonts w:eastAsia="Times New Roman"/>
          <w:color w:val="000000" w:themeColor="text1"/>
        </w:rPr>
        <w:t xml:space="preserve"> </w:t>
      </w:r>
      <w:r w:rsidR="00A26409" w:rsidRPr="008D5941">
        <w:rPr>
          <w:rFonts w:eastAsia="Times New Roman"/>
          <w:color w:val="000000" w:themeColor="text1"/>
        </w:rPr>
        <w:t>the</w:t>
      </w:r>
      <w:r w:rsidR="00080208" w:rsidRPr="008D5941">
        <w:rPr>
          <w:rFonts w:eastAsia="Times New Roman"/>
          <w:color w:val="000000" w:themeColor="text1"/>
        </w:rPr>
        <w:t xml:space="preserve"> </w:t>
      </w:r>
      <w:r w:rsidR="00A26409" w:rsidRPr="008D5941">
        <w:rPr>
          <w:rFonts w:eastAsia="Times New Roman"/>
          <w:color w:val="000000" w:themeColor="text1"/>
        </w:rPr>
        <w:t>HFC-23</w:t>
      </w:r>
      <w:r w:rsidR="00080208" w:rsidRPr="008D5941">
        <w:rPr>
          <w:rFonts w:eastAsia="Times New Roman"/>
          <w:color w:val="000000" w:themeColor="text1"/>
        </w:rPr>
        <w:t xml:space="preserve"> </w:t>
      </w:r>
      <w:r w:rsidR="00A26409" w:rsidRPr="008D5941">
        <w:rPr>
          <w:rFonts w:eastAsia="Times New Roman"/>
          <w:color w:val="000000" w:themeColor="text1"/>
        </w:rPr>
        <w:t>generated</w:t>
      </w:r>
      <w:r w:rsidR="00080208" w:rsidRPr="008D5941">
        <w:rPr>
          <w:rFonts w:eastAsia="Times New Roman"/>
          <w:color w:val="000000" w:themeColor="text1"/>
        </w:rPr>
        <w:t xml:space="preserve"> </w:t>
      </w:r>
      <w:r w:rsidR="00A26409" w:rsidRPr="008D5941">
        <w:rPr>
          <w:rFonts w:eastAsia="Times New Roman"/>
          <w:color w:val="000000" w:themeColor="text1"/>
        </w:rPr>
        <w:t>by</w:t>
      </w:r>
      <w:r w:rsidR="00080208" w:rsidRPr="008D5941">
        <w:rPr>
          <w:rFonts w:eastAsia="Times New Roman"/>
          <w:color w:val="000000" w:themeColor="text1"/>
        </w:rPr>
        <w:t xml:space="preserve"> </w:t>
      </w:r>
      <w:r w:rsidR="00A26409" w:rsidRPr="008D5941">
        <w:rPr>
          <w:rFonts w:eastAsia="Times New Roman"/>
          <w:color w:val="000000" w:themeColor="text1"/>
        </w:rPr>
        <w:t>the</w:t>
      </w:r>
      <w:r w:rsidR="00080208" w:rsidRPr="008D5941">
        <w:rPr>
          <w:rFonts w:eastAsia="Times New Roman"/>
          <w:color w:val="000000" w:themeColor="text1"/>
        </w:rPr>
        <w:t xml:space="preserve"> </w:t>
      </w:r>
      <w:r w:rsidR="00A26409" w:rsidRPr="008D5941">
        <w:rPr>
          <w:rFonts w:eastAsia="Times New Roman"/>
          <w:color w:val="000000" w:themeColor="text1"/>
        </w:rPr>
        <w:t>process.</w:t>
      </w:r>
    </w:p>
    <w:p w14:paraId="74E00702" w14:textId="39368F72" w:rsidR="005C7EF5" w:rsidRPr="008D5941" w:rsidRDefault="005C7EF5" w:rsidP="005C7EF5">
      <w:pPr>
        <w:rPr>
          <w:color w:val="000000" w:themeColor="text1"/>
        </w:rPr>
      </w:pPr>
      <w:bookmarkStart w:id="193" w:name="_Toc143098274"/>
      <w:r w:rsidRPr="008D5941">
        <w:rPr>
          <w:color w:val="000000" w:themeColor="text1"/>
        </w:rPr>
        <w:lastRenderedPageBreak/>
        <w:t>Section</w:t>
      </w:r>
      <w:r w:rsidR="00080208" w:rsidRPr="008D5941">
        <w:rPr>
          <w:color w:val="000000" w:themeColor="text1"/>
        </w:rPr>
        <w:t xml:space="preserve"> </w:t>
      </w:r>
      <w:r w:rsidR="00B945C6">
        <w:rPr>
          <w:color w:val="000000" w:themeColor="text1"/>
        </w:rPr>
        <w:t>A1.5</w:t>
      </w:r>
      <w:r w:rsidR="00080208" w:rsidRPr="008D5941">
        <w:rPr>
          <w:color w:val="000000" w:themeColor="text1"/>
        </w:rPr>
        <w:t xml:space="preserve"> </w:t>
      </w:r>
      <w:r w:rsidRPr="008D5941">
        <w:rPr>
          <w:color w:val="000000" w:themeColor="text1"/>
        </w:rPr>
        <w:t>below</w:t>
      </w:r>
      <w:r w:rsidR="00080208" w:rsidRPr="008D5941">
        <w:rPr>
          <w:color w:val="000000" w:themeColor="text1"/>
        </w:rPr>
        <w:t xml:space="preserve"> </w:t>
      </w:r>
      <w:r w:rsidRPr="008D5941">
        <w:rPr>
          <w:color w:val="000000" w:themeColor="text1"/>
        </w:rPr>
        <w:t>estimates</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relative</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rates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per</w:t>
      </w:r>
      <w:r w:rsidR="00080208" w:rsidRPr="008D5941">
        <w:rPr>
          <w:color w:val="000000" w:themeColor="text1"/>
        </w:rPr>
        <w:t xml:space="preserve"> </w:t>
      </w:r>
      <w:r w:rsidRPr="008D5941">
        <w:rPr>
          <w:color w:val="000000" w:themeColor="text1"/>
        </w:rPr>
        <w:t>tonne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global</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for</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that</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as</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r w:rsidRPr="008D5941">
        <w:rPr>
          <w:color w:val="000000" w:themeColor="text1"/>
        </w:rPr>
        <w:t>along</w:t>
      </w:r>
      <w:r w:rsidR="00080208" w:rsidRPr="008D5941">
        <w:rPr>
          <w:color w:val="000000" w:themeColor="text1"/>
        </w:rPr>
        <w:t xml:space="preserve"> </w:t>
      </w:r>
      <w:r w:rsidRPr="008D5941">
        <w:rPr>
          <w:color w:val="000000" w:themeColor="text1"/>
        </w:rPr>
        <w:t>with</w:t>
      </w:r>
      <w:r w:rsidR="00080208" w:rsidRPr="008D5941">
        <w:rPr>
          <w:color w:val="000000" w:themeColor="text1"/>
        </w:rPr>
        <w:t xml:space="preserve"> </w:t>
      </w:r>
      <w:r w:rsidRPr="008D5941">
        <w:rPr>
          <w:color w:val="000000" w:themeColor="text1"/>
        </w:rPr>
        <w:t>an</w:t>
      </w:r>
      <w:r w:rsidR="00080208" w:rsidRPr="008D5941">
        <w:rPr>
          <w:color w:val="000000" w:themeColor="text1"/>
        </w:rPr>
        <w:t xml:space="preserve"> </w:t>
      </w:r>
      <w:r w:rsidRPr="008D5941">
        <w:rPr>
          <w:color w:val="000000" w:themeColor="text1"/>
        </w:rPr>
        <w:t>indication</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data</w:t>
      </w:r>
      <w:r w:rsidR="00080208" w:rsidRPr="008D5941">
        <w:rPr>
          <w:color w:val="000000" w:themeColor="text1"/>
        </w:rPr>
        <w:t xml:space="preserve"> </w:t>
      </w:r>
      <w:r w:rsidRPr="008D5941">
        <w:rPr>
          <w:color w:val="000000" w:themeColor="text1"/>
        </w:rPr>
        <w:t>quality</w:t>
      </w:r>
      <w:r w:rsidR="00080208" w:rsidRPr="008D5941">
        <w:rPr>
          <w:color w:val="000000" w:themeColor="text1"/>
        </w:rPr>
        <w:t xml:space="preserve"> </w:t>
      </w:r>
      <w:r w:rsidRPr="008D5941">
        <w:rPr>
          <w:color w:val="000000" w:themeColor="text1"/>
        </w:rPr>
        <w:t>on</w:t>
      </w:r>
      <w:r w:rsidR="00080208" w:rsidRPr="008D5941">
        <w:rPr>
          <w:color w:val="000000" w:themeColor="text1"/>
        </w:rPr>
        <w:t xml:space="preserve"> </w:t>
      </w:r>
      <w:r w:rsidRPr="008D5941">
        <w:rPr>
          <w:color w:val="000000" w:themeColor="text1"/>
        </w:rPr>
        <w:t>which</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base</w:t>
      </w:r>
      <w:r w:rsidR="00080208" w:rsidRPr="008D5941">
        <w:rPr>
          <w:color w:val="000000" w:themeColor="text1"/>
        </w:rPr>
        <w:t xml:space="preserve"> </w:t>
      </w:r>
      <w:r w:rsidRPr="008D5941">
        <w:rPr>
          <w:color w:val="000000" w:themeColor="text1"/>
        </w:rPr>
        <w:t>estimations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rates.</w:t>
      </w:r>
    </w:p>
    <w:p w14:paraId="5179DD66" w14:textId="2879CF96" w:rsidR="005C7EF5" w:rsidRPr="008D5941" w:rsidRDefault="000E1740" w:rsidP="00F320EB">
      <w:pPr>
        <w:pStyle w:val="Heading2"/>
      </w:pPr>
      <w:bookmarkStart w:id="194" w:name="_Toc144815393"/>
      <w:bookmarkStart w:id="195" w:name="_Toc239776711"/>
      <w:bookmarkEnd w:id="193"/>
      <w:r w:rsidRPr="008D5941">
        <w:t>A1</w:t>
      </w:r>
      <w:r w:rsidR="005C7EF5" w:rsidRPr="008D5941">
        <w:t>.3</w:t>
      </w:r>
      <w:r w:rsidR="005C7EF5" w:rsidRPr="008D5941">
        <w:tab/>
        <w:t>Information</w:t>
      </w:r>
      <w:r w:rsidR="00080208" w:rsidRPr="008D5941">
        <w:t xml:space="preserve"> </w:t>
      </w:r>
      <w:r w:rsidR="005C7EF5" w:rsidRPr="008D5941">
        <w:t>on</w:t>
      </w:r>
      <w:r w:rsidR="00080208" w:rsidRPr="008D5941">
        <w:t xml:space="preserve"> </w:t>
      </w:r>
      <w:r w:rsidR="005C7EF5" w:rsidRPr="008D5941">
        <w:t>chemicals</w:t>
      </w:r>
      <w:r w:rsidR="00080208" w:rsidRPr="008D5941">
        <w:t xml:space="preserve"> </w:t>
      </w:r>
      <w:r w:rsidR="005C7EF5" w:rsidRPr="008D5941">
        <w:t>pathways</w:t>
      </w:r>
      <w:r w:rsidR="00080208" w:rsidRPr="008D5941">
        <w:t xml:space="preserve"> </w:t>
      </w:r>
      <w:r w:rsidR="005C7EF5" w:rsidRPr="008D5941">
        <w:t>used</w:t>
      </w:r>
      <w:r w:rsidR="00080208" w:rsidRPr="008D5941">
        <w:t xml:space="preserve"> </w:t>
      </w:r>
      <w:r w:rsidR="005C7EF5" w:rsidRPr="008D5941">
        <w:t>to</w:t>
      </w:r>
      <w:r w:rsidR="00080208" w:rsidRPr="008D5941">
        <w:t xml:space="preserve"> </w:t>
      </w:r>
      <w:r w:rsidR="005C7EF5" w:rsidRPr="008D5941">
        <w:t>produce</w:t>
      </w:r>
      <w:r w:rsidR="00080208" w:rsidRPr="008D5941">
        <w:t xml:space="preserve"> </w:t>
      </w:r>
      <w:r w:rsidR="00492D0B" w:rsidRPr="008D5941">
        <w:t>Annex</w:t>
      </w:r>
      <w:r w:rsidR="00080208" w:rsidRPr="008D5941">
        <w:t xml:space="preserve"> </w:t>
      </w:r>
      <w:r w:rsidR="00492D0B" w:rsidRPr="008D5941">
        <w:t>C</w:t>
      </w:r>
      <w:r w:rsidR="00080208" w:rsidRPr="008D5941">
        <w:t xml:space="preserve"> </w:t>
      </w:r>
      <w:r w:rsidR="00492D0B" w:rsidRPr="008D5941">
        <w:t>Group</w:t>
      </w:r>
      <w:r w:rsidR="00080208" w:rsidRPr="008D5941">
        <w:t xml:space="preserve"> </w:t>
      </w:r>
      <w:r w:rsidR="00492D0B" w:rsidRPr="008D5941">
        <w:t>I</w:t>
      </w:r>
      <w:r w:rsidR="005C7EF5" w:rsidRPr="008D5941">
        <w:t>,</w:t>
      </w:r>
      <w:r w:rsidR="00080208" w:rsidRPr="008D5941">
        <w:t xml:space="preserve"> </w:t>
      </w:r>
      <w:r w:rsidR="005C7EF5" w:rsidRPr="008D5941">
        <w:t>other</w:t>
      </w:r>
      <w:r w:rsidR="00080208" w:rsidRPr="008D5941">
        <w:t xml:space="preserve"> </w:t>
      </w:r>
      <w:r w:rsidR="005C7EF5" w:rsidRPr="008D5941">
        <w:t>than</w:t>
      </w:r>
      <w:r w:rsidR="00080208" w:rsidRPr="008D5941">
        <w:t xml:space="preserve"> </w:t>
      </w:r>
      <w:r w:rsidR="005C7EF5" w:rsidRPr="008D5941">
        <w:t>HCFC-22,</w:t>
      </w:r>
      <w:r w:rsidR="00080208" w:rsidRPr="008D5941">
        <w:t xml:space="preserve"> </w:t>
      </w:r>
      <w:r w:rsidR="005C7EF5" w:rsidRPr="008D5941">
        <w:t>and</w:t>
      </w:r>
      <w:r w:rsidR="00080208" w:rsidRPr="008D5941">
        <w:t xml:space="preserve"> </w:t>
      </w:r>
      <w:r w:rsidR="005C7EF5" w:rsidRPr="008D5941">
        <w:t>Annex</w:t>
      </w:r>
      <w:r w:rsidR="00080208" w:rsidRPr="008D5941">
        <w:t xml:space="preserve"> </w:t>
      </w:r>
      <w:r w:rsidR="005C7EF5" w:rsidRPr="008D5941">
        <w:t>F</w:t>
      </w:r>
      <w:r w:rsidR="00080208" w:rsidRPr="008D5941">
        <w:t xml:space="preserve"> </w:t>
      </w:r>
      <w:r w:rsidR="005C7EF5" w:rsidRPr="008D5941">
        <w:t>HFCs</w:t>
      </w:r>
      <w:r w:rsidR="00080208" w:rsidRPr="008D5941">
        <w:t xml:space="preserve"> </w:t>
      </w:r>
      <w:r w:rsidR="005C7EF5" w:rsidRPr="008D5941">
        <w:t>that</w:t>
      </w:r>
      <w:r w:rsidR="00080208" w:rsidRPr="008D5941">
        <w:t xml:space="preserve"> </w:t>
      </w:r>
      <w:r w:rsidR="005C7EF5" w:rsidRPr="008D5941">
        <w:t>may</w:t>
      </w:r>
      <w:r w:rsidR="00080208" w:rsidRPr="008D5941">
        <w:t xml:space="preserve"> </w:t>
      </w:r>
      <w:r w:rsidR="005C7EF5" w:rsidRPr="008D5941">
        <w:t>generate</w:t>
      </w:r>
      <w:r w:rsidR="00080208" w:rsidRPr="008D5941">
        <w:t xml:space="preserve"> </w:t>
      </w:r>
      <w:r w:rsidR="005C7EF5" w:rsidRPr="008D5941">
        <w:t>HFC-23</w:t>
      </w:r>
      <w:r w:rsidR="00080208" w:rsidRPr="008D5941">
        <w:t xml:space="preserve"> </w:t>
      </w:r>
      <w:r w:rsidR="005C7EF5" w:rsidRPr="008D5941">
        <w:t>as</w:t>
      </w:r>
      <w:r w:rsidR="00080208" w:rsidRPr="008D5941">
        <w:t xml:space="preserve"> </w:t>
      </w:r>
      <w:r w:rsidR="005C7EF5" w:rsidRPr="008D5941">
        <w:t>a</w:t>
      </w:r>
      <w:r w:rsidR="00080208" w:rsidRPr="008D5941">
        <w:t xml:space="preserve"> </w:t>
      </w:r>
      <w:r w:rsidR="005C7EF5" w:rsidRPr="008D5941">
        <w:t>by-product</w:t>
      </w:r>
      <w:bookmarkEnd w:id="194"/>
      <w:bookmarkEnd w:id="195"/>
    </w:p>
    <w:p w14:paraId="4B2F6DB1" w14:textId="2D0BAEE8" w:rsidR="005C7EF5" w:rsidRPr="008D5941" w:rsidRDefault="005C7EF5" w:rsidP="005C7EF5">
      <w:pPr>
        <w:rPr>
          <w:rFonts w:eastAsia="Times New Roman"/>
          <w:color w:val="000000" w:themeColor="text1"/>
        </w:rPr>
      </w:pPr>
      <w:r w:rsidRPr="008D5941">
        <w:rPr>
          <w:rFonts w:eastAsia="Times New Roman"/>
          <w:color w:val="000000" w:themeColor="text1"/>
        </w:rPr>
        <w:t>Chemical</w:t>
      </w:r>
      <w:r w:rsidR="00080208" w:rsidRPr="008D5941">
        <w:rPr>
          <w:rFonts w:eastAsia="Times New Roman"/>
          <w:color w:val="000000" w:themeColor="text1"/>
        </w:rPr>
        <w:t xml:space="preserve"> </w:t>
      </w:r>
      <w:r w:rsidRPr="008D5941">
        <w:rPr>
          <w:rFonts w:eastAsia="Times New Roman"/>
          <w:color w:val="000000" w:themeColor="text1"/>
        </w:rPr>
        <w:t>pathways</w:t>
      </w:r>
      <w:r w:rsidR="00080208" w:rsidRPr="008D5941">
        <w:rPr>
          <w:rFonts w:eastAsia="Times New Roman"/>
          <w:color w:val="000000" w:themeColor="text1"/>
        </w:rPr>
        <w:t xml:space="preserve"> </w:t>
      </w:r>
      <w:r w:rsidRPr="008D5941">
        <w:rPr>
          <w:rFonts w:eastAsia="Times New Roman"/>
          <w:color w:val="000000" w:themeColor="text1"/>
        </w:rPr>
        <w:t>used</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produce</w:t>
      </w:r>
      <w:r w:rsidR="00080208" w:rsidRPr="008D5941">
        <w:rPr>
          <w:rFonts w:eastAsia="Times New Roman"/>
          <w:color w:val="000000" w:themeColor="text1"/>
        </w:rPr>
        <w:t xml:space="preserve"> </w:t>
      </w:r>
      <w:r w:rsidRPr="008D5941">
        <w:rPr>
          <w:rFonts w:eastAsia="Times New Roman"/>
          <w:color w:val="000000" w:themeColor="text1"/>
        </w:rPr>
        <w:t>Annex</w:t>
      </w:r>
      <w:r w:rsidR="00080208" w:rsidRPr="008D5941">
        <w:rPr>
          <w:rFonts w:eastAsia="Times New Roman"/>
          <w:color w:val="000000" w:themeColor="text1"/>
        </w:rPr>
        <w:t xml:space="preserve"> </w:t>
      </w:r>
      <w:r w:rsidRPr="008D5941">
        <w:rPr>
          <w:rFonts w:eastAsia="Times New Roman"/>
          <w:color w:val="000000" w:themeColor="text1"/>
        </w:rPr>
        <w:t>C,</w:t>
      </w:r>
      <w:r w:rsidR="00080208" w:rsidRPr="008D5941">
        <w:rPr>
          <w:rFonts w:eastAsia="Times New Roman"/>
          <w:color w:val="000000" w:themeColor="text1"/>
        </w:rPr>
        <w:t xml:space="preserve"> </w:t>
      </w:r>
      <w:r w:rsidRPr="008D5941">
        <w:rPr>
          <w:rFonts w:eastAsia="Times New Roman"/>
          <w:color w:val="000000" w:themeColor="text1"/>
        </w:rPr>
        <w:t>Group</w:t>
      </w:r>
      <w:r w:rsidR="00080208" w:rsidRPr="008D5941">
        <w:rPr>
          <w:rFonts w:eastAsia="Times New Roman"/>
          <w:color w:val="000000" w:themeColor="text1"/>
        </w:rPr>
        <w:t xml:space="preserve"> </w:t>
      </w:r>
      <w:r w:rsidRPr="008D5941">
        <w:rPr>
          <w:rFonts w:eastAsia="Times New Roman"/>
          <w:color w:val="000000" w:themeColor="text1"/>
        </w:rPr>
        <w:t>I,</w:t>
      </w:r>
      <w:r w:rsidR="00080208" w:rsidRPr="008D5941">
        <w:rPr>
          <w:rFonts w:eastAsia="Times New Roman"/>
          <w:color w:val="000000" w:themeColor="text1"/>
        </w:rPr>
        <w:t xml:space="preserve"> </w:t>
      </w:r>
      <w:r w:rsidRPr="008D5941">
        <w:rPr>
          <w:rFonts w:eastAsia="Times New Roman"/>
          <w:color w:val="000000" w:themeColor="text1"/>
        </w:rPr>
        <w:t>substances</w:t>
      </w:r>
      <w:r w:rsidR="00080208" w:rsidRPr="008D5941">
        <w:rPr>
          <w:rFonts w:eastAsia="Times New Roman"/>
          <w:color w:val="000000" w:themeColor="text1"/>
        </w:rPr>
        <w:t xml:space="preserve"> </w:t>
      </w:r>
      <w:r w:rsidRPr="008D5941">
        <w:rPr>
          <w:rFonts w:eastAsia="Times New Roman"/>
          <w:color w:val="000000" w:themeColor="text1"/>
        </w:rPr>
        <w:t>other</w:t>
      </w:r>
      <w:r w:rsidR="00080208" w:rsidRPr="008D5941">
        <w:rPr>
          <w:rFonts w:eastAsia="Times New Roman"/>
          <w:color w:val="000000" w:themeColor="text1"/>
        </w:rPr>
        <w:t xml:space="preserve"> </w:t>
      </w:r>
      <w:r w:rsidRPr="008D5941">
        <w:rPr>
          <w:rFonts w:eastAsia="Times New Roman"/>
          <w:color w:val="000000" w:themeColor="text1"/>
        </w:rPr>
        <w:t>than</w:t>
      </w:r>
      <w:r w:rsidR="00080208" w:rsidRPr="008D5941">
        <w:rPr>
          <w:rFonts w:eastAsia="Times New Roman"/>
          <w:color w:val="000000" w:themeColor="text1"/>
        </w:rPr>
        <w:t xml:space="preserve"> </w:t>
      </w:r>
      <w:r w:rsidRPr="008D5941">
        <w:rPr>
          <w:rFonts w:eastAsia="Times New Roman"/>
          <w:color w:val="000000" w:themeColor="text1"/>
        </w:rPr>
        <w:t>HCFC-22,</w:t>
      </w:r>
      <w:r w:rsidR="00080208" w:rsidRPr="008D5941">
        <w:rPr>
          <w:rFonts w:eastAsia="Times New Roman"/>
          <w:color w:val="000000" w:themeColor="text1"/>
        </w:rPr>
        <w:t xml:space="preserve"> </w:t>
      </w:r>
      <w:r w:rsidRPr="008D5941">
        <w:rPr>
          <w:rFonts w:eastAsia="Times New Roman"/>
          <w:color w:val="000000" w:themeColor="text1"/>
        </w:rPr>
        <w:t>and</w:t>
      </w:r>
      <w:r w:rsidR="00080208" w:rsidRPr="008D5941">
        <w:rPr>
          <w:rFonts w:eastAsia="Times New Roman"/>
          <w:color w:val="000000" w:themeColor="text1"/>
        </w:rPr>
        <w:t xml:space="preserve"> </w:t>
      </w:r>
      <w:r w:rsidRPr="008D5941">
        <w:rPr>
          <w:rFonts w:eastAsia="Times New Roman"/>
          <w:color w:val="000000" w:themeColor="text1"/>
        </w:rPr>
        <w:t>Annex</w:t>
      </w:r>
      <w:r w:rsidR="00080208" w:rsidRPr="008D5941">
        <w:rPr>
          <w:rFonts w:eastAsia="Times New Roman"/>
          <w:color w:val="000000" w:themeColor="text1"/>
        </w:rPr>
        <w:t xml:space="preserve"> </w:t>
      </w:r>
      <w:r w:rsidRPr="008D5941">
        <w:rPr>
          <w:rFonts w:eastAsia="Times New Roman"/>
          <w:color w:val="000000" w:themeColor="text1"/>
        </w:rPr>
        <w:t>F</w:t>
      </w:r>
      <w:r w:rsidR="00080208" w:rsidRPr="008D5941">
        <w:rPr>
          <w:rFonts w:eastAsia="Times New Roman"/>
          <w:color w:val="000000" w:themeColor="text1"/>
        </w:rPr>
        <w:t xml:space="preserve"> </w:t>
      </w:r>
      <w:r w:rsidRPr="008D5941">
        <w:rPr>
          <w:rFonts w:eastAsia="Times New Roman"/>
          <w:color w:val="000000" w:themeColor="text1"/>
        </w:rPr>
        <w:t>substances</w:t>
      </w:r>
      <w:r w:rsidR="00080208" w:rsidRPr="008D5941">
        <w:rPr>
          <w:rFonts w:eastAsia="Times New Roman"/>
          <w:color w:val="000000" w:themeColor="text1"/>
        </w:rPr>
        <w:t xml:space="preserve"> </w:t>
      </w:r>
      <w:r w:rsidRPr="008D5941">
        <w:rPr>
          <w:rFonts w:eastAsia="Times New Roman"/>
          <w:color w:val="000000" w:themeColor="text1"/>
        </w:rPr>
        <w:t>can</w:t>
      </w:r>
      <w:r w:rsidR="00080208" w:rsidRPr="008D5941">
        <w:rPr>
          <w:rFonts w:eastAsia="Times New Roman"/>
          <w:color w:val="000000" w:themeColor="text1"/>
        </w:rPr>
        <w:t xml:space="preserve"> </w:t>
      </w:r>
      <w:r w:rsidRPr="008D5941">
        <w:rPr>
          <w:rFonts w:eastAsia="Times New Roman"/>
          <w:color w:val="000000" w:themeColor="text1"/>
        </w:rPr>
        <w:t>also</w:t>
      </w:r>
      <w:r w:rsidR="00080208" w:rsidRPr="008D5941">
        <w:rPr>
          <w:rFonts w:eastAsia="Times New Roman"/>
          <w:color w:val="000000" w:themeColor="text1"/>
        </w:rPr>
        <w:t xml:space="preserve"> </w:t>
      </w:r>
      <w:r w:rsidRPr="008D5941">
        <w:rPr>
          <w:rFonts w:eastAsia="Times New Roman"/>
          <w:color w:val="000000" w:themeColor="text1"/>
        </w:rPr>
        <w:t>generate</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as</w:t>
      </w:r>
      <w:r w:rsidR="00080208" w:rsidRPr="008D5941">
        <w:rPr>
          <w:rFonts w:eastAsia="Times New Roman"/>
          <w:color w:val="000000" w:themeColor="text1"/>
        </w:rPr>
        <w:t xml:space="preserve"> </w:t>
      </w:r>
      <w:r w:rsidRPr="008D5941">
        <w:rPr>
          <w:rFonts w:eastAsia="Times New Roman"/>
          <w:color w:val="000000" w:themeColor="text1"/>
        </w:rPr>
        <w:t>a</w:t>
      </w:r>
      <w:r w:rsidR="00080208" w:rsidRPr="008D5941">
        <w:rPr>
          <w:rFonts w:eastAsia="Times New Roman"/>
          <w:color w:val="000000" w:themeColor="text1"/>
        </w:rPr>
        <w:t xml:space="preserve"> </w:t>
      </w:r>
      <w:r w:rsidRPr="008D5941">
        <w:rPr>
          <w:rFonts w:eastAsia="Times New Roman"/>
          <w:color w:val="000000" w:themeColor="text1"/>
        </w:rPr>
        <w:t>by-product,</w:t>
      </w:r>
      <w:r w:rsidR="00080208" w:rsidRPr="008D5941">
        <w:rPr>
          <w:rFonts w:eastAsia="Times New Roman"/>
          <w:color w:val="000000" w:themeColor="text1"/>
        </w:rPr>
        <w:t xml:space="preserve"> </w:t>
      </w:r>
      <w:r w:rsidRPr="008D5941">
        <w:rPr>
          <w:rFonts w:eastAsia="Times New Roman"/>
          <w:color w:val="000000" w:themeColor="text1"/>
        </w:rPr>
        <w:t>either</w:t>
      </w:r>
      <w:r w:rsidR="00080208" w:rsidRPr="008D5941">
        <w:rPr>
          <w:rFonts w:eastAsia="Times New Roman"/>
          <w:color w:val="000000" w:themeColor="text1"/>
        </w:rPr>
        <w:t xml:space="preserve"> </w:t>
      </w:r>
      <w:r w:rsidRPr="008D5941">
        <w:rPr>
          <w:rFonts w:eastAsia="Times New Roman"/>
          <w:color w:val="000000" w:themeColor="text1"/>
        </w:rPr>
        <w:t>because:</w:t>
      </w:r>
    </w:p>
    <w:p w14:paraId="758FFEC2" w14:textId="5FE7A013" w:rsidR="005C7EF5" w:rsidRPr="008D5941" w:rsidRDefault="005C7EF5" w:rsidP="005C7EF5">
      <w:pPr>
        <w:pStyle w:val="ListParagraph"/>
      </w:pPr>
      <w:r w:rsidRPr="008D5941">
        <w:t>They</w:t>
      </w:r>
      <w:r w:rsidR="00080208" w:rsidRPr="008D5941">
        <w:t xml:space="preserve"> </w:t>
      </w:r>
      <w:r w:rsidRPr="008D5941">
        <w:t>have</w:t>
      </w:r>
      <w:r w:rsidR="00080208" w:rsidRPr="008D5941">
        <w:t xml:space="preserve"> </w:t>
      </w:r>
      <w:r w:rsidRPr="008D5941">
        <w:t>chloroform</w:t>
      </w:r>
      <w:r w:rsidR="00080208" w:rsidRPr="008D5941">
        <w:t xml:space="preserve"> </w:t>
      </w:r>
      <w:r w:rsidRPr="008D5941">
        <w:t>present</w:t>
      </w:r>
      <w:r w:rsidR="00080208" w:rsidRPr="008D5941">
        <w:t xml:space="preserve"> </w:t>
      </w:r>
      <w:r w:rsidRPr="008D5941">
        <w:t>as</w:t>
      </w:r>
      <w:r w:rsidR="00080208" w:rsidRPr="008D5941">
        <w:t xml:space="preserve"> </w:t>
      </w:r>
      <w:r w:rsidRPr="008D5941">
        <w:t>an</w:t>
      </w:r>
      <w:r w:rsidR="00080208" w:rsidRPr="008D5941">
        <w:t xml:space="preserve"> </w:t>
      </w:r>
      <w:r w:rsidRPr="008D5941">
        <w:t>impurity</w:t>
      </w:r>
      <w:r w:rsidR="00080208" w:rsidRPr="008D5941">
        <w:t xml:space="preserve"> </w:t>
      </w:r>
      <w:r w:rsidRPr="008D5941">
        <w:t>in</w:t>
      </w:r>
      <w:r w:rsidR="00080208" w:rsidRPr="008D5941">
        <w:t xml:space="preserve"> </w:t>
      </w:r>
      <w:r w:rsidRPr="008D5941">
        <w:t>the</w:t>
      </w:r>
      <w:r w:rsidR="00080208" w:rsidRPr="008D5941">
        <w:t xml:space="preserve"> </w:t>
      </w:r>
      <w:r w:rsidRPr="008D5941">
        <w:t>feedstock,</w:t>
      </w:r>
      <w:r w:rsidR="00080208" w:rsidRPr="008D5941">
        <w:t xml:space="preserve"> </w:t>
      </w:r>
      <w:r w:rsidRPr="008D5941">
        <w:t>where</w:t>
      </w:r>
      <w:r w:rsidR="00080208" w:rsidRPr="008D5941">
        <w:t xml:space="preserve"> </w:t>
      </w:r>
      <w:r w:rsidRPr="008D5941">
        <w:t>impurity</w:t>
      </w:r>
      <w:r w:rsidR="00080208" w:rsidRPr="008D5941">
        <w:t xml:space="preserve"> </w:t>
      </w:r>
      <w:r w:rsidRPr="008D5941">
        <w:t>levels</w:t>
      </w:r>
      <w:r w:rsidR="00080208" w:rsidRPr="008D5941">
        <w:t xml:space="preserve"> </w:t>
      </w:r>
      <w:r w:rsidRPr="008D5941">
        <w:t>are</w:t>
      </w:r>
      <w:r w:rsidR="00080208" w:rsidRPr="008D5941">
        <w:t xml:space="preserve"> </w:t>
      </w:r>
      <w:r w:rsidRPr="008D5941">
        <w:t>typically</w:t>
      </w:r>
      <w:r w:rsidR="00080208" w:rsidRPr="008D5941">
        <w:t xml:space="preserve"> </w:t>
      </w:r>
      <w:r w:rsidRPr="008D5941">
        <w:t>less</w:t>
      </w:r>
      <w:r w:rsidR="00080208" w:rsidRPr="008D5941">
        <w:t xml:space="preserve"> </w:t>
      </w:r>
      <w:r w:rsidRPr="008D5941">
        <w:t>than</w:t>
      </w:r>
      <w:r w:rsidR="00080208" w:rsidRPr="008D5941">
        <w:t xml:space="preserve"> </w:t>
      </w:r>
      <w:r w:rsidRPr="008D5941">
        <w:t>100</w:t>
      </w:r>
      <w:r w:rsidR="00080208" w:rsidRPr="008D5941">
        <w:t xml:space="preserve"> </w:t>
      </w:r>
      <w:r w:rsidRPr="008D5941">
        <w:t>ppm</w:t>
      </w:r>
      <w:r w:rsidR="00080208" w:rsidRPr="008D5941">
        <w:t xml:space="preserve"> </w:t>
      </w:r>
      <w:r w:rsidRPr="008D5941">
        <w:t>(often</w:t>
      </w:r>
      <w:r w:rsidR="00080208" w:rsidRPr="008D5941">
        <w:t xml:space="preserve"> </w:t>
      </w:r>
      <w:r w:rsidRPr="008D5941">
        <w:t>less</w:t>
      </w:r>
      <w:r w:rsidR="00080208" w:rsidRPr="008D5941">
        <w:t xml:space="preserve"> </w:t>
      </w:r>
      <w:r w:rsidRPr="008D5941">
        <w:t>than</w:t>
      </w:r>
      <w:r w:rsidR="00080208" w:rsidRPr="008D5941">
        <w:t xml:space="preserve"> </w:t>
      </w:r>
      <w:r w:rsidRPr="008D5941">
        <w:t>10</w:t>
      </w:r>
      <w:r w:rsidR="00080208" w:rsidRPr="008D5941">
        <w:t xml:space="preserve"> </w:t>
      </w:r>
      <w:r w:rsidRPr="008D5941">
        <w:t>ppm)</w:t>
      </w:r>
      <w:r w:rsidR="00080208" w:rsidRPr="008D5941">
        <w:t xml:space="preserve"> </w:t>
      </w:r>
      <w:r w:rsidRPr="008D5941">
        <w:t>of</w:t>
      </w:r>
      <w:r w:rsidR="00080208" w:rsidRPr="008D5941">
        <w:t xml:space="preserve"> </w:t>
      </w:r>
      <w:r w:rsidRPr="008D5941">
        <w:t>chloroform,</w:t>
      </w:r>
      <w:r w:rsidR="00080208" w:rsidRPr="008D5941">
        <w:t xml:space="preserve"> </w:t>
      </w:r>
      <w:r w:rsidRPr="008D5941">
        <w:t>meaning</w:t>
      </w:r>
      <w:r w:rsidR="00080208" w:rsidRPr="008D5941">
        <w:t xml:space="preserve"> </w:t>
      </w:r>
      <w:r w:rsidRPr="008D5941">
        <w:t>that</w:t>
      </w:r>
      <w:r w:rsidR="00080208" w:rsidRPr="008D5941">
        <w:t xml:space="preserve"> </w:t>
      </w:r>
      <w:r w:rsidRPr="008D5941">
        <w:t>less</w:t>
      </w:r>
      <w:r w:rsidR="00080208" w:rsidRPr="008D5941">
        <w:t xml:space="preserve"> </w:t>
      </w:r>
      <w:r w:rsidRPr="008D5941">
        <w:t>than</w:t>
      </w:r>
      <w:r w:rsidR="00080208" w:rsidRPr="008D5941">
        <w:t xml:space="preserve"> </w:t>
      </w:r>
      <w:r w:rsidRPr="008D5941">
        <w:t>0.1</w:t>
      </w:r>
      <w:r w:rsidR="00080208" w:rsidRPr="008D5941">
        <w:t xml:space="preserve"> </w:t>
      </w:r>
      <w:r w:rsidRPr="008D5941">
        <w:t>kg</w:t>
      </w:r>
      <w:r w:rsidR="00080208" w:rsidRPr="008D5941">
        <w:t xml:space="preserve"> </w:t>
      </w:r>
      <w:r w:rsidRPr="008D5941">
        <w:t>(often</w:t>
      </w:r>
      <w:r w:rsidR="00080208" w:rsidRPr="008D5941">
        <w:t xml:space="preserve"> </w:t>
      </w:r>
      <w:r w:rsidRPr="008D5941">
        <w:t>less</w:t>
      </w:r>
      <w:r w:rsidR="00080208" w:rsidRPr="008D5941">
        <w:t xml:space="preserve"> </w:t>
      </w:r>
      <w:r w:rsidRPr="008D5941">
        <w:t>than</w:t>
      </w:r>
      <w:r w:rsidR="00080208" w:rsidRPr="008D5941">
        <w:t xml:space="preserve"> </w:t>
      </w:r>
      <w:r w:rsidRPr="008D5941">
        <w:t>10</w:t>
      </w:r>
      <w:r w:rsidR="00080208" w:rsidRPr="008D5941">
        <w:t xml:space="preserve"> </w:t>
      </w:r>
      <w:r w:rsidRPr="008D5941">
        <w:t>grams)</w:t>
      </w:r>
      <w:r w:rsidR="00080208" w:rsidRPr="008D5941">
        <w:t xml:space="preserve"> </w:t>
      </w:r>
      <w:r w:rsidRPr="008D5941">
        <w:t>of</w:t>
      </w:r>
      <w:r w:rsidR="00080208" w:rsidRPr="008D5941">
        <w:t xml:space="preserve"> </w:t>
      </w:r>
      <w:r w:rsidRPr="008D5941">
        <w:t>HFC-23</w:t>
      </w:r>
      <w:r w:rsidR="00080208" w:rsidRPr="008D5941">
        <w:t xml:space="preserve"> </w:t>
      </w:r>
      <w:r w:rsidRPr="008D5941">
        <w:t>will</w:t>
      </w:r>
      <w:r w:rsidR="00080208" w:rsidRPr="008D5941">
        <w:t xml:space="preserve"> </w:t>
      </w:r>
      <w:r w:rsidRPr="008D5941">
        <w:t>be</w:t>
      </w:r>
      <w:r w:rsidR="00080208" w:rsidRPr="008D5941">
        <w:t xml:space="preserve"> </w:t>
      </w:r>
      <w:r w:rsidRPr="008D5941">
        <w:t>generated</w:t>
      </w:r>
      <w:r w:rsidR="00080208" w:rsidRPr="008D5941">
        <w:t xml:space="preserve"> </w:t>
      </w:r>
      <w:r w:rsidRPr="008D5941">
        <w:t>per</w:t>
      </w:r>
      <w:r w:rsidR="00080208" w:rsidRPr="008D5941">
        <w:t xml:space="preserve"> </w:t>
      </w:r>
      <w:r w:rsidRPr="008D5941">
        <w:t>tonne</w:t>
      </w:r>
      <w:r w:rsidR="00080208" w:rsidRPr="008D5941">
        <w:t xml:space="preserve"> </w:t>
      </w:r>
      <w:r w:rsidRPr="008D5941">
        <w:t>of</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or</w:t>
      </w:r>
      <w:r w:rsidR="00080208" w:rsidRPr="008D5941">
        <w:t xml:space="preserve"> </w:t>
      </w:r>
      <w:r w:rsidRPr="008D5941">
        <w:t>Annex</w:t>
      </w:r>
      <w:r w:rsidR="00080208" w:rsidRPr="008D5941">
        <w:t xml:space="preserve"> </w:t>
      </w:r>
      <w:r w:rsidRPr="008D5941">
        <w:t>F</w:t>
      </w:r>
      <w:r w:rsidR="00080208" w:rsidRPr="008D5941">
        <w:t xml:space="preserve"> </w:t>
      </w:r>
      <w:r w:rsidRPr="008D5941">
        <w:t>substance.</w:t>
      </w:r>
    </w:p>
    <w:p w14:paraId="302D420D" w14:textId="6AEF23F3" w:rsidR="005C7EF5" w:rsidRPr="008D5941" w:rsidRDefault="005C7EF5" w:rsidP="005C7EF5">
      <w:pPr>
        <w:pStyle w:val="ListParagraph"/>
      </w:pPr>
      <w:r w:rsidRPr="008D5941">
        <w:t>They</w:t>
      </w:r>
      <w:r w:rsidR="00080208" w:rsidRPr="008D5941">
        <w:t xml:space="preserve"> </w:t>
      </w:r>
      <w:r w:rsidRPr="008D5941">
        <w:t>can</w:t>
      </w:r>
      <w:r w:rsidR="00080208" w:rsidRPr="008D5941">
        <w:t xml:space="preserve"> </w:t>
      </w:r>
      <w:r w:rsidRPr="008D5941">
        <w:t>form</w:t>
      </w:r>
      <w:r w:rsidR="00080208" w:rsidRPr="008D5941">
        <w:t xml:space="preserve"> </w:t>
      </w:r>
      <w:r w:rsidRPr="008D5941">
        <w:t>either</w:t>
      </w:r>
      <w:r w:rsidR="00080208" w:rsidRPr="008D5941">
        <w:t xml:space="preserve"> </w:t>
      </w:r>
      <w:r w:rsidRPr="008D5941">
        <w:t>chloroform,</w:t>
      </w:r>
      <w:r w:rsidR="00080208" w:rsidRPr="008D5941">
        <w:t xml:space="preserve"> </w:t>
      </w:r>
      <w:r w:rsidRPr="008D5941">
        <w:t>HCFC-21</w:t>
      </w:r>
      <w:r w:rsidR="00080208" w:rsidRPr="008D5941">
        <w:t xml:space="preserve"> </w:t>
      </w:r>
      <w:r w:rsidRPr="008D5941">
        <w:t>or</w:t>
      </w:r>
      <w:r w:rsidR="00080208" w:rsidRPr="008D5941">
        <w:t xml:space="preserve"> </w:t>
      </w:r>
      <w:r w:rsidRPr="008D5941">
        <w:t>HCFC-22</w:t>
      </w:r>
      <w:r w:rsidR="00080208" w:rsidRPr="008D5941">
        <w:t xml:space="preserve"> </w:t>
      </w:r>
      <w:r w:rsidRPr="008D5941">
        <w:t>in</w:t>
      </w:r>
      <w:r w:rsidR="00080208" w:rsidRPr="008D5941">
        <w:t xml:space="preserve"> </w:t>
      </w:r>
      <w:r w:rsidRPr="008D5941">
        <w:t>their</w:t>
      </w:r>
      <w:r w:rsidR="00080208" w:rsidRPr="008D5941">
        <w:t xml:space="preserve"> </w:t>
      </w:r>
      <w:r w:rsidRPr="008D5941">
        <w:t>reaction</w:t>
      </w:r>
      <w:r w:rsidR="00080208" w:rsidRPr="008D5941">
        <w:t xml:space="preserve"> </w:t>
      </w:r>
      <w:r w:rsidRPr="008D5941">
        <w:t>step,</w:t>
      </w:r>
      <w:r w:rsidR="00080208" w:rsidRPr="008D5941">
        <w:t xml:space="preserve"> </w:t>
      </w:r>
      <w:r w:rsidRPr="008D5941">
        <w:t>e.g.,</w:t>
      </w:r>
      <w:r w:rsidR="00080208" w:rsidRPr="008D5941">
        <w:t xml:space="preserve"> </w:t>
      </w:r>
      <w:r w:rsidRPr="008D5941">
        <w:t>by</w:t>
      </w:r>
      <w:r w:rsidR="00080208" w:rsidRPr="008D5941">
        <w:t xml:space="preserve"> </w:t>
      </w:r>
      <w:r w:rsidRPr="008D5941">
        <w:t>the</w:t>
      </w:r>
      <w:r w:rsidR="00080208" w:rsidRPr="008D5941">
        <w:t xml:space="preserve"> </w:t>
      </w:r>
      <w:r w:rsidRPr="008D5941">
        <w:t>chlorination</w:t>
      </w:r>
      <w:r w:rsidR="00080208" w:rsidRPr="008D5941">
        <w:t xml:space="preserve"> </w:t>
      </w:r>
      <w:r w:rsidRPr="008D5941">
        <w:t>of</w:t>
      </w:r>
      <w:r w:rsidR="00080208" w:rsidRPr="008D5941">
        <w:t xml:space="preserve"> </w:t>
      </w:r>
      <w:r w:rsidRPr="008D5941">
        <w:t>dichloromethane</w:t>
      </w:r>
      <w:r w:rsidR="00080208" w:rsidRPr="008D5941">
        <w:t xml:space="preserve"> </w:t>
      </w:r>
      <w:r w:rsidRPr="008D5941">
        <w:t>(CH</w:t>
      </w:r>
      <w:r w:rsidRPr="008D5941">
        <w:rPr>
          <w:vertAlign w:val="subscript"/>
        </w:rPr>
        <w:t>2</w:t>
      </w:r>
      <w:r w:rsidRPr="008D5941">
        <w:t>Cl</w:t>
      </w:r>
      <w:r w:rsidRPr="008D5941">
        <w:rPr>
          <w:vertAlign w:val="subscript"/>
        </w:rPr>
        <w:t>2</w:t>
      </w:r>
      <w:r w:rsidR="00080208" w:rsidRPr="008D5941">
        <w:t xml:space="preserve"> </w:t>
      </w:r>
      <w:r w:rsidRPr="008D5941">
        <w:t>+</w:t>
      </w:r>
      <w:r w:rsidR="00080208" w:rsidRPr="008D5941">
        <w:t xml:space="preserve"> </w:t>
      </w:r>
      <w:r w:rsidRPr="008D5941">
        <w:t>Cl</w:t>
      </w:r>
      <w:r w:rsidRPr="008D5941">
        <w:rPr>
          <w:vertAlign w:val="subscript"/>
        </w:rPr>
        <w:t>2</w:t>
      </w:r>
      <w:r w:rsidR="00080208" w:rsidRPr="008D5941">
        <w:t xml:space="preserve"> </w:t>
      </w:r>
      <w:r w:rsidRPr="008D5941">
        <w:rPr>
          <w:rFonts w:ascii="Wingdings" w:eastAsia="Yu Mincho" w:hAnsi="Wingdings" w:cs="Wingdings"/>
          <w:lang w:eastAsia="en-US"/>
        </w:rPr>
        <w:t></w:t>
      </w:r>
      <w:r w:rsidR="00080208" w:rsidRPr="008D5941">
        <w:t xml:space="preserve"> </w:t>
      </w:r>
      <w:r w:rsidRPr="008D5941">
        <w:t>CHCl</w:t>
      </w:r>
      <w:r w:rsidRPr="008D5941">
        <w:rPr>
          <w:vertAlign w:val="subscript"/>
        </w:rPr>
        <w:t>3</w:t>
      </w:r>
      <w:r w:rsidR="00080208" w:rsidRPr="008D5941">
        <w:t xml:space="preserve"> </w:t>
      </w:r>
      <w:r w:rsidRPr="008D5941">
        <w:t>+</w:t>
      </w:r>
      <w:r w:rsidR="00080208" w:rsidRPr="008D5941">
        <w:t xml:space="preserve"> </w:t>
      </w:r>
      <w:r w:rsidRPr="008D5941">
        <w:t>HCl).</w:t>
      </w:r>
      <w:r w:rsidR="00080208" w:rsidRPr="008D5941">
        <w:t xml:space="preserve"> </w:t>
      </w:r>
      <w:r w:rsidRPr="008D5941">
        <w:t>These</w:t>
      </w:r>
      <w:r w:rsidR="00080208" w:rsidRPr="008D5941">
        <w:t xml:space="preserve"> </w:t>
      </w:r>
      <w:r w:rsidRPr="008D5941">
        <w:t>species</w:t>
      </w:r>
      <w:r w:rsidR="00080208" w:rsidRPr="008D5941">
        <w:t xml:space="preserve"> </w:t>
      </w:r>
      <w:r w:rsidRPr="008D5941">
        <w:t>are</w:t>
      </w:r>
      <w:r w:rsidR="00080208" w:rsidRPr="008D5941">
        <w:t xml:space="preserve"> </w:t>
      </w:r>
      <w:r w:rsidRPr="008D5941">
        <w:t>then</w:t>
      </w:r>
      <w:r w:rsidR="00080208" w:rsidRPr="008D5941">
        <w:t xml:space="preserve"> </w:t>
      </w:r>
      <w:r w:rsidRPr="008D5941">
        <w:t>hydro-fluorinated</w:t>
      </w:r>
      <w:r w:rsidR="00080208" w:rsidRPr="008D5941">
        <w:t xml:space="preserve"> </w:t>
      </w:r>
      <w:r w:rsidRPr="008D5941">
        <w:t>to</w:t>
      </w:r>
      <w:r w:rsidR="00080208" w:rsidRPr="008D5941">
        <w:t xml:space="preserve"> </w:t>
      </w:r>
      <w:r w:rsidRPr="008D5941">
        <w:t>form</w:t>
      </w:r>
      <w:r w:rsidR="00080208" w:rsidRPr="008D5941">
        <w:t xml:space="preserve"> </w:t>
      </w:r>
      <w:r w:rsidRPr="008D5941">
        <w:t>HFC-23.</w:t>
      </w:r>
      <w:r w:rsidR="00080208" w:rsidRPr="008D5941">
        <w:t xml:space="preserve"> </w:t>
      </w:r>
      <w:r w:rsidRPr="008D5941">
        <w:t>The</w:t>
      </w:r>
      <w:r w:rsidR="00080208" w:rsidRPr="008D5941">
        <w:t xml:space="preserve"> </w:t>
      </w:r>
      <w:r w:rsidRPr="008D5941">
        <w:t>chemical</w:t>
      </w:r>
      <w:r w:rsidR="00080208" w:rsidRPr="008D5941">
        <w:t xml:space="preserve"> </w:t>
      </w:r>
      <w:r w:rsidRPr="008D5941">
        <w:t>pathway</w:t>
      </w:r>
      <w:r w:rsidR="00080208" w:rsidRPr="008D5941">
        <w:t xml:space="preserve"> </w:t>
      </w:r>
      <w:r w:rsidRPr="008D5941">
        <w:t>that</w:t>
      </w:r>
      <w:r w:rsidR="00080208" w:rsidRPr="008D5941">
        <w:t xml:space="preserve"> </w:t>
      </w:r>
      <w:r w:rsidRPr="008D5941">
        <w:t>uses</w:t>
      </w:r>
      <w:r w:rsidR="00080208" w:rsidRPr="008D5941">
        <w:t xml:space="preserve"> </w:t>
      </w:r>
      <w:r w:rsidRPr="008D5941">
        <w:t>dichloromethane</w:t>
      </w:r>
      <w:r w:rsidR="00080208" w:rsidRPr="008D5941">
        <w:t xml:space="preserve"> </w:t>
      </w:r>
      <w:r w:rsidRPr="008D5941">
        <w:t>as</w:t>
      </w:r>
      <w:r w:rsidR="00080208" w:rsidRPr="008D5941">
        <w:t xml:space="preserve"> </w:t>
      </w:r>
      <w:r w:rsidRPr="008D5941">
        <w:t>a</w:t>
      </w:r>
      <w:r w:rsidR="00080208" w:rsidRPr="008D5941">
        <w:t xml:space="preserve"> </w:t>
      </w:r>
      <w:r w:rsidRPr="008D5941">
        <w:t>feedstock</w:t>
      </w:r>
      <w:r w:rsidR="00080208" w:rsidRPr="008D5941">
        <w:t xml:space="preserve"> </w:t>
      </w:r>
      <w:r w:rsidRPr="008D5941">
        <w:t>to</w:t>
      </w:r>
      <w:r w:rsidR="00080208" w:rsidRPr="008D5941">
        <w:t xml:space="preserve"> </w:t>
      </w:r>
      <w:r w:rsidRPr="008D5941">
        <w:t>produce</w:t>
      </w:r>
      <w:r w:rsidR="00080208" w:rsidRPr="008D5941">
        <w:t xml:space="preserve"> </w:t>
      </w:r>
      <w:r w:rsidRPr="008D5941">
        <w:t>HFC-32</w:t>
      </w:r>
      <w:r w:rsidR="00080208" w:rsidRPr="008D5941">
        <w:t xml:space="preserve"> </w:t>
      </w:r>
      <w:r w:rsidRPr="008D5941">
        <w:t>generates</w:t>
      </w:r>
      <w:r w:rsidR="00080208" w:rsidRPr="008D5941">
        <w:t xml:space="preserve"> </w:t>
      </w:r>
      <w:r w:rsidRPr="008D5941">
        <w:t>HFC-23</w:t>
      </w:r>
      <w:r w:rsidR="00080208" w:rsidRPr="008D5941">
        <w:t xml:space="preserve"> </w:t>
      </w:r>
      <w:r w:rsidRPr="008D5941">
        <w:t>via</w:t>
      </w:r>
      <w:r w:rsidR="00080208" w:rsidRPr="008D5941">
        <w:t xml:space="preserve"> </w:t>
      </w:r>
      <w:r w:rsidRPr="008D5941">
        <w:t>this</w:t>
      </w:r>
      <w:r w:rsidR="00080208" w:rsidRPr="008D5941">
        <w:t xml:space="preserve"> </w:t>
      </w:r>
      <w:r w:rsidRPr="008D5941">
        <w:t>chemical</w:t>
      </w:r>
      <w:r w:rsidR="00080208" w:rsidRPr="008D5941">
        <w:t xml:space="preserve"> </w:t>
      </w:r>
      <w:r w:rsidRPr="008D5941">
        <w:t>process,</w:t>
      </w:r>
      <w:r w:rsidR="00080208" w:rsidRPr="008D5941">
        <w:t xml:space="preserve"> </w:t>
      </w:r>
      <w:r w:rsidRPr="008D5941">
        <w:t>estimated</w:t>
      </w:r>
      <w:r w:rsidR="00080208" w:rsidRPr="008D5941">
        <w:t xml:space="preserve"> </w:t>
      </w:r>
      <w:r w:rsidRPr="008D5941">
        <w:t>at</w:t>
      </w:r>
      <w:r w:rsidR="00080208" w:rsidRPr="008D5941">
        <w:t xml:space="preserve"> </w:t>
      </w:r>
      <w:r w:rsidRPr="008D5941">
        <w:t>rates</w:t>
      </w:r>
      <w:r w:rsidR="00080208" w:rsidRPr="008D5941">
        <w:t xml:space="preserve"> </w:t>
      </w:r>
      <w:r w:rsidRPr="008D5941">
        <w:t>less</w:t>
      </w:r>
      <w:r w:rsidR="00080208" w:rsidRPr="008D5941">
        <w:t xml:space="preserve"> </w:t>
      </w:r>
      <w:r w:rsidRPr="008D5941">
        <w:t>than</w:t>
      </w:r>
      <w:r w:rsidR="00080208" w:rsidRPr="008D5941">
        <w:t xml:space="preserve"> </w:t>
      </w:r>
      <w:r w:rsidRPr="008D5941">
        <w:t>~1</w:t>
      </w:r>
      <w:r w:rsidR="00080208" w:rsidRPr="008D5941">
        <w:t xml:space="preserve"> </w:t>
      </w:r>
      <w:r w:rsidRPr="008D5941">
        <w:t>kg</w:t>
      </w:r>
      <w:r w:rsidR="00080208" w:rsidRPr="008D5941">
        <w:t xml:space="preserve"> </w:t>
      </w:r>
      <w:r w:rsidRPr="008D5941">
        <w:t>of</w:t>
      </w:r>
      <w:r w:rsidR="00080208" w:rsidRPr="008D5941">
        <w:t xml:space="preserve"> </w:t>
      </w:r>
      <w:r w:rsidRPr="008D5941">
        <w:t>HFC-23</w:t>
      </w:r>
      <w:r w:rsidR="00080208" w:rsidRPr="008D5941">
        <w:t xml:space="preserve"> </w:t>
      </w:r>
      <w:r w:rsidRPr="008D5941">
        <w:t>per</w:t>
      </w:r>
      <w:r w:rsidR="00080208" w:rsidRPr="008D5941">
        <w:t xml:space="preserve"> </w:t>
      </w:r>
      <w:r w:rsidRPr="008D5941">
        <w:t>tonne</w:t>
      </w:r>
      <w:r w:rsidR="00080208" w:rsidRPr="008D5941">
        <w:t xml:space="preserve"> </w:t>
      </w:r>
      <w:r w:rsidRPr="008D5941">
        <w:t>of</w:t>
      </w:r>
      <w:r w:rsidR="00080208" w:rsidRPr="008D5941">
        <w:t xml:space="preserve"> </w:t>
      </w:r>
      <w:r w:rsidRPr="008D5941">
        <w:t>HFC-32.</w:t>
      </w:r>
      <w:r w:rsidR="00080208" w:rsidRPr="008D5941">
        <w:t xml:space="preserve"> </w:t>
      </w:r>
    </w:p>
    <w:p w14:paraId="534BC403" w14:textId="7C5E402D" w:rsidR="005C7EF5" w:rsidRPr="008D5941" w:rsidRDefault="005C7EF5" w:rsidP="005C7EF5">
      <w:pPr>
        <w:pStyle w:val="ListParagraph"/>
        <w:rPr>
          <w:color w:val="000000" w:themeColor="text1"/>
        </w:rPr>
      </w:pPr>
      <w:r w:rsidRPr="008D5941">
        <w:t>For</w:t>
      </w:r>
      <w:r w:rsidR="00080208" w:rsidRPr="008D5941">
        <w:t xml:space="preserve"> </w:t>
      </w:r>
      <w:r w:rsidRPr="008D5941">
        <w:t>chemical</w:t>
      </w:r>
      <w:r w:rsidR="00080208" w:rsidRPr="008D5941">
        <w:t xml:space="preserve"> </w:t>
      </w:r>
      <w:r w:rsidRPr="008D5941">
        <w:t>processes</w:t>
      </w:r>
      <w:r w:rsidR="00080208" w:rsidRPr="008D5941">
        <w:t xml:space="preserve"> </w:t>
      </w:r>
      <w:r w:rsidRPr="008D5941">
        <w:t>using</w:t>
      </w:r>
      <w:r w:rsidR="00080208" w:rsidRPr="008D5941">
        <w:t xml:space="preserve"> </w:t>
      </w:r>
      <w:r w:rsidRPr="008D5941">
        <w:t>feedstocks</w:t>
      </w:r>
      <w:r w:rsidR="00080208" w:rsidRPr="008D5941">
        <w:t xml:space="preserve"> </w:t>
      </w:r>
      <w:r w:rsidRPr="008D5941">
        <w:t>with</w:t>
      </w:r>
      <w:r w:rsidR="00080208" w:rsidRPr="008D5941">
        <w:t xml:space="preserve"> </w:t>
      </w:r>
      <w:r w:rsidRPr="008D5941">
        <w:t>two</w:t>
      </w:r>
      <w:r w:rsidR="00080208" w:rsidRPr="008D5941">
        <w:t xml:space="preserve"> </w:t>
      </w:r>
      <w:r w:rsidRPr="008D5941">
        <w:t>or</w:t>
      </w:r>
      <w:r w:rsidR="00080208" w:rsidRPr="008D5941">
        <w:t xml:space="preserve"> </w:t>
      </w:r>
      <w:r w:rsidRPr="008D5941">
        <w:t>more</w:t>
      </w:r>
      <w:r w:rsidR="00080208" w:rsidRPr="008D5941">
        <w:t xml:space="preserve"> </w:t>
      </w:r>
      <w:r w:rsidRPr="008D5941">
        <w:t>carbon</w:t>
      </w:r>
      <w:r w:rsidR="00080208" w:rsidRPr="008D5941">
        <w:t xml:space="preserve"> </w:t>
      </w:r>
      <w:r w:rsidRPr="008D5941">
        <w:t>atoms,</w:t>
      </w:r>
      <w:r w:rsidR="00080208" w:rsidRPr="008D5941">
        <w:t xml:space="preserve"> </w:t>
      </w:r>
      <w:r w:rsidRPr="008D5941">
        <w:t>such</w:t>
      </w:r>
      <w:r w:rsidR="00080208" w:rsidRPr="008D5941">
        <w:t xml:space="preserve"> </w:t>
      </w:r>
      <w:r w:rsidRPr="008D5941">
        <w:t>as</w:t>
      </w:r>
      <w:r w:rsidR="00080208" w:rsidRPr="008D5941">
        <w:t xml:space="preserve"> </w:t>
      </w:r>
      <w:r w:rsidRPr="008D5941">
        <w:t>production</w:t>
      </w:r>
      <w:r w:rsidR="00080208" w:rsidRPr="008D5941">
        <w:t xml:space="preserve"> </w:t>
      </w:r>
      <w:r w:rsidRPr="008D5941">
        <w:t>of</w:t>
      </w:r>
      <w:r w:rsidR="00080208" w:rsidRPr="008D5941">
        <w:t xml:space="preserve"> </w:t>
      </w:r>
      <w:r w:rsidRPr="008D5941">
        <w:t>HFC-134a</w:t>
      </w:r>
      <w:r w:rsidR="00080208" w:rsidRPr="008D5941">
        <w:t xml:space="preserve"> </w:t>
      </w:r>
      <w:r w:rsidRPr="008D5941">
        <w:t>(from</w:t>
      </w:r>
      <w:r w:rsidR="00080208" w:rsidRPr="008D5941">
        <w:t xml:space="preserve"> </w:t>
      </w:r>
      <w:r w:rsidRPr="008D5941">
        <w:t>trichloroethylene)</w:t>
      </w:r>
      <w:r w:rsidR="00080208" w:rsidRPr="008D5941">
        <w:t xml:space="preserve"> </w:t>
      </w:r>
      <w:r w:rsidRPr="008D5941">
        <w:t>or</w:t>
      </w:r>
      <w:r w:rsidR="00080208" w:rsidRPr="008D5941">
        <w:t xml:space="preserve"> </w:t>
      </w:r>
      <w:r w:rsidRPr="008D5941">
        <w:t>HFC-125</w:t>
      </w:r>
      <w:r w:rsidR="00080208" w:rsidRPr="008D5941">
        <w:t xml:space="preserve"> </w:t>
      </w:r>
      <w:r w:rsidRPr="008D5941">
        <w:t>(from</w:t>
      </w:r>
      <w:r w:rsidR="00080208" w:rsidRPr="008D5941">
        <w:t xml:space="preserve"> </w:t>
      </w:r>
      <w:r w:rsidRPr="008D5941">
        <w:t>perchloroethylene),</w:t>
      </w:r>
      <w:r w:rsidR="00080208" w:rsidRPr="008D5941">
        <w:t xml:space="preserve"> </w:t>
      </w:r>
      <w:r w:rsidRPr="008D5941">
        <w:t>HFC-23</w:t>
      </w:r>
      <w:r w:rsidR="00080208" w:rsidRPr="008D5941">
        <w:t xml:space="preserve"> </w:t>
      </w:r>
      <w:r w:rsidRPr="008D5941">
        <w:t>can</w:t>
      </w:r>
      <w:r w:rsidR="00080208" w:rsidRPr="008D5941">
        <w:t xml:space="preserve"> </w:t>
      </w:r>
      <w:r w:rsidRPr="008D5941">
        <w:t>be</w:t>
      </w:r>
      <w:r w:rsidR="00080208" w:rsidRPr="008D5941">
        <w:t xml:space="preserve"> </w:t>
      </w:r>
      <w:r w:rsidRPr="008D5941">
        <w:t>formed</w:t>
      </w:r>
      <w:r w:rsidR="00080208" w:rsidRPr="008D5941">
        <w:t xml:space="preserve"> </w:t>
      </w:r>
      <w:r w:rsidRPr="008D5941">
        <w:t>following</w:t>
      </w:r>
      <w:r w:rsidR="00080208" w:rsidRPr="008D5941">
        <w:t xml:space="preserve"> </w:t>
      </w:r>
      <w:r w:rsidRPr="008D5941">
        <w:t>the</w:t>
      </w:r>
      <w:r w:rsidR="00080208" w:rsidRPr="008D5941">
        <w:t xml:space="preserve"> </w:t>
      </w:r>
      <w:r w:rsidRPr="008D5941">
        <w:t>breaking</w:t>
      </w:r>
      <w:r w:rsidR="00080208" w:rsidRPr="008D5941">
        <w:t xml:space="preserve"> </w:t>
      </w:r>
      <w:r w:rsidRPr="008D5941">
        <w:t>of</w:t>
      </w:r>
      <w:r w:rsidR="00080208" w:rsidRPr="008D5941">
        <w:t xml:space="preserve"> </w:t>
      </w:r>
      <w:r w:rsidRPr="008D5941">
        <w:t>one</w:t>
      </w:r>
      <w:r w:rsidR="00080208" w:rsidRPr="008D5941">
        <w:t xml:space="preserve"> </w:t>
      </w:r>
      <w:r w:rsidRPr="008D5941">
        <w:t>of</w:t>
      </w:r>
      <w:r w:rsidR="00080208" w:rsidRPr="008D5941">
        <w:t xml:space="preserve"> </w:t>
      </w:r>
      <w:r w:rsidRPr="008D5941">
        <w:t>the</w:t>
      </w:r>
      <w:r w:rsidR="00080208" w:rsidRPr="008D5941">
        <w:t xml:space="preserve"> </w:t>
      </w:r>
      <w:proofErr w:type="gramStart"/>
      <w:r w:rsidRPr="008D5941">
        <w:t>carbon</w:t>
      </w:r>
      <w:proofErr w:type="gramEnd"/>
      <w:r w:rsidRPr="008D5941">
        <w:t>–carbon</w:t>
      </w:r>
      <w:r w:rsidR="00080208" w:rsidRPr="008D5941">
        <w:t xml:space="preserve"> </w:t>
      </w:r>
      <w:r w:rsidRPr="008D5941">
        <w:t>bonds.</w:t>
      </w:r>
      <w:r w:rsidR="00080208" w:rsidRPr="008D5941">
        <w:t xml:space="preserve"> </w:t>
      </w:r>
      <w:r w:rsidRPr="008D5941">
        <w:t>In</w:t>
      </w:r>
      <w:r w:rsidR="00080208" w:rsidRPr="008D5941">
        <w:t xml:space="preserve"> </w:t>
      </w:r>
      <w:r w:rsidRPr="008D5941">
        <w:t>this</w:t>
      </w:r>
      <w:r w:rsidR="00080208" w:rsidRPr="008D5941">
        <w:t xml:space="preserve"> </w:t>
      </w:r>
      <w:r w:rsidRPr="008D5941">
        <w:t>case,</w:t>
      </w:r>
      <w:r w:rsidR="00080208" w:rsidRPr="008D5941">
        <w:t xml:space="preserve"> </w:t>
      </w:r>
      <w:r w:rsidRPr="008D5941">
        <w:t>the</w:t>
      </w:r>
      <w:r w:rsidR="00080208" w:rsidRPr="008D5941">
        <w:t xml:space="preserve"> </w:t>
      </w:r>
      <w:r w:rsidRPr="008D5941">
        <w:t>quantity</w:t>
      </w:r>
      <w:r w:rsidR="00080208" w:rsidRPr="008D5941">
        <w:t xml:space="preserve"> </w:t>
      </w:r>
      <w:r w:rsidRPr="008D5941">
        <w:t>of</w:t>
      </w:r>
      <w:r w:rsidR="00080208" w:rsidRPr="008D5941">
        <w:t xml:space="preserve"> </w:t>
      </w:r>
      <w:r w:rsidRPr="008D5941">
        <w:t>HFC-23</w:t>
      </w:r>
      <w:r w:rsidR="00080208" w:rsidRPr="008D5941">
        <w:t xml:space="preserve"> </w:t>
      </w:r>
      <w:r w:rsidRPr="008D5941">
        <w:t>formed</w:t>
      </w:r>
      <w:r w:rsidR="00080208" w:rsidRPr="008D5941">
        <w:t xml:space="preserve"> </w:t>
      </w:r>
      <w:r w:rsidRPr="008D5941">
        <w:t>is</w:t>
      </w:r>
      <w:r w:rsidR="00080208" w:rsidRPr="008D5941">
        <w:t xml:space="preserve"> </w:t>
      </w:r>
      <w:r w:rsidRPr="008D5941">
        <w:t>believed</w:t>
      </w:r>
      <w:r w:rsidR="00080208" w:rsidRPr="008D5941">
        <w:t xml:space="preserve"> </w:t>
      </w:r>
      <w:r w:rsidRPr="008D5941">
        <w:t>to</w:t>
      </w:r>
      <w:r w:rsidR="00080208" w:rsidRPr="008D5941">
        <w:t xml:space="preserve"> </w:t>
      </w:r>
      <w:r w:rsidRPr="008D5941">
        <w:t>be</w:t>
      </w:r>
      <w:r w:rsidR="00080208" w:rsidRPr="008D5941">
        <w:t xml:space="preserve"> </w:t>
      </w:r>
      <w:r w:rsidRPr="008D5941">
        <w:t>small,</w:t>
      </w:r>
      <w:r w:rsidR="00080208" w:rsidRPr="008D5941">
        <w:t xml:space="preserve"> </w:t>
      </w:r>
      <w:r w:rsidRPr="008D5941">
        <w:t>with</w:t>
      </w:r>
      <w:r w:rsidR="00080208" w:rsidRPr="008D5941">
        <w:t xml:space="preserve"> </w:t>
      </w:r>
      <w:r w:rsidRPr="008D5941">
        <w:t>0.1</w:t>
      </w:r>
      <w:r w:rsidR="00080208" w:rsidRPr="008D5941">
        <w:t xml:space="preserve"> </w:t>
      </w:r>
      <w:r w:rsidRPr="008D5941">
        <w:t>kg,</w:t>
      </w:r>
      <w:r w:rsidR="00080208" w:rsidRPr="008D5941">
        <w:t xml:space="preserve"> </w:t>
      </w:r>
      <w:r w:rsidRPr="008D5941">
        <w:t>or</w:t>
      </w:r>
      <w:r w:rsidR="00080208" w:rsidRPr="008D5941">
        <w:t xml:space="preserve"> </w:t>
      </w:r>
      <w:r w:rsidRPr="008D5941">
        <w:t>less,</w:t>
      </w:r>
      <w:r w:rsidR="00080208" w:rsidRPr="008D5941">
        <w:t xml:space="preserve"> </w:t>
      </w:r>
      <w:r w:rsidRPr="008D5941">
        <w:t>of</w:t>
      </w:r>
      <w:r w:rsidR="00080208" w:rsidRPr="008D5941">
        <w:t xml:space="preserve"> </w:t>
      </w:r>
      <w:r w:rsidRPr="008D5941">
        <w:t>HFC-23</w:t>
      </w:r>
      <w:r w:rsidR="00080208" w:rsidRPr="008D5941">
        <w:t xml:space="preserve"> </w:t>
      </w:r>
      <w:r w:rsidRPr="008D5941">
        <w:t>formed</w:t>
      </w:r>
      <w:r w:rsidR="00080208" w:rsidRPr="008D5941">
        <w:t xml:space="preserve"> </w:t>
      </w:r>
      <w:r w:rsidRPr="008D5941">
        <w:t>per</w:t>
      </w:r>
      <w:r w:rsidR="00080208" w:rsidRPr="008D5941">
        <w:t xml:space="preserve"> </w:t>
      </w:r>
      <w:r w:rsidRPr="008D5941">
        <w:t>tonne</w:t>
      </w:r>
      <w:r w:rsidR="00080208" w:rsidRPr="008D5941">
        <w:t xml:space="preserve"> </w:t>
      </w:r>
      <w:r w:rsidRPr="008D5941">
        <w:t>of</w:t>
      </w:r>
      <w:r w:rsidR="00080208" w:rsidRPr="008D5941">
        <w:t xml:space="preserve"> </w:t>
      </w:r>
      <w:r w:rsidRPr="008D5941">
        <w:t>product.</w:t>
      </w:r>
      <w:r w:rsidRPr="008D5941">
        <w:rPr>
          <w:rStyle w:val="FootnoteReference"/>
        </w:rPr>
        <w:footnoteReference w:id="83"/>
      </w:r>
    </w:p>
    <w:p w14:paraId="1CAB9862" w14:textId="5AD3928A" w:rsidR="005C7EF5" w:rsidRPr="008D5941" w:rsidRDefault="005C7EF5" w:rsidP="22C0241F">
      <w:pPr>
        <w:pStyle w:val="ListParagraph"/>
        <w:rPr>
          <w:color w:val="000000" w:themeColor="text1"/>
        </w:rPr>
      </w:pP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also</w:t>
      </w:r>
      <w:r w:rsidR="00080208" w:rsidRPr="008D5941">
        <w:rPr>
          <w:color w:val="000000" w:themeColor="text1"/>
        </w:rPr>
        <w:t xml:space="preserve"> </w:t>
      </w:r>
      <w:r w:rsidRPr="008D5941">
        <w:rPr>
          <w:color w:val="000000" w:themeColor="text1"/>
        </w:rPr>
        <w:t>noted</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plant</w:t>
      </w:r>
      <w:r w:rsidR="00080208" w:rsidRPr="008D5941">
        <w:rPr>
          <w:color w:val="000000" w:themeColor="text1"/>
        </w:rPr>
        <w:t xml:space="preserve"> </w:t>
      </w:r>
      <w:r w:rsidRPr="008D5941">
        <w:rPr>
          <w:color w:val="000000" w:themeColor="text1"/>
        </w:rPr>
        <w:t>caustic</w:t>
      </w:r>
      <w:r w:rsidR="00080208" w:rsidRPr="008D5941">
        <w:rPr>
          <w:color w:val="000000" w:themeColor="text1"/>
        </w:rPr>
        <w:t xml:space="preserve"> </w:t>
      </w:r>
      <w:r w:rsidRPr="008D5941">
        <w:rPr>
          <w:color w:val="000000" w:themeColor="text1"/>
        </w:rPr>
        <w:t>scrubbers</w:t>
      </w:r>
      <w:r w:rsidR="00080208" w:rsidRPr="008D5941">
        <w:rPr>
          <w:color w:val="000000" w:themeColor="text1"/>
        </w:rPr>
        <w:t xml:space="preserve"> </w:t>
      </w:r>
      <w:r w:rsidRPr="008D5941">
        <w:rPr>
          <w:color w:val="000000" w:themeColor="text1"/>
        </w:rPr>
        <w:t>where</w:t>
      </w:r>
      <w:r w:rsidR="00080208" w:rsidRPr="008D5941">
        <w:rPr>
          <w:color w:val="000000" w:themeColor="text1"/>
        </w:rPr>
        <w:t xml:space="preserve"> </w:t>
      </w:r>
      <w:proofErr w:type="spellStart"/>
      <w:r w:rsidRPr="008D5941">
        <w:rPr>
          <w:color w:val="000000" w:themeColor="text1"/>
        </w:rPr>
        <w:t>NaF</w:t>
      </w:r>
      <w:proofErr w:type="spellEnd"/>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present,</w:t>
      </w:r>
      <w:r w:rsidR="00080208" w:rsidRPr="008D5941">
        <w:rPr>
          <w:color w:val="000000" w:themeColor="text1"/>
        </w:rPr>
        <w:t xml:space="preserve"> </w:t>
      </w:r>
      <w:r w:rsidRPr="008D5941">
        <w:rPr>
          <w:color w:val="000000" w:themeColor="text1"/>
        </w:rPr>
        <w:t>making</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fluorination</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possible.</w:t>
      </w:r>
      <w:r w:rsidR="00080208" w:rsidRPr="008D5941">
        <w:rPr>
          <w:color w:val="000000" w:themeColor="text1"/>
        </w:rPr>
        <w:t xml:space="preserve"> </w:t>
      </w:r>
      <w:r w:rsidRPr="008D5941">
        <w:rPr>
          <w:color w:val="000000" w:themeColor="text1"/>
        </w:rPr>
        <w:t>This</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minor</w:t>
      </w:r>
      <w:r w:rsidR="00080208" w:rsidRPr="008D5941">
        <w:rPr>
          <w:color w:val="000000" w:themeColor="text1"/>
        </w:rPr>
        <w:t xml:space="preserve"> </w:t>
      </w:r>
      <w:r w:rsidRPr="008D5941">
        <w:rPr>
          <w:color w:val="000000" w:themeColor="text1"/>
        </w:rPr>
        <w:t>reaction</w:t>
      </w:r>
      <w:r w:rsidR="00080208" w:rsidRPr="008D5941">
        <w:rPr>
          <w:color w:val="000000" w:themeColor="text1"/>
        </w:rPr>
        <w:t xml:space="preserve"> </w:t>
      </w:r>
      <w:r w:rsidRPr="008D5941">
        <w:rPr>
          <w:color w:val="000000" w:themeColor="text1"/>
        </w:rPr>
        <w:t>under</w:t>
      </w:r>
      <w:r w:rsidR="00080208" w:rsidRPr="008D5941">
        <w:rPr>
          <w:color w:val="000000" w:themeColor="text1"/>
        </w:rPr>
        <w:t xml:space="preserve"> </w:t>
      </w:r>
      <w:r w:rsidRPr="008D5941">
        <w:rPr>
          <w:color w:val="000000" w:themeColor="text1"/>
        </w:rPr>
        <w:t>normal</w:t>
      </w:r>
      <w:r w:rsidR="00080208" w:rsidRPr="008D5941">
        <w:rPr>
          <w:color w:val="000000" w:themeColor="text1"/>
        </w:rPr>
        <w:t xml:space="preserve"> </w:t>
      </w:r>
      <w:r w:rsidRPr="008D5941">
        <w:rPr>
          <w:color w:val="000000" w:themeColor="text1"/>
        </w:rPr>
        <w:t>process</w:t>
      </w:r>
      <w:r w:rsidR="00080208" w:rsidRPr="008D5941">
        <w:rPr>
          <w:color w:val="000000" w:themeColor="text1"/>
        </w:rPr>
        <w:t xml:space="preserve"> </w:t>
      </w:r>
      <w:r w:rsidRPr="008D5941">
        <w:rPr>
          <w:color w:val="000000" w:themeColor="text1"/>
        </w:rPr>
        <w:t>plant</w:t>
      </w:r>
      <w:r w:rsidR="00080208" w:rsidRPr="008D5941">
        <w:rPr>
          <w:color w:val="000000" w:themeColor="text1"/>
        </w:rPr>
        <w:t xml:space="preserve"> </w:t>
      </w:r>
      <w:r w:rsidRPr="008D5941">
        <w:rPr>
          <w:color w:val="000000" w:themeColor="text1"/>
        </w:rPr>
        <w:t>operating</w:t>
      </w:r>
      <w:r w:rsidR="00080208" w:rsidRPr="008D5941">
        <w:rPr>
          <w:color w:val="000000" w:themeColor="text1"/>
        </w:rPr>
        <w:t xml:space="preserve"> </w:t>
      </w:r>
      <w:r w:rsidRPr="008D5941">
        <w:rPr>
          <w:color w:val="000000" w:themeColor="text1"/>
        </w:rPr>
        <w:t>conditions,</w:t>
      </w:r>
      <w:r w:rsidR="00080208" w:rsidRPr="008D5941">
        <w:rPr>
          <w:color w:val="000000" w:themeColor="text1"/>
        </w:rPr>
        <w:t xml:space="preserve"> </w:t>
      </w:r>
      <w:r w:rsidRPr="008D5941">
        <w:rPr>
          <w:color w:val="000000" w:themeColor="text1"/>
        </w:rPr>
        <w:t>typically</w:t>
      </w:r>
      <w:r w:rsidR="00080208" w:rsidRPr="008D5941">
        <w:rPr>
          <w:color w:val="000000" w:themeColor="text1"/>
        </w:rPr>
        <w:t xml:space="preserve"> </w:t>
      </w:r>
      <w:r w:rsidRPr="008D5941">
        <w:rPr>
          <w:color w:val="000000" w:themeColor="text1"/>
        </w:rPr>
        <w:t>increasing</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final</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product</w:t>
      </w:r>
      <w:r w:rsidR="00080208" w:rsidRPr="008D5941">
        <w:rPr>
          <w:color w:val="000000" w:themeColor="text1"/>
        </w:rPr>
        <w:t xml:space="preserve"> </w:t>
      </w:r>
      <w:r w:rsidRPr="008D5941">
        <w:rPr>
          <w:color w:val="000000" w:themeColor="text1"/>
        </w:rPr>
        <w:t>by</w:t>
      </w:r>
      <w:r w:rsidR="00080208" w:rsidRPr="008D5941">
        <w:rPr>
          <w:color w:val="000000" w:themeColor="text1"/>
        </w:rPr>
        <w:t xml:space="preserve"> </w:t>
      </w:r>
      <w:r w:rsidRPr="008D5941">
        <w:rPr>
          <w:color w:val="000000" w:themeColor="text1"/>
        </w:rPr>
        <w:t>at</w:t>
      </w:r>
      <w:r w:rsidR="00080208" w:rsidRPr="008D5941">
        <w:rPr>
          <w:color w:val="000000" w:themeColor="text1"/>
        </w:rPr>
        <w:t xml:space="preserve"> </w:t>
      </w:r>
      <w:r w:rsidRPr="008D5941">
        <w:rPr>
          <w:color w:val="000000" w:themeColor="text1"/>
        </w:rPr>
        <w:t>most</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few</w:t>
      </w:r>
      <w:r w:rsidR="00080208" w:rsidRPr="008D5941">
        <w:rPr>
          <w:color w:val="000000" w:themeColor="text1"/>
        </w:rPr>
        <w:t xml:space="preserve"> </w:t>
      </w:r>
      <w:r w:rsidRPr="008D5941">
        <w:rPr>
          <w:color w:val="000000" w:themeColor="text1"/>
        </w:rPr>
        <w:t>10s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ppm</w:t>
      </w:r>
      <w:r w:rsidR="00080208" w:rsidRPr="008D5941">
        <w:rPr>
          <w:color w:val="000000" w:themeColor="text1"/>
        </w:rPr>
        <w:t xml:space="preserve"> </w:t>
      </w:r>
      <w:r w:rsidRPr="008D5941">
        <w:rPr>
          <w:color w:val="000000" w:themeColor="text1"/>
        </w:rPr>
        <w:t>(i.e.,</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few</w:t>
      </w:r>
      <w:r w:rsidR="00080208" w:rsidRPr="008D5941">
        <w:rPr>
          <w:color w:val="000000" w:themeColor="text1"/>
        </w:rPr>
        <w:t xml:space="preserve"> </w:t>
      </w:r>
      <w:r w:rsidRPr="008D5941">
        <w:rPr>
          <w:color w:val="000000" w:themeColor="text1"/>
        </w:rPr>
        <w:t>10s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grams)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per</w:t>
      </w:r>
      <w:r w:rsidR="00080208" w:rsidRPr="008D5941">
        <w:rPr>
          <w:color w:val="000000" w:themeColor="text1"/>
        </w:rPr>
        <w:t xml:space="preserve"> </w:t>
      </w:r>
      <w:r w:rsidRPr="008D5941">
        <w:rPr>
          <w:color w:val="000000" w:themeColor="text1"/>
        </w:rPr>
        <w:t>tonne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produced.</w:t>
      </w:r>
    </w:p>
    <w:p w14:paraId="7E01B3A6" w14:textId="4066E5C0" w:rsidR="005C7EF5" w:rsidRPr="008D5941" w:rsidRDefault="005C7EF5" w:rsidP="005C7EF5">
      <w:pPr>
        <w:pStyle w:val="ListParagraph"/>
        <w:rPr>
          <w:color w:val="000000" w:themeColor="text1"/>
        </w:rPr>
      </w:pPr>
      <w:r w:rsidRPr="008D5941">
        <w:rPr>
          <w:color w:val="000000" w:themeColor="text1"/>
        </w:rPr>
        <w:t>The</w:t>
      </w:r>
      <w:r w:rsidR="00080208" w:rsidRPr="008D5941">
        <w:rPr>
          <w:color w:val="000000" w:themeColor="text1"/>
        </w:rPr>
        <w:t xml:space="preserve"> </w:t>
      </w:r>
      <w:r w:rsidRPr="008D5941">
        <w:rPr>
          <w:color w:val="000000" w:themeColor="text1"/>
        </w:rPr>
        <w:t>pyrolysis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make</w:t>
      </w:r>
      <w:r w:rsidR="00080208" w:rsidRPr="008D5941">
        <w:rPr>
          <w:color w:val="000000" w:themeColor="text1"/>
        </w:rPr>
        <w:t xml:space="preserve"> </w:t>
      </w:r>
      <w:r w:rsidRPr="008D5941">
        <w:rPr>
          <w:color w:val="000000" w:themeColor="text1"/>
        </w:rPr>
        <w:t>tetrafluoroethylene</w:t>
      </w:r>
      <w:r w:rsidR="00080208" w:rsidRPr="008D5941">
        <w:rPr>
          <w:color w:val="000000" w:themeColor="text1"/>
        </w:rPr>
        <w:t xml:space="preserve"> </w:t>
      </w:r>
      <w:r w:rsidRPr="008D5941">
        <w:rPr>
          <w:color w:val="000000" w:themeColor="text1"/>
        </w:rPr>
        <w:t>(TFE),</w:t>
      </w:r>
      <w:r w:rsidR="00080208" w:rsidRPr="008D5941">
        <w:rPr>
          <w:color w:val="000000" w:themeColor="text1"/>
        </w:rPr>
        <w:t xml:space="preserve"> </w:t>
      </w:r>
      <w:r w:rsidRPr="008D5941">
        <w:rPr>
          <w:color w:val="000000" w:themeColor="text1"/>
        </w:rPr>
        <w:t>which</w:t>
      </w:r>
      <w:r w:rsidR="00080208" w:rsidRPr="008D5941">
        <w:rPr>
          <w:color w:val="000000" w:themeColor="text1"/>
        </w:rPr>
        <w:t xml:space="preserve"> </w:t>
      </w:r>
      <w:r w:rsidRPr="008D5941">
        <w:rPr>
          <w:color w:val="000000" w:themeColor="text1"/>
        </w:rPr>
        <w:t>can</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produce</w:t>
      </w:r>
      <w:r w:rsidR="00080208" w:rsidRPr="008D5941">
        <w:rPr>
          <w:color w:val="000000" w:themeColor="text1"/>
        </w:rPr>
        <w:t xml:space="preserve"> </w:t>
      </w:r>
      <w:r w:rsidRPr="008D5941">
        <w:rPr>
          <w:color w:val="000000" w:themeColor="text1"/>
        </w:rPr>
        <w:t>HFC-125,</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known</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small</w:t>
      </w:r>
      <w:r w:rsidR="00080208" w:rsidRPr="008D5941">
        <w:rPr>
          <w:color w:val="000000" w:themeColor="text1"/>
        </w:rPr>
        <w:t xml:space="preserve"> </w:t>
      </w:r>
      <w:r w:rsidRPr="008D5941">
        <w:rPr>
          <w:color w:val="000000" w:themeColor="text1"/>
        </w:rPr>
        <w:t>quantities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around</w:t>
      </w:r>
      <w:r w:rsidR="00080208" w:rsidRPr="008D5941">
        <w:rPr>
          <w:color w:val="000000" w:themeColor="text1"/>
        </w:rPr>
        <w:t xml:space="preserve"> </w:t>
      </w:r>
      <w:r w:rsidRPr="008D5941">
        <w:rPr>
          <w:color w:val="000000" w:themeColor="text1"/>
        </w:rPr>
        <w:t>1</w:t>
      </w:r>
      <w:r w:rsidR="00080208" w:rsidRPr="008D5941">
        <w:rPr>
          <w:color w:val="000000" w:themeColor="text1"/>
        </w:rPr>
        <w:t xml:space="preserve"> </w:t>
      </w:r>
      <w:r w:rsidRPr="008D5941">
        <w:rPr>
          <w:color w:val="000000" w:themeColor="text1"/>
        </w:rPr>
        <w:t>kg</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per</w:t>
      </w:r>
      <w:r w:rsidR="00080208" w:rsidRPr="008D5941">
        <w:rPr>
          <w:color w:val="000000" w:themeColor="text1"/>
        </w:rPr>
        <w:t xml:space="preserve"> </w:t>
      </w:r>
      <w:r w:rsidRPr="008D5941">
        <w:rPr>
          <w:color w:val="000000" w:themeColor="text1"/>
        </w:rPr>
        <w:t>tonne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consumed.</w:t>
      </w:r>
    </w:p>
    <w:p w14:paraId="2255F585" w14:textId="6BD82917" w:rsidR="005C7EF5" w:rsidRPr="008D5941" w:rsidRDefault="005C7EF5" w:rsidP="005C7EF5">
      <w:pPr>
        <w:pStyle w:val="ListParagraph"/>
        <w:rPr>
          <w:rFonts w:eastAsia="Times New Roman"/>
          <w:color w:val="000000" w:themeColor="text1"/>
        </w:rPr>
      </w:pPr>
      <w:r w:rsidRPr="008D5941">
        <w:rPr>
          <w:color w:val="000000" w:themeColor="text1"/>
        </w:rPr>
        <w:t>The</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hexafluoropropylene</w:t>
      </w:r>
      <w:r w:rsidR="00080208" w:rsidRPr="008D5941">
        <w:rPr>
          <w:color w:val="000000" w:themeColor="text1"/>
        </w:rPr>
        <w:t xml:space="preserve"> </w:t>
      </w:r>
      <w:r w:rsidRPr="008D5941">
        <w:rPr>
          <w:color w:val="000000" w:themeColor="text1"/>
        </w:rPr>
        <w:t>(HFP)</w:t>
      </w:r>
      <w:r w:rsidR="00080208" w:rsidRPr="008D5941">
        <w:rPr>
          <w:color w:val="000000" w:themeColor="text1"/>
        </w:rPr>
        <w:t xml:space="preserve"> </w:t>
      </w:r>
      <w:r w:rsidRPr="008D5941">
        <w:rPr>
          <w:color w:val="000000" w:themeColor="text1"/>
        </w:rPr>
        <w:t>from</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which</w:t>
      </w:r>
      <w:r w:rsidR="00080208" w:rsidRPr="008D5941">
        <w:rPr>
          <w:color w:val="000000" w:themeColor="text1"/>
        </w:rPr>
        <w:t xml:space="preserve"> </w:t>
      </w:r>
      <w:r w:rsidRPr="008D5941">
        <w:rPr>
          <w:color w:val="000000" w:themeColor="text1"/>
        </w:rPr>
        <w:t>can</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make</w:t>
      </w:r>
      <w:r w:rsidR="00080208" w:rsidRPr="008D5941">
        <w:rPr>
          <w:color w:val="000000" w:themeColor="text1"/>
        </w:rPr>
        <w:t xml:space="preserve"> </w:t>
      </w:r>
      <w:r w:rsidRPr="008D5941">
        <w:rPr>
          <w:color w:val="000000" w:themeColor="text1"/>
        </w:rPr>
        <w:t>HFC-227ea,</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rFonts w:eastAsia="Times New Roman"/>
          <w:color w:val="000000" w:themeColor="text1"/>
        </w:rPr>
        <w:t>understood</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generate</w:t>
      </w:r>
      <w:r w:rsidR="00080208" w:rsidRPr="008D5941">
        <w:rPr>
          <w:rFonts w:eastAsia="Times New Roman"/>
          <w:color w:val="000000" w:themeColor="text1"/>
        </w:rPr>
        <w:t xml:space="preserve"> </w:t>
      </w:r>
      <w:r w:rsidRPr="008D5941">
        <w:rPr>
          <w:rFonts w:eastAsia="Times New Roman"/>
          <w:color w:val="000000" w:themeColor="text1"/>
        </w:rPr>
        <w:t>small</w:t>
      </w:r>
      <w:r w:rsidR="00080208" w:rsidRPr="008D5941">
        <w:rPr>
          <w:rFonts w:eastAsia="Times New Roman"/>
          <w:color w:val="000000" w:themeColor="text1"/>
        </w:rPr>
        <w:t xml:space="preserve"> </w:t>
      </w:r>
      <w:r w:rsidRPr="008D5941">
        <w:rPr>
          <w:rFonts w:eastAsia="Times New Roman"/>
          <w:color w:val="000000" w:themeColor="text1"/>
        </w:rPr>
        <w:t>quantities</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around</w:t>
      </w:r>
      <w:r w:rsidR="00080208" w:rsidRPr="008D5941">
        <w:rPr>
          <w:rFonts w:eastAsia="Times New Roman"/>
          <w:color w:val="000000" w:themeColor="text1"/>
        </w:rPr>
        <w:t xml:space="preserve"> </w:t>
      </w:r>
      <w:r w:rsidRPr="008D5941">
        <w:rPr>
          <w:rFonts w:eastAsia="Times New Roman"/>
          <w:color w:val="000000" w:themeColor="text1"/>
        </w:rPr>
        <w:t>1</w:t>
      </w:r>
      <w:r w:rsidR="00080208" w:rsidRPr="008D5941">
        <w:rPr>
          <w:rFonts w:eastAsia="Times New Roman"/>
          <w:color w:val="000000" w:themeColor="text1"/>
        </w:rPr>
        <w:t xml:space="preserve"> </w:t>
      </w:r>
      <w:r w:rsidRPr="008D5941">
        <w:rPr>
          <w:rFonts w:eastAsia="Times New Roman"/>
          <w:color w:val="000000" w:themeColor="text1"/>
        </w:rPr>
        <w:t>kg</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per</w:t>
      </w:r>
      <w:r w:rsidR="00080208" w:rsidRPr="008D5941">
        <w:rPr>
          <w:rFonts w:eastAsia="Times New Roman"/>
          <w:color w:val="000000" w:themeColor="text1"/>
        </w:rPr>
        <w:t xml:space="preserve"> </w:t>
      </w:r>
      <w:r w:rsidRPr="008D5941">
        <w:rPr>
          <w:rFonts w:eastAsia="Times New Roman"/>
          <w:color w:val="000000" w:themeColor="text1"/>
        </w:rPr>
        <w:t>tonne</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HCFC-22</w:t>
      </w:r>
      <w:r w:rsidR="00080208" w:rsidRPr="008D5941">
        <w:rPr>
          <w:rFonts w:eastAsia="Times New Roman"/>
          <w:color w:val="000000" w:themeColor="text1"/>
        </w:rPr>
        <w:t xml:space="preserve"> </w:t>
      </w:r>
      <w:r w:rsidRPr="008D5941">
        <w:rPr>
          <w:rFonts w:eastAsia="Times New Roman"/>
          <w:color w:val="000000" w:themeColor="text1"/>
        </w:rPr>
        <w:t>consumed.</w:t>
      </w:r>
      <w:r w:rsidR="00080208" w:rsidRPr="008D5941">
        <w:rPr>
          <w:rFonts w:eastAsia="Times New Roman"/>
          <w:color w:val="000000" w:themeColor="text1"/>
        </w:rPr>
        <w:t xml:space="preserve"> </w:t>
      </w:r>
      <w:r w:rsidRPr="008D5941">
        <w:rPr>
          <w:rFonts w:eastAsia="Times New Roman"/>
          <w:color w:val="000000" w:themeColor="text1"/>
        </w:rPr>
        <w:t>Typically,</w:t>
      </w:r>
      <w:r w:rsidR="00080208" w:rsidRPr="008D5941">
        <w:rPr>
          <w:rFonts w:eastAsia="Times New Roman"/>
          <w:color w:val="000000" w:themeColor="text1"/>
        </w:rPr>
        <w:t xml:space="preserve"> </w:t>
      </w:r>
      <w:r w:rsidRPr="008D5941">
        <w:rPr>
          <w:rFonts w:eastAsia="Times New Roman"/>
          <w:color w:val="000000" w:themeColor="text1"/>
        </w:rPr>
        <w:t>HFP</w:t>
      </w:r>
      <w:r w:rsidR="00080208" w:rsidRPr="008D5941">
        <w:rPr>
          <w:rFonts w:eastAsia="Times New Roman"/>
          <w:color w:val="000000" w:themeColor="text1"/>
        </w:rPr>
        <w:t xml:space="preserve"> </w:t>
      </w:r>
      <w:r w:rsidRPr="008D5941">
        <w:rPr>
          <w:rFonts w:eastAsia="Times New Roman"/>
          <w:color w:val="000000" w:themeColor="text1"/>
        </w:rPr>
        <w:t>is</w:t>
      </w:r>
      <w:r w:rsidR="00080208" w:rsidRPr="008D5941">
        <w:rPr>
          <w:rFonts w:eastAsia="Times New Roman"/>
          <w:color w:val="000000" w:themeColor="text1"/>
        </w:rPr>
        <w:t xml:space="preserve"> </w:t>
      </w:r>
      <w:r w:rsidRPr="008D5941">
        <w:rPr>
          <w:rFonts w:eastAsia="Times New Roman"/>
          <w:color w:val="000000" w:themeColor="text1"/>
        </w:rPr>
        <w:t>co-produced</w:t>
      </w:r>
      <w:r w:rsidR="00080208" w:rsidRPr="008D5941">
        <w:rPr>
          <w:rFonts w:eastAsia="Times New Roman"/>
          <w:color w:val="000000" w:themeColor="text1"/>
        </w:rPr>
        <w:t xml:space="preserve"> </w:t>
      </w:r>
      <w:r w:rsidRPr="008D5941">
        <w:rPr>
          <w:rFonts w:eastAsia="Times New Roman"/>
          <w:color w:val="000000" w:themeColor="text1"/>
        </w:rPr>
        <w:t>with</w:t>
      </w:r>
      <w:r w:rsidR="00080208" w:rsidRPr="008D5941">
        <w:rPr>
          <w:rFonts w:eastAsia="Times New Roman"/>
          <w:color w:val="000000" w:themeColor="text1"/>
        </w:rPr>
        <w:t xml:space="preserve"> </w:t>
      </w:r>
      <w:r w:rsidRPr="008D5941">
        <w:rPr>
          <w:rFonts w:eastAsia="Times New Roman"/>
          <w:color w:val="000000" w:themeColor="text1"/>
        </w:rPr>
        <w:t>TFE.</w:t>
      </w:r>
    </w:p>
    <w:p w14:paraId="56B8BFDD" w14:textId="201561C1" w:rsidR="005C7EF5" w:rsidRPr="008D5941" w:rsidRDefault="005C7EF5" w:rsidP="005C7EF5">
      <w:pPr>
        <w:pStyle w:val="ListParagraph"/>
        <w:spacing w:after="240"/>
        <w:rPr>
          <w:rFonts w:eastAsia="Times New Roman"/>
          <w:color w:val="000000" w:themeColor="text1"/>
        </w:rPr>
      </w:pPr>
      <w:r w:rsidRPr="008D5941">
        <w:rPr>
          <w:rFonts w:eastAsia="Times New Roman"/>
          <w:color w:val="000000" w:themeColor="text1"/>
        </w:rPr>
        <w:t>Disproportionation</w:t>
      </w:r>
      <w:r w:rsidR="00080208" w:rsidRPr="008D5941">
        <w:rPr>
          <w:rFonts w:eastAsia="Times New Roman"/>
          <w:color w:val="000000" w:themeColor="text1"/>
        </w:rPr>
        <w:t xml:space="preserve"> </w:t>
      </w:r>
      <w:r w:rsidRPr="008D5941">
        <w:rPr>
          <w:rFonts w:eastAsia="Times New Roman"/>
          <w:color w:val="000000" w:themeColor="text1"/>
        </w:rPr>
        <w:t>is</w:t>
      </w:r>
      <w:r w:rsidR="00080208" w:rsidRPr="008D5941">
        <w:rPr>
          <w:rFonts w:eastAsia="Times New Roman"/>
          <w:color w:val="000000" w:themeColor="text1"/>
        </w:rPr>
        <w:t xml:space="preserve"> </w:t>
      </w:r>
      <w:r w:rsidRPr="008D5941">
        <w:rPr>
          <w:rFonts w:eastAsia="Times New Roman"/>
          <w:color w:val="000000" w:themeColor="text1"/>
        </w:rPr>
        <w:t>understood</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occur</w:t>
      </w:r>
      <w:r w:rsidR="00080208" w:rsidRPr="008D5941">
        <w:rPr>
          <w:rFonts w:eastAsia="Times New Roman"/>
          <w:color w:val="000000" w:themeColor="text1"/>
        </w:rPr>
        <w:t xml:space="preserve"> </w:t>
      </w:r>
      <w:r w:rsidRPr="008D5941">
        <w:rPr>
          <w:rFonts w:eastAsia="Times New Roman"/>
          <w:color w:val="000000" w:themeColor="text1"/>
        </w:rPr>
        <w:t>as</w:t>
      </w:r>
      <w:r w:rsidR="00080208" w:rsidRPr="008D5941">
        <w:rPr>
          <w:rFonts w:eastAsia="Times New Roman"/>
          <w:color w:val="000000" w:themeColor="text1"/>
        </w:rPr>
        <w:t xml:space="preserve"> </w:t>
      </w:r>
      <w:r w:rsidRPr="008D5941">
        <w:rPr>
          <w:rFonts w:eastAsia="Times New Roman"/>
          <w:color w:val="000000" w:themeColor="text1"/>
        </w:rPr>
        <w:t>a</w:t>
      </w:r>
      <w:r w:rsidR="00080208" w:rsidRPr="008D5941">
        <w:rPr>
          <w:rFonts w:eastAsia="Times New Roman"/>
          <w:color w:val="000000" w:themeColor="text1"/>
        </w:rPr>
        <w:t xml:space="preserve"> </w:t>
      </w:r>
      <w:r w:rsidRPr="008D5941">
        <w:rPr>
          <w:rFonts w:eastAsia="Times New Roman"/>
          <w:color w:val="000000" w:themeColor="text1"/>
        </w:rPr>
        <w:t>minor</w:t>
      </w:r>
      <w:r w:rsidR="00080208" w:rsidRPr="008D5941">
        <w:rPr>
          <w:rFonts w:eastAsia="Times New Roman"/>
          <w:color w:val="000000" w:themeColor="text1"/>
        </w:rPr>
        <w:t xml:space="preserve"> </w:t>
      </w:r>
      <w:r w:rsidRPr="008D5941">
        <w:rPr>
          <w:rFonts w:eastAsia="Times New Roman"/>
          <w:color w:val="000000" w:themeColor="text1"/>
        </w:rPr>
        <w:t>reaction</w:t>
      </w:r>
      <w:r w:rsidR="00080208" w:rsidRPr="008D5941">
        <w:rPr>
          <w:rFonts w:eastAsia="Times New Roman"/>
          <w:color w:val="000000" w:themeColor="text1"/>
        </w:rPr>
        <w:t xml:space="preserve"> </w:t>
      </w:r>
      <w:r w:rsidRPr="008D5941">
        <w:rPr>
          <w:rFonts w:eastAsia="Times New Roman"/>
          <w:color w:val="000000" w:themeColor="text1"/>
        </w:rPr>
        <w:t>in</w:t>
      </w:r>
      <w:r w:rsidR="00080208" w:rsidRPr="008D5941">
        <w:rPr>
          <w:rFonts w:eastAsia="Times New Roman"/>
          <w:color w:val="000000" w:themeColor="text1"/>
        </w:rPr>
        <w:t xml:space="preserve"> </w:t>
      </w:r>
      <w:r w:rsidRPr="008D5941">
        <w:rPr>
          <w:rFonts w:eastAsia="Times New Roman"/>
          <w:color w:val="000000" w:themeColor="text1"/>
        </w:rPr>
        <w:t>some</w:t>
      </w:r>
      <w:r w:rsidR="00080208" w:rsidRPr="008D5941">
        <w:rPr>
          <w:rFonts w:eastAsia="Times New Roman"/>
          <w:color w:val="000000" w:themeColor="text1"/>
        </w:rPr>
        <w:t xml:space="preserve"> </w:t>
      </w:r>
      <w:r w:rsidRPr="008D5941">
        <w:rPr>
          <w:rFonts w:eastAsia="Times New Roman"/>
          <w:color w:val="000000" w:themeColor="text1"/>
        </w:rPr>
        <w:t>Annex</w:t>
      </w:r>
      <w:r w:rsidR="00080208" w:rsidRPr="008D5941">
        <w:rPr>
          <w:rFonts w:eastAsia="Times New Roman"/>
          <w:color w:val="000000" w:themeColor="text1"/>
        </w:rPr>
        <w:t xml:space="preserve"> </w:t>
      </w:r>
      <w:r w:rsidRPr="008D5941">
        <w:rPr>
          <w:rFonts w:eastAsia="Times New Roman"/>
          <w:color w:val="000000" w:themeColor="text1"/>
        </w:rPr>
        <w:t>F</w:t>
      </w:r>
      <w:r w:rsidR="00080208" w:rsidRPr="008D5941">
        <w:rPr>
          <w:rFonts w:eastAsia="Times New Roman"/>
          <w:color w:val="000000" w:themeColor="text1"/>
        </w:rPr>
        <w:t xml:space="preserve"> </w:t>
      </w:r>
      <w:r w:rsidRPr="008D5941">
        <w:rPr>
          <w:rFonts w:eastAsia="Times New Roman"/>
          <w:color w:val="000000" w:themeColor="text1"/>
        </w:rPr>
        <w:t>production</w:t>
      </w:r>
      <w:r w:rsidR="00080208" w:rsidRPr="008D5941">
        <w:rPr>
          <w:rFonts w:eastAsia="Times New Roman"/>
          <w:color w:val="000000" w:themeColor="text1"/>
        </w:rPr>
        <w:t xml:space="preserve"> </w:t>
      </w:r>
      <w:r w:rsidRPr="008D5941">
        <w:rPr>
          <w:rFonts w:eastAsia="Times New Roman"/>
          <w:color w:val="000000" w:themeColor="text1"/>
        </w:rPr>
        <w:t>processes</w:t>
      </w:r>
      <w:r w:rsidR="00080208" w:rsidRPr="008D5941">
        <w:rPr>
          <w:rFonts w:eastAsia="Times New Roman"/>
          <w:color w:val="000000" w:themeColor="text1"/>
        </w:rPr>
        <w:t xml:space="preserve"> </w:t>
      </w:r>
      <w:r w:rsidRPr="008D5941">
        <w:rPr>
          <w:rFonts w:eastAsia="Times New Roman"/>
          <w:color w:val="000000" w:themeColor="text1"/>
        </w:rPr>
        <w:t>(e.g.,</w:t>
      </w:r>
      <w:r w:rsidR="00080208" w:rsidRPr="008D5941">
        <w:rPr>
          <w:rFonts w:eastAsia="Times New Roman"/>
          <w:color w:val="000000" w:themeColor="text1"/>
        </w:rPr>
        <w:t xml:space="preserve"> </w:t>
      </w:r>
      <w:r w:rsidRPr="008D5941">
        <w:rPr>
          <w:rFonts w:eastAsia="Times New Roman"/>
          <w:color w:val="000000" w:themeColor="text1"/>
        </w:rPr>
        <w:t>2C</w:t>
      </w:r>
      <w:r w:rsidRPr="008D5941">
        <w:rPr>
          <w:rFonts w:eastAsia="Times New Roman"/>
          <w:color w:val="000000" w:themeColor="text1"/>
          <w:vertAlign w:val="subscript"/>
        </w:rPr>
        <w:t>2</w:t>
      </w:r>
      <w:r w:rsidRPr="008D5941">
        <w:rPr>
          <w:rFonts w:eastAsia="Times New Roman"/>
          <w:color w:val="000000" w:themeColor="text1"/>
        </w:rPr>
        <w:t>HClF</w:t>
      </w:r>
      <w:r w:rsidRPr="008D5941">
        <w:rPr>
          <w:rFonts w:eastAsia="Times New Roman"/>
          <w:color w:val="000000" w:themeColor="text1"/>
          <w:vertAlign w:val="subscript"/>
        </w:rPr>
        <w:t>4</w:t>
      </w:r>
      <w:r w:rsidR="00080208" w:rsidRPr="008D5941">
        <w:rPr>
          <w:rFonts w:eastAsia="Times New Roman"/>
          <w:color w:val="000000" w:themeColor="text1"/>
        </w:rPr>
        <w:t xml:space="preserve"> </w:t>
      </w:r>
      <w:r w:rsidRPr="008D5941">
        <w:rPr>
          <w:rFonts w:eastAsia="Times New Roman"/>
          <w:color w:val="000000" w:themeColor="text1"/>
        </w:rPr>
        <w:t>(HFC-124)</w:t>
      </w:r>
      <w:r w:rsidR="00080208" w:rsidRPr="008D5941">
        <w:rPr>
          <w:rFonts w:eastAsia="Times New Roman"/>
          <w:color w:val="000000" w:themeColor="text1"/>
        </w:rPr>
        <w:t xml:space="preserve"> </w:t>
      </w:r>
      <w:r w:rsidRPr="008D5941">
        <w:rPr>
          <w:rFonts w:ascii="Wingdings" w:eastAsia="Yu Mincho" w:hAnsi="Wingdings" w:cs="Wingdings"/>
          <w:color w:val="000000" w:themeColor="text1"/>
          <w:lang w:eastAsia="en-US"/>
        </w:rPr>
        <w:t></w:t>
      </w:r>
      <w:r w:rsidR="00080208" w:rsidRPr="008D5941">
        <w:rPr>
          <w:rFonts w:eastAsia="Times New Roman"/>
          <w:color w:val="000000" w:themeColor="text1"/>
        </w:rPr>
        <w:t xml:space="preserve"> </w:t>
      </w:r>
      <w:r w:rsidRPr="008D5941">
        <w:rPr>
          <w:rFonts w:eastAsia="Times New Roman"/>
          <w:color w:val="000000" w:themeColor="text1"/>
        </w:rPr>
        <w:t>C</w:t>
      </w:r>
      <w:r w:rsidRPr="008D5941">
        <w:rPr>
          <w:rFonts w:eastAsia="Times New Roman"/>
          <w:color w:val="000000" w:themeColor="text1"/>
          <w:vertAlign w:val="subscript"/>
        </w:rPr>
        <w:t>2</w:t>
      </w:r>
      <w:r w:rsidRPr="008D5941">
        <w:rPr>
          <w:rFonts w:eastAsia="Times New Roman"/>
          <w:color w:val="000000" w:themeColor="text1"/>
        </w:rPr>
        <w:t>H2F</w:t>
      </w:r>
      <w:r w:rsidRPr="008D5941">
        <w:rPr>
          <w:rFonts w:eastAsia="Times New Roman"/>
          <w:color w:val="000000" w:themeColor="text1"/>
          <w:vertAlign w:val="subscript"/>
        </w:rPr>
        <w:t>4</w:t>
      </w:r>
      <w:r w:rsidR="00080208" w:rsidRPr="008D5941">
        <w:rPr>
          <w:rFonts w:eastAsia="Times New Roman"/>
          <w:color w:val="000000" w:themeColor="text1"/>
        </w:rPr>
        <w:t xml:space="preserve"> </w:t>
      </w:r>
      <w:r w:rsidRPr="008D5941">
        <w:rPr>
          <w:rFonts w:eastAsia="Times New Roman"/>
          <w:color w:val="000000" w:themeColor="text1"/>
        </w:rPr>
        <w:t>(HFC-134a)</w:t>
      </w:r>
      <w:r w:rsidR="00080208" w:rsidRPr="008D5941">
        <w:rPr>
          <w:rFonts w:eastAsia="Times New Roman"/>
          <w:color w:val="000000" w:themeColor="text1"/>
        </w:rPr>
        <w:t xml:space="preserve"> </w:t>
      </w:r>
      <w:r w:rsidRPr="008D5941">
        <w:rPr>
          <w:rFonts w:eastAsia="Times New Roman"/>
          <w:color w:val="000000" w:themeColor="text1"/>
        </w:rPr>
        <w:t>+</w:t>
      </w:r>
      <w:r w:rsidR="00080208" w:rsidRPr="008D5941">
        <w:rPr>
          <w:rFonts w:eastAsia="Times New Roman"/>
          <w:color w:val="000000" w:themeColor="text1"/>
        </w:rPr>
        <w:t xml:space="preserve"> </w:t>
      </w:r>
      <w:r w:rsidRPr="008D5941">
        <w:rPr>
          <w:rFonts w:eastAsia="Times New Roman"/>
          <w:color w:val="000000" w:themeColor="text1"/>
        </w:rPr>
        <w:t>C</w:t>
      </w:r>
      <w:r w:rsidRPr="008D5941">
        <w:rPr>
          <w:rFonts w:eastAsia="Times New Roman"/>
          <w:color w:val="000000" w:themeColor="text1"/>
          <w:vertAlign w:val="subscript"/>
        </w:rPr>
        <w:t>2</w:t>
      </w:r>
      <w:r w:rsidRPr="008D5941">
        <w:rPr>
          <w:rFonts w:eastAsia="Times New Roman"/>
          <w:color w:val="000000" w:themeColor="text1"/>
        </w:rPr>
        <w:t>Cl</w:t>
      </w:r>
      <w:r w:rsidRPr="008D5941">
        <w:rPr>
          <w:rFonts w:eastAsia="Times New Roman"/>
          <w:color w:val="000000" w:themeColor="text1"/>
          <w:vertAlign w:val="subscript"/>
        </w:rPr>
        <w:t>2</w:t>
      </w:r>
      <w:r w:rsidRPr="008D5941">
        <w:rPr>
          <w:rFonts w:eastAsia="Times New Roman"/>
          <w:color w:val="000000" w:themeColor="text1"/>
        </w:rPr>
        <w:t>F</w:t>
      </w:r>
      <w:r w:rsidRPr="008D5941">
        <w:rPr>
          <w:rFonts w:eastAsia="Times New Roman"/>
          <w:color w:val="000000" w:themeColor="text1"/>
          <w:vertAlign w:val="subscript"/>
        </w:rPr>
        <w:t>4</w:t>
      </w:r>
      <w:r w:rsidR="00080208" w:rsidRPr="008D5941">
        <w:rPr>
          <w:rFonts w:eastAsia="Times New Roman"/>
          <w:color w:val="000000" w:themeColor="text1"/>
        </w:rPr>
        <w:t xml:space="preserve"> </w:t>
      </w:r>
      <w:r w:rsidRPr="008D5941">
        <w:rPr>
          <w:rFonts w:eastAsia="Times New Roman"/>
          <w:color w:val="000000" w:themeColor="text1"/>
        </w:rPr>
        <w:t>(CFC-114)).</w:t>
      </w:r>
      <w:r w:rsidR="00080208" w:rsidRPr="008D5941">
        <w:rPr>
          <w:rFonts w:eastAsia="Times New Roman"/>
          <w:color w:val="000000" w:themeColor="text1"/>
        </w:rPr>
        <w:t xml:space="preserve"> </w:t>
      </w:r>
      <w:r w:rsidRPr="008D5941">
        <w:rPr>
          <w:rFonts w:eastAsia="Times New Roman"/>
          <w:color w:val="000000" w:themeColor="text1"/>
        </w:rPr>
        <w:t>While</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generation</w:t>
      </w:r>
      <w:r w:rsidR="00080208" w:rsidRPr="008D5941">
        <w:rPr>
          <w:rFonts w:eastAsia="Times New Roman"/>
          <w:color w:val="000000" w:themeColor="text1"/>
        </w:rPr>
        <w:t xml:space="preserve"> </w:t>
      </w:r>
      <w:r w:rsidRPr="008D5941">
        <w:rPr>
          <w:rFonts w:eastAsia="Times New Roman"/>
          <w:color w:val="000000" w:themeColor="text1"/>
        </w:rPr>
        <w:t>is</w:t>
      </w:r>
      <w:r w:rsidR="00080208" w:rsidRPr="008D5941">
        <w:rPr>
          <w:rFonts w:eastAsia="Times New Roman"/>
          <w:color w:val="000000" w:themeColor="text1"/>
        </w:rPr>
        <w:t xml:space="preserve"> </w:t>
      </w:r>
      <w:r w:rsidRPr="008D5941">
        <w:rPr>
          <w:rFonts w:eastAsia="Times New Roman"/>
          <w:color w:val="000000" w:themeColor="text1"/>
        </w:rPr>
        <w:t>theoretically</w:t>
      </w:r>
      <w:r w:rsidR="00080208" w:rsidRPr="008D5941">
        <w:rPr>
          <w:rFonts w:eastAsia="Times New Roman"/>
          <w:color w:val="000000" w:themeColor="text1"/>
        </w:rPr>
        <w:t xml:space="preserve"> </w:t>
      </w:r>
      <w:r w:rsidRPr="008D5941">
        <w:rPr>
          <w:rFonts w:eastAsia="Times New Roman"/>
          <w:color w:val="000000" w:themeColor="text1"/>
        </w:rPr>
        <w:t>feasible,</w:t>
      </w:r>
      <w:r w:rsidR="00080208" w:rsidRPr="008D5941">
        <w:rPr>
          <w:rFonts w:eastAsia="Times New Roman"/>
          <w:color w:val="000000" w:themeColor="text1"/>
        </w:rPr>
        <w:t xml:space="preserve"> </w:t>
      </w:r>
      <w:r w:rsidRPr="008D5941">
        <w:rPr>
          <w:rFonts w:eastAsia="Times New Roman"/>
          <w:color w:val="000000" w:themeColor="text1"/>
        </w:rPr>
        <w:t>no</w:t>
      </w:r>
      <w:r w:rsidR="00080208" w:rsidRPr="008D5941">
        <w:rPr>
          <w:rFonts w:eastAsia="Times New Roman"/>
          <w:color w:val="000000" w:themeColor="text1"/>
        </w:rPr>
        <w:t xml:space="preserve"> </w:t>
      </w:r>
      <w:r w:rsidRPr="008D5941">
        <w:rPr>
          <w:rFonts w:eastAsia="Times New Roman"/>
          <w:color w:val="000000" w:themeColor="text1"/>
        </w:rPr>
        <w:t>evidence</w:t>
      </w:r>
      <w:r w:rsidR="00080208" w:rsidRPr="008D5941">
        <w:rPr>
          <w:rFonts w:eastAsia="Times New Roman"/>
          <w:color w:val="000000" w:themeColor="text1"/>
        </w:rPr>
        <w:t xml:space="preserve"> </w:t>
      </w:r>
      <w:r w:rsidRPr="008D5941">
        <w:rPr>
          <w:rFonts w:eastAsia="Times New Roman"/>
          <w:color w:val="000000" w:themeColor="text1"/>
        </w:rPr>
        <w:t>has</w:t>
      </w:r>
      <w:r w:rsidR="00080208" w:rsidRPr="008D5941">
        <w:rPr>
          <w:rFonts w:eastAsia="Times New Roman"/>
          <w:color w:val="000000" w:themeColor="text1"/>
        </w:rPr>
        <w:t xml:space="preserve"> </w:t>
      </w:r>
      <w:r w:rsidRPr="008D5941">
        <w:rPr>
          <w:rFonts w:eastAsia="Times New Roman"/>
          <w:color w:val="000000" w:themeColor="text1"/>
        </w:rPr>
        <w:t>been</w:t>
      </w:r>
      <w:r w:rsidR="00080208" w:rsidRPr="008D5941">
        <w:rPr>
          <w:rFonts w:eastAsia="Times New Roman"/>
          <w:color w:val="000000" w:themeColor="text1"/>
        </w:rPr>
        <w:t xml:space="preserve"> </w:t>
      </w:r>
      <w:r w:rsidRPr="008D5941">
        <w:rPr>
          <w:rFonts w:eastAsia="Times New Roman"/>
          <w:color w:val="000000" w:themeColor="text1"/>
        </w:rPr>
        <w:t>found</w:t>
      </w:r>
      <w:r w:rsidR="00080208" w:rsidRPr="008D5941">
        <w:rPr>
          <w:rFonts w:eastAsia="Times New Roman"/>
          <w:color w:val="000000" w:themeColor="text1"/>
        </w:rPr>
        <w:t xml:space="preserve"> </w:t>
      </w:r>
      <w:r w:rsidRPr="008D5941">
        <w:rPr>
          <w:rFonts w:eastAsia="Times New Roman"/>
          <w:color w:val="000000" w:themeColor="text1"/>
        </w:rPr>
        <w:t>that</w:t>
      </w:r>
      <w:r w:rsidR="00080208" w:rsidRPr="008D5941">
        <w:rPr>
          <w:rFonts w:eastAsia="Times New Roman"/>
          <w:color w:val="000000" w:themeColor="text1"/>
        </w:rPr>
        <w:t xml:space="preserve"> </w:t>
      </w:r>
      <w:r w:rsidRPr="008D5941">
        <w:rPr>
          <w:rFonts w:eastAsia="Times New Roman"/>
          <w:color w:val="000000" w:themeColor="text1"/>
        </w:rPr>
        <w:t>indicates</w:t>
      </w:r>
      <w:r w:rsidR="00080208" w:rsidRPr="008D5941">
        <w:rPr>
          <w:rFonts w:eastAsia="Times New Roman"/>
          <w:color w:val="000000" w:themeColor="text1"/>
        </w:rPr>
        <w:t xml:space="preserve"> </w:t>
      </w:r>
      <w:r w:rsidRPr="008D5941">
        <w:rPr>
          <w:rFonts w:eastAsia="Times New Roman"/>
          <w:color w:val="000000" w:themeColor="text1"/>
        </w:rPr>
        <w:t>that</w:t>
      </w:r>
      <w:r w:rsidR="00080208" w:rsidRPr="008D5941">
        <w:rPr>
          <w:rFonts w:eastAsia="Times New Roman"/>
          <w:color w:val="000000" w:themeColor="text1"/>
        </w:rPr>
        <w:t xml:space="preserve"> </w:t>
      </w:r>
      <w:r w:rsidRPr="008D5941">
        <w:rPr>
          <w:rFonts w:eastAsia="Times New Roman"/>
          <w:color w:val="000000" w:themeColor="text1"/>
        </w:rPr>
        <w:t>this</w:t>
      </w:r>
      <w:r w:rsidR="00080208" w:rsidRPr="008D5941">
        <w:rPr>
          <w:rFonts w:eastAsia="Times New Roman"/>
          <w:color w:val="000000" w:themeColor="text1"/>
        </w:rPr>
        <w:t xml:space="preserve"> </w:t>
      </w:r>
      <w:r w:rsidRPr="008D5941">
        <w:rPr>
          <w:rFonts w:eastAsia="Times New Roman"/>
          <w:color w:val="000000" w:themeColor="text1"/>
        </w:rPr>
        <w:t>mechanism</w:t>
      </w:r>
      <w:r w:rsidR="00080208" w:rsidRPr="008D5941">
        <w:rPr>
          <w:rFonts w:eastAsia="Times New Roman"/>
          <w:color w:val="000000" w:themeColor="text1"/>
        </w:rPr>
        <w:t xml:space="preserve"> </w:t>
      </w:r>
      <w:r w:rsidRPr="008D5941">
        <w:rPr>
          <w:rFonts w:eastAsia="Times New Roman"/>
          <w:color w:val="000000" w:themeColor="text1"/>
        </w:rPr>
        <w:t>leads</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generation.</w:t>
      </w:r>
    </w:p>
    <w:p w14:paraId="08A5653E" w14:textId="297BA931" w:rsidR="005C7EF5" w:rsidRPr="008D5941" w:rsidRDefault="005C7EF5" w:rsidP="005C7EF5">
      <w:pPr>
        <w:rPr>
          <w:color w:val="000000" w:themeColor="text1"/>
        </w:rPr>
      </w:pPr>
      <w:r w:rsidRPr="008D5941">
        <w:rPr>
          <w:color w:val="000000" w:themeColor="text1"/>
        </w:rPr>
        <w:t>These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processes</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present</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range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produce</w:t>
      </w:r>
      <w:r w:rsidR="00080208" w:rsidRPr="008D5941">
        <w:rPr>
          <w:color w:val="000000" w:themeColor="text1"/>
        </w:rPr>
        <w:t xml:space="preserve"> </w:t>
      </w:r>
      <w:r w:rsidR="00492D0B" w:rsidRPr="008D5941">
        <w:rPr>
          <w:color w:val="000000" w:themeColor="text1"/>
        </w:rPr>
        <w:t>Annex</w:t>
      </w:r>
      <w:r w:rsidR="00080208" w:rsidRPr="008D5941">
        <w:rPr>
          <w:color w:val="000000" w:themeColor="text1"/>
        </w:rPr>
        <w:t xml:space="preserve"> </w:t>
      </w:r>
      <w:r w:rsidR="00492D0B" w:rsidRPr="008D5941">
        <w:rPr>
          <w:color w:val="000000" w:themeColor="text1"/>
        </w:rPr>
        <w:t>C</w:t>
      </w:r>
      <w:r w:rsidR="00080208" w:rsidRPr="008D5941">
        <w:rPr>
          <w:color w:val="000000" w:themeColor="text1"/>
        </w:rPr>
        <w:t xml:space="preserve"> </w:t>
      </w:r>
      <w:r w:rsidR="00492D0B" w:rsidRPr="008D5941">
        <w:rPr>
          <w:color w:val="000000" w:themeColor="text1"/>
        </w:rPr>
        <w:t>Group</w:t>
      </w:r>
      <w:r w:rsidR="00080208" w:rsidRPr="008D5941">
        <w:rPr>
          <w:color w:val="000000" w:themeColor="text1"/>
        </w:rPr>
        <w:t xml:space="preserve"> </w:t>
      </w:r>
      <w:r w:rsidR="00492D0B" w:rsidRPr="008D5941">
        <w:rPr>
          <w:color w:val="000000" w:themeColor="text1"/>
        </w:rPr>
        <w:t>I</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Annex</w:t>
      </w:r>
      <w:r w:rsidR="00080208" w:rsidRPr="008D5941">
        <w:rPr>
          <w:color w:val="000000" w:themeColor="text1"/>
        </w:rPr>
        <w:t xml:space="preserve"> </w:t>
      </w:r>
      <w:r w:rsidRPr="008D5941">
        <w:rPr>
          <w:color w:val="000000" w:themeColor="text1"/>
        </w:rPr>
        <w:t>F</w:t>
      </w:r>
      <w:r w:rsidR="00080208" w:rsidRPr="008D5941">
        <w:rPr>
          <w:color w:val="000000" w:themeColor="text1"/>
        </w:rPr>
        <w:t xml:space="preserve"> </w:t>
      </w:r>
      <w:r w:rsidRPr="008D5941">
        <w:rPr>
          <w:color w:val="000000" w:themeColor="text1"/>
        </w:rPr>
        <w:t>HFCs</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other</w:t>
      </w:r>
      <w:r w:rsidR="00080208" w:rsidRPr="008D5941">
        <w:rPr>
          <w:color w:val="000000" w:themeColor="text1"/>
        </w:rPr>
        <w:t xml:space="preserve"> </w:t>
      </w:r>
      <w:r w:rsidRPr="008D5941">
        <w:rPr>
          <w:color w:val="000000" w:themeColor="text1"/>
        </w:rPr>
        <w:t>substances</w:t>
      </w:r>
      <w:r w:rsidR="00080208" w:rsidRPr="008D5941">
        <w:rPr>
          <w:color w:val="000000" w:themeColor="text1"/>
        </w:rPr>
        <w:t xml:space="preserve"> </w:t>
      </w:r>
      <w:r w:rsidRPr="008D5941">
        <w:rPr>
          <w:color w:val="000000" w:themeColor="text1"/>
        </w:rPr>
        <w:t>not</w:t>
      </w:r>
      <w:r w:rsidR="00080208" w:rsidRPr="008D5941">
        <w:rPr>
          <w:color w:val="000000" w:themeColor="text1"/>
        </w:rPr>
        <w:t xml:space="preserve"> </w:t>
      </w:r>
      <w:r w:rsidRPr="008D5941">
        <w:rPr>
          <w:color w:val="000000" w:themeColor="text1"/>
        </w:rPr>
        <w:t>controlled</w:t>
      </w:r>
      <w:r w:rsidR="00080208" w:rsidRPr="008D5941">
        <w:rPr>
          <w:color w:val="000000" w:themeColor="text1"/>
        </w:rPr>
        <w:t xml:space="preserve"> </w:t>
      </w:r>
      <w:r w:rsidRPr="008D5941">
        <w:rPr>
          <w:color w:val="000000" w:themeColor="text1"/>
        </w:rPr>
        <w:t>by</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Montreal</w:t>
      </w:r>
      <w:r w:rsidR="00080208" w:rsidRPr="008D5941">
        <w:rPr>
          <w:color w:val="000000" w:themeColor="text1"/>
        </w:rPr>
        <w:t xml:space="preserve"> </w:t>
      </w:r>
      <w:r w:rsidRPr="008D5941">
        <w:rPr>
          <w:color w:val="000000" w:themeColor="text1"/>
        </w:rPr>
        <w:t>Protocol),</w:t>
      </w:r>
      <w:r w:rsidR="00080208" w:rsidRPr="008D5941">
        <w:rPr>
          <w:color w:val="000000" w:themeColor="text1"/>
        </w:rPr>
        <w:t xml:space="preserve"> </w:t>
      </w:r>
      <w:r w:rsidRPr="008D5941">
        <w:rPr>
          <w:color w:val="000000" w:themeColor="text1"/>
        </w:rPr>
        <w:t>meaning</w:t>
      </w:r>
      <w:r w:rsidR="00080208" w:rsidRPr="008D5941">
        <w:rPr>
          <w:color w:val="000000" w:themeColor="text1"/>
        </w:rPr>
        <w:t xml:space="preserve"> </w:t>
      </w:r>
      <w:r w:rsidRPr="008D5941">
        <w:rPr>
          <w:color w:val="000000" w:themeColor="text1"/>
        </w:rPr>
        <w:t>that</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range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as</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p>
    <w:p w14:paraId="4C29BAD6" w14:textId="6A188446" w:rsidR="005C7EF5" w:rsidRPr="008D5941" w:rsidRDefault="005C7EF5" w:rsidP="005C7EF5">
      <w:pPr>
        <w:rPr>
          <w:color w:val="000000" w:themeColor="text1"/>
        </w:rPr>
      </w:pPr>
      <w:r w:rsidRPr="008D5941">
        <w:rPr>
          <w:color w:val="000000" w:themeColor="text1"/>
        </w:rPr>
        <w:t>Some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produce</w:t>
      </w:r>
      <w:r w:rsidR="00080208" w:rsidRPr="008D5941">
        <w:rPr>
          <w:color w:val="000000" w:themeColor="text1"/>
        </w:rPr>
        <w:t xml:space="preserve"> </w:t>
      </w:r>
      <w:r w:rsidR="00492D0B" w:rsidRPr="008D5941">
        <w:rPr>
          <w:color w:val="000000" w:themeColor="text1"/>
        </w:rPr>
        <w:t>Annex</w:t>
      </w:r>
      <w:r w:rsidR="00080208" w:rsidRPr="008D5941">
        <w:rPr>
          <w:color w:val="000000" w:themeColor="text1"/>
        </w:rPr>
        <w:t xml:space="preserve"> </w:t>
      </w:r>
      <w:r w:rsidR="00492D0B" w:rsidRPr="008D5941">
        <w:rPr>
          <w:color w:val="000000" w:themeColor="text1"/>
        </w:rPr>
        <w:t>C</w:t>
      </w:r>
      <w:r w:rsidR="00080208" w:rsidRPr="008D5941">
        <w:rPr>
          <w:color w:val="000000" w:themeColor="text1"/>
        </w:rPr>
        <w:t xml:space="preserve"> </w:t>
      </w:r>
      <w:r w:rsidR="00492D0B" w:rsidRPr="008D5941">
        <w:rPr>
          <w:color w:val="000000" w:themeColor="text1"/>
        </w:rPr>
        <w:t>Group</w:t>
      </w:r>
      <w:r w:rsidR="00080208" w:rsidRPr="008D5941">
        <w:rPr>
          <w:color w:val="000000" w:themeColor="text1"/>
        </w:rPr>
        <w:t xml:space="preserve"> </w:t>
      </w:r>
      <w:r w:rsidR="00492D0B" w:rsidRPr="008D5941">
        <w:rPr>
          <w:color w:val="000000" w:themeColor="text1"/>
        </w:rPr>
        <w:t>I</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Annex</w:t>
      </w:r>
      <w:r w:rsidR="00080208" w:rsidRPr="008D5941">
        <w:rPr>
          <w:color w:val="000000" w:themeColor="text1"/>
        </w:rPr>
        <w:t xml:space="preserve"> </w:t>
      </w:r>
      <w:r w:rsidRPr="008D5941">
        <w:rPr>
          <w:color w:val="000000" w:themeColor="text1"/>
        </w:rPr>
        <w:t>F</w:t>
      </w:r>
      <w:r w:rsidR="00080208" w:rsidRPr="008D5941">
        <w:rPr>
          <w:color w:val="000000" w:themeColor="text1"/>
        </w:rPr>
        <w:t xml:space="preserve"> </w:t>
      </w:r>
      <w:r w:rsidRPr="008D5941">
        <w:rPr>
          <w:color w:val="000000" w:themeColor="text1"/>
        </w:rPr>
        <w:t>HFCs</w:t>
      </w:r>
      <w:r w:rsidR="00080208" w:rsidRPr="008D5941">
        <w:rPr>
          <w:color w:val="000000" w:themeColor="text1"/>
        </w:rPr>
        <w:t xml:space="preserve"> </w:t>
      </w:r>
      <w:r w:rsidRPr="008D5941">
        <w:rPr>
          <w:color w:val="000000" w:themeColor="text1"/>
        </w:rPr>
        <w:t>have</w:t>
      </w:r>
      <w:r w:rsidR="00080208" w:rsidRPr="008D5941">
        <w:rPr>
          <w:color w:val="000000" w:themeColor="text1"/>
        </w:rPr>
        <w:t xml:space="preserve"> </w:t>
      </w:r>
      <w:r w:rsidRPr="008D5941">
        <w:rPr>
          <w:color w:val="000000" w:themeColor="text1"/>
        </w:rPr>
        <w:t>good</w:t>
      </w:r>
      <w:r w:rsidR="00080208" w:rsidRPr="008D5941">
        <w:rPr>
          <w:color w:val="000000" w:themeColor="text1"/>
        </w:rPr>
        <w:t xml:space="preserve"> </w:t>
      </w:r>
      <w:r w:rsidRPr="008D5941">
        <w:rPr>
          <w:color w:val="000000" w:themeColor="text1"/>
        </w:rPr>
        <w:t>evidence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its</w:t>
      </w:r>
      <w:r w:rsidR="00080208" w:rsidRPr="008D5941">
        <w:rPr>
          <w:color w:val="000000" w:themeColor="text1"/>
        </w:rPr>
        <w:t xml:space="preserve"> </w:t>
      </w:r>
      <w:r w:rsidRPr="008D5941">
        <w:rPr>
          <w:color w:val="000000" w:themeColor="text1"/>
        </w:rPr>
        <w:t>associated</w:t>
      </w:r>
      <w:r w:rsidR="00080208" w:rsidRPr="008D5941">
        <w:rPr>
          <w:color w:val="000000" w:themeColor="text1"/>
        </w:rPr>
        <w:t xml:space="preserve"> </w:t>
      </w:r>
      <w:r w:rsidRPr="008D5941">
        <w:rPr>
          <w:color w:val="000000" w:themeColor="text1"/>
        </w:rPr>
        <w:t>rates</w:t>
      </w:r>
      <w:r w:rsidR="00080208" w:rsidRPr="008D5941">
        <w:rPr>
          <w:color w:val="000000" w:themeColor="text1"/>
        </w:rPr>
        <w:t xml:space="preserve"> </w:t>
      </w:r>
      <w:r w:rsidRPr="008D5941">
        <w:rPr>
          <w:color w:val="000000" w:themeColor="text1"/>
        </w:rPr>
        <w:t>(e.g.,</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from</w:t>
      </w:r>
      <w:r w:rsidR="00080208" w:rsidRPr="008D5941">
        <w:rPr>
          <w:color w:val="000000" w:themeColor="text1"/>
        </w:rPr>
        <w:t xml:space="preserve"> </w:t>
      </w:r>
      <w:r w:rsidRPr="008D5941">
        <w:rPr>
          <w:color w:val="000000" w:themeColor="text1"/>
        </w:rPr>
        <w:t>chloroform).</w:t>
      </w:r>
      <w:r w:rsidR="00080208" w:rsidRPr="008D5941">
        <w:rPr>
          <w:color w:val="000000" w:themeColor="text1"/>
        </w:rPr>
        <w:t xml:space="preserve"> </w:t>
      </w:r>
      <w:r w:rsidRPr="008D5941">
        <w:rPr>
          <w:color w:val="000000" w:themeColor="text1"/>
        </w:rPr>
        <w:t>Other</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produce</w:t>
      </w:r>
      <w:r w:rsidR="00080208" w:rsidRPr="008D5941">
        <w:rPr>
          <w:color w:val="000000" w:themeColor="text1"/>
        </w:rPr>
        <w:t xml:space="preserve"> </w:t>
      </w:r>
      <w:r w:rsidR="00492D0B" w:rsidRPr="008D5941">
        <w:rPr>
          <w:color w:val="000000" w:themeColor="text1"/>
        </w:rPr>
        <w:t>Annex</w:t>
      </w:r>
      <w:r w:rsidR="00080208" w:rsidRPr="008D5941">
        <w:rPr>
          <w:color w:val="000000" w:themeColor="text1"/>
        </w:rPr>
        <w:t xml:space="preserve"> </w:t>
      </w:r>
      <w:r w:rsidR="00492D0B" w:rsidRPr="008D5941">
        <w:rPr>
          <w:color w:val="000000" w:themeColor="text1"/>
        </w:rPr>
        <w:t>C</w:t>
      </w:r>
      <w:r w:rsidR="00080208" w:rsidRPr="008D5941">
        <w:rPr>
          <w:color w:val="000000" w:themeColor="text1"/>
        </w:rPr>
        <w:t xml:space="preserve"> </w:t>
      </w:r>
      <w:r w:rsidR="00492D0B" w:rsidRPr="008D5941">
        <w:rPr>
          <w:color w:val="000000" w:themeColor="text1"/>
        </w:rPr>
        <w:t>Group</w:t>
      </w:r>
      <w:r w:rsidR="00080208" w:rsidRPr="008D5941">
        <w:rPr>
          <w:color w:val="000000" w:themeColor="text1"/>
        </w:rPr>
        <w:t xml:space="preserve"> </w:t>
      </w:r>
      <w:r w:rsidR="00492D0B" w:rsidRPr="008D5941">
        <w:rPr>
          <w:color w:val="000000" w:themeColor="text1"/>
        </w:rPr>
        <w:t>I</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Annex</w:t>
      </w:r>
      <w:r w:rsidR="00080208" w:rsidRPr="008D5941">
        <w:rPr>
          <w:color w:val="000000" w:themeColor="text1"/>
        </w:rPr>
        <w:t xml:space="preserve"> </w:t>
      </w:r>
      <w:r w:rsidRPr="008D5941">
        <w:rPr>
          <w:color w:val="000000" w:themeColor="text1"/>
        </w:rPr>
        <w:t>F</w:t>
      </w:r>
      <w:r w:rsidR="00080208" w:rsidRPr="008D5941">
        <w:rPr>
          <w:color w:val="000000" w:themeColor="text1"/>
        </w:rPr>
        <w:t xml:space="preserve"> </w:t>
      </w:r>
      <w:r w:rsidRPr="008D5941">
        <w:rPr>
          <w:color w:val="000000" w:themeColor="text1"/>
        </w:rPr>
        <w:t>HFCs</w:t>
      </w:r>
      <w:r w:rsidR="00080208" w:rsidRPr="008D5941">
        <w:rPr>
          <w:color w:val="000000" w:themeColor="text1"/>
        </w:rPr>
        <w:t xml:space="preserve"> </w:t>
      </w:r>
      <w:r w:rsidRPr="008D5941">
        <w:rPr>
          <w:color w:val="000000" w:themeColor="text1"/>
        </w:rPr>
        <w:t>have</w:t>
      </w:r>
      <w:r w:rsidR="00080208" w:rsidRPr="008D5941">
        <w:rPr>
          <w:color w:val="000000" w:themeColor="text1"/>
        </w:rPr>
        <w:t xml:space="preserve"> </w:t>
      </w:r>
      <w:r w:rsidRPr="008D5941">
        <w:rPr>
          <w:color w:val="000000" w:themeColor="text1"/>
        </w:rPr>
        <w:t>more</w:t>
      </w:r>
      <w:r w:rsidR="00080208" w:rsidRPr="008D5941">
        <w:rPr>
          <w:color w:val="000000" w:themeColor="text1"/>
        </w:rPr>
        <w:t xml:space="preserve"> </w:t>
      </w:r>
      <w:r w:rsidRPr="008D5941">
        <w:rPr>
          <w:color w:val="000000" w:themeColor="text1"/>
        </w:rPr>
        <w:t>limited</w:t>
      </w:r>
      <w:r w:rsidR="00080208" w:rsidRPr="008D5941">
        <w:rPr>
          <w:color w:val="000000" w:themeColor="text1"/>
        </w:rPr>
        <w:t xml:space="preserve"> </w:t>
      </w:r>
      <w:r w:rsidRPr="008D5941">
        <w:rPr>
          <w:color w:val="000000" w:themeColor="text1"/>
        </w:rPr>
        <w:t>evidence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w:t>
      </w:r>
      <w:r w:rsidRPr="008D5941">
        <w:rPr>
          <w:color w:val="000000" w:themeColor="text1"/>
        </w:rPr>
        <w:lastRenderedPageBreak/>
        <w:t>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although</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theoretically</w:t>
      </w:r>
      <w:r w:rsidR="00080208" w:rsidRPr="008D5941">
        <w:rPr>
          <w:color w:val="000000" w:themeColor="text1"/>
        </w:rPr>
        <w:t xml:space="preserve"> </w:t>
      </w:r>
      <w:r w:rsidRPr="008D5941">
        <w:rPr>
          <w:color w:val="000000" w:themeColor="text1"/>
        </w:rPr>
        <w:t>feasible</w:t>
      </w:r>
      <w:r w:rsidR="00080208" w:rsidRPr="008D5941">
        <w:rPr>
          <w:color w:val="000000" w:themeColor="text1"/>
        </w:rPr>
        <w:t xml:space="preserve"> </w:t>
      </w:r>
      <w:r w:rsidRPr="008D5941">
        <w:rPr>
          <w:color w:val="000000" w:themeColor="text1"/>
        </w:rPr>
        <w:t>through</w:t>
      </w:r>
      <w:r w:rsidR="00080208" w:rsidRPr="008D5941">
        <w:rPr>
          <w:color w:val="000000" w:themeColor="text1"/>
        </w:rPr>
        <w:t xml:space="preserve"> </w:t>
      </w:r>
      <w:r w:rsidRPr="008D5941">
        <w:rPr>
          <w:color w:val="000000" w:themeColor="text1"/>
        </w:rPr>
        <w:t>any</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above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processes</w:t>
      </w:r>
      <w:r w:rsidR="00080208" w:rsidRPr="008D5941">
        <w:rPr>
          <w:color w:val="000000" w:themeColor="text1"/>
        </w:rPr>
        <w:t xml:space="preserve"> </w:t>
      </w:r>
      <w:r w:rsidRPr="008D5941">
        <w:rPr>
          <w:color w:val="000000" w:themeColor="text1"/>
        </w:rPr>
        <w:t>(e.g.,</w:t>
      </w:r>
      <w:r w:rsidR="00080208" w:rsidRPr="008D5941">
        <w:rPr>
          <w:color w:val="000000" w:themeColor="text1"/>
        </w:rPr>
        <w:t xml:space="preserve"> </w:t>
      </w:r>
      <w:r w:rsidRPr="008D5941">
        <w:rPr>
          <w:color w:val="000000" w:themeColor="text1"/>
        </w:rPr>
        <w:t>HFC-32</w:t>
      </w:r>
      <w:r w:rsidR="00080208" w:rsidRPr="008D5941">
        <w:rPr>
          <w:color w:val="000000" w:themeColor="text1"/>
        </w:rPr>
        <w:t xml:space="preserve"> </w:t>
      </w:r>
      <w:r w:rsidRPr="008D5941">
        <w:rPr>
          <w:color w:val="000000" w:themeColor="text1"/>
        </w:rPr>
        <w:t>from</w:t>
      </w:r>
      <w:r w:rsidR="00080208" w:rsidRPr="008D5941">
        <w:rPr>
          <w:color w:val="000000" w:themeColor="text1"/>
        </w:rPr>
        <w:t xml:space="preserve"> </w:t>
      </w:r>
      <w:r w:rsidRPr="008D5941">
        <w:rPr>
          <w:color w:val="000000" w:themeColor="text1"/>
        </w:rPr>
        <w:t>dichloromethane,</w:t>
      </w:r>
      <w:r w:rsidR="00080208" w:rsidRPr="008D5941">
        <w:rPr>
          <w:color w:val="000000" w:themeColor="text1"/>
        </w:rPr>
        <w:t xml:space="preserve"> </w:t>
      </w:r>
      <w:r w:rsidRPr="008D5941">
        <w:rPr>
          <w:color w:val="000000" w:themeColor="text1"/>
        </w:rPr>
        <w:t>HFC-125</w:t>
      </w:r>
      <w:r w:rsidR="00080208" w:rsidRPr="008D5941">
        <w:rPr>
          <w:color w:val="000000" w:themeColor="text1"/>
        </w:rPr>
        <w:t xml:space="preserve"> </w:t>
      </w:r>
      <w:r w:rsidRPr="008D5941">
        <w:rPr>
          <w:color w:val="000000" w:themeColor="text1"/>
        </w:rPr>
        <w:t>from</w:t>
      </w:r>
      <w:r w:rsidR="00080208" w:rsidRPr="008D5941">
        <w:rPr>
          <w:color w:val="000000" w:themeColor="text1"/>
        </w:rPr>
        <w:t xml:space="preserve"> </w:t>
      </w:r>
      <w:r w:rsidRPr="008D5941">
        <w:rPr>
          <w:color w:val="000000" w:themeColor="text1"/>
        </w:rPr>
        <w:t>perchloroethylene,</w:t>
      </w:r>
      <w:r w:rsidR="00080208" w:rsidRPr="008D5941">
        <w:rPr>
          <w:color w:val="000000" w:themeColor="text1"/>
        </w:rPr>
        <w:t xml:space="preserve"> </w:t>
      </w:r>
      <w:r w:rsidRPr="008D5941">
        <w:rPr>
          <w:color w:val="000000" w:themeColor="text1"/>
        </w:rPr>
        <w:t>HFC-134a</w:t>
      </w:r>
      <w:r w:rsidR="00080208" w:rsidRPr="008D5941">
        <w:rPr>
          <w:color w:val="000000" w:themeColor="text1"/>
        </w:rPr>
        <w:t xml:space="preserve"> </w:t>
      </w:r>
      <w:r w:rsidRPr="008D5941">
        <w:rPr>
          <w:color w:val="000000" w:themeColor="text1"/>
        </w:rPr>
        <w:t>from</w:t>
      </w:r>
      <w:r w:rsidR="00080208" w:rsidRPr="008D5941">
        <w:rPr>
          <w:color w:val="000000" w:themeColor="text1"/>
        </w:rPr>
        <w:t xml:space="preserve"> </w:t>
      </w:r>
      <w:r w:rsidRPr="008D5941">
        <w:rPr>
          <w:color w:val="000000" w:themeColor="text1"/>
        </w:rPr>
        <w:t>trichloroethylene).</w:t>
      </w:r>
      <w:r w:rsidR="00080208" w:rsidRPr="008D5941">
        <w:rPr>
          <w:color w:val="000000" w:themeColor="text1"/>
        </w:rPr>
        <w:t xml:space="preserve"> </w:t>
      </w:r>
      <w:r w:rsidRPr="008D5941">
        <w:rPr>
          <w:color w:val="000000" w:themeColor="text1"/>
        </w:rPr>
        <w:t>Evidence</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limited</w:t>
      </w:r>
      <w:r w:rsidR="00080208" w:rsidRPr="008D5941">
        <w:rPr>
          <w:color w:val="000000" w:themeColor="text1"/>
        </w:rPr>
        <w:t xml:space="preserve"> </w:t>
      </w:r>
      <w:r w:rsidRPr="008D5941">
        <w:rPr>
          <w:color w:val="000000" w:themeColor="text1"/>
        </w:rPr>
        <w:t>due</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insufficient</w:t>
      </w:r>
      <w:r w:rsidR="00080208" w:rsidRPr="008D5941">
        <w:rPr>
          <w:color w:val="000000" w:themeColor="text1"/>
        </w:rPr>
        <w:t xml:space="preserve"> </w:t>
      </w:r>
      <w:r w:rsidRPr="008D5941">
        <w:rPr>
          <w:color w:val="000000" w:themeColor="text1"/>
        </w:rPr>
        <w:t>data,</w:t>
      </w:r>
      <w:r w:rsidR="00080208" w:rsidRPr="008D5941">
        <w:rPr>
          <w:color w:val="000000" w:themeColor="text1"/>
        </w:rPr>
        <w:t xml:space="preserve"> </w:t>
      </w:r>
      <w:r w:rsidRPr="008D5941">
        <w:rPr>
          <w:color w:val="000000" w:themeColor="text1"/>
        </w:rPr>
        <w:t>with</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lack</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emissions</w:t>
      </w:r>
      <w:r w:rsidR="00080208" w:rsidRPr="008D5941">
        <w:rPr>
          <w:color w:val="000000" w:themeColor="text1"/>
        </w:rPr>
        <w:t xml:space="preserve"> </w:t>
      </w:r>
      <w:r w:rsidRPr="008D5941">
        <w:rPr>
          <w:color w:val="000000" w:themeColor="text1"/>
        </w:rPr>
        <w:t>reporting</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lack</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reference</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patents.</w:t>
      </w:r>
      <w:r w:rsidR="00080208" w:rsidRPr="008D5941">
        <w:rPr>
          <w:color w:val="000000" w:themeColor="text1"/>
        </w:rPr>
        <w:t xml:space="preserve"> </w:t>
      </w:r>
      <w:r w:rsidRPr="008D5941">
        <w:rPr>
          <w:color w:val="000000" w:themeColor="text1"/>
        </w:rPr>
        <w:t>Nevertheless,</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is</w:t>
      </w:r>
      <w:r w:rsidR="00080208" w:rsidRPr="008D5941">
        <w:rPr>
          <w:color w:val="000000" w:themeColor="text1"/>
        </w:rPr>
        <w:t xml:space="preserve"> </w:t>
      </w:r>
      <w:r w:rsidRPr="008D5941">
        <w:rPr>
          <w:color w:val="000000" w:themeColor="text1"/>
        </w:rPr>
        <w:t>theoretically</w:t>
      </w:r>
      <w:r w:rsidR="00080208" w:rsidRPr="008D5941">
        <w:rPr>
          <w:color w:val="000000" w:themeColor="text1"/>
        </w:rPr>
        <w:t xml:space="preserve"> </w:t>
      </w:r>
      <w:r w:rsidRPr="008D5941">
        <w:rPr>
          <w:color w:val="000000" w:themeColor="text1"/>
        </w:rPr>
        <w:t>feasible</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potentially</w:t>
      </w:r>
      <w:r w:rsidR="00080208" w:rsidRPr="008D5941">
        <w:rPr>
          <w:color w:val="000000" w:themeColor="text1"/>
        </w:rPr>
        <w:t xml:space="preserve"> </w:t>
      </w:r>
      <w:r w:rsidRPr="008D5941">
        <w:rPr>
          <w:color w:val="000000" w:themeColor="text1"/>
        </w:rPr>
        <w:t>present</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trace</w:t>
      </w:r>
      <w:r w:rsidR="00080208" w:rsidRPr="008D5941">
        <w:rPr>
          <w:color w:val="000000" w:themeColor="text1"/>
        </w:rPr>
        <w:t xml:space="preserve"> </w:t>
      </w:r>
      <w:r w:rsidRPr="008D5941">
        <w:rPr>
          <w:color w:val="000000" w:themeColor="text1"/>
        </w:rPr>
        <w:t>amounts.</w:t>
      </w:r>
      <w:r w:rsidR="00080208" w:rsidRPr="008D5941">
        <w:rPr>
          <w:color w:val="000000" w:themeColor="text1"/>
        </w:rPr>
        <w:t xml:space="preserve"> </w:t>
      </w:r>
      <w:r w:rsidRPr="008D5941">
        <w:rPr>
          <w:color w:val="000000" w:themeColor="text1"/>
        </w:rPr>
        <w:t>For</w:t>
      </w:r>
      <w:r w:rsidR="00080208" w:rsidRPr="008D5941">
        <w:rPr>
          <w:color w:val="000000" w:themeColor="text1"/>
        </w:rPr>
        <w:t xml:space="preserve"> </w:t>
      </w:r>
      <w:r w:rsidRPr="008D5941">
        <w:rPr>
          <w:color w:val="000000" w:themeColor="text1"/>
        </w:rPr>
        <w:t>some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rate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so</w:t>
      </w:r>
      <w:r w:rsidR="00080208" w:rsidRPr="008D5941">
        <w:rPr>
          <w:color w:val="000000" w:themeColor="text1"/>
        </w:rPr>
        <w:t xml:space="preserve"> </w:t>
      </w:r>
      <w:r w:rsidRPr="008D5941">
        <w:rPr>
          <w:color w:val="000000" w:themeColor="text1"/>
        </w:rPr>
        <w:t>low</w:t>
      </w:r>
      <w:r w:rsidR="00080208" w:rsidRPr="008D5941">
        <w:rPr>
          <w:color w:val="000000" w:themeColor="text1"/>
        </w:rPr>
        <w:t xml:space="preserve"> </w:t>
      </w:r>
      <w:r w:rsidRPr="008D5941">
        <w:rPr>
          <w:color w:val="000000" w:themeColor="text1"/>
        </w:rPr>
        <w:t>(practically</w:t>
      </w:r>
      <w:r w:rsidR="00080208" w:rsidRPr="008D5941">
        <w:rPr>
          <w:color w:val="000000" w:themeColor="text1"/>
        </w:rPr>
        <w:t xml:space="preserve"> </w:t>
      </w:r>
      <w:r w:rsidRPr="008D5941">
        <w:rPr>
          <w:color w:val="000000" w:themeColor="text1"/>
        </w:rPr>
        <w:t>zero)</w:t>
      </w:r>
      <w:r w:rsidR="00080208" w:rsidRPr="008D5941">
        <w:rPr>
          <w:color w:val="000000" w:themeColor="text1"/>
        </w:rPr>
        <w:t xml:space="preserve"> </w:t>
      </w:r>
      <w:r w:rsidRPr="008D5941">
        <w:rPr>
          <w:color w:val="000000" w:themeColor="text1"/>
        </w:rPr>
        <w:t>that</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would</w:t>
      </w:r>
      <w:r w:rsidR="00080208" w:rsidRPr="008D5941">
        <w:rPr>
          <w:color w:val="000000" w:themeColor="text1"/>
        </w:rPr>
        <w:t xml:space="preserve"> </w:t>
      </w:r>
      <w:r w:rsidRPr="008D5941">
        <w:rPr>
          <w:color w:val="000000" w:themeColor="text1"/>
        </w:rPr>
        <w:t>remain</w:t>
      </w:r>
      <w:r w:rsidR="00080208" w:rsidRPr="008D5941">
        <w:rPr>
          <w:color w:val="000000" w:themeColor="text1"/>
        </w:rPr>
        <w:t xml:space="preserve"> </w:t>
      </w:r>
      <w:r w:rsidRPr="008D5941">
        <w:rPr>
          <w:color w:val="000000" w:themeColor="text1"/>
        </w:rPr>
        <w:t>undetected</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routine</w:t>
      </w:r>
      <w:r w:rsidR="00080208" w:rsidRPr="008D5941">
        <w:rPr>
          <w:color w:val="000000" w:themeColor="text1"/>
        </w:rPr>
        <w:t xml:space="preserve"> </w:t>
      </w:r>
      <w:r w:rsidRPr="008D5941">
        <w:rPr>
          <w:color w:val="000000" w:themeColor="text1"/>
        </w:rPr>
        <w:t>analysis.</w:t>
      </w:r>
    </w:p>
    <w:p w14:paraId="77F1903C" w14:textId="02EBB47F" w:rsidR="005C7EF5" w:rsidRPr="008D5941" w:rsidRDefault="005C7EF5" w:rsidP="005C7EF5">
      <w:pPr>
        <w:rPr>
          <w:color w:val="000000" w:themeColor="text1"/>
        </w:rPr>
      </w:pPr>
      <w:r w:rsidRPr="008D5941">
        <w:rPr>
          <w:color w:val="000000" w:themeColor="text1"/>
        </w:rPr>
        <w:t>With</w:t>
      </w:r>
      <w:r w:rsidR="00080208" w:rsidRPr="008D5941">
        <w:rPr>
          <w:color w:val="000000" w:themeColor="text1"/>
        </w:rPr>
        <w:t xml:space="preserve"> </w:t>
      </w:r>
      <w:r w:rsidRPr="008D5941">
        <w:rPr>
          <w:color w:val="000000" w:themeColor="text1"/>
        </w:rPr>
        <w:t>these</w:t>
      </w:r>
      <w:r w:rsidR="00080208" w:rsidRPr="008D5941">
        <w:rPr>
          <w:color w:val="000000" w:themeColor="text1"/>
        </w:rPr>
        <w:t xml:space="preserve"> </w:t>
      </w:r>
      <w:r w:rsidRPr="008D5941">
        <w:rPr>
          <w:color w:val="000000" w:themeColor="text1"/>
        </w:rPr>
        <w:t>data</w:t>
      </w:r>
      <w:r w:rsidR="00080208" w:rsidRPr="008D5941">
        <w:rPr>
          <w:color w:val="000000" w:themeColor="text1"/>
        </w:rPr>
        <w:t xml:space="preserve"> </w:t>
      </w:r>
      <w:r w:rsidRPr="008D5941">
        <w:rPr>
          <w:color w:val="000000" w:themeColor="text1"/>
        </w:rPr>
        <w:t>qualifications</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mind,</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that</w:t>
      </w:r>
      <w:r w:rsidR="00080208" w:rsidRPr="008D5941">
        <w:rPr>
          <w:color w:val="000000" w:themeColor="text1"/>
        </w:rPr>
        <w:t xml:space="preserve"> </w:t>
      </w:r>
      <w:r w:rsidRPr="008D5941">
        <w:rPr>
          <w:color w:val="000000" w:themeColor="text1"/>
        </w:rPr>
        <w:t>could</w:t>
      </w:r>
      <w:r w:rsidR="00080208" w:rsidRPr="008D5941">
        <w:rPr>
          <w:color w:val="000000" w:themeColor="text1"/>
        </w:rPr>
        <w:t xml:space="preserve"> </w:t>
      </w:r>
      <w:r w:rsidRPr="008D5941">
        <w:rPr>
          <w:color w:val="000000" w:themeColor="text1"/>
        </w:rPr>
        <w:t>be</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produce</w:t>
      </w:r>
      <w:r w:rsidR="00080208" w:rsidRPr="008D5941">
        <w:rPr>
          <w:color w:val="000000" w:themeColor="text1"/>
        </w:rPr>
        <w:t xml:space="preserve"> </w:t>
      </w:r>
      <w:r w:rsidR="00492D0B" w:rsidRPr="008D5941">
        <w:rPr>
          <w:color w:val="000000" w:themeColor="text1"/>
        </w:rPr>
        <w:t>Annex</w:t>
      </w:r>
      <w:r w:rsidR="00080208" w:rsidRPr="008D5941">
        <w:rPr>
          <w:color w:val="000000" w:themeColor="text1"/>
        </w:rPr>
        <w:t xml:space="preserve"> </w:t>
      </w:r>
      <w:r w:rsidR="00492D0B" w:rsidRPr="008D5941">
        <w:rPr>
          <w:color w:val="000000" w:themeColor="text1"/>
        </w:rPr>
        <w:t>C</w:t>
      </w:r>
      <w:r w:rsidR="00080208" w:rsidRPr="008D5941">
        <w:rPr>
          <w:color w:val="000000" w:themeColor="text1"/>
        </w:rPr>
        <w:t xml:space="preserve"> </w:t>
      </w:r>
      <w:r w:rsidR="00492D0B" w:rsidRPr="008D5941">
        <w:rPr>
          <w:color w:val="000000" w:themeColor="text1"/>
        </w:rPr>
        <w:t>Group</w:t>
      </w:r>
      <w:r w:rsidR="00080208" w:rsidRPr="008D5941">
        <w:rPr>
          <w:color w:val="000000" w:themeColor="text1"/>
        </w:rPr>
        <w:t xml:space="preserve"> </w:t>
      </w:r>
      <w:r w:rsidR="00492D0B" w:rsidRPr="008D5941">
        <w:rPr>
          <w:color w:val="000000" w:themeColor="text1"/>
        </w:rPr>
        <w:t>I</w:t>
      </w:r>
      <w:r w:rsidR="00080208" w:rsidRPr="008D5941">
        <w:rPr>
          <w:color w:val="000000" w:themeColor="text1"/>
        </w:rPr>
        <w:t xml:space="preserve"> </w:t>
      </w:r>
      <w:r w:rsidRPr="008D5941">
        <w:rPr>
          <w:color w:val="000000" w:themeColor="text1"/>
        </w:rPr>
        <w:t>other</w:t>
      </w:r>
      <w:r w:rsidR="00080208" w:rsidRPr="008D5941">
        <w:rPr>
          <w:color w:val="000000" w:themeColor="text1"/>
        </w:rPr>
        <w:t xml:space="preserve"> </w:t>
      </w:r>
      <w:r w:rsidRPr="008D5941">
        <w:rPr>
          <w:color w:val="000000" w:themeColor="text1"/>
        </w:rPr>
        <w:t>than</w:t>
      </w:r>
      <w:r w:rsidR="00080208" w:rsidRPr="008D5941">
        <w:rPr>
          <w:color w:val="000000" w:themeColor="text1"/>
        </w:rPr>
        <w:t xml:space="preserve"> </w:t>
      </w:r>
      <w:r w:rsidRPr="008D5941">
        <w:rPr>
          <w:color w:val="000000" w:themeColor="text1"/>
        </w:rPr>
        <w:t>HCFC-22</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co-produced</w:t>
      </w:r>
      <w:r w:rsidR="00080208" w:rsidRPr="008D5941">
        <w:rPr>
          <w:color w:val="000000" w:themeColor="text1"/>
        </w:rPr>
        <w:t xml:space="preserve"> </w:t>
      </w:r>
      <w:r w:rsidRPr="008D5941">
        <w:rPr>
          <w:color w:val="000000" w:themeColor="text1"/>
        </w:rPr>
        <w:t>HCFC-21</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Annex</w:t>
      </w:r>
      <w:r w:rsidR="00080208" w:rsidRPr="008D5941">
        <w:rPr>
          <w:color w:val="000000" w:themeColor="text1"/>
        </w:rPr>
        <w:t xml:space="preserve"> </w:t>
      </w:r>
      <w:r w:rsidRPr="008D5941">
        <w:rPr>
          <w:color w:val="000000" w:themeColor="text1"/>
        </w:rPr>
        <w:t>F</w:t>
      </w:r>
      <w:r w:rsidR="00080208" w:rsidRPr="008D5941">
        <w:rPr>
          <w:color w:val="000000" w:themeColor="text1"/>
        </w:rPr>
        <w:t xml:space="preserve"> </w:t>
      </w:r>
      <w:r w:rsidRPr="008D5941">
        <w:rPr>
          <w:color w:val="000000" w:themeColor="text1"/>
        </w:rPr>
        <w:t>HFCs</w:t>
      </w:r>
      <w:r w:rsidR="00080208" w:rsidRPr="008D5941">
        <w:rPr>
          <w:color w:val="000000" w:themeColor="text1"/>
        </w:rPr>
        <w:t xml:space="preserve"> </w:t>
      </w:r>
      <w:r w:rsidRPr="008D5941">
        <w:rPr>
          <w:color w:val="000000" w:themeColor="text1"/>
        </w:rPr>
        <w:t>that</w:t>
      </w:r>
      <w:r w:rsidR="00080208" w:rsidRPr="008D5941">
        <w:rPr>
          <w:color w:val="000000" w:themeColor="text1"/>
        </w:rPr>
        <w:t xml:space="preserve"> </w:t>
      </w:r>
      <w:r w:rsidRPr="008D5941">
        <w:rPr>
          <w:i/>
          <w:iCs/>
          <w:color w:val="000000" w:themeColor="text1"/>
        </w:rPr>
        <w:t>may</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as</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r w:rsidRPr="008D5941">
        <w:rPr>
          <w:color w:val="000000" w:themeColor="text1"/>
        </w:rPr>
        <w:t>are:</w:t>
      </w:r>
      <w:r w:rsidR="00080208" w:rsidRPr="008D5941">
        <w:rPr>
          <w:color w:val="000000" w:themeColor="text1"/>
        </w:rPr>
        <w:t xml:space="preserve"> </w:t>
      </w:r>
    </w:p>
    <w:p w14:paraId="09374E9A" w14:textId="57BDE4B8" w:rsidR="005C7EF5" w:rsidRPr="008D5941" w:rsidRDefault="005C7EF5" w:rsidP="006C3C7D">
      <w:pPr>
        <w:pStyle w:val="ListParagraph"/>
        <w:spacing w:after="60"/>
      </w:pPr>
      <w:r w:rsidRPr="008D5941">
        <w:t>HFC-32</w:t>
      </w:r>
      <w:r w:rsidR="00080208" w:rsidRPr="008D5941">
        <w:t xml:space="preserve"> </w:t>
      </w:r>
      <w:r w:rsidRPr="008D5941">
        <w:t>from</w:t>
      </w:r>
      <w:r w:rsidR="00080208" w:rsidRPr="008D5941">
        <w:t xml:space="preserve"> </w:t>
      </w:r>
      <w:r w:rsidRPr="008D5941">
        <w:t>dichloromethane</w:t>
      </w:r>
      <w:r w:rsidR="00080208" w:rsidRPr="008D5941">
        <w:t xml:space="preserve"> </w:t>
      </w:r>
    </w:p>
    <w:p w14:paraId="29CF26B7" w14:textId="196FFC4E" w:rsidR="005C7EF5" w:rsidRPr="008D5941" w:rsidRDefault="005C7EF5" w:rsidP="006C3C7D">
      <w:pPr>
        <w:pStyle w:val="ListParagraph"/>
        <w:spacing w:after="60"/>
      </w:pPr>
      <w:r w:rsidRPr="008D5941">
        <w:t>HFC-125</w:t>
      </w:r>
      <w:r w:rsidR="00080208" w:rsidRPr="008D5941">
        <w:t xml:space="preserve"> </w:t>
      </w:r>
      <w:r w:rsidRPr="008D5941">
        <w:t>from</w:t>
      </w:r>
      <w:r w:rsidR="00080208" w:rsidRPr="008D5941">
        <w:t xml:space="preserve"> </w:t>
      </w:r>
      <w:r w:rsidRPr="008D5941">
        <w:t>perchloroethylene,</w:t>
      </w:r>
      <w:r w:rsidR="00080208" w:rsidRPr="008D5941">
        <w:t xml:space="preserve"> </w:t>
      </w:r>
      <w:r w:rsidRPr="008D5941">
        <w:t>including</w:t>
      </w:r>
      <w:r w:rsidR="00080208" w:rsidRPr="008D5941">
        <w:t xml:space="preserve"> </w:t>
      </w:r>
      <w:r w:rsidRPr="008D5941">
        <w:t>co-production</w:t>
      </w:r>
      <w:r w:rsidR="00080208" w:rsidRPr="008D5941">
        <w:t xml:space="preserve"> </w:t>
      </w:r>
      <w:r w:rsidRPr="008D5941">
        <w:t>of</w:t>
      </w:r>
      <w:r w:rsidR="00080208" w:rsidRPr="008D5941">
        <w:t xml:space="preserve"> </w:t>
      </w:r>
      <w:r w:rsidRPr="008D5941">
        <w:t>HCFC-124</w:t>
      </w:r>
      <w:r w:rsidR="00080208" w:rsidRPr="008D5941">
        <w:t xml:space="preserve"> </w:t>
      </w:r>
      <w:r w:rsidRPr="008D5941">
        <w:t>and</w:t>
      </w:r>
      <w:r w:rsidR="00080208" w:rsidRPr="008D5941">
        <w:t xml:space="preserve"> </w:t>
      </w:r>
      <w:r w:rsidRPr="008D5941">
        <w:t>HCFC-123</w:t>
      </w:r>
    </w:p>
    <w:p w14:paraId="0B0CF9E0" w14:textId="43D2B63B" w:rsidR="005C7EF5" w:rsidRPr="008D5941" w:rsidRDefault="005C7EF5" w:rsidP="006C3C7D">
      <w:pPr>
        <w:pStyle w:val="ListParagraph"/>
        <w:spacing w:after="60"/>
      </w:pPr>
      <w:r w:rsidRPr="008D5941">
        <w:t>HFC-134a</w:t>
      </w:r>
      <w:r w:rsidR="00080208" w:rsidRPr="008D5941">
        <w:t xml:space="preserve"> </w:t>
      </w:r>
      <w:r w:rsidRPr="008D5941">
        <w:t>from</w:t>
      </w:r>
      <w:r w:rsidR="00080208" w:rsidRPr="008D5941">
        <w:t xml:space="preserve"> </w:t>
      </w:r>
      <w:r w:rsidRPr="008D5941">
        <w:t>trichloroethylene,</w:t>
      </w:r>
      <w:r w:rsidR="00080208" w:rsidRPr="008D5941">
        <w:t xml:space="preserve"> </w:t>
      </w:r>
      <w:r w:rsidRPr="008D5941">
        <w:t>including</w:t>
      </w:r>
      <w:r w:rsidR="00080208" w:rsidRPr="008D5941">
        <w:t xml:space="preserve"> </w:t>
      </w:r>
      <w:r w:rsidRPr="008D5941">
        <w:t>co-production</w:t>
      </w:r>
      <w:r w:rsidR="00080208" w:rsidRPr="008D5941">
        <w:t xml:space="preserve"> </w:t>
      </w:r>
      <w:r w:rsidRPr="008D5941">
        <w:t>of</w:t>
      </w:r>
      <w:r w:rsidR="00080208" w:rsidRPr="008D5941">
        <w:t xml:space="preserve"> </w:t>
      </w:r>
      <w:r w:rsidRPr="008D5941">
        <w:t>HCFC-133a</w:t>
      </w:r>
    </w:p>
    <w:p w14:paraId="0BDAAD1E" w14:textId="5D6F51D6" w:rsidR="005C7EF5" w:rsidRPr="008D5941" w:rsidRDefault="005C7EF5" w:rsidP="006C3C7D">
      <w:pPr>
        <w:pStyle w:val="ListParagraph"/>
        <w:spacing w:after="60"/>
      </w:pPr>
      <w:r w:rsidRPr="008D5941">
        <w:t>HCFC-142b</w:t>
      </w:r>
      <w:r w:rsidR="00080208" w:rsidRPr="008D5941">
        <w:t xml:space="preserve"> </w:t>
      </w:r>
      <w:r w:rsidRPr="008D5941">
        <w:t>from</w:t>
      </w:r>
      <w:r w:rsidR="00080208" w:rsidRPr="008D5941">
        <w:t xml:space="preserve"> </w:t>
      </w:r>
      <w:r w:rsidRPr="008D5941">
        <w:t>vinylidene</w:t>
      </w:r>
      <w:r w:rsidR="00080208" w:rsidRPr="008D5941">
        <w:t xml:space="preserve"> </w:t>
      </w:r>
      <w:r w:rsidRPr="008D5941">
        <w:t>chloride</w:t>
      </w:r>
      <w:r w:rsidR="00080208" w:rsidRPr="008D5941">
        <w:t xml:space="preserve"> </w:t>
      </w:r>
      <w:r w:rsidRPr="008D5941">
        <w:t>or</w:t>
      </w:r>
      <w:r w:rsidR="00080208" w:rsidRPr="008D5941">
        <w:t xml:space="preserve"> </w:t>
      </w:r>
      <w:r w:rsidRPr="008D5941">
        <w:t>trichloroethane</w:t>
      </w:r>
    </w:p>
    <w:p w14:paraId="5F3007DA" w14:textId="4FAD762F" w:rsidR="005C7EF5" w:rsidRPr="008D5941" w:rsidRDefault="005C7EF5" w:rsidP="006C3C7D">
      <w:pPr>
        <w:pStyle w:val="ListParagraph"/>
        <w:spacing w:after="60"/>
      </w:pPr>
      <w:r w:rsidRPr="008D5941">
        <w:t>HFC-152a</w:t>
      </w:r>
      <w:r w:rsidR="00080208" w:rsidRPr="008D5941">
        <w:t xml:space="preserve"> </w:t>
      </w:r>
      <w:r w:rsidRPr="008D5941">
        <w:t>from</w:t>
      </w:r>
      <w:r w:rsidR="00080208" w:rsidRPr="008D5941">
        <w:t xml:space="preserve"> </w:t>
      </w:r>
      <w:r w:rsidRPr="008D5941">
        <w:t>vinyl</w:t>
      </w:r>
      <w:r w:rsidR="00080208" w:rsidRPr="008D5941">
        <w:t xml:space="preserve"> </w:t>
      </w:r>
      <w:r w:rsidRPr="008D5941">
        <w:t>chloride</w:t>
      </w:r>
    </w:p>
    <w:p w14:paraId="50AA19A0" w14:textId="3786837B" w:rsidR="005C7EF5" w:rsidRPr="008D5941" w:rsidRDefault="005C7EF5" w:rsidP="006C3C7D">
      <w:pPr>
        <w:pStyle w:val="ListParagraph"/>
        <w:spacing w:after="60"/>
      </w:pPr>
      <w:r w:rsidRPr="008D5941">
        <w:t>HFC-143a</w:t>
      </w:r>
      <w:r w:rsidR="00080208" w:rsidRPr="008D5941">
        <w:t xml:space="preserve"> </w:t>
      </w:r>
      <w:r w:rsidRPr="008D5941">
        <w:t>from</w:t>
      </w:r>
      <w:r w:rsidR="00080208" w:rsidRPr="008D5941">
        <w:t xml:space="preserve"> </w:t>
      </w:r>
      <w:r w:rsidRPr="008D5941">
        <w:t>trichloroethane</w:t>
      </w:r>
    </w:p>
    <w:p w14:paraId="28A5EA64" w14:textId="75D81623" w:rsidR="005C7EF5" w:rsidRPr="008D5941" w:rsidRDefault="005C7EF5" w:rsidP="006C3C7D">
      <w:pPr>
        <w:pStyle w:val="ListParagraph"/>
        <w:spacing w:after="60"/>
      </w:pPr>
      <w:r w:rsidRPr="008D5941">
        <w:t>HFC-227ea</w:t>
      </w:r>
      <w:r w:rsidR="00080208" w:rsidRPr="008D5941">
        <w:t xml:space="preserve"> </w:t>
      </w:r>
      <w:r w:rsidRPr="008D5941">
        <w:t>from</w:t>
      </w:r>
      <w:r w:rsidR="00080208" w:rsidRPr="008D5941">
        <w:t xml:space="preserve"> </w:t>
      </w:r>
      <w:r w:rsidRPr="008D5941">
        <w:t>HFP</w:t>
      </w:r>
    </w:p>
    <w:p w14:paraId="001DBAF3" w14:textId="2F6DE193" w:rsidR="005C7EF5" w:rsidRPr="008D5941" w:rsidRDefault="005C7EF5" w:rsidP="00312CF7">
      <w:pPr>
        <w:pStyle w:val="ListParagraph"/>
        <w:spacing w:after="240"/>
      </w:pPr>
      <w:r w:rsidRPr="008D5941">
        <w:t>HFC-245fa</w:t>
      </w:r>
      <w:r w:rsidR="00080208" w:rsidRPr="008D5941">
        <w:t xml:space="preserve"> </w:t>
      </w:r>
      <w:r w:rsidRPr="008D5941">
        <w:t>from</w:t>
      </w:r>
      <w:r w:rsidR="00080208" w:rsidRPr="008D5941">
        <w:t xml:space="preserve"> </w:t>
      </w:r>
      <w:proofErr w:type="spellStart"/>
      <w:r w:rsidRPr="008D5941">
        <w:t>pentachloropropane</w:t>
      </w:r>
      <w:proofErr w:type="spellEnd"/>
    </w:p>
    <w:p w14:paraId="0F99ADBC" w14:textId="6F52DA6E" w:rsidR="005C7EF5" w:rsidRPr="008D5941" w:rsidRDefault="005C7EF5" w:rsidP="005C7EF5">
      <w:pPr>
        <w:rPr>
          <w:color w:val="000000" w:themeColor="text1"/>
        </w:rPr>
      </w:pPr>
      <w:r w:rsidRPr="008D5941">
        <w:rPr>
          <w:color w:val="000000" w:themeColor="text1"/>
        </w:rPr>
        <w:t>In</w:t>
      </w:r>
      <w:r w:rsidR="00080208" w:rsidRPr="008D5941">
        <w:rPr>
          <w:color w:val="000000" w:themeColor="text1"/>
        </w:rPr>
        <w:t xml:space="preserve"> </w:t>
      </w:r>
      <w:r w:rsidRPr="008D5941">
        <w:rPr>
          <w:color w:val="000000" w:themeColor="text1"/>
        </w:rPr>
        <w:t>combination,</w:t>
      </w:r>
      <w:r w:rsidR="00080208" w:rsidRPr="008D5941">
        <w:rPr>
          <w:color w:val="000000" w:themeColor="text1"/>
        </w:rPr>
        <w:t xml:space="preserve"> </w:t>
      </w:r>
      <w:r w:rsidRPr="008D5941">
        <w:rPr>
          <w:color w:val="000000" w:themeColor="text1"/>
        </w:rPr>
        <w:t>these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rFonts w:eastAsia="Times New Roman"/>
          <w:color w:val="000000" w:themeColor="text1"/>
        </w:rPr>
        <w:t>used</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rFonts w:eastAsia="Times New Roman"/>
          <w:color w:val="000000" w:themeColor="text1"/>
        </w:rPr>
        <w:t xml:space="preserve"> </w:t>
      </w:r>
      <w:r w:rsidRPr="008D5941">
        <w:rPr>
          <w:rFonts w:eastAsia="Times New Roman"/>
          <w:color w:val="000000" w:themeColor="text1"/>
        </w:rPr>
        <w:t>produce</w:t>
      </w:r>
      <w:r w:rsidR="00080208" w:rsidRPr="008D5941">
        <w:rPr>
          <w:rFonts w:eastAsia="Times New Roman"/>
          <w:color w:val="000000" w:themeColor="text1"/>
        </w:rPr>
        <w:t xml:space="preserve"> </w:t>
      </w:r>
      <w:r w:rsidR="00492D0B" w:rsidRPr="008D5941">
        <w:rPr>
          <w:rFonts w:eastAsia="Times New Roman"/>
          <w:color w:val="000000" w:themeColor="text1"/>
        </w:rPr>
        <w:t>Annex</w:t>
      </w:r>
      <w:r w:rsidR="00080208" w:rsidRPr="008D5941">
        <w:rPr>
          <w:rFonts w:eastAsia="Times New Roman"/>
          <w:color w:val="000000" w:themeColor="text1"/>
        </w:rPr>
        <w:t xml:space="preserve"> </w:t>
      </w:r>
      <w:r w:rsidR="00492D0B" w:rsidRPr="008D5941">
        <w:rPr>
          <w:rFonts w:eastAsia="Times New Roman"/>
          <w:color w:val="000000" w:themeColor="text1"/>
        </w:rPr>
        <w:t>C</w:t>
      </w:r>
      <w:r w:rsidR="00080208" w:rsidRPr="008D5941">
        <w:rPr>
          <w:rFonts w:eastAsia="Times New Roman"/>
          <w:color w:val="000000" w:themeColor="text1"/>
        </w:rPr>
        <w:t xml:space="preserve"> </w:t>
      </w:r>
      <w:r w:rsidR="00492D0B" w:rsidRPr="008D5941">
        <w:rPr>
          <w:rFonts w:eastAsia="Times New Roman"/>
          <w:color w:val="000000" w:themeColor="text1"/>
        </w:rPr>
        <w:t>Group</w:t>
      </w:r>
      <w:r w:rsidR="00080208" w:rsidRPr="008D5941">
        <w:rPr>
          <w:rFonts w:eastAsia="Times New Roman"/>
          <w:color w:val="000000" w:themeColor="text1"/>
        </w:rPr>
        <w:t xml:space="preserve"> </w:t>
      </w:r>
      <w:r w:rsidR="00492D0B" w:rsidRPr="008D5941">
        <w:rPr>
          <w:rFonts w:eastAsia="Times New Roman"/>
          <w:color w:val="000000" w:themeColor="text1"/>
        </w:rPr>
        <w:t>I</w:t>
      </w:r>
      <w:r w:rsidR="00080208" w:rsidRPr="008D5941">
        <w:rPr>
          <w:rFonts w:eastAsia="Times New Roman"/>
          <w:color w:val="000000" w:themeColor="text1"/>
        </w:rPr>
        <w:t xml:space="preserve"> </w:t>
      </w:r>
      <w:r w:rsidRPr="008D5941">
        <w:rPr>
          <w:rFonts w:eastAsia="Times New Roman"/>
          <w:color w:val="000000" w:themeColor="text1"/>
        </w:rPr>
        <w:t>other</w:t>
      </w:r>
      <w:r w:rsidR="00080208" w:rsidRPr="008D5941">
        <w:rPr>
          <w:rFonts w:eastAsia="Times New Roman"/>
          <w:color w:val="000000" w:themeColor="text1"/>
        </w:rPr>
        <w:t xml:space="preserve"> </w:t>
      </w:r>
      <w:r w:rsidRPr="008D5941">
        <w:rPr>
          <w:rFonts w:eastAsia="Times New Roman"/>
          <w:color w:val="000000" w:themeColor="text1"/>
        </w:rPr>
        <w:t>than</w:t>
      </w:r>
      <w:r w:rsidR="00080208" w:rsidRPr="008D5941">
        <w:rPr>
          <w:rFonts w:eastAsia="Times New Roman"/>
          <w:color w:val="000000" w:themeColor="text1"/>
        </w:rPr>
        <w:t xml:space="preserve"> </w:t>
      </w:r>
      <w:r w:rsidRPr="008D5941">
        <w:rPr>
          <w:rFonts w:eastAsia="Times New Roman"/>
          <w:color w:val="000000" w:themeColor="text1"/>
        </w:rPr>
        <w:t>HCFC-22</w:t>
      </w:r>
      <w:r w:rsidR="00080208" w:rsidRPr="008D5941">
        <w:rPr>
          <w:rFonts w:eastAsia="Times New Roman"/>
          <w:color w:val="000000" w:themeColor="text1"/>
        </w:rPr>
        <w:t xml:space="preserve"> </w:t>
      </w:r>
      <w:r w:rsidRPr="008D5941">
        <w:rPr>
          <w:rFonts w:eastAsia="Times New Roman"/>
          <w:color w:val="000000" w:themeColor="text1"/>
        </w:rPr>
        <w:t>and</w:t>
      </w:r>
      <w:r w:rsidR="00080208" w:rsidRPr="008D5941">
        <w:rPr>
          <w:rFonts w:eastAsia="Times New Roman"/>
          <w:color w:val="000000" w:themeColor="text1"/>
        </w:rPr>
        <w:t xml:space="preserve"> </w:t>
      </w:r>
      <w:r w:rsidRPr="008D5941">
        <w:rPr>
          <w:rFonts w:eastAsia="Times New Roman"/>
          <w:color w:val="000000" w:themeColor="text1"/>
        </w:rPr>
        <w:t>Annex</w:t>
      </w:r>
      <w:r w:rsidR="00080208" w:rsidRPr="008D5941">
        <w:rPr>
          <w:rFonts w:eastAsia="Times New Roman"/>
          <w:color w:val="000000" w:themeColor="text1"/>
        </w:rPr>
        <w:t xml:space="preserve"> </w:t>
      </w:r>
      <w:r w:rsidRPr="008D5941">
        <w:rPr>
          <w:rFonts w:eastAsia="Times New Roman"/>
          <w:color w:val="000000" w:themeColor="text1"/>
        </w:rPr>
        <w:t>F</w:t>
      </w:r>
      <w:r w:rsidR="00080208" w:rsidRPr="008D5941">
        <w:rPr>
          <w:rFonts w:eastAsia="Times New Roman"/>
          <w:color w:val="000000" w:themeColor="text1"/>
        </w:rPr>
        <w:t xml:space="preserve"> </w:t>
      </w:r>
      <w:r w:rsidRPr="008D5941">
        <w:rPr>
          <w:rFonts w:eastAsia="Times New Roman"/>
          <w:color w:val="000000" w:themeColor="text1"/>
        </w:rPr>
        <w:t>HFCs</w:t>
      </w:r>
      <w:r w:rsidR="00080208" w:rsidRPr="008D5941">
        <w:rPr>
          <w:rFonts w:eastAsia="Times New Roman"/>
          <w:color w:val="000000" w:themeColor="text1"/>
        </w:rPr>
        <w:t xml:space="preserve"> </w:t>
      </w:r>
      <w:r w:rsidRPr="008D5941">
        <w:rPr>
          <w:rFonts w:eastAsia="Times New Roman"/>
          <w:color w:val="000000" w:themeColor="text1"/>
        </w:rPr>
        <w:t>are</w:t>
      </w:r>
      <w:r w:rsidR="00080208" w:rsidRPr="008D5941">
        <w:rPr>
          <w:rFonts w:eastAsia="Times New Roman"/>
          <w:color w:val="000000" w:themeColor="text1"/>
        </w:rPr>
        <w:t xml:space="preserve"> </w:t>
      </w:r>
      <w:r w:rsidRPr="008D5941">
        <w:rPr>
          <w:rFonts w:eastAsia="Times New Roman"/>
          <w:color w:val="000000" w:themeColor="text1"/>
        </w:rPr>
        <w:t>currently</w:t>
      </w:r>
      <w:r w:rsidR="00080208" w:rsidRPr="008D5941">
        <w:rPr>
          <w:rFonts w:eastAsia="Times New Roman"/>
          <w:color w:val="000000" w:themeColor="text1"/>
        </w:rPr>
        <w:t xml:space="preserve"> </w:t>
      </w:r>
      <w:r w:rsidRPr="008D5941">
        <w:rPr>
          <w:rFonts w:eastAsia="Times New Roman"/>
          <w:color w:val="000000" w:themeColor="text1"/>
        </w:rPr>
        <w:t>estimated</w:t>
      </w:r>
      <w:r w:rsidR="00080208" w:rsidRPr="008D5941">
        <w:rPr>
          <w:rFonts w:eastAsia="Times New Roman"/>
          <w:color w:val="000000" w:themeColor="text1"/>
        </w:rPr>
        <w:t xml:space="preserve"> </w:t>
      </w:r>
      <w:r w:rsidRPr="008D5941">
        <w:rPr>
          <w:rFonts w:eastAsia="Times New Roman"/>
          <w:color w:val="000000" w:themeColor="text1"/>
        </w:rPr>
        <w:t>to</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up</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around</w:t>
      </w:r>
      <w:r w:rsidR="00080208" w:rsidRPr="008D5941">
        <w:rPr>
          <w:color w:val="000000" w:themeColor="text1"/>
        </w:rPr>
        <w:t xml:space="preserve"> </w:t>
      </w:r>
      <w:r w:rsidRPr="008D5941">
        <w:rPr>
          <w:color w:val="000000" w:themeColor="text1"/>
        </w:rPr>
        <w:t>1%</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total</w:t>
      </w:r>
      <w:r w:rsidR="00080208" w:rsidRPr="008D5941">
        <w:rPr>
          <w:color w:val="000000" w:themeColor="text1"/>
        </w:rPr>
        <w:t xml:space="preserve"> </w:t>
      </w:r>
      <w:r w:rsidRPr="008D5941">
        <w:rPr>
          <w:color w:val="000000" w:themeColor="text1"/>
        </w:rPr>
        <w:t>global</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r w:rsidRPr="008D5941">
        <w:rPr>
          <w:color w:val="000000" w:themeColor="text1"/>
        </w:rPr>
        <w:t>generation.</w:t>
      </w:r>
      <w:r w:rsidRPr="008D5941">
        <w:rPr>
          <w:rStyle w:val="FootnoteReference"/>
        </w:rPr>
        <w:footnoteReference w:id="84"/>
      </w:r>
      <w:r w:rsidR="00080208" w:rsidRPr="008D5941">
        <w:rPr>
          <w:color w:val="000000" w:themeColor="text1"/>
        </w:rPr>
        <w:t xml:space="preserve"> </w:t>
      </w:r>
    </w:p>
    <w:p w14:paraId="15AAB448" w14:textId="3616A3DD" w:rsidR="005C7EF5" w:rsidRPr="008D5941" w:rsidRDefault="2EA0B810" w:rsidP="005C7EF5">
      <w:pPr>
        <w:rPr>
          <w:color w:val="000000" w:themeColor="text1"/>
        </w:rPr>
      </w:pPr>
      <w:r w:rsidRPr="008D5941">
        <w:rPr>
          <w:color w:val="000000" w:themeColor="text1"/>
        </w:rPr>
        <w:t>Section</w:t>
      </w:r>
      <w:r w:rsidR="00080208" w:rsidRPr="008D5941">
        <w:rPr>
          <w:color w:val="000000" w:themeColor="text1"/>
        </w:rPr>
        <w:t xml:space="preserve"> </w:t>
      </w:r>
      <w:r w:rsidRPr="008D5941">
        <w:rPr>
          <w:color w:val="000000" w:themeColor="text1"/>
        </w:rPr>
        <w:t>A1.5</w:t>
      </w:r>
      <w:r w:rsidR="00080208" w:rsidRPr="008D5941">
        <w:rPr>
          <w:color w:val="000000" w:themeColor="text1"/>
        </w:rPr>
        <w:t xml:space="preserve"> </w:t>
      </w:r>
      <w:r w:rsidRPr="008D5941">
        <w:rPr>
          <w:color w:val="000000" w:themeColor="text1"/>
        </w:rPr>
        <w:t>below</w:t>
      </w:r>
      <w:r w:rsidR="00080208" w:rsidRPr="008D5941">
        <w:rPr>
          <w:color w:val="000000" w:themeColor="text1"/>
        </w:rPr>
        <w:t xml:space="preserve"> </w:t>
      </w:r>
      <w:r w:rsidRPr="008D5941">
        <w:rPr>
          <w:color w:val="000000" w:themeColor="text1"/>
        </w:rPr>
        <w:t>estimates</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relative</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rates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per</w:t>
      </w:r>
      <w:r w:rsidR="00080208" w:rsidRPr="008D5941">
        <w:rPr>
          <w:color w:val="000000" w:themeColor="text1"/>
        </w:rPr>
        <w:t xml:space="preserve"> </w:t>
      </w:r>
      <w:r w:rsidRPr="008D5941">
        <w:rPr>
          <w:color w:val="000000" w:themeColor="text1"/>
        </w:rPr>
        <w:t>tonne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and</w:t>
      </w:r>
      <w:r w:rsidR="00080208" w:rsidRPr="008D5941">
        <w:rPr>
          <w:color w:val="000000" w:themeColor="text1"/>
        </w:rPr>
        <w:t xml:space="preserve"> </w:t>
      </w:r>
      <w:r w:rsidRPr="008D5941">
        <w:rPr>
          <w:color w:val="000000" w:themeColor="text1"/>
        </w:rPr>
        <w:t>global</w:t>
      </w:r>
      <w:r w:rsidR="00080208" w:rsidRPr="008D5941">
        <w:rPr>
          <w:color w:val="000000" w:themeColor="text1"/>
        </w:rPr>
        <w:t xml:space="preserve"> </w:t>
      </w:r>
      <w:r w:rsidRPr="008D5941">
        <w:rPr>
          <w:color w:val="000000" w:themeColor="text1"/>
        </w:rPr>
        <w:t>production</w:t>
      </w:r>
      <w:r w:rsidR="00080208" w:rsidRPr="008D5941">
        <w:rPr>
          <w:color w:val="000000" w:themeColor="text1"/>
        </w:rPr>
        <w:t xml:space="preserve"> </w:t>
      </w:r>
      <w:r w:rsidRPr="008D5941">
        <w:rPr>
          <w:color w:val="000000" w:themeColor="text1"/>
        </w:rPr>
        <w:t>for</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that</w:t>
      </w:r>
      <w:r w:rsidR="00080208" w:rsidRPr="008D5941">
        <w:rPr>
          <w:color w:val="000000" w:themeColor="text1"/>
        </w:rPr>
        <w:t xml:space="preserve"> </w:t>
      </w:r>
      <w:r w:rsidRPr="008D5941">
        <w:rPr>
          <w:color w:val="000000" w:themeColor="text1"/>
        </w:rPr>
        <w:t>may</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as</w:t>
      </w:r>
      <w:r w:rsidR="00080208" w:rsidRPr="008D5941">
        <w:rPr>
          <w:color w:val="000000" w:themeColor="text1"/>
        </w:rPr>
        <w:t xml:space="preserve"> </w:t>
      </w:r>
      <w:r w:rsidRPr="008D5941">
        <w:rPr>
          <w:color w:val="000000" w:themeColor="text1"/>
        </w:rPr>
        <w:t>a</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r w:rsidRPr="008D5941">
        <w:rPr>
          <w:color w:val="000000" w:themeColor="text1"/>
        </w:rPr>
        <w:t>along</w:t>
      </w:r>
      <w:r w:rsidR="00080208" w:rsidRPr="008D5941">
        <w:rPr>
          <w:color w:val="000000" w:themeColor="text1"/>
        </w:rPr>
        <w:t xml:space="preserve"> </w:t>
      </w:r>
      <w:r w:rsidRPr="008D5941">
        <w:rPr>
          <w:color w:val="000000" w:themeColor="text1"/>
        </w:rPr>
        <w:t>with</w:t>
      </w:r>
      <w:r w:rsidR="00080208" w:rsidRPr="008D5941">
        <w:rPr>
          <w:color w:val="000000" w:themeColor="text1"/>
        </w:rPr>
        <w:t xml:space="preserve"> </w:t>
      </w:r>
      <w:r w:rsidRPr="008D5941">
        <w:rPr>
          <w:color w:val="000000" w:themeColor="text1"/>
        </w:rPr>
        <w:t>an</w:t>
      </w:r>
      <w:r w:rsidR="00080208" w:rsidRPr="008D5941">
        <w:rPr>
          <w:color w:val="000000" w:themeColor="text1"/>
        </w:rPr>
        <w:t xml:space="preserve"> </w:t>
      </w:r>
      <w:r w:rsidRPr="008D5941">
        <w:rPr>
          <w:color w:val="000000" w:themeColor="text1"/>
        </w:rPr>
        <w:t>indication</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data</w:t>
      </w:r>
      <w:r w:rsidR="00080208" w:rsidRPr="008D5941">
        <w:rPr>
          <w:color w:val="000000" w:themeColor="text1"/>
        </w:rPr>
        <w:t xml:space="preserve"> </w:t>
      </w:r>
      <w:r w:rsidRPr="008D5941">
        <w:rPr>
          <w:color w:val="000000" w:themeColor="text1"/>
        </w:rPr>
        <w:t>quality</w:t>
      </w:r>
      <w:r w:rsidR="00080208" w:rsidRPr="008D5941">
        <w:rPr>
          <w:color w:val="000000" w:themeColor="text1"/>
        </w:rPr>
        <w:t xml:space="preserve"> </w:t>
      </w:r>
      <w:r w:rsidRPr="008D5941">
        <w:rPr>
          <w:color w:val="000000" w:themeColor="text1"/>
        </w:rPr>
        <w:t>on</w:t>
      </w:r>
      <w:r w:rsidR="00080208" w:rsidRPr="008D5941">
        <w:rPr>
          <w:color w:val="000000" w:themeColor="text1"/>
        </w:rPr>
        <w:t xml:space="preserve"> </w:t>
      </w:r>
      <w:r w:rsidRPr="008D5941">
        <w:rPr>
          <w:color w:val="000000" w:themeColor="text1"/>
        </w:rPr>
        <w:t>which</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base</w:t>
      </w:r>
      <w:r w:rsidR="00080208" w:rsidRPr="008D5941">
        <w:rPr>
          <w:color w:val="000000" w:themeColor="text1"/>
        </w:rPr>
        <w:t xml:space="preserve"> </w:t>
      </w:r>
      <w:r w:rsidRPr="008D5941">
        <w:rPr>
          <w:color w:val="000000" w:themeColor="text1"/>
        </w:rPr>
        <w:t>estimations</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generation</w:t>
      </w:r>
      <w:r w:rsidR="00080208" w:rsidRPr="008D5941">
        <w:rPr>
          <w:color w:val="000000" w:themeColor="text1"/>
        </w:rPr>
        <w:t xml:space="preserve"> </w:t>
      </w:r>
      <w:r w:rsidRPr="008D5941">
        <w:rPr>
          <w:color w:val="000000" w:themeColor="text1"/>
        </w:rPr>
        <w:t>rates.</w:t>
      </w:r>
    </w:p>
    <w:p w14:paraId="50D2EBBA" w14:textId="4D0B7AED" w:rsidR="005C7EF5" w:rsidRPr="008D5941" w:rsidRDefault="000E1740" w:rsidP="00F320EB">
      <w:pPr>
        <w:pStyle w:val="Heading2"/>
      </w:pPr>
      <w:bookmarkStart w:id="196" w:name="_Toc144815394"/>
      <w:bookmarkStart w:id="197" w:name="_Toc239776712"/>
      <w:r w:rsidRPr="008D5941">
        <w:t>A1</w:t>
      </w:r>
      <w:r w:rsidR="005C7EF5" w:rsidRPr="008D5941">
        <w:t>.4</w:t>
      </w:r>
      <w:r w:rsidR="005C7EF5" w:rsidRPr="008D5941">
        <w:tab/>
        <w:t>Information</w:t>
      </w:r>
      <w:r w:rsidR="00080208" w:rsidRPr="008D5941">
        <w:t xml:space="preserve"> </w:t>
      </w:r>
      <w:r w:rsidR="005C7EF5" w:rsidRPr="008D5941">
        <w:t>on</w:t>
      </w:r>
      <w:r w:rsidR="00080208" w:rsidRPr="008D5941">
        <w:t xml:space="preserve"> </w:t>
      </w:r>
      <w:r w:rsidR="005C7EF5" w:rsidRPr="008D5941">
        <w:t>chemicals</w:t>
      </w:r>
      <w:r w:rsidR="00080208" w:rsidRPr="008D5941">
        <w:t xml:space="preserve"> </w:t>
      </w:r>
      <w:r w:rsidR="005C7EF5" w:rsidRPr="008D5941">
        <w:t>pathways</w:t>
      </w:r>
      <w:r w:rsidR="00080208" w:rsidRPr="008D5941">
        <w:t xml:space="preserve"> </w:t>
      </w:r>
      <w:r w:rsidR="005C7EF5" w:rsidRPr="008D5941">
        <w:t>used</w:t>
      </w:r>
      <w:r w:rsidR="00080208" w:rsidRPr="008D5941">
        <w:t xml:space="preserve"> </w:t>
      </w:r>
      <w:r w:rsidR="005C7EF5" w:rsidRPr="008D5941">
        <w:t>to</w:t>
      </w:r>
      <w:r w:rsidR="00080208" w:rsidRPr="008D5941">
        <w:t xml:space="preserve"> </w:t>
      </w:r>
      <w:r w:rsidR="005C7EF5" w:rsidRPr="008D5941">
        <w:t>produce</w:t>
      </w:r>
      <w:r w:rsidR="00080208" w:rsidRPr="008D5941">
        <w:t xml:space="preserve"> </w:t>
      </w:r>
      <w:r w:rsidR="005C7EF5" w:rsidRPr="008D5941">
        <w:t>substances</w:t>
      </w:r>
      <w:r w:rsidR="00080208" w:rsidRPr="008D5941">
        <w:t xml:space="preserve"> </w:t>
      </w:r>
      <w:r w:rsidR="005C7EF5" w:rsidRPr="008D5941">
        <w:t>other</w:t>
      </w:r>
      <w:r w:rsidR="00080208" w:rsidRPr="008D5941">
        <w:t xml:space="preserve"> </w:t>
      </w:r>
      <w:r w:rsidR="005C7EF5" w:rsidRPr="008D5941">
        <w:t>than</w:t>
      </w:r>
      <w:r w:rsidR="00080208" w:rsidRPr="008D5941">
        <w:t xml:space="preserve"> </w:t>
      </w:r>
      <w:r w:rsidR="00492D0B" w:rsidRPr="008D5941">
        <w:t>Annex</w:t>
      </w:r>
      <w:r w:rsidR="00080208" w:rsidRPr="008D5941">
        <w:t xml:space="preserve"> </w:t>
      </w:r>
      <w:r w:rsidR="00492D0B" w:rsidRPr="008D5941">
        <w:t>C</w:t>
      </w:r>
      <w:r w:rsidR="00080208" w:rsidRPr="008D5941">
        <w:t xml:space="preserve"> </w:t>
      </w:r>
      <w:r w:rsidR="00492D0B" w:rsidRPr="008D5941">
        <w:t>Group</w:t>
      </w:r>
      <w:r w:rsidR="00080208" w:rsidRPr="008D5941">
        <w:t xml:space="preserve"> </w:t>
      </w:r>
      <w:r w:rsidR="00492D0B" w:rsidRPr="008D5941">
        <w:t>I</w:t>
      </w:r>
      <w:r w:rsidR="00080208" w:rsidRPr="008D5941">
        <w:t xml:space="preserve"> </w:t>
      </w:r>
      <w:r w:rsidR="005C7EF5" w:rsidRPr="008D5941">
        <w:t>or</w:t>
      </w:r>
      <w:r w:rsidR="00080208" w:rsidRPr="008D5941">
        <w:t xml:space="preserve"> </w:t>
      </w:r>
      <w:r w:rsidR="005C7EF5" w:rsidRPr="008D5941">
        <w:t>Annex</w:t>
      </w:r>
      <w:r w:rsidR="00080208" w:rsidRPr="008D5941">
        <w:t xml:space="preserve"> </w:t>
      </w:r>
      <w:r w:rsidR="005C7EF5" w:rsidRPr="008D5941">
        <w:t>F</w:t>
      </w:r>
      <w:r w:rsidR="00080208" w:rsidRPr="008D5941">
        <w:t xml:space="preserve"> </w:t>
      </w:r>
      <w:r w:rsidR="005C7EF5" w:rsidRPr="008D5941">
        <w:t>HFCs</w:t>
      </w:r>
      <w:r w:rsidR="00080208" w:rsidRPr="008D5941">
        <w:t xml:space="preserve"> </w:t>
      </w:r>
      <w:r w:rsidR="005C7EF5" w:rsidRPr="008D5941">
        <w:t>that</w:t>
      </w:r>
      <w:r w:rsidR="00080208" w:rsidRPr="008D5941">
        <w:t xml:space="preserve"> </w:t>
      </w:r>
      <w:r w:rsidR="005C7EF5" w:rsidRPr="008D5941">
        <w:t>may</w:t>
      </w:r>
      <w:r w:rsidR="00080208" w:rsidRPr="008D5941">
        <w:t xml:space="preserve"> </w:t>
      </w:r>
      <w:r w:rsidR="005C7EF5" w:rsidRPr="008D5941">
        <w:t>generate</w:t>
      </w:r>
      <w:r w:rsidR="00080208" w:rsidRPr="008D5941">
        <w:t xml:space="preserve"> </w:t>
      </w:r>
      <w:r w:rsidR="005C7EF5" w:rsidRPr="008D5941">
        <w:t>HFC-23</w:t>
      </w:r>
      <w:r w:rsidR="00080208" w:rsidRPr="008D5941">
        <w:t xml:space="preserve"> </w:t>
      </w:r>
      <w:r w:rsidR="005C7EF5" w:rsidRPr="008D5941">
        <w:t>as</w:t>
      </w:r>
      <w:r w:rsidR="00080208" w:rsidRPr="008D5941">
        <w:t xml:space="preserve"> </w:t>
      </w:r>
      <w:r w:rsidR="005C7EF5" w:rsidRPr="008D5941">
        <w:t>a</w:t>
      </w:r>
      <w:r w:rsidR="00080208" w:rsidRPr="008D5941">
        <w:t xml:space="preserve"> </w:t>
      </w:r>
      <w:r w:rsidR="005C7EF5" w:rsidRPr="008D5941">
        <w:t>by-product</w:t>
      </w:r>
      <w:bookmarkEnd w:id="196"/>
      <w:bookmarkEnd w:id="197"/>
    </w:p>
    <w:p w14:paraId="46AA2C19" w14:textId="08123EF0" w:rsidR="005C7EF5" w:rsidRPr="008D5941" w:rsidRDefault="005C7EF5" w:rsidP="005C7EF5">
      <w:r w:rsidRPr="008D5941">
        <w:rPr>
          <w:color w:val="000000" w:themeColor="text1"/>
        </w:rPr>
        <w:t>Some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used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produce</w:t>
      </w:r>
      <w:r w:rsidR="00080208" w:rsidRPr="008D5941">
        <w:rPr>
          <w:color w:val="000000" w:themeColor="text1"/>
        </w:rPr>
        <w:t xml:space="preserve"> </w:t>
      </w:r>
      <w:r w:rsidRPr="008D5941">
        <w:rPr>
          <w:color w:val="000000" w:themeColor="text1"/>
        </w:rPr>
        <w:t>substances</w:t>
      </w:r>
      <w:r w:rsidR="00080208" w:rsidRPr="008D5941">
        <w:rPr>
          <w:color w:val="000000" w:themeColor="text1"/>
        </w:rPr>
        <w:t xml:space="preserve"> </w:t>
      </w:r>
      <w:r w:rsidRPr="008D5941">
        <w:rPr>
          <w:color w:val="000000" w:themeColor="text1"/>
        </w:rPr>
        <w:t>other</w:t>
      </w:r>
      <w:r w:rsidR="00080208" w:rsidRPr="008D5941">
        <w:rPr>
          <w:color w:val="000000" w:themeColor="text1"/>
        </w:rPr>
        <w:t xml:space="preserve"> </w:t>
      </w:r>
      <w:r w:rsidRPr="008D5941">
        <w:rPr>
          <w:color w:val="000000" w:themeColor="text1"/>
        </w:rPr>
        <w:t>than</w:t>
      </w:r>
      <w:r w:rsidR="00080208" w:rsidRPr="008D5941">
        <w:rPr>
          <w:color w:val="000000" w:themeColor="text1"/>
        </w:rPr>
        <w:t xml:space="preserve"> </w:t>
      </w:r>
      <w:r w:rsidR="00492D0B" w:rsidRPr="008D5941">
        <w:rPr>
          <w:color w:val="000000" w:themeColor="text1"/>
        </w:rPr>
        <w:t>Annex</w:t>
      </w:r>
      <w:r w:rsidR="00080208" w:rsidRPr="008D5941">
        <w:rPr>
          <w:color w:val="000000" w:themeColor="text1"/>
        </w:rPr>
        <w:t xml:space="preserve"> </w:t>
      </w:r>
      <w:r w:rsidR="00492D0B" w:rsidRPr="008D5941">
        <w:rPr>
          <w:color w:val="000000" w:themeColor="text1"/>
        </w:rPr>
        <w:t>C</w:t>
      </w:r>
      <w:r w:rsidR="00080208" w:rsidRPr="008D5941">
        <w:rPr>
          <w:color w:val="000000" w:themeColor="text1"/>
        </w:rPr>
        <w:t xml:space="preserve"> </w:t>
      </w:r>
      <w:r w:rsidR="00492D0B" w:rsidRPr="008D5941">
        <w:rPr>
          <w:color w:val="000000" w:themeColor="text1"/>
        </w:rPr>
        <w:t>Group</w:t>
      </w:r>
      <w:r w:rsidR="00080208" w:rsidRPr="008D5941">
        <w:rPr>
          <w:color w:val="000000" w:themeColor="text1"/>
        </w:rPr>
        <w:t xml:space="preserve"> </w:t>
      </w:r>
      <w:r w:rsidR="00492D0B" w:rsidRPr="008D5941">
        <w:rPr>
          <w:color w:val="000000" w:themeColor="text1"/>
        </w:rPr>
        <w:t>I</w:t>
      </w:r>
      <w:r w:rsidR="00080208" w:rsidRPr="008D5941">
        <w:rPr>
          <w:color w:val="000000" w:themeColor="text1"/>
        </w:rPr>
        <w:t xml:space="preserve"> </w:t>
      </w:r>
      <w:r w:rsidRPr="008D5941">
        <w:rPr>
          <w:color w:val="000000" w:themeColor="text1"/>
        </w:rPr>
        <w:t>or</w:t>
      </w:r>
      <w:r w:rsidR="00080208" w:rsidRPr="008D5941">
        <w:rPr>
          <w:color w:val="000000" w:themeColor="text1"/>
        </w:rPr>
        <w:t xml:space="preserve"> </w:t>
      </w:r>
      <w:r w:rsidRPr="008D5941">
        <w:rPr>
          <w:color w:val="000000" w:themeColor="text1"/>
        </w:rPr>
        <w:t>Annex</w:t>
      </w:r>
      <w:r w:rsidR="00080208" w:rsidRPr="008D5941">
        <w:rPr>
          <w:color w:val="000000" w:themeColor="text1"/>
        </w:rPr>
        <w:t xml:space="preserve"> </w:t>
      </w:r>
      <w:r w:rsidRPr="008D5941">
        <w:rPr>
          <w:color w:val="000000" w:themeColor="text1"/>
        </w:rPr>
        <w:t>F</w:t>
      </w:r>
      <w:r w:rsidR="00080208" w:rsidRPr="008D5941">
        <w:rPr>
          <w:color w:val="000000" w:themeColor="text1"/>
        </w:rPr>
        <w:t xml:space="preserve"> </w:t>
      </w:r>
      <w:r w:rsidRPr="008D5941">
        <w:rPr>
          <w:color w:val="000000" w:themeColor="text1"/>
        </w:rPr>
        <w:t>HFCs,</w:t>
      </w:r>
      <w:r w:rsidR="00080208" w:rsidRPr="008D5941">
        <w:rPr>
          <w:color w:val="000000" w:themeColor="text1"/>
        </w:rPr>
        <w:t xml:space="preserve"> </w:t>
      </w:r>
      <w:r w:rsidRPr="008D5941">
        <w:rPr>
          <w:color w:val="000000" w:themeColor="text1"/>
        </w:rPr>
        <w:t>which</w:t>
      </w:r>
      <w:r w:rsidR="00080208" w:rsidRPr="008D5941">
        <w:rPr>
          <w:color w:val="000000" w:themeColor="text1"/>
        </w:rPr>
        <w:t xml:space="preserve"> </w:t>
      </w:r>
      <w:r w:rsidRPr="008D5941">
        <w:rPr>
          <w:color w:val="000000" w:themeColor="text1"/>
        </w:rPr>
        <w:t>are</w:t>
      </w:r>
      <w:r w:rsidR="00080208" w:rsidRPr="008D5941">
        <w:rPr>
          <w:color w:val="000000" w:themeColor="text1"/>
        </w:rPr>
        <w:t xml:space="preserve"> </w:t>
      </w:r>
      <w:r w:rsidRPr="008D5941">
        <w:rPr>
          <w:color w:val="000000" w:themeColor="text1"/>
        </w:rPr>
        <w:t>outside</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scope</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00A21C1C">
        <w:rPr>
          <w:rFonts w:eastAsiaTheme="minorEastAsia"/>
          <w:color w:val="000000" w:themeColor="text1"/>
          <w:lang w:eastAsia="ja-JP"/>
        </w:rPr>
        <w:t>decision</w:t>
      </w:r>
      <w:r w:rsidR="00080208" w:rsidRPr="008D5941">
        <w:rPr>
          <w:color w:val="000000" w:themeColor="text1"/>
        </w:rPr>
        <w:t xml:space="preserve"> </w:t>
      </w:r>
      <w:r w:rsidRPr="008D5941">
        <w:t>XXXIV/7,</w:t>
      </w:r>
      <w:r w:rsidR="00080208" w:rsidRPr="008D5941">
        <w:t xml:space="preserve"> </w:t>
      </w:r>
      <w:r w:rsidRPr="008D5941">
        <w:rPr>
          <w:color w:val="000000" w:themeColor="text1"/>
        </w:rPr>
        <w:t>are</w:t>
      </w:r>
      <w:r w:rsidR="00080208" w:rsidRPr="008D5941">
        <w:rPr>
          <w:color w:val="000000" w:themeColor="text1"/>
        </w:rPr>
        <w:t xml:space="preserve"> </w:t>
      </w:r>
      <w:r w:rsidRPr="008D5941">
        <w:rPr>
          <w:color w:val="000000" w:themeColor="text1"/>
        </w:rPr>
        <w:t>understood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generate</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r w:rsidRPr="008D5941">
        <w:rPr>
          <w:color w:val="000000" w:themeColor="text1"/>
        </w:rPr>
        <w:t>In</w:t>
      </w:r>
      <w:r w:rsidR="00080208" w:rsidRPr="008D5941">
        <w:rPr>
          <w:color w:val="000000" w:themeColor="text1"/>
        </w:rPr>
        <w:t xml:space="preserve"> </w:t>
      </w:r>
      <w:r w:rsidRPr="008D5941">
        <w:rPr>
          <w:color w:val="000000" w:themeColor="text1"/>
        </w:rPr>
        <w:t>combination,</w:t>
      </w:r>
      <w:r w:rsidR="00080208" w:rsidRPr="008D5941">
        <w:rPr>
          <w:color w:val="000000" w:themeColor="text1"/>
        </w:rPr>
        <w:t xml:space="preserve"> </w:t>
      </w:r>
      <w:r w:rsidRPr="008D5941">
        <w:rPr>
          <w:color w:val="000000" w:themeColor="text1"/>
        </w:rPr>
        <w:t>these</w:t>
      </w:r>
      <w:r w:rsidR="00080208" w:rsidRPr="008D5941">
        <w:rPr>
          <w:color w:val="000000" w:themeColor="text1"/>
        </w:rPr>
        <w:t xml:space="preserve"> </w:t>
      </w:r>
      <w:r w:rsidRPr="008D5941">
        <w:rPr>
          <w:color w:val="000000" w:themeColor="text1"/>
        </w:rPr>
        <w:t>chemical</w:t>
      </w:r>
      <w:r w:rsidR="00080208" w:rsidRPr="008D5941">
        <w:rPr>
          <w:color w:val="000000" w:themeColor="text1"/>
        </w:rPr>
        <w:t xml:space="preserve"> </w:t>
      </w:r>
      <w:r w:rsidRPr="008D5941">
        <w:rPr>
          <w:color w:val="000000" w:themeColor="text1"/>
        </w:rPr>
        <w:t>pathways</w:t>
      </w:r>
      <w:r w:rsidR="00080208" w:rsidRPr="008D5941">
        <w:rPr>
          <w:color w:val="000000" w:themeColor="text1"/>
        </w:rPr>
        <w:t xml:space="preserve"> </w:t>
      </w:r>
      <w:r w:rsidRPr="008D5941">
        <w:rPr>
          <w:color w:val="000000" w:themeColor="text1"/>
        </w:rPr>
        <w:t>are</w:t>
      </w:r>
      <w:r w:rsidR="00080208" w:rsidRPr="008D5941">
        <w:rPr>
          <w:color w:val="000000" w:themeColor="text1"/>
        </w:rPr>
        <w:t xml:space="preserve"> </w:t>
      </w:r>
      <w:r w:rsidRPr="008D5941">
        <w:rPr>
          <w:color w:val="000000" w:themeColor="text1"/>
        </w:rPr>
        <w:t>currently</w:t>
      </w:r>
      <w:r w:rsidR="00080208" w:rsidRPr="008D5941">
        <w:rPr>
          <w:color w:val="000000" w:themeColor="text1"/>
        </w:rPr>
        <w:t xml:space="preserve"> </w:t>
      </w:r>
      <w:r w:rsidRPr="008D5941">
        <w:rPr>
          <w:color w:val="000000" w:themeColor="text1"/>
        </w:rPr>
        <w:t>estimated</w:t>
      </w:r>
      <w:r w:rsidR="00080208" w:rsidRPr="008D5941">
        <w:rPr>
          <w:color w:val="000000" w:themeColor="text1"/>
        </w:rPr>
        <w:t xml:space="preserve"> </w:t>
      </w:r>
      <w:r w:rsidRPr="008D5941">
        <w:rPr>
          <w:color w:val="000000" w:themeColor="text1"/>
        </w:rPr>
        <w:t>to</w:t>
      </w:r>
      <w:r w:rsidR="00080208" w:rsidRPr="008D5941">
        <w:rPr>
          <w:color w:val="000000" w:themeColor="text1"/>
        </w:rPr>
        <w:t xml:space="preserve"> </w:t>
      </w:r>
      <w:r w:rsidRPr="008D5941">
        <w:rPr>
          <w:color w:val="000000" w:themeColor="text1"/>
        </w:rPr>
        <w:t>account</w:t>
      </w:r>
      <w:r w:rsidR="00080208" w:rsidRPr="008D5941">
        <w:rPr>
          <w:color w:val="000000" w:themeColor="text1"/>
        </w:rPr>
        <w:t xml:space="preserve"> </w:t>
      </w:r>
      <w:r w:rsidRPr="008D5941">
        <w:rPr>
          <w:color w:val="000000" w:themeColor="text1"/>
        </w:rPr>
        <w:t>for</w:t>
      </w:r>
      <w:r w:rsidR="00080208" w:rsidRPr="008D5941">
        <w:rPr>
          <w:color w:val="000000" w:themeColor="text1"/>
        </w:rPr>
        <w:t xml:space="preserve"> </w:t>
      </w:r>
      <w:r w:rsidRPr="008D5941">
        <w:rPr>
          <w:color w:val="000000" w:themeColor="text1"/>
        </w:rPr>
        <w:t>around</w:t>
      </w:r>
      <w:r w:rsidR="00080208" w:rsidRPr="008D5941">
        <w:rPr>
          <w:color w:val="000000" w:themeColor="text1"/>
        </w:rPr>
        <w:t xml:space="preserve"> </w:t>
      </w:r>
      <w:r w:rsidRPr="008D5941">
        <w:rPr>
          <w:color w:val="000000" w:themeColor="text1"/>
        </w:rPr>
        <w:t>3–4%</w:t>
      </w:r>
      <w:r w:rsidR="00080208" w:rsidRPr="008D5941">
        <w:rPr>
          <w:color w:val="000000" w:themeColor="text1"/>
        </w:rPr>
        <w:t xml:space="preserve"> </w:t>
      </w:r>
      <w:r w:rsidRPr="008D5941">
        <w:rPr>
          <w:color w:val="000000" w:themeColor="text1"/>
        </w:rPr>
        <w:t>of</w:t>
      </w:r>
      <w:r w:rsidR="00080208" w:rsidRPr="008D5941">
        <w:rPr>
          <w:color w:val="000000" w:themeColor="text1"/>
        </w:rPr>
        <w:t xml:space="preserve"> </w:t>
      </w:r>
      <w:r w:rsidRPr="008D5941">
        <w:rPr>
          <w:color w:val="000000" w:themeColor="text1"/>
        </w:rPr>
        <w:t>the</w:t>
      </w:r>
      <w:r w:rsidR="00080208" w:rsidRPr="008D5941">
        <w:rPr>
          <w:color w:val="000000" w:themeColor="text1"/>
        </w:rPr>
        <w:t xml:space="preserve"> </w:t>
      </w:r>
      <w:r w:rsidRPr="008D5941">
        <w:rPr>
          <w:color w:val="000000" w:themeColor="text1"/>
        </w:rPr>
        <w:t>total</w:t>
      </w:r>
      <w:r w:rsidR="00080208" w:rsidRPr="008D5941">
        <w:rPr>
          <w:color w:val="000000" w:themeColor="text1"/>
        </w:rPr>
        <w:t xml:space="preserve"> </w:t>
      </w:r>
      <w:r w:rsidRPr="008D5941">
        <w:rPr>
          <w:color w:val="000000" w:themeColor="text1"/>
        </w:rPr>
        <w:t>global</w:t>
      </w:r>
      <w:r w:rsidR="00080208" w:rsidRPr="008D5941">
        <w:rPr>
          <w:color w:val="000000" w:themeColor="text1"/>
        </w:rPr>
        <w:t xml:space="preserve"> </w:t>
      </w:r>
      <w:r w:rsidRPr="008D5941">
        <w:rPr>
          <w:color w:val="000000" w:themeColor="text1"/>
        </w:rPr>
        <w:t>HFC-23</w:t>
      </w:r>
      <w:r w:rsidR="00080208" w:rsidRPr="008D5941">
        <w:rPr>
          <w:color w:val="000000" w:themeColor="text1"/>
        </w:rPr>
        <w:t xml:space="preserve"> </w:t>
      </w:r>
      <w:r w:rsidRPr="008D5941">
        <w:rPr>
          <w:color w:val="000000" w:themeColor="text1"/>
        </w:rPr>
        <w:t>by-product</w:t>
      </w:r>
      <w:r w:rsidR="00080208" w:rsidRPr="008D5941">
        <w:rPr>
          <w:color w:val="000000" w:themeColor="text1"/>
        </w:rPr>
        <w:t xml:space="preserve"> </w:t>
      </w:r>
      <w:r w:rsidRPr="008D5941">
        <w:rPr>
          <w:color w:val="000000" w:themeColor="text1"/>
        </w:rPr>
        <w:t>generation.</w:t>
      </w:r>
      <w:r w:rsidR="00080208" w:rsidRPr="008D5941">
        <w:t xml:space="preserve"> </w:t>
      </w:r>
      <w:r w:rsidRPr="008D5941">
        <w:t>The</w:t>
      </w:r>
      <w:r w:rsidR="00080208" w:rsidRPr="008D5941">
        <w:t xml:space="preserve"> </w:t>
      </w:r>
      <w:r w:rsidRPr="008D5941">
        <w:t>largest</w:t>
      </w:r>
      <w:r w:rsidR="00080208" w:rsidRPr="008D5941">
        <w:t xml:space="preserve"> </w:t>
      </w:r>
      <w:r w:rsidRPr="008D5941">
        <w:t>contributor</w:t>
      </w:r>
      <w:r w:rsidR="00080208" w:rsidRPr="008D5941">
        <w:t xml:space="preserve"> </w:t>
      </w:r>
      <w:r w:rsidRPr="008D5941">
        <w:t>of</w:t>
      </w:r>
      <w:r w:rsidR="00080208" w:rsidRPr="008D5941">
        <w:t xml:space="preserve"> </w:t>
      </w:r>
      <w:r w:rsidRPr="008D5941">
        <w:t>these</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to</w:t>
      </w:r>
      <w:r w:rsidR="00080208" w:rsidRPr="008D5941">
        <w:t xml:space="preserve"> </w:t>
      </w:r>
      <w:r w:rsidRPr="008D5941">
        <w:t>global</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is</w:t>
      </w:r>
      <w:r w:rsidR="00080208" w:rsidRPr="008D5941">
        <w:t xml:space="preserve"> </w:t>
      </w:r>
      <w:r w:rsidRPr="008D5941">
        <w:t>likely</w:t>
      </w:r>
      <w:r w:rsidR="00080208" w:rsidRPr="008D5941">
        <w:t xml:space="preserve"> </w:t>
      </w:r>
      <w:r w:rsidRPr="008D5941">
        <w:t>to</w:t>
      </w:r>
      <w:r w:rsidR="00080208" w:rsidRPr="008D5941">
        <w:t xml:space="preserve"> </w:t>
      </w:r>
      <w:r w:rsidRPr="008D5941">
        <w:t>be</w:t>
      </w:r>
      <w:r w:rsidR="00080208" w:rsidRPr="008D5941">
        <w:t xml:space="preserve"> </w:t>
      </w:r>
      <w:r w:rsidRPr="008D5941">
        <w:t>the</w:t>
      </w:r>
      <w:r w:rsidR="00080208" w:rsidRPr="008D5941">
        <w:t xml:space="preserve"> </w:t>
      </w:r>
      <w:r w:rsidRPr="008D5941">
        <w:t>pyrolysis</w:t>
      </w:r>
      <w:r w:rsidR="00080208" w:rsidRPr="008D5941">
        <w:t xml:space="preserve"> </w:t>
      </w:r>
      <w:r w:rsidRPr="008D5941">
        <w:t>of</w:t>
      </w:r>
      <w:r w:rsidR="00080208" w:rsidRPr="008D5941">
        <w:t xml:space="preserve"> </w:t>
      </w:r>
      <w:r w:rsidRPr="008D5941">
        <w:t>HCFC-22</w:t>
      </w:r>
      <w:r w:rsidR="00080208" w:rsidRPr="008D5941">
        <w:t xml:space="preserve"> </w:t>
      </w:r>
      <w:r w:rsidRPr="008D5941">
        <w:t>to</w:t>
      </w:r>
      <w:r w:rsidR="00080208" w:rsidRPr="008D5941">
        <w:t xml:space="preserve"> </w:t>
      </w:r>
      <w:r w:rsidRPr="008D5941">
        <w:t>make</w:t>
      </w:r>
      <w:r w:rsidR="00080208" w:rsidRPr="008D5941">
        <w:t xml:space="preserve"> </w:t>
      </w:r>
      <w:r w:rsidRPr="008D5941">
        <w:t>TFE</w:t>
      </w:r>
      <w:r w:rsidR="00080208" w:rsidRPr="008D5941">
        <w:t xml:space="preserve"> </w:t>
      </w:r>
      <w:r w:rsidRPr="008D5941">
        <w:t>and</w:t>
      </w:r>
      <w:r w:rsidR="00080208" w:rsidRPr="008D5941">
        <w:t xml:space="preserve"> </w:t>
      </w:r>
      <w:r w:rsidRPr="008D5941">
        <w:t>HFP,</w:t>
      </w:r>
      <w:r w:rsidR="00080208" w:rsidRPr="008D5941">
        <w:t xml:space="preserve"> </w:t>
      </w:r>
      <w:r w:rsidRPr="008D5941">
        <w:t>which</w:t>
      </w:r>
      <w:r w:rsidR="00080208" w:rsidRPr="008D5941">
        <w:t xml:space="preserve"> </w:t>
      </w:r>
      <w:r w:rsidRPr="008D5941">
        <w:t>can</w:t>
      </w:r>
      <w:r w:rsidR="00080208" w:rsidRPr="008D5941">
        <w:t xml:space="preserve"> </w:t>
      </w:r>
      <w:r w:rsidRPr="008D5941">
        <w:t>be</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fluoropolymers.</w:t>
      </w:r>
      <w:r w:rsidR="00080208" w:rsidRPr="008D5941">
        <w:t xml:space="preserve"> </w:t>
      </w:r>
      <w:r w:rsidRPr="008D5941">
        <w:t>This</w:t>
      </w:r>
      <w:r w:rsidR="00080208" w:rsidRPr="008D5941">
        <w:t xml:space="preserve"> </w:t>
      </w:r>
      <w:r w:rsidRPr="008D5941">
        <w:t>process</w:t>
      </w:r>
      <w:r w:rsidR="00080208" w:rsidRPr="008D5941">
        <w:t xml:space="preserve"> </w:t>
      </w:r>
      <w:r w:rsidRPr="008D5941">
        <w:t>is</w:t>
      </w:r>
      <w:r w:rsidR="00080208" w:rsidRPr="008D5941">
        <w:t xml:space="preserve"> </w:t>
      </w:r>
      <w:r w:rsidRPr="008D5941">
        <w:t>understood</w:t>
      </w:r>
      <w:r w:rsidR="00080208" w:rsidRPr="008D5941">
        <w:t xml:space="preserve"> </w:t>
      </w:r>
      <w:r w:rsidRPr="008D5941">
        <w:t>to</w:t>
      </w:r>
      <w:r w:rsidR="00080208" w:rsidRPr="008D5941">
        <w:t xml:space="preserve"> </w:t>
      </w:r>
      <w:r w:rsidRPr="008D5941">
        <w:t>generate</w:t>
      </w:r>
      <w:r w:rsidR="00080208" w:rsidRPr="008D5941">
        <w:t xml:space="preserve"> </w:t>
      </w:r>
      <w:r w:rsidRPr="008D5941">
        <w:t>small</w:t>
      </w:r>
      <w:r w:rsidR="00080208" w:rsidRPr="008D5941">
        <w:t xml:space="preserve"> </w:t>
      </w:r>
      <w:r w:rsidRPr="008D5941">
        <w:t>quantities</w:t>
      </w:r>
      <w:r w:rsidR="00080208" w:rsidRPr="008D5941">
        <w:t xml:space="preserve"> </w:t>
      </w:r>
      <w:r w:rsidRPr="008D5941">
        <w:t>of</w:t>
      </w:r>
      <w:r w:rsidR="00080208" w:rsidRPr="008D5941">
        <w:t xml:space="preserve"> </w:t>
      </w:r>
      <w:r w:rsidRPr="008D5941">
        <w:t>HFC-23,</w:t>
      </w:r>
      <w:r w:rsidR="00080208" w:rsidRPr="008D5941">
        <w:t xml:space="preserve"> </w:t>
      </w:r>
      <w:r w:rsidRPr="008D5941">
        <w:t>up</w:t>
      </w:r>
      <w:r w:rsidR="00080208" w:rsidRPr="008D5941">
        <w:t xml:space="preserve"> </w:t>
      </w:r>
      <w:r w:rsidRPr="008D5941">
        <w:t>to</w:t>
      </w:r>
      <w:r w:rsidR="00080208" w:rsidRPr="008D5941">
        <w:t xml:space="preserve"> </w:t>
      </w:r>
      <w:r w:rsidRPr="008D5941">
        <w:t>around</w:t>
      </w:r>
      <w:r w:rsidR="00080208" w:rsidRPr="008D5941">
        <w:t xml:space="preserve"> </w:t>
      </w:r>
      <w:r w:rsidRPr="008D5941">
        <w:t>1</w:t>
      </w:r>
      <w:r w:rsidR="00080208" w:rsidRPr="008D5941">
        <w:t xml:space="preserve"> </w:t>
      </w:r>
      <w:r w:rsidRPr="008D5941">
        <w:t>kg</w:t>
      </w:r>
      <w:r w:rsidR="00080208" w:rsidRPr="008D5941">
        <w:t xml:space="preserve"> </w:t>
      </w:r>
      <w:r w:rsidRPr="008D5941">
        <w:t>of</w:t>
      </w:r>
      <w:r w:rsidR="00080208" w:rsidRPr="008D5941">
        <w:t xml:space="preserve"> </w:t>
      </w:r>
      <w:r w:rsidRPr="008D5941">
        <w:t>HFC-23</w:t>
      </w:r>
      <w:r w:rsidR="00080208" w:rsidRPr="008D5941">
        <w:t xml:space="preserve"> </w:t>
      </w:r>
      <w:r w:rsidRPr="008D5941">
        <w:t>per</w:t>
      </w:r>
      <w:r w:rsidR="00080208" w:rsidRPr="008D5941">
        <w:t xml:space="preserve"> </w:t>
      </w:r>
      <w:r w:rsidRPr="008D5941">
        <w:t>tonne</w:t>
      </w:r>
      <w:r w:rsidR="00080208" w:rsidRPr="008D5941">
        <w:t xml:space="preserve"> </w:t>
      </w:r>
      <w:r w:rsidRPr="008D5941">
        <w:t>of</w:t>
      </w:r>
      <w:r w:rsidR="00080208" w:rsidRPr="008D5941">
        <w:t xml:space="preserve"> </w:t>
      </w:r>
      <w:r w:rsidRPr="008D5941">
        <w:t>HCFC-22</w:t>
      </w:r>
      <w:r w:rsidR="00080208" w:rsidRPr="008D5941">
        <w:t xml:space="preserve"> </w:t>
      </w:r>
      <w:r w:rsidRPr="008D5941">
        <w:t>consumed</w:t>
      </w:r>
      <w:r w:rsidR="00080208" w:rsidRPr="008D5941">
        <w:t xml:space="preserve"> </w:t>
      </w:r>
      <w:r w:rsidRPr="008D5941">
        <w:t>(0.1</w:t>
      </w:r>
      <w:r w:rsidR="00080208" w:rsidRPr="008D5941">
        <w:t xml:space="preserve"> </w:t>
      </w:r>
      <w:r w:rsidRPr="008D5941">
        <w:t>wt</w:t>
      </w:r>
      <w:r w:rsidR="00312CF7">
        <w:t>.</w:t>
      </w:r>
      <w:r w:rsidRPr="008D5941">
        <w:t>%)</w:t>
      </w:r>
      <w:r w:rsidR="00B945C6">
        <w:t>.</w:t>
      </w:r>
      <w:r w:rsidRPr="008D5941">
        <w:rPr>
          <w:rStyle w:val="FootnoteReference"/>
        </w:rPr>
        <w:footnoteReference w:id="85"/>
      </w:r>
      <w:r w:rsidR="00080208" w:rsidRPr="008D5941">
        <w:t xml:space="preserve"> </w:t>
      </w:r>
      <w:r w:rsidRPr="008D5941">
        <w:t>Other</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where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is</w:t>
      </w:r>
      <w:r w:rsidR="00080208" w:rsidRPr="008D5941">
        <w:t xml:space="preserve"> </w:t>
      </w:r>
      <w:r w:rsidRPr="008D5941">
        <w:t>theoretically</w:t>
      </w:r>
      <w:r w:rsidR="00080208" w:rsidRPr="008D5941">
        <w:t xml:space="preserve"> </w:t>
      </w:r>
      <w:r w:rsidRPr="008D5941">
        <w:t>feasible</w:t>
      </w:r>
      <w:r w:rsidR="00080208" w:rsidRPr="008D5941">
        <w:t xml:space="preserve"> </w:t>
      </w:r>
      <w:r w:rsidRPr="008D5941">
        <w:t>include</w:t>
      </w:r>
      <w:r w:rsidR="00080208" w:rsidRPr="008D5941">
        <w:t xml:space="preserve"> </w:t>
      </w:r>
      <w:r w:rsidRPr="008D5941">
        <w:t>those</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CFCs,</w:t>
      </w:r>
      <w:r w:rsidR="00080208" w:rsidRPr="008D5941">
        <w:t xml:space="preserve"> </w:t>
      </w:r>
      <w:r w:rsidRPr="008D5941">
        <w:t>namely</w:t>
      </w:r>
      <w:r w:rsidR="00080208" w:rsidRPr="008D5941">
        <w:t xml:space="preserve"> </w:t>
      </w:r>
      <w:r w:rsidRPr="008D5941">
        <w:t>CFC-113</w:t>
      </w:r>
      <w:r w:rsidR="00080208" w:rsidRPr="008D5941">
        <w:t xml:space="preserve"> </w:t>
      </w:r>
      <w:r w:rsidRPr="008D5941">
        <w:t>from</w:t>
      </w:r>
      <w:r w:rsidR="00080208" w:rsidRPr="008D5941">
        <w:t xml:space="preserve"> </w:t>
      </w:r>
      <w:r w:rsidRPr="008D5941">
        <w:t>perchloroethylene</w:t>
      </w:r>
      <w:r w:rsidR="00080208" w:rsidRPr="008D5941">
        <w:t xml:space="preserve"> </w:t>
      </w:r>
      <w:r w:rsidRPr="008D5941">
        <w:t>and</w:t>
      </w:r>
      <w:r w:rsidR="00080208" w:rsidRPr="008D5941">
        <w:t xml:space="preserve"> </w:t>
      </w:r>
      <w:r w:rsidRPr="008D5941">
        <w:t>CFC-114</w:t>
      </w:r>
      <w:r w:rsidR="00080208" w:rsidRPr="008D5941">
        <w:t xml:space="preserve"> </w:t>
      </w:r>
      <w:r w:rsidRPr="008D5941">
        <w:t>from</w:t>
      </w:r>
      <w:r w:rsidR="00080208" w:rsidRPr="008D5941">
        <w:t xml:space="preserve"> </w:t>
      </w:r>
      <w:r w:rsidRPr="008D5941">
        <w:t>perchloroethylene.</w:t>
      </w:r>
    </w:p>
    <w:p w14:paraId="096A8BDC" w14:textId="2AC57E21" w:rsidR="005C7EF5" w:rsidRPr="008D5941" w:rsidRDefault="005C7EF5" w:rsidP="005C7EF5">
      <w:r w:rsidRPr="008D5941">
        <w:t>The</w:t>
      </w:r>
      <w:r w:rsidR="00080208" w:rsidRPr="008D5941">
        <w:t xml:space="preserve"> </w:t>
      </w:r>
      <w:r w:rsidRPr="008D5941">
        <w:t>production</w:t>
      </w:r>
      <w:r w:rsidR="00080208" w:rsidRPr="008D5941">
        <w:t xml:space="preserve"> </w:t>
      </w:r>
      <w:r w:rsidRPr="008D5941">
        <w:t>routes</w:t>
      </w:r>
      <w:r w:rsidR="00080208" w:rsidRPr="008D5941">
        <w:t xml:space="preserve"> </w:t>
      </w:r>
      <w:r w:rsidRPr="008D5941">
        <w:t>of</w:t>
      </w:r>
      <w:r w:rsidR="00080208" w:rsidRPr="008D5941">
        <w:t xml:space="preserve"> </w:t>
      </w:r>
      <w:r w:rsidRPr="008D5941">
        <w:t>other</w:t>
      </w:r>
      <w:r w:rsidR="00080208" w:rsidRPr="008D5941">
        <w:t xml:space="preserve"> </w:t>
      </w:r>
      <w:r w:rsidRPr="008D5941">
        <w:t>fluorochemicals</w:t>
      </w:r>
      <w:r w:rsidR="00080208" w:rsidRPr="008D5941">
        <w:t xml:space="preserve"> </w:t>
      </w:r>
      <w:r w:rsidRPr="008D5941">
        <w:t>outside</w:t>
      </w:r>
      <w:r w:rsidR="00080208" w:rsidRPr="008D5941">
        <w:t xml:space="preserve"> </w:t>
      </w:r>
      <w:r w:rsidRPr="008D5941">
        <w:t>of</w:t>
      </w:r>
      <w:r w:rsidR="00080208" w:rsidRPr="008D5941">
        <w:t xml:space="preserve"> </w:t>
      </w:r>
      <w:r w:rsidRPr="008D5941">
        <w:t>the</w:t>
      </w:r>
      <w:r w:rsidR="00080208" w:rsidRPr="008D5941">
        <w:t xml:space="preserve"> </w:t>
      </w:r>
      <w:r w:rsidRPr="008D5941">
        <w:t>scope</w:t>
      </w:r>
      <w:r w:rsidR="00080208" w:rsidRPr="008D5941">
        <w:t xml:space="preserve"> </w:t>
      </w:r>
      <w:r w:rsidRPr="008D5941">
        <w:t>of</w:t>
      </w:r>
      <w:r w:rsidR="00080208" w:rsidRPr="008D5941">
        <w:t xml:space="preserve"> </w:t>
      </w:r>
      <w:r w:rsidRPr="008D5941">
        <w:t>the</w:t>
      </w:r>
      <w:r w:rsidR="00080208" w:rsidRPr="008D5941">
        <w:t xml:space="preserve"> </w:t>
      </w:r>
      <w:r w:rsidR="00A21C1C">
        <w:rPr>
          <w:rFonts w:eastAsiaTheme="minorEastAsia"/>
          <w:lang w:eastAsia="ja-JP"/>
        </w:rPr>
        <w:t>decision</w:t>
      </w:r>
      <w:r w:rsidR="00080208" w:rsidRPr="008D5941">
        <w:t xml:space="preserve"> </w:t>
      </w:r>
      <w:r w:rsidRPr="008D5941">
        <w:t>have</w:t>
      </w:r>
      <w:r w:rsidR="00080208" w:rsidRPr="008D5941">
        <w:t xml:space="preserve"> </w:t>
      </w:r>
      <w:r w:rsidRPr="008D5941">
        <w:t>similarities</w:t>
      </w:r>
      <w:r w:rsidR="00080208" w:rsidRPr="008D5941">
        <w:t xml:space="preserve"> </w:t>
      </w:r>
      <w:r w:rsidRPr="008D5941">
        <w:t>to</w:t>
      </w:r>
      <w:r w:rsidR="00080208" w:rsidRPr="008D5941">
        <w:t xml:space="preserve"> </w:t>
      </w:r>
      <w:r w:rsidRPr="008D5941">
        <w:t>the</w:t>
      </w:r>
      <w:r w:rsidR="00080208" w:rsidRPr="008D5941">
        <w:t xml:space="preserve"> </w:t>
      </w:r>
      <w:r w:rsidRPr="008D5941">
        <w:t>chemical</w:t>
      </w:r>
      <w:r w:rsidR="00080208" w:rsidRPr="008D5941">
        <w:t xml:space="preserve"> </w:t>
      </w:r>
      <w:r w:rsidRPr="008D5941">
        <w:t>processes</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00492D0B" w:rsidRPr="008D5941">
        <w:t>Annex</w:t>
      </w:r>
      <w:r w:rsidR="00080208" w:rsidRPr="008D5941">
        <w:t xml:space="preserve"> </w:t>
      </w:r>
      <w:r w:rsidR="00492D0B" w:rsidRPr="008D5941">
        <w:t>C</w:t>
      </w:r>
      <w:r w:rsidR="00080208" w:rsidRPr="008D5941">
        <w:t xml:space="preserve"> </w:t>
      </w:r>
      <w:r w:rsidR="00492D0B" w:rsidRPr="008D5941">
        <w:t>Group</w:t>
      </w:r>
      <w:r w:rsidR="00080208" w:rsidRPr="008D5941">
        <w:t xml:space="preserve"> </w:t>
      </w:r>
      <w:r w:rsidR="00492D0B" w:rsidRPr="008D5941">
        <w:t>I</w:t>
      </w:r>
      <w:r w:rsidR="00080208" w:rsidRPr="008D5941">
        <w:t xml:space="preserve">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and</w:t>
      </w:r>
      <w:r w:rsidR="00080208" w:rsidRPr="008D5941">
        <w:t xml:space="preserve"> </w:t>
      </w:r>
      <w:r w:rsidRPr="008D5941">
        <w:t>hence</w:t>
      </w:r>
      <w:r w:rsidR="00080208" w:rsidRPr="008D5941">
        <w:t xml:space="preserve"> </w:t>
      </w:r>
      <w:r w:rsidRPr="008D5941">
        <w:t>could</w:t>
      </w:r>
      <w:r w:rsidR="00080208" w:rsidRPr="008D5941">
        <w:t xml:space="preserve"> </w:t>
      </w:r>
      <w:r w:rsidRPr="008D5941">
        <w:t>conceivably</w:t>
      </w:r>
      <w:r w:rsidR="00080208" w:rsidRPr="008D5941">
        <w:t xml:space="preserve"> </w:t>
      </w:r>
      <w:r w:rsidRPr="008D5941">
        <w:t>generate</w:t>
      </w:r>
      <w:r w:rsidR="00080208" w:rsidRPr="008D5941">
        <w:t xml:space="preserve"> </w:t>
      </w:r>
      <w:r w:rsidRPr="008D5941">
        <w:t>HFC-23</w:t>
      </w:r>
      <w:r w:rsidR="00080208" w:rsidRPr="008D5941">
        <w:t xml:space="preserve"> </w:t>
      </w:r>
      <w:r w:rsidRPr="008D5941">
        <w:t>by</w:t>
      </w:r>
      <w:r w:rsidR="00080208" w:rsidRPr="008D5941">
        <w:t xml:space="preserve"> </w:t>
      </w:r>
      <w:r w:rsidRPr="008D5941">
        <w:t>similar</w:t>
      </w:r>
      <w:r w:rsidR="00080208" w:rsidRPr="008D5941">
        <w:t xml:space="preserve"> </w:t>
      </w:r>
      <w:r w:rsidRPr="008D5941">
        <w:t>mechanisms.</w:t>
      </w:r>
      <w:r w:rsidR="00080208" w:rsidRPr="008D5941">
        <w:t xml:space="preserve"> </w:t>
      </w:r>
      <w:r w:rsidRPr="008D5941">
        <w:t>The</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w:t>
      </w:r>
      <w:r w:rsidR="00080208" w:rsidRPr="008D5941">
        <w:t xml:space="preserve"> </w:t>
      </w:r>
      <w:r w:rsidRPr="008D5941">
        <w:t>could</w:t>
      </w:r>
      <w:r w:rsidR="00080208" w:rsidRPr="008D5941">
        <w:t xml:space="preserve"> </w:t>
      </w:r>
      <w:r w:rsidRPr="008D5941">
        <w:t>be</w:t>
      </w:r>
      <w:r w:rsidR="00080208" w:rsidRPr="008D5941">
        <w:t xml:space="preserve"> </w:t>
      </w:r>
      <w:r w:rsidRPr="008D5941">
        <w:t>expected</w:t>
      </w:r>
      <w:r w:rsidR="00080208" w:rsidRPr="008D5941">
        <w:t xml:space="preserve"> </w:t>
      </w:r>
      <w:r w:rsidRPr="008D5941">
        <w:t>to</w:t>
      </w:r>
      <w:r w:rsidR="00080208" w:rsidRPr="008D5941">
        <w:t xml:space="preserve"> </w:t>
      </w:r>
      <w:r w:rsidRPr="008D5941">
        <w:t>be</w:t>
      </w:r>
      <w:r w:rsidR="00080208" w:rsidRPr="008D5941">
        <w:t xml:space="preserve"> </w:t>
      </w:r>
      <w:proofErr w:type="gramStart"/>
      <w:r w:rsidRPr="008D5941">
        <w:t>similar</w:t>
      </w:r>
      <w:r w:rsidR="00080208" w:rsidRPr="008D5941">
        <w:t xml:space="preserve"> </w:t>
      </w:r>
      <w:r w:rsidRPr="008D5941">
        <w:t>to</w:t>
      </w:r>
      <w:proofErr w:type="gramEnd"/>
      <w:r w:rsidR="00080208" w:rsidRPr="008D5941">
        <w:t xml:space="preserve"> </w:t>
      </w:r>
      <w:r w:rsidRPr="008D5941">
        <w:t>other</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(typically</w:t>
      </w:r>
      <w:r w:rsidR="00080208" w:rsidRPr="008D5941">
        <w:t xml:space="preserve"> </w:t>
      </w:r>
      <w:r w:rsidRPr="008D5941">
        <w:t>less</w:t>
      </w:r>
      <w:r w:rsidR="00080208" w:rsidRPr="008D5941">
        <w:t xml:space="preserve"> </w:t>
      </w:r>
      <w:r w:rsidRPr="008D5941">
        <w:t>than</w:t>
      </w:r>
      <w:r w:rsidR="00080208" w:rsidRPr="008D5941">
        <w:t xml:space="preserve"> </w:t>
      </w:r>
      <w:r w:rsidRPr="008D5941">
        <w:t>0.01</w:t>
      </w:r>
      <w:r w:rsidR="00080208" w:rsidRPr="008D5941">
        <w:t xml:space="preserve"> </w:t>
      </w:r>
      <w:r w:rsidRPr="008D5941">
        <w:t>wt</w:t>
      </w:r>
      <w:r w:rsidR="00312CF7">
        <w:t>.</w:t>
      </w:r>
      <w:r w:rsidRPr="008D5941">
        <w:t>%).</w:t>
      </w:r>
      <w:r w:rsidR="00080208" w:rsidRPr="008D5941">
        <w:t xml:space="preserve"> </w:t>
      </w:r>
      <w:r w:rsidRPr="008D5941">
        <w:t>However,</w:t>
      </w:r>
      <w:r w:rsidR="00080208" w:rsidRPr="008D5941">
        <w:t xml:space="preserve"> </w:t>
      </w:r>
      <w:r w:rsidRPr="008D5941">
        <w:t>there</w:t>
      </w:r>
      <w:r w:rsidR="00080208" w:rsidRPr="008D5941">
        <w:t xml:space="preserve"> </w:t>
      </w:r>
      <w:r w:rsidRPr="008D5941">
        <w:t>is</w:t>
      </w:r>
      <w:r w:rsidR="00080208" w:rsidRPr="008D5941">
        <w:t xml:space="preserve"> </w:t>
      </w:r>
      <w:r w:rsidRPr="008D5941">
        <w:t>currently</w:t>
      </w:r>
      <w:r w:rsidR="00080208" w:rsidRPr="008D5941">
        <w:t xml:space="preserve"> </w:t>
      </w:r>
      <w:r w:rsidRPr="008D5941">
        <w:t>insufficient</w:t>
      </w:r>
      <w:r w:rsidR="00080208" w:rsidRPr="008D5941">
        <w:t xml:space="preserve"> </w:t>
      </w:r>
      <w:r w:rsidRPr="008D5941">
        <w:t>data</w:t>
      </w:r>
      <w:r w:rsidR="00080208" w:rsidRPr="008D5941">
        <w:t xml:space="preserve"> </w:t>
      </w:r>
      <w:r w:rsidRPr="008D5941">
        <w:t>available</w:t>
      </w:r>
      <w:r w:rsidR="00080208" w:rsidRPr="008D5941">
        <w:t xml:space="preserve"> </w:t>
      </w:r>
      <w:r w:rsidRPr="008D5941">
        <w:t>on</w:t>
      </w:r>
      <w:r w:rsidR="00080208" w:rsidRPr="008D5941">
        <w:t xml:space="preserve"> </w:t>
      </w:r>
      <w:r w:rsidRPr="008D5941">
        <w:t>production</w:t>
      </w:r>
      <w:r w:rsidR="00080208" w:rsidRPr="008D5941">
        <w:t xml:space="preserve"> </w:t>
      </w:r>
      <w:r w:rsidRPr="008D5941">
        <w:t>volumes</w:t>
      </w:r>
      <w:r w:rsidR="00080208" w:rsidRPr="008D5941">
        <w:t xml:space="preserve"> </w:t>
      </w:r>
      <w:r w:rsidRPr="008D5941">
        <w:t>and</w:t>
      </w:r>
      <w:r w:rsidR="00080208" w:rsidRPr="008D5941">
        <w:t xml:space="preserve"> </w:t>
      </w:r>
      <w:r w:rsidRPr="008D5941">
        <w:t>HFC-23</w:t>
      </w:r>
      <w:r w:rsidR="00080208" w:rsidRPr="008D5941">
        <w:t xml:space="preserve"> </w:t>
      </w:r>
      <w:r w:rsidRPr="008D5941">
        <w:lastRenderedPageBreak/>
        <w:t>generation</w:t>
      </w:r>
      <w:r w:rsidR="00080208" w:rsidRPr="008D5941">
        <w:t xml:space="preserve"> </w:t>
      </w:r>
      <w:r w:rsidRPr="008D5941">
        <w:t>rates</w:t>
      </w:r>
      <w:r w:rsidR="00080208" w:rsidRPr="008D5941">
        <w:t xml:space="preserve"> </w:t>
      </w:r>
      <w:r w:rsidRPr="008D5941">
        <w:t>in</w:t>
      </w:r>
      <w:r w:rsidR="00080208" w:rsidRPr="008D5941">
        <w:t xml:space="preserve"> </w:t>
      </w:r>
      <w:r w:rsidRPr="008D5941">
        <w:t>these</w:t>
      </w:r>
      <w:r w:rsidR="00080208" w:rsidRPr="008D5941">
        <w:t xml:space="preserve"> </w:t>
      </w:r>
      <w:r w:rsidRPr="008D5941">
        <w:t>processes</w:t>
      </w:r>
      <w:r w:rsidR="00080208" w:rsidRPr="008D5941">
        <w:t xml:space="preserve"> </w:t>
      </w:r>
      <w:r w:rsidRPr="008D5941">
        <w:t>to</w:t>
      </w:r>
      <w:r w:rsidR="00080208" w:rsidRPr="008D5941">
        <w:t xml:space="preserve"> </w:t>
      </w:r>
      <w:r w:rsidRPr="008D5941">
        <w:t>make</w:t>
      </w:r>
      <w:r w:rsidR="00080208" w:rsidRPr="008D5941">
        <w:t xml:space="preserve"> </w:t>
      </w:r>
      <w:r w:rsidRPr="008D5941">
        <w:t>anything</w:t>
      </w:r>
      <w:r w:rsidR="00080208" w:rsidRPr="008D5941">
        <w:t xml:space="preserve"> </w:t>
      </w:r>
      <w:r w:rsidRPr="008D5941">
        <w:t>other</w:t>
      </w:r>
      <w:r w:rsidR="00080208" w:rsidRPr="008D5941">
        <w:t xml:space="preserve"> </w:t>
      </w:r>
      <w:r w:rsidRPr="008D5941">
        <w:t>than</w:t>
      </w:r>
      <w:r w:rsidR="00080208" w:rsidRPr="008D5941">
        <w:t xml:space="preserve"> </w:t>
      </w:r>
      <w:r w:rsidRPr="008D5941">
        <w:t>rough</w:t>
      </w:r>
      <w:r w:rsidR="00080208" w:rsidRPr="008D5941">
        <w:t xml:space="preserve"> </w:t>
      </w:r>
      <w:r w:rsidRPr="008D5941">
        <w:t>estimates</w:t>
      </w:r>
      <w:r w:rsidR="00080208" w:rsidRPr="008D5941">
        <w:t xml:space="preserve"> </w:t>
      </w:r>
      <w:r w:rsidRPr="008D5941">
        <w:t>of</w:t>
      </w:r>
      <w:r w:rsidR="00080208" w:rsidRPr="008D5941">
        <w:t xml:space="preserve"> </w:t>
      </w:r>
      <w:r w:rsidRPr="008D5941">
        <w:t>possible</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for</w:t>
      </w:r>
      <w:r w:rsidR="00080208" w:rsidRPr="008D5941">
        <w:t xml:space="preserve"> </w:t>
      </w:r>
      <w:r w:rsidRPr="008D5941">
        <w:t>these</w:t>
      </w:r>
      <w:r w:rsidR="00080208" w:rsidRPr="008D5941">
        <w:t xml:space="preserve"> </w:t>
      </w:r>
      <w:r w:rsidRPr="008D5941">
        <w:t>processes.</w:t>
      </w:r>
      <w:r w:rsidR="00080208" w:rsidRPr="008D5941">
        <w:t xml:space="preserve"> </w:t>
      </w:r>
    </w:p>
    <w:p w14:paraId="5784230E" w14:textId="23BEBC45" w:rsidR="005C7EF5" w:rsidRPr="008D5941" w:rsidRDefault="005C7EF5" w:rsidP="005C7EF5">
      <w:r w:rsidRPr="008D5941">
        <w:t>Another</w:t>
      </w:r>
      <w:r w:rsidR="00080208" w:rsidRPr="008D5941">
        <w:t xml:space="preserve"> </w:t>
      </w:r>
      <w:r w:rsidRPr="008D5941">
        <w:t>potential</w:t>
      </w:r>
      <w:r w:rsidR="00080208" w:rsidRPr="008D5941">
        <w:t xml:space="preserve"> </w:t>
      </w:r>
      <w:r w:rsidRPr="008D5941">
        <w:t>chemical</w:t>
      </w:r>
      <w:r w:rsidR="00080208" w:rsidRPr="008D5941">
        <w:t xml:space="preserve"> </w:t>
      </w:r>
      <w:r w:rsidRPr="008D5941">
        <w:t>pathway</w:t>
      </w:r>
      <w:r w:rsidR="00080208" w:rsidRPr="008D5941">
        <w:t xml:space="preserve"> </w:t>
      </w:r>
      <w:r w:rsidRPr="008D5941">
        <w:t>is</w:t>
      </w:r>
      <w:r w:rsidR="00080208" w:rsidRPr="008D5941">
        <w:t xml:space="preserve"> </w:t>
      </w:r>
      <w:r w:rsidRPr="008D5941">
        <w:t>the</w:t>
      </w:r>
      <w:r w:rsidR="00080208" w:rsidRPr="008D5941">
        <w:t xml:space="preserve"> </w:t>
      </w:r>
      <w:r w:rsidRPr="008D5941">
        <w:t>fluorination</w:t>
      </w:r>
      <w:r w:rsidR="00080208" w:rsidRPr="008D5941">
        <w:t xml:space="preserve"> </w:t>
      </w:r>
      <w:r w:rsidRPr="008D5941">
        <w:t>of</w:t>
      </w:r>
      <w:r w:rsidR="00080208" w:rsidRPr="008D5941">
        <w:t xml:space="preserve"> </w:t>
      </w:r>
      <w:r w:rsidRPr="008D5941">
        <w:t>polyethylene</w:t>
      </w:r>
      <w:r w:rsidR="00080208" w:rsidRPr="008D5941">
        <w:t xml:space="preserve"> </w:t>
      </w:r>
      <w:r w:rsidRPr="008D5941">
        <w:t>by</w:t>
      </w:r>
      <w:r w:rsidR="00080208" w:rsidRPr="008D5941">
        <w:t xml:space="preserve"> </w:t>
      </w:r>
      <w:r w:rsidRPr="008D5941">
        <w:t>fluorine</w:t>
      </w:r>
      <w:r w:rsidR="00080208" w:rsidRPr="008D5941">
        <w:t xml:space="preserve"> </w:t>
      </w:r>
      <w:r w:rsidRPr="008D5941">
        <w:t>gas.</w:t>
      </w:r>
      <w:r w:rsidR="00080208" w:rsidRPr="008D5941">
        <w:t xml:space="preserve"> </w:t>
      </w:r>
      <w:r w:rsidRPr="008D5941">
        <w:t>While</w:t>
      </w:r>
      <w:r w:rsidR="00080208" w:rsidRPr="008D5941">
        <w:t xml:space="preserve"> </w:t>
      </w:r>
      <w:r w:rsidRPr="008D5941">
        <w:t>there</w:t>
      </w:r>
      <w:r w:rsidR="00080208" w:rsidRPr="008D5941">
        <w:t xml:space="preserve"> </w:t>
      </w:r>
      <w:r w:rsidRPr="008D5941">
        <w:t>is</w:t>
      </w:r>
      <w:r w:rsidR="00080208" w:rsidRPr="008D5941">
        <w:t xml:space="preserve"> </w:t>
      </w:r>
      <w:r w:rsidRPr="008D5941">
        <w:t>no</w:t>
      </w:r>
      <w:r w:rsidR="00080208" w:rsidRPr="008D5941">
        <w:t xml:space="preserve"> </w:t>
      </w:r>
      <w:r w:rsidRPr="008D5941">
        <w:t>direct</w:t>
      </w:r>
      <w:r w:rsidR="00080208" w:rsidRPr="008D5941">
        <w:t xml:space="preserve"> </w:t>
      </w:r>
      <w:r w:rsidRPr="008D5941">
        <w:t>published</w:t>
      </w:r>
      <w:r w:rsidR="00080208" w:rsidRPr="008D5941">
        <w:t xml:space="preserve"> </w:t>
      </w:r>
      <w:r w:rsidRPr="008D5941">
        <w:t>evidence,</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could</w:t>
      </w:r>
      <w:r w:rsidR="00080208" w:rsidRPr="008D5941">
        <w:t xml:space="preserve"> </w:t>
      </w:r>
      <w:r w:rsidRPr="008D5941">
        <w:t>be</w:t>
      </w:r>
      <w:r w:rsidR="00080208" w:rsidRPr="008D5941">
        <w:t xml:space="preserve"> </w:t>
      </w:r>
      <w:r w:rsidRPr="008D5941">
        <w:t>considered</w:t>
      </w:r>
      <w:r w:rsidR="00080208" w:rsidRPr="008D5941">
        <w:t xml:space="preserve"> </w:t>
      </w:r>
      <w:r w:rsidRPr="008D5941">
        <w:t>theoretically</w:t>
      </w:r>
      <w:r w:rsidR="00080208" w:rsidRPr="008D5941">
        <w:t xml:space="preserve"> </w:t>
      </w:r>
      <w:r w:rsidRPr="008D5941">
        <w:t>feasible</w:t>
      </w:r>
      <w:r w:rsidR="00080208" w:rsidRPr="008D5941">
        <w:t xml:space="preserve"> </w:t>
      </w:r>
      <w:r w:rsidRPr="008D5941">
        <w:t>in</w:t>
      </w:r>
      <w:r w:rsidR="00080208" w:rsidRPr="008D5941">
        <w:t xml:space="preserve"> </w:t>
      </w:r>
      <w:r w:rsidRPr="008D5941">
        <w:t>this</w:t>
      </w:r>
      <w:r w:rsidR="00080208" w:rsidRPr="008D5941">
        <w:t xml:space="preserve"> </w:t>
      </w:r>
      <w:r w:rsidRPr="008D5941">
        <w:t>process,</w:t>
      </w:r>
      <w:r w:rsidR="00080208" w:rsidRPr="008D5941">
        <w:t xml:space="preserve"> </w:t>
      </w:r>
      <w:r w:rsidRPr="008D5941">
        <w:t>particularly</w:t>
      </w:r>
      <w:r w:rsidR="00080208" w:rsidRPr="008D5941">
        <w:t xml:space="preserve"> </w:t>
      </w:r>
      <w:r w:rsidRPr="008D5941">
        <w:t>as</w:t>
      </w:r>
      <w:r w:rsidR="00080208" w:rsidRPr="008D5941">
        <w:t xml:space="preserve"> </w:t>
      </w:r>
      <w:r w:rsidRPr="008D5941">
        <w:t>it</w:t>
      </w:r>
      <w:r w:rsidR="00080208" w:rsidRPr="008D5941">
        <w:t xml:space="preserve"> </w:t>
      </w:r>
      <w:r w:rsidRPr="008D5941">
        <w:t>has</w:t>
      </w:r>
      <w:r w:rsidR="00080208" w:rsidRPr="008D5941">
        <w:t xml:space="preserve"> </w:t>
      </w:r>
      <w:r w:rsidRPr="008D5941">
        <w:t>been</w:t>
      </w:r>
      <w:r w:rsidR="00080208" w:rsidRPr="008D5941">
        <w:t xml:space="preserve"> </w:t>
      </w:r>
      <w:r w:rsidRPr="008D5941">
        <w:t>reported</w:t>
      </w:r>
      <w:r w:rsidR="00080208" w:rsidRPr="008D5941">
        <w:t xml:space="preserve"> </w:t>
      </w:r>
      <w:r w:rsidRPr="008D5941">
        <w:t>that</w:t>
      </w:r>
      <w:r w:rsidR="00080208" w:rsidRPr="008D5941">
        <w:t xml:space="preserve"> </w:t>
      </w:r>
      <w:r w:rsidRPr="008D5941">
        <w:t>short-chain</w:t>
      </w:r>
      <w:r w:rsidR="00080208" w:rsidRPr="008D5941">
        <w:t xml:space="preserve"> </w:t>
      </w:r>
      <w:r w:rsidRPr="008D5941">
        <w:t>perfluorinated</w:t>
      </w:r>
      <w:r w:rsidR="00080208" w:rsidRPr="008D5941">
        <w:t xml:space="preserve"> </w:t>
      </w:r>
      <w:r w:rsidRPr="008D5941">
        <w:t>carboxylic</w:t>
      </w:r>
      <w:r w:rsidR="00080208" w:rsidRPr="008D5941">
        <w:t xml:space="preserve"> </w:t>
      </w:r>
      <w:r w:rsidRPr="008D5941">
        <w:t>acids</w:t>
      </w:r>
      <w:r w:rsidR="00080208" w:rsidRPr="008D5941">
        <w:t xml:space="preserve"> </w:t>
      </w:r>
      <w:r w:rsidRPr="008D5941">
        <w:t>can</w:t>
      </w:r>
      <w:r w:rsidR="00080208" w:rsidRPr="008D5941">
        <w:t xml:space="preserve"> </w:t>
      </w:r>
      <w:r w:rsidRPr="008D5941">
        <w:t>be</w:t>
      </w:r>
      <w:r w:rsidR="00080208" w:rsidRPr="008D5941">
        <w:t xml:space="preserve"> </w:t>
      </w:r>
      <w:r w:rsidRPr="008D5941">
        <w:t>formed</w:t>
      </w:r>
      <w:r w:rsidR="00080208" w:rsidRPr="008D5941">
        <w:t xml:space="preserve"> </w:t>
      </w:r>
      <w:r w:rsidRPr="008D5941">
        <w:t>depending</w:t>
      </w:r>
      <w:r w:rsidR="00080208" w:rsidRPr="008D5941">
        <w:t xml:space="preserve"> </w:t>
      </w:r>
      <w:r w:rsidRPr="008D5941">
        <w:t>on</w:t>
      </w:r>
      <w:r w:rsidR="00080208" w:rsidRPr="008D5941">
        <w:t xml:space="preserve"> </w:t>
      </w:r>
      <w:r w:rsidRPr="008D5941">
        <w:t>conditions</w:t>
      </w:r>
      <w:r w:rsidR="00312CF7">
        <w:t>.</w:t>
      </w:r>
      <w:r w:rsidRPr="008D5941">
        <w:rPr>
          <w:rStyle w:val="FootnoteReference"/>
        </w:rPr>
        <w:footnoteReference w:id="86"/>
      </w:r>
      <w:r w:rsidR="00080208" w:rsidRPr="008D5941">
        <w:t xml:space="preserve"> </w:t>
      </w:r>
      <w:r w:rsidRPr="008D5941">
        <w:t>This</w:t>
      </w:r>
      <w:r w:rsidR="00080208" w:rsidRPr="008D5941">
        <w:t xml:space="preserve"> </w:t>
      </w:r>
      <w:r w:rsidRPr="008D5941">
        <w:t>chemical</w:t>
      </w:r>
      <w:r w:rsidR="00080208" w:rsidRPr="008D5941">
        <w:t xml:space="preserve"> </w:t>
      </w:r>
      <w:r w:rsidRPr="008D5941">
        <w:t>pathway</w:t>
      </w:r>
      <w:r w:rsidR="00080208" w:rsidRPr="008D5941">
        <w:t xml:space="preserve"> </w:t>
      </w:r>
      <w:r w:rsidRPr="008D5941">
        <w:t>is</w:t>
      </w:r>
      <w:r w:rsidR="00080208" w:rsidRPr="008D5941">
        <w:t xml:space="preserve"> </w:t>
      </w:r>
      <w:r w:rsidRPr="008D5941">
        <w:t>not</w:t>
      </w:r>
      <w:r w:rsidR="00080208" w:rsidRPr="008D5941">
        <w:t xml:space="preserve"> </w:t>
      </w:r>
      <w:r w:rsidRPr="008D5941">
        <w:t>considered</w:t>
      </w:r>
      <w:r w:rsidR="00080208" w:rsidRPr="008D5941">
        <w:t xml:space="preserve"> </w:t>
      </w:r>
      <w:r w:rsidRPr="008D5941">
        <w:t>further</w:t>
      </w:r>
      <w:r w:rsidR="00080208" w:rsidRPr="008D5941">
        <w:t xml:space="preserve"> </w:t>
      </w:r>
      <w:r w:rsidRPr="008D5941">
        <w:t>in</w:t>
      </w:r>
      <w:r w:rsidR="00080208" w:rsidRPr="008D5941">
        <w:t xml:space="preserve"> </w:t>
      </w:r>
      <w:r w:rsidRPr="008D5941">
        <w:t>this</w:t>
      </w:r>
      <w:r w:rsidR="00080208" w:rsidRPr="008D5941">
        <w:t xml:space="preserve"> </w:t>
      </w:r>
      <w:r w:rsidRPr="008D5941">
        <w:t>report.</w:t>
      </w:r>
    </w:p>
    <w:p w14:paraId="0341A968" w14:textId="2E76D168" w:rsidR="005C7EF5" w:rsidRPr="008D5941" w:rsidRDefault="000E1740" w:rsidP="00F320EB">
      <w:pPr>
        <w:pStyle w:val="Heading2"/>
      </w:pPr>
      <w:bookmarkStart w:id="198" w:name="_Toc144815395"/>
      <w:bookmarkStart w:id="199" w:name="_Toc239776713"/>
      <w:r w:rsidRPr="008D5941">
        <w:t>A1</w:t>
      </w:r>
      <w:r w:rsidR="005C7EF5" w:rsidRPr="008D5941">
        <w:t>.5</w:t>
      </w:r>
      <w:r w:rsidR="005C7EF5" w:rsidRPr="008D5941">
        <w:tab/>
        <w:t>Estimated</w:t>
      </w:r>
      <w:r w:rsidR="00080208" w:rsidRPr="008D5941">
        <w:t xml:space="preserve"> </w:t>
      </w:r>
      <w:r w:rsidR="005C7EF5" w:rsidRPr="008D5941">
        <w:t>global</w:t>
      </w:r>
      <w:r w:rsidR="00080208" w:rsidRPr="008D5941">
        <w:t xml:space="preserve"> </w:t>
      </w:r>
      <w:r w:rsidR="005C7EF5" w:rsidRPr="008D5941">
        <w:t>HFC-23</w:t>
      </w:r>
      <w:r w:rsidR="00080208" w:rsidRPr="008D5941">
        <w:t xml:space="preserve"> </w:t>
      </w:r>
      <w:r w:rsidR="005C7EF5" w:rsidRPr="008D5941">
        <w:t>generation</w:t>
      </w:r>
      <w:r w:rsidR="00080208" w:rsidRPr="008D5941">
        <w:t xml:space="preserve"> </w:t>
      </w:r>
      <w:r w:rsidR="005C7EF5" w:rsidRPr="008D5941">
        <w:t>for</w:t>
      </w:r>
      <w:r w:rsidR="00080208" w:rsidRPr="008D5941">
        <w:t xml:space="preserve"> </w:t>
      </w:r>
      <w:r w:rsidR="005C7EF5" w:rsidRPr="008D5941">
        <w:t>chemical</w:t>
      </w:r>
      <w:r w:rsidR="00080208" w:rsidRPr="008D5941">
        <w:t xml:space="preserve"> </w:t>
      </w:r>
      <w:r w:rsidR="005C7EF5" w:rsidRPr="008D5941">
        <w:t>pathways</w:t>
      </w:r>
      <w:r w:rsidR="00080208" w:rsidRPr="008D5941">
        <w:t xml:space="preserve"> </w:t>
      </w:r>
      <w:r w:rsidR="005C7EF5" w:rsidRPr="008D5941">
        <w:t>that</w:t>
      </w:r>
      <w:r w:rsidR="00080208" w:rsidRPr="008D5941">
        <w:t xml:space="preserve"> </w:t>
      </w:r>
      <w:r w:rsidR="005C7EF5" w:rsidRPr="008D5941">
        <w:t>may</w:t>
      </w:r>
      <w:r w:rsidR="00080208" w:rsidRPr="008D5941">
        <w:t xml:space="preserve"> </w:t>
      </w:r>
      <w:r w:rsidR="005C7EF5" w:rsidRPr="008D5941">
        <w:t>generate</w:t>
      </w:r>
      <w:r w:rsidR="00080208" w:rsidRPr="008D5941">
        <w:t xml:space="preserve"> </w:t>
      </w:r>
      <w:r w:rsidR="005C7EF5" w:rsidRPr="008D5941">
        <w:t>HFC-23</w:t>
      </w:r>
      <w:r w:rsidR="00080208" w:rsidRPr="008D5941">
        <w:t xml:space="preserve"> </w:t>
      </w:r>
      <w:r w:rsidR="005C7EF5" w:rsidRPr="008D5941">
        <w:t>as</w:t>
      </w:r>
      <w:r w:rsidR="00080208" w:rsidRPr="008D5941">
        <w:t xml:space="preserve"> </w:t>
      </w:r>
      <w:r w:rsidR="005C7EF5" w:rsidRPr="008D5941">
        <w:t>a</w:t>
      </w:r>
      <w:r w:rsidR="00080208" w:rsidRPr="008D5941">
        <w:t xml:space="preserve"> </w:t>
      </w:r>
      <w:r w:rsidR="005C7EF5" w:rsidRPr="008D5941">
        <w:t>by-product</w:t>
      </w:r>
      <w:bookmarkEnd w:id="198"/>
      <w:bookmarkEnd w:id="199"/>
    </w:p>
    <w:p w14:paraId="090C9BAE" w14:textId="2BFC2A88" w:rsidR="005C7EF5" w:rsidRPr="008D5941" w:rsidRDefault="005C7EF5" w:rsidP="005C7EF5">
      <w:pPr>
        <w:rPr>
          <w:lang w:eastAsia="en-GB"/>
        </w:rPr>
      </w:pPr>
      <w:r w:rsidRPr="008D5941">
        <w:t>Section</w:t>
      </w:r>
      <w:r w:rsidR="00080208" w:rsidRPr="008D5941">
        <w:t xml:space="preserve"> </w:t>
      </w:r>
      <w:r w:rsidRPr="008D5941">
        <w:t>3</w:t>
      </w:r>
      <w:r w:rsidR="003F007D">
        <w:rPr>
          <w:rStyle w:val="FootnoteReference"/>
        </w:rPr>
        <w:footnoteReference w:id="87"/>
      </w:r>
      <w:r w:rsidR="00080208" w:rsidRPr="008D5941">
        <w:t xml:space="preserve"> </w:t>
      </w:r>
      <w:r w:rsidRPr="008D5941">
        <w:t>responds</w:t>
      </w:r>
      <w:r w:rsidR="00080208" w:rsidRPr="008D5941">
        <w:t xml:space="preserve"> </w:t>
      </w:r>
      <w:r w:rsidRPr="008D5941">
        <w:t>to</w:t>
      </w:r>
      <w:r w:rsidR="00080208" w:rsidRPr="008D5941">
        <w:t xml:space="preserve"> </w:t>
      </w:r>
      <w:r w:rsidR="00A21C1C">
        <w:rPr>
          <w:rFonts w:eastAsiaTheme="minorEastAsia"/>
          <w:lang w:eastAsia="ja-JP"/>
        </w:rPr>
        <w:t>decision</w:t>
      </w:r>
      <w:r w:rsidR="00080208" w:rsidRPr="008D5941">
        <w:t xml:space="preserve"> </w:t>
      </w:r>
      <w:r w:rsidRPr="008D5941">
        <w:t>XXXIV/7,</w:t>
      </w:r>
      <w:r w:rsidR="00080208" w:rsidRPr="008D5941">
        <w:t xml:space="preserve"> </w:t>
      </w:r>
      <w:r w:rsidRPr="008D5941">
        <w:t>paragraph</w:t>
      </w:r>
      <w:r w:rsidR="00080208" w:rsidRPr="008D5941">
        <w:t xml:space="preserve"> </w:t>
      </w:r>
      <w:r w:rsidRPr="008D5941">
        <w:t>b,</w:t>
      </w:r>
      <w:r w:rsidR="00080208" w:rsidRPr="008D5941">
        <w:t xml:space="preserve"> </w:t>
      </w:r>
      <w:r w:rsidRPr="008D5941">
        <w:t>which,</w:t>
      </w:r>
      <w:r w:rsidR="00080208" w:rsidRPr="008D5941">
        <w:t xml:space="preserve"> </w:t>
      </w:r>
      <w:r w:rsidRPr="008D5941">
        <w:t>among</w:t>
      </w:r>
      <w:r w:rsidR="00080208" w:rsidRPr="008D5941">
        <w:t xml:space="preserve"> </w:t>
      </w:r>
      <w:r w:rsidRPr="008D5941">
        <w:t>other</w:t>
      </w:r>
      <w:r w:rsidR="00080208" w:rsidRPr="008D5941">
        <w:t xml:space="preserve"> </w:t>
      </w:r>
      <w:r w:rsidRPr="008D5941">
        <w:t>things,</w:t>
      </w:r>
      <w:r w:rsidR="00080208" w:rsidRPr="008D5941">
        <w:t xml:space="preserve"> </w:t>
      </w:r>
      <w:r w:rsidRPr="008D5941">
        <w:t>requests</w:t>
      </w:r>
      <w:r w:rsidR="00080208" w:rsidRPr="008D5941">
        <w:t xml:space="preserve"> </w:t>
      </w:r>
      <w:r w:rsidRPr="008D5941">
        <w:t>the</w:t>
      </w:r>
      <w:r w:rsidR="00080208" w:rsidRPr="008D5941">
        <w:t xml:space="preserve"> </w:t>
      </w:r>
      <w:r w:rsidRPr="008D5941">
        <w:t>compilation</w:t>
      </w:r>
      <w:r w:rsidR="00080208" w:rsidRPr="008D5941">
        <w:t xml:space="preserve"> </w:t>
      </w:r>
      <w:r w:rsidRPr="008D5941">
        <w:t>of</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rPr>
          <w:lang w:eastAsia="en-GB"/>
        </w:rPr>
        <w:t xml:space="preserve"> </w:t>
      </w:r>
      <w:r w:rsidRPr="008D5941">
        <w:rPr>
          <w:lang w:eastAsia="en-GB"/>
        </w:rPr>
        <w:t>from</w:t>
      </w:r>
      <w:r w:rsidR="00080208" w:rsidRPr="008D5941">
        <w:rPr>
          <w:lang w:eastAsia="en-GB"/>
        </w:rPr>
        <w:t xml:space="preserve"> </w:t>
      </w:r>
      <w:r w:rsidRPr="008D5941">
        <w:rPr>
          <w:lang w:eastAsia="en-GB"/>
        </w:rPr>
        <w:t>facilities</w:t>
      </w:r>
      <w:r w:rsidR="00080208" w:rsidRPr="008D5941">
        <w:rPr>
          <w:lang w:eastAsia="en-GB"/>
        </w:rPr>
        <w:t xml:space="preserve"> </w:t>
      </w:r>
      <w:r w:rsidRPr="008D5941">
        <w:rPr>
          <w:lang w:eastAsia="en-GB"/>
        </w:rPr>
        <w:t>that</w:t>
      </w:r>
      <w:r w:rsidR="00080208" w:rsidRPr="008D5941">
        <w:rPr>
          <w:lang w:eastAsia="en-GB"/>
        </w:rPr>
        <w:t xml:space="preserve"> </w:t>
      </w:r>
      <w:r w:rsidRPr="008D5941">
        <w:rPr>
          <w:lang w:eastAsia="en-GB"/>
        </w:rPr>
        <w:t>manufacture</w:t>
      </w:r>
      <w:r w:rsidR="00080208" w:rsidRPr="008D5941">
        <w:rPr>
          <w:lang w:eastAsia="en-GB"/>
        </w:rPr>
        <w:t xml:space="preserve"> </w:t>
      </w:r>
      <w:r w:rsidRPr="008D5941">
        <w:rPr>
          <w:lang w:eastAsia="en-GB"/>
        </w:rPr>
        <w:t>Annex</w:t>
      </w:r>
      <w:r w:rsidR="00080208" w:rsidRPr="008D5941">
        <w:rPr>
          <w:lang w:eastAsia="en-GB"/>
        </w:rPr>
        <w:t xml:space="preserve"> </w:t>
      </w:r>
      <w:r w:rsidRPr="008D5941">
        <w:rPr>
          <w:lang w:eastAsia="en-GB"/>
        </w:rPr>
        <w:t>C,</w:t>
      </w:r>
      <w:r w:rsidR="00080208" w:rsidRPr="008D5941">
        <w:rPr>
          <w:lang w:eastAsia="en-GB"/>
        </w:rPr>
        <w:t xml:space="preserve"> </w:t>
      </w:r>
      <w:r w:rsidRPr="008D5941">
        <w:rPr>
          <w:lang w:eastAsia="en-GB"/>
        </w:rPr>
        <w:t>Group</w:t>
      </w:r>
      <w:r w:rsidR="00080208" w:rsidRPr="008D5941">
        <w:rPr>
          <w:lang w:eastAsia="en-GB"/>
        </w:rPr>
        <w:t xml:space="preserve"> </w:t>
      </w:r>
      <w:r w:rsidRPr="008D5941">
        <w:rPr>
          <w:lang w:eastAsia="en-GB"/>
        </w:rPr>
        <w:t>I,</w:t>
      </w:r>
      <w:r w:rsidR="00080208" w:rsidRPr="008D5941">
        <w:rPr>
          <w:lang w:eastAsia="en-GB"/>
        </w:rPr>
        <w:t xml:space="preserve"> </w:t>
      </w:r>
      <w:r w:rsidRPr="008D5941">
        <w:rPr>
          <w:lang w:eastAsia="en-GB"/>
        </w:rPr>
        <w:t>or</w:t>
      </w:r>
      <w:r w:rsidR="00080208" w:rsidRPr="008D5941">
        <w:rPr>
          <w:lang w:eastAsia="en-GB"/>
        </w:rPr>
        <w:t xml:space="preserve"> </w:t>
      </w:r>
      <w:r w:rsidRPr="008D5941">
        <w:rPr>
          <w:lang w:eastAsia="en-GB"/>
        </w:rPr>
        <w:t>Annex</w:t>
      </w:r>
      <w:r w:rsidR="00080208" w:rsidRPr="008D5941">
        <w:rPr>
          <w:lang w:eastAsia="en-GB"/>
        </w:rPr>
        <w:t xml:space="preserve"> </w:t>
      </w:r>
      <w:r w:rsidRPr="008D5941">
        <w:rPr>
          <w:lang w:eastAsia="en-GB"/>
        </w:rPr>
        <w:t>F</w:t>
      </w:r>
      <w:r w:rsidR="00080208" w:rsidRPr="008D5941">
        <w:rPr>
          <w:lang w:eastAsia="en-GB"/>
        </w:rPr>
        <w:t xml:space="preserve"> </w:t>
      </w:r>
      <w:r w:rsidRPr="008D5941">
        <w:rPr>
          <w:lang w:eastAsia="en-GB"/>
        </w:rPr>
        <w:t>substances,</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reporting</w:t>
      </w:r>
      <w:r w:rsidR="00080208" w:rsidRPr="008D5941">
        <w:rPr>
          <w:lang w:eastAsia="en-GB"/>
        </w:rPr>
        <w:t xml:space="preserve"> </w:t>
      </w:r>
      <w:r w:rsidRPr="008D5941">
        <w:rPr>
          <w:lang w:eastAsia="en-GB"/>
        </w:rPr>
        <w:t>of</w:t>
      </w:r>
      <w:r w:rsidR="00080208" w:rsidRPr="008D5941">
        <w:rPr>
          <w:lang w:eastAsia="en-GB"/>
        </w:rPr>
        <w:t xml:space="preserve"> </w:t>
      </w:r>
      <w:r w:rsidRPr="008D5941">
        <w:rPr>
          <w:lang w:eastAsia="en-GB"/>
        </w:rPr>
        <w:t>which</w:t>
      </w:r>
      <w:r w:rsidR="00080208" w:rsidRPr="008D5941">
        <w:rPr>
          <w:lang w:eastAsia="en-GB"/>
        </w:rPr>
        <w:t xml:space="preserve"> </w:t>
      </w:r>
      <w:r w:rsidRPr="008D5941">
        <w:rPr>
          <w:lang w:eastAsia="en-GB"/>
        </w:rPr>
        <w:t>is</w:t>
      </w:r>
      <w:r w:rsidR="00080208" w:rsidRPr="008D5941">
        <w:rPr>
          <w:lang w:eastAsia="en-GB"/>
        </w:rPr>
        <w:t xml:space="preserve"> </w:t>
      </w:r>
      <w:r w:rsidRPr="008D5941">
        <w:rPr>
          <w:lang w:eastAsia="en-GB"/>
        </w:rPr>
        <w:t>required</w:t>
      </w:r>
      <w:r w:rsidR="00080208" w:rsidRPr="008D5941">
        <w:rPr>
          <w:lang w:eastAsia="en-GB"/>
        </w:rPr>
        <w:t xml:space="preserve"> </w:t>
      </w:r>
      <w:r w:rsidRPr="008D5941">
        <w:rPr>
          <w:lang w:eastAsia="en-GB"/>
        </w:rPr>
        <w:t>under</w:t>
      </w:r>
      <w:r w:rsidR="00080208" w:rsidRPr="008D5941">
        <w:rPr>
          <w:lang w:eastAsia="en-GB"/>
        </w:rPr>
        <w:t xml:space="preserve"> </w:t>
      </w:r>
      <w:r w:rsidRPr="008D5941">
        <w:rPr>
          <w:lang w:eastAsia="en-GB"/>
        </w:rPr>
        <w:t>Article</w:t>
      </w:r>
      <w:r w:rsidR="00080208" w:rsidRPr="008D5941">
        <w:rPr>
          <w:lang w:eastAsia="en-GB"/>
        </w:rPr>
        <w:t xml:space="preserve"> </w:t>
      </w:r>
      <w:r w:rsidRPr="008D5941">
        <w:rPr>
          <w:lang w:eastAsia="en-GB"/>
        </w:rPr>
        <w:t>7</w:t>
      </w:r>
      <w:r w:rsidR="00080208" w:rsidRPr="008D5941">
        <w:rPr>
          <w:lang w:eastAsia="en-GB"/>
        </w:rPr>
        <w:t xml:space="preserve"> </w:t>
      </w:r>
      <w:r w:rsidRPr="008D5941">
        <w:rPr>
          <w:lang w:eastAsia="en-GB"/>
        </w:rPr>
        <w:t>of</w:t>
      </w:r>
      <w:r w:rsidR="00080208" w:rsidRPr="008D5941">
        <w:rPr>
          <w:lang w:eastAsia="en-GB"/>
        </w:rPr>
        <w:t xml:space="preserve"> </w:t>
      </w:r>
      <w:r w:rsidRPr="008D5941">
        <w:rPr>
          <w:lang w:eastAsia="en-GB"/>
        </w:rPr>
        <w:t>the</w:t>
      </w:r>
      <w:r w:rsidR="00080208" w:rsidRPr="008D5941">
        <w:rPr>
          <w:lang w:eastAsia="en-GB"/>
        </w:rPr>
        <w:t xml:space="preserve"> </w:t>
      </w:r>
      <w:r w:rsidRPr="008D5941">
        <w:rPr>
          <w:lang w:eastAsia="en-GB"/>
        </w:rPr>
        <w:t>Montreal</w:t>
      </w:r>
      <w:r w:rsidR="00080208" w:rsidRPr="008D5941">
        <w:rPr>
          <w:lang w:eastAsia="en-GB"/>
        </w:rPr>
        <w:t xml:space="preserve"> </w:t>
      </w:r>
      <w:r w:rsidRPr="008D5941">
        <w:rPr>
          <w:lang w:eastAsia="en-GB"/>
        </w:rPr>
        <w:t>Protocol.</w:t>
      </w:r>
    </w:p>
    <w:p w14:paraId="43BD0BB9" w14:textId="65A97BF5" w:rsidR="005C7EF5" w:rsidRPr="008D5941" w:rsidRDefault="2EA0B810" w:rsidP="005C7EF5">
      <w:r w:rsidRPr="008D5941">
        <w:t>For</w:t>
      </w:r>
      <w:r w:rsidR="00080208" w:rsidRPr="008D5941">
        <w:t xml:space="preserve"> </w:t>
      </w:r>
      <w:r w:rsidRPr="008D5941">
        <w:t>additional</w:t>
      </w:r>
      <w:r w:rsidR="00080208" w:rsidRPr="008D5941">
        <w:t xml:space="preserve"> </w:t>
      </w:r>
      <w:r w:rsidRPr="008D5941">
        <w:t>context</w:t>
      </w:r>
      <w:r w:rsidR="00080208" w:rsidRPr="008D5941">
        <w:t xml:space="preserve"> </w:t>
      </w:r>
      <w:r w:rsidRPr="008D5941">
        <w:t>and</w:t>
      </w:r>
      <w:r w:rsidR="00080208" w:rsidRPr="008D5941">
        <w:t xml:space="preserve"> </w:t>
      </w:r>
      <w:r w:rsidRPr="008D5941">
        <w:t>understanding</w:t>
      </w:r>
      <w:r w:rsidR="00080208" w:rsidRPr="008D5941">
        <w:t xml:space="preserve"> </w:t>
      </w:r>
      <w:r w:rsidRPr="008D5941">
        <w:t>of</w:t>
      </w:r>
      <w:r w:rsidR="00080208" w:rsidRPr="008D5941">
        <w:t xml:space="preserve"> </w:t>
      </w:r>
      <w:r w:rsidRPr="008D5941">
        <w:t>the</w:t>
      </w:r>
      <w:r w:rsidR="00080208" w:rsidRPr="008D5941">
        <w:t xml:space="preserve"> </w:t>
      </w:r>
      <w:r w:rsidRPr="008D5941">
        <w:t>potential</w:t>
      </w:r>
      <w:r w:rsidR="00080208" w:rsidRPr="008D5941">
        <w:t xml:space="preserve"> </w:t>
      </w:r>
      <w:r w:rsidRPr="008D5941">
        <w:t>relative</w:t>
      </w:r>
      <w:r w:rsidR="00080208" w:rsidRPr="008D5941">
        <w:t xml:space="preserve"> </w:t>
      </w:r>
      <w:r w:rsidRPr="008D5941">
        <w:t>contributions</w:t>
      </w:r>
      <w:r w:rsidR="00080208" w:rsidRPr="008D5941">
        <w:t xml:space="preserve"> </w:t>
      </w:r>
      <w:r w:rsidRPr="008D5941">
        <w:t>to</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this</w:t>
      </w:r>
      <w:r w:rsidR="00080208" w:rsidRPr="008D5941">
        <w:t xml:space="preserve"> </w:t>
      </w:r>
      <w:r w:rsidRPr="008D5941">
        <w:t>section</w:t>
      </w:r>
      <w:r w:rsidR="00080208" w:rsidRPr="008D5941">
        <w:t xml:space="preserve"> </w:t>
      </w:r>
      <w:r w:rsidRPr="008D5941">
        <w:t>provides</w:t>
      </w:r>
      <w:r w:rsidR="00080208" w:rsidRPr="008D5941">
        <w:t xml:space="preserve"> </w:t>
      </w:r>
      <w:r w:rsidRPr="008D5941">
        <w:t>indicative</w:t>
      </w:r>
      <w:r w:rsidR="00080208" w:rsidRPr="008D5941">
        <w:t xml:space="preserve"> </w:t>
      </w:r>
      <w:r w:rsidRPr="008D5941">
        <w:t>estimations</w:t>
      </w:r>
      <w:r w:rsidR="00080208" w:rsidRPr="008D5941">
        <w:t xml:space="preserve"> </w:t>
      </w:r>
      <w:r w:rsidRPr="008D5941">
        <w:t>of</w:t>
      </w:r>
      <w:r w:rsidR="00080208" w:rsidRPr="008D5941">
        <w:t xml:space="preserve"> </w:t>
      </w:r>
      <w:r w:rsidRPr="008D5941">
        <w:t>relative</w:t>
      </w:r>
      <w:r w:rsidR="00080208" w:rsidRPr="008D5941">
        <w:t xml:space="preserve"> </w:t>
      </w:r>
      <w:r w:rsidRPr="008D5941">
        <w:t>global</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by</w:t>
      </w:r>
      <w:r w:rsidR="00080208" w:rsidRPr="008D5941">
        <w:t xml:space="preserve"> </w:t>
      </w:r>
      <w:r w:rsidRPr="008D5941">
        <w:t>relevant</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These</w:t>
      </w:r>
      <w:r w:rsidR="00080208" w:rsidRPr="008D5941">
        <w:t xml:space="preserve"> </w:t>
      </w:r>
      <w:r w:rsidRPr="008D5941">
        <w:t>estimations</w:t>
      </w:r>
      <w:r w:rsidR="00080208" w:rsidRPr="008D5941">
        <w:t xml:space="preserve"> </w:t>
      </w:r>
      <w:r w:rsidRPr="008D5941">
        <w:t>can</w:t>
      </w:r>
      <w:r w:rsidR="00080208" w:rsidRPr="008D5941">
        <w:t xml:space="preserve"> </w:t>
      </w:r>
      <w:r w:rsidRPr="008D5941">
        <w:t>be</w:t>
      </w:r>
      <w:r w:rsidR="00080208" w:rsidRPr="008D5941">
        <w:t xml:space="preserve"> </w:t>
      </w:r>
      <w:r w:rsidRPr="008D5941">
        <w:t>made</w:t>
      </w:r>
      <w:r w:rsidR="00080208" w:rsidRPr="008D5941">
        <w:t xml:space="preserve"> </w:t>
      </w:r>
      <w:r w:rsidRPr="008D5941">
        <w:t>by</w:t>
      </w:r>
      <w:r w:rsidR="00080208" w:rsidRPr="008D5941">
        <w:t xml:space="preserve"> </w:t>
      </w:r>
      <w:r w:rsidRPr="008D5941">
        <w:t>considering</w:t>
      </w:r>
      <w:r w:rsidR="00080208" w:rsidRPr="008D5941">
        <w:t xml:space="preserve"> </w:t>
      </w:r>
      <w:r w:rsidRPr="008D5941">
        <w:t>the</w:t>
      </w:r>
      <w:r w:rsidR="00080208" w:rsidRPr="008D5941">
        <w:t xml:space="preserve"> </w:t>
      </w:r>
      <w:r w:rsidRPr="008D5941">
        <w:t>various</w:t>
      </w:r>
      <w:r w:rsidR="00080208" w:rsidRPr="008D5941">
        <w:t xml:space="preserve"> </w:t>
      </w:r>
      <w:r w:rsidRPr="008D5941">
        <w:t>processes</w:t>
      </w:r>
      <w:r w:rsidR="00080208" w:rsidRPr="008D5941">
        <w:t xml:space="preserve"> </w:t>
      </w:r>
      <w:r w:rsidRPr="008D5941">
        <w:t>identified</w:t>
      </w:r>
      <w:r w:rsidR="00080208" w:rsidRPr="008D5941">
        <w:t xml:space="preserve"> </w:t>
      </w:r>
      <w:r w:rsidRPr="008D5941">
        <w:t>to</w:t>
      </w:r>
      <w:r w:rsidR="00080208" w:rsidRPr="008D5941">
        <w:t xml:space="preserve"> </w:t>
      </w:r>
      <w:r w:rsidRPr="008D5941">
        <w:t>generate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w:t>
      </w:r>
      <w:r w:rsidR="003F007D">
        <w:t>s</w:t>
      </w:r>
      <w:r w:rsidRPr="008D5941">
        <w:t>ections</w:t>
      </w:r>
      <w:r w:rsidR="00080208" w:rsidRPr="008D5941">
        <w:t xml:space="preserve"> </w:t>
      </w:r>
      <w:r w:rsidR="003F007D">
        <w:t>A1</w:t>
      </w:r>
      <w:r w:rsidRPr="008D5941">
        <w:t>.1</w:t>
      </w:r>
      <w:r w:rsidR="00080208" w:rsidRPr="008D5941">
        <w:t xml:space="preserve"> </w:t>
      </w:r>
      <w:r w:rsidRPr="008D5941">
        <w:t>to</w:t>
      </w:r>
      <w:r w:rsidR="00080208" w:rsidRPr="008D5941">
        <w:t xml:space="preserve"> </w:t>
      </w:r>
      <w:r w:rsidR="003F007D">
        <w:t>A1.4</w:t>
      </w:r>
      <w:r w:rsidRPr="008D5941">
        <w:t>),</w:t>
      </w:r>
      <w:r w:rsidR="00080208" w:rsidRPr="008D5941">
        <w:t xml:space="preserve"> </w:t>
      </w:r>
      <w:r w:rsidRPr="008D5941">
        <w:t>known</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and</w:t>
      </w:r>
      <w:r w:rsidR="00080208" w:rsidRPr="008D5941">
        <w:t xml:space="preserve"> </w:t>
      </w:r>
      <w:r w:rsidRPr="008D5941">
        <w:t>their</w:t>
      </w:r>
      <w:r w:rsidR="00080208" w:rsidRPr="008D5941">
        <w:t xml:space="preserve"> </w:t>
      </w:r>
      <w:r w:rsidRPr="008D5941">
        <w:t>global</w:t>
      </w:r>
      <w:r w:rsidR="00080208" w:rsidRPr="008D5941">
        <w:t xml:space="preserve"> </w:t>
      </w:r>
      <w:r w:rsidRPr="008D5941">
        <w:t>production</w:t>
      </w:r>
      <w:r w:rsidR="00080208" w:rsidRPr="008D5941">
        <w:t xml:space="preserve"> </w:t>
      </w:r>
      <w:r w:rsidRPr="008D5941">
        <w:t>rates</w:t>
      </w:r>
      <w:r w:rsidR="00080208" w:rsidRPr="008D5941">
        <w:t xml:space="preserve"> </w:t>
      </w:r>
      <w:r w:rsidRPr="008D5941">
        <w:t>(either</w:t>
      </w:r>
      <w:r w:rsidR="00080208" w:rsidRPr="008D5941">
        <w:t xml:space="preserve"> </w:t>
      </w:r>
      <w:r w:rsidRPr="008D5941">
        <w:t>reported</w:t>
      </w:r>
      <w:r w:rsidR="00080208" w:rsidRPr="008D5941">
        <w:t xml:space="preserve"> </w:t>
      </w:r>
      <w:r w:rsidRPr="008D5941">
        <w:t>to</w:t>
      </w:r>
      <w:r w:rsidR="00080208" w:rsidRPr="008D5941">
        <w:t xml:space="preserve"> </w:t>
      </w:r>
      <w:r w:rsidRPr="008D5941">
        <w:t>the</w:t>
      </w:r>
      <w:r w:rsidR="00080208" w:rsidRPr="008D5941">
        <w:t xml:space="preserve"> </w:t>
      </w:r>
      <w:r w:rsidRPr="008D5941">
        <w:t>Ozone</w:t>
      </w:r>
      <w:r w:rsidR="00080208" w:rsidRPr="008D5941">
        <w:t xml:space="preserve"> </w:t>
      </w:r>
      <w:r w:rsidRPr="008D5941">
        <w:t>Secretariat</w:t>
      </w:r>
      <w:r w:rsidR="00080208" w:rsidRPr="008D5941">
        <w:t xml:space="preserve"> </w:t>
      </w:r>
      <w:r w:rsidRPr="008D5941">
        <w:t>or</w:t>
      </w:r>
      <w:r w:rsidR="00080208" w:rsidRPr="008D5941">
        <w:t xml:space="preserve"> </w:t>
      </w:r>
      <w:r w:rsidRPr="008D5941">
        <w:t>estimated),</w:t>
      </w:r>
      <w:r w:rsidR="00080208" w:rsidRPr="008D5941">
        <w:t xml:space="preserve"> </w:t>
      </w:r>
      <w:r w:rsidRPr="008D5941">
        <w:t>the</w:t>
      </w:r>
      <w:r w:rsidR="00080208" w:rsidRPr="008D5941">
        <w:t xml:space="preserve"> </w:t>
      </w:r>
      <w:r w:rsidRPr="008D5941">
        <w:t>data</w:t>
      </w:r>
      <w:r w:rsidR="00080208" w:rsidRPr="008D5941">
        <w:t xml:space="preserve"> </w:t>
      </w:r>
      <w:r w:rsidRPr="008D5941">
        <w:t>compiled</w:t>
      </w:r>
      <w:r w:rsidR="00080208" w:rsidRPr="008D5941">
        <w:t xml:space="preserve"> </w:t>
      </w:r>
      <w:r w:rsidRPr="008D5941">
        <w:t>in</w:t>
      </w:r>
      <w:r w:rsidR="00080208" w:rsidRPr="008D5941">
        <w:t xml:space="preserve"> </w:t>
      </w:r>
      <w:r w:rsidRPr="008D5941">
        <w:t>Section</w:t>
      </w:r>
      <w:r w:rsidR="00080208" w:rsidRPr="008D5941">
        <w:t xml:space="preserve"> </w:t>
      </w:r>
      <w:r w:rsidRPr="008D5941">
        <w:t>3,</w:t>
      </w:r>
      <w:r w:rsidR="00080208" w:rsidRPr="008D5941">
        <w:t xml:space="preserve"> </w:t>
      </w:r>
      <w:r w:rsidRPr="008D5941">
        <w:t>and</w:t>
      </w:r>
      <w:r w:rsidR="00080208" w:rsidRPr="008D5941">
        <w:t xml:space="preserve"> </w:t>
      </w:r>
      <w:r w:rsidRPr="008D5941">
        <w:t>estimated</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rates</w:t>
      </w:r>
      <w:r w:rsidR="00080208" w:rsidRPr="008D5941">
        <w:t xml:space="preserve"> </w:t>
      </w:r>
      <w:r w:rsidRPr="008D5941">
        <w:t>based</w:t>
      </w:r>
      <w:r w:rsidR="00080208" w:rsidRPr="008D5941">
        <w:t xml:space="preserve"> </w:t>
      </w:r>
      <w:r w:rsidRPr="008D5941">
        <w:t>on</w:t>
      </w:r>
      <w:r w:rsidR="00080208" w:rsidRPr="008D5941">
        <w:t xml:space="preserve"> </w:t>
      </w:r>
      <w:r w:rsidRPr="008D5941">
        <w:t>available</w:t>
      </w:r>
      <w:r w:rsidR="00080208" w:rsidRPr="008D5941">
        <w:t xml:space="preserve"> </w:t>
      </w:r>
      <w:r w:rsidRPr="008D5941">
        <w:t>data</w:t>
      </w:r>
      <w:r w:rsidR="00080208" w:rsidRPr="008D5941">
        <w:t xml:space="preserve"> </w:t>
      </w:r>
      <w:r w:rsidRPr="008D5941">
        <w:t>and/or</w:t>
      </w:r>
      <w:r w:rsidR="00080208" w:rsidRPr="008D5941">
        <w:t xml:space="preserve"> </w:t>
      </w:r>
      <w:r w:rsidRPr="008D5941">
        <w:t>expert</w:t>
      </w:r>
      <w:r w:rsidR="00080208" w:rsidRPr="008D5941">
        <w:t xml:space="preserve"> </w:t>
      </w:r>
      <w:r w:rsidRPr="008D5941">
        <w:t>opinion.</w:t>
      </w:r>
      <w:r w:rsidR="00080208" w:rsidRPr="008D5941">
        <w:t xml:space="preserve"> </w:t>
      </w:r>
      <w:r w:rsidRPr="008D5941">
        <w:t>MCTOC’s</w:t>
      </w:r>
      <w:r w:rsidR="00080208" w:rsidRPr="008D5941">
        <w:t xml:space="preserve"> </w:t>
      </w:r>
      <w:r w:rsidRPr="008D5941">
        <w:t>assessment</w:t>
      </w:r>
      <w:r w:rsidR="00080208" w:rsidRPr="008D5941">
        <w:t xml:space="preserve"> </w:t>
      </w:r>
      <w:r w:rsidRPr="008D5941">
        <w:t>based</w:t>
      </w:r>
      <w:r w:rsidR="00080208" w:rsidRPr="008D5941">
        <w:t xml:space="preserve"> </w:t>
      </w:r>
      <w:r w:rsidRPr="008D5941">
        <w:t>on</w:t>
      </w:r>
      <w:r w:rsidR="00080208" w:rsidRPr="008D5941">
        <w:t xml:space="preserve"> </w:t>
      </w:r>
      <w:r w:rsidRPr="008D5941">
        <w:t>available</w:t>
      </w:r>
      <w:r w:rsidR="00080208" w:rsidRPr="008D5941">
        <w:t xml:space="preserve"> </w:t>
      </w:r>
      <w:r w:rsidRPr="008D5941">
        <w:t>data</w:t>
      </w:r>
      <w:r w:rsidR="00080208" w:rsidRPr="008D5941">
        <w:t xml:space="preserve"> </w:t>
      </w:r>
      <w:r w:rsidRPr="008D5941">
        <w:t>and</w:t>
      </w:r>
      <w:r w:rsidR="00080208" w:rsidRPr="008D5941">
        <w:t xml:space="preserve"> </w:t>
      </w:r>
      <w:r w:rsidRPr="008D5941">
        <w:t>expert</w:t>
      </w:r>
      <w:r w:rsidR="00080208" w:rsidRPr="008D5941">
        <w:t xml:space="preserve"> </w:t>
      </w:r>
      <w:r w:rsidRPr="008D5941">
        <w:t>opinion</w:t>
      </w:r>
      <w:r w:rsidR="00080208" w:rsidRPr="008D5941">
        <w:t xml:space="preserve"> </w:t>
      </w:r>
      <w:r w:rsidRPr="008D5941">
        <w:t>is</w:t>
      </w:r>
      <w:r w:rsidR="00080208" w:rsidRPr="008D5941">
        <w:t xml:space="preserve"> </w:t>
      </w:r>
      <w:r w:rsidRPr="008D5941">
        <w:t>shown</w:t>
      </w:r>
      <w:r w:rsidR="00080208" w:rsidRPr="008D5941">
        <w:t xml:space="preserve"> </w:t>
      </w:r>
      <w:r w:rsidRPr="008D5941">
        <w:t>in</w:t>
      </w:r>
      <w:r w:rsidR="00080208" w:rsidRPr="008D5941">
        <w:t xml:space="preserve"> </w:t>
      </w:r>
      <w:r w:rsidRPr="008D5941">
        <w:t>the</w:t>
      </w:r>
      <w:r w:rsidR="00080208" w:rsidRPr="008D5941">
        <w:t xml:space="preserve"> </w:t>
      </w:r>
      <w:r w:rsidRPr="008D5941">
        <w:t>matrix</w:t>
      </w:r>
      <w:r w:rsidR="00080208" w:rsidRPr="008D5941">
        <w:t xml:space="preserve"> </w:t>
      </w:r>
      <w:r w:rsidRPr="008D5941">
        <w:t>representation</w:t>
      </w:r>
      <w:r w:rsidR="00080208" w:rsidRPr="008D5941">
        <w:t xml:space="preserve"> </w:t>
      </w:r>
      <w:r w:rsidRPr="008D5941">
        <w:t>in</w:t>
      </w:r>
      <w:r w:rsidR="00080208" w:rsidRPr="008D5941">
        <w:t xml:space="preserve"> </w:t>
      </w:r>
      <w:r w:rsidRPr="008D5941">
        <w:t>Figure</w:t>
      </w:r>
      <w:r w:rsidR="00080208" w:rsidRPr="008D5941">
        <w:t xml:space="preserve"> </w:t>
      </w:r>
      <w:r w:rsidR="003F007D">
        <w:t>A1</w:t>
      </w:r>
      <w:r w:rsidRPr="008D5941">
        <w:t>.1</w:t>
      </w:r>
      <w:r w:rsidR="00080208" w:rsidRPr="008D5941">
        <w:t xml:space="preserve"> </w:t>
      </w:r>
      <w:r w:rsidRPr="008D5941">
        <w:t>and</w:t>
      </w:r>
      <w:r w:rsidR="00080208" w:rsidRPr="008D5941">
        <w:t xml:space="preserve"> </w:t>
      </w:r>
      <w:r w:rsidRPr="008D5941">
        <w:t>in</w:t>
      </w:r>
      <w:r w:rsidR="00080208" w:rsidRPr="008D5941">
        <w:t xml:space="preserve"> </w:t>
      </w:r>
      <w:r w:rsidRPr="008D5941">
        <w:t>Tables</w:t>
      </w:r>
      <w:r w:rsidR="00080208" w:rsidRPr="008D5941">
        <w:t xml:space="preserve"> </w:t>
      </w:r>
      <w:r w:rsidRPr="008D5941">
        <w:t>A1.1</w:t>
      </w:r>
      <w:r w:rsidR="00080208" w:rsidRPr="008D5941">
        <w:t xml:space="preserve"> </w:t>
      </w:r>
      <w:r w:rsidRPr="008D5941">
        <w:t>and</w:t>
      </w:r>
      <w:r w:rsidR="00080208" w:rsidRPr="008D5941">
        <w:t xml:space="preserve"> </w:t>
      </w:r>
      <w:r w:rsidRPr="008D5941">
        <w:t>A1.2.</w:t>
      </w:r>
      <w:r w:rsidR="00080208" w:rsidRPr="008D5941">
        <w:t xml:space="preserve"> </w:t>
      </w:r>
    </w:p>
    <w:p w14:paraId="46779ACE" w14:textId="36C88E00" w:rsidR="005C7EF5" w:rsidRPr="008D5941" w:rsidRDefault="2EA0B810" w:rsidP="005C7EF5">
      <w:r w:rsidRPr="008D5941">
        <w:t>Figure</w:t>
      </w:r>
      <w:r w:rsidR="00080208" w:rsidRPr="008D5941">
        <w:t xml:space="preserve"> </w:t>
      </w:r>
      <w:r w:rsidRPr="008D5941">
        <w:t>A1.1</w:t>
      </w:r>
      <w:r w:rsidR="00080208" w:rsidRPr="008D5941">
        <w:t xml:space="preserve"> </w:t>
      </w:r>
      <w:r w:rsidRPr="008D5941">
        <w:t>and</w:t>
      </w:r>
      <w:r w:rsidR="00080208" w:rsidRPr="008D5941">
        <w:t xml:space="preserve"> </w:t>
      </w:r>
      <w:r w:rsidRPr="008D5941">
        <w:t>Table</w:t>
      </w:r>
      <w:r w:rsidR="00080208" w:rsidRPr="008D5941">
        <w:t xml:space="preserve"> </w:t>
      </w:r>
      <w:r w:rsidRPr="008D5941">
        <w:t>A1.1</w:t>
      </w:r>
      <w:r w:rsidR="00080208" w:rsidRPr="008D5941">
        <w:t xml:space="preserve"> </w:t>
      </w:r>
      <w:r w:rsidRPr="008D5941">
        <w:t>present</w:t>
      </w:r>
      <w:r w:rsidR="00080208" w:rsidRPr="008D5941">
        <w:t xml:space="preserve"> </w:t>
      </w:r>
      <w:r w:rsidRPr="008D5941">
        <w:t>estimations</w:t>
      </w:r>
      <w:r w:rsidR="00080208" w:rsidRPr="008D5941">
        <w:t xml:space="preserve"> </w:t>
      </w:r>
      <w:r w:rsidRPr="008D5941">
        <w:t>based</w:t>
      </w:r>
      <w:r w:rsidR="00080208" w:rsidRPr="008D5941">
        <w:t xml:space="preserve"> </w:t>
      </w:r>
      <w:r w:rsidRPr="008D5941">
        <w:t>on</w:t>
      </w:r>
      <w:r w:rsidR="00080208" w:rsidRPr="008D5941">
        <w:t xml:space="preserve"> </w:t>
      </w:r>
      <w:r w:rsidRPr="008D5941">
        <w:t>sufficient</w:t>
      </w:r>
      <w:r w:rsidR="00080208" w:rsidRPr="008D5941">
        <w:t xml:space="preserve"> </w:t>
      </w:r>
      <w:r w:rsidRPr="008D5941">
        <w:t>available</w:t>
      </w:r>
      <w:r w:rsidR="00080208" w:rsidRPr="008D5941">
        <w:t xml:space="preserve"> </w:t>
      </w:r>
      <w:r w:rsidRPr="008D5941">
        <w:t>data</w:t>
      </w:r>
      <w:r w:rsidR="00080208" w:rsidRPr="008D5941">
        <w:t xml:space="preserve"> </w:t>
      </w:r>
      <w:r w:rsidRPr="008D5941">
        <w:t>on</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even</w:t>
      </w:r>
      <w:r w:rsidR="00080208" w:rsidRPr="008D5941">
        <w:t xml:space="preserve"> </w:t>
      </w:r>
      <w:r w:rsidRPr="008D5941">
        <w:t>if</w:t>
      </w:r>
      <w:r w:rsidR="00080208" w:rsidRPr="008D5941">
        <w:t xml:space="preserve"> </w:t>
      </w:r>
      <w:r w:rsidRPr="008D5941">
        <w:t>the</w:t>
      </w:r>
      <w:r w:rsidR="00080208" w:rsidRPr="008D5941">
        <w:t xml:space="preserve"> </w:t>
      </w:r>
      <w:r w:rsidRPr="008D5941">
        <w:t>data</w:t>
      </w:r>
      <w:r w:rsidR="00080208" w:rsidRPr="008D5941">
        <w:t xml:space="preserve"> </w:t>
      </w:r>
      <w:r w:rsidRPr="008D5941">
        <w:t>are</w:t>
      </w:r>
      <w:r w:rsidR="00080208" w:rsidRPr="008D5941">
        <w:t xml:space="preserve"> </w:t>
      </w:r>
      <w:r w:rsidRPr="008D5941">
        <w:t>limited.</w:t>
      </w:r>
      <w:r w:rsidR="00080208" w:rsidRPr="008D5941">
        <w:t xml:space="preserve"> </w:t>
      </w:r>
      <w:r w:rsidRPr="008D5941">
        <w:t>Estimates</w:t>
      </w:r>
      <w:r w:rsidR="00080208" w:rsidRPr="008D5941">
        <w:t xml:space="preserve"> </w:t>
      </w:r>
      <w:r w:rsidRPr="008D5941">
        <w:t>include</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and</w:t>
      </w:r>
      <w:r w:rsidR="00080208" w:rsidRPr="008D5941">
        <w:t xml:space="preserve"> </w:t>
      </w:r>
      <w:r w:rsidRPr="008D5941">
        <w:t>substances</w:t>
      </w:r>
      <w:r w:rsidR="00080208" w:rsidRPr="008D5941">
        <w:t xml:space="preserve"> </w:t>
      </w:r>
      <w:r w:rsidRPr="008D5941">
        <w:t>other</w:t>
      </w:r>
      <w:r w:rsidR="00080208" w:rsidRPr="008D5941">
        <w:t xml:space="preserve"> </w:t>
      </w:r>
      <w:r w:rsidRPr="008D5941">
        <w:t>than</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and</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where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is</w:t>
      </w:r>
      <w:r w:rsidR="00080208" w:rsidRPr="008D5941">
        <w:t xml:space="preserve"> </w:t>
      </w:r>
      <w:r w:rsidRPr="008D5941">
        <w:t>more</w:t>
      </w:r>
      <w:r w:rsidR="00080208" w:rsidRPr="008D5941">
        <w:t xml:space="preserve"> </w:t>
      </w:r>
      <w:r w:rsidRPr="008D5941">
        <w:t>than</w:t>
      </w:r>
      <w:r w:rsidR="00080208" w:rsidRPr="008D5941">
        <w:t xml:space="preserve"> </w:t>
      </w:r>
      <w:r w:rsidRPr="008D5941">
        <w:t>around</w:t>
      </w:r>
      <w:r w:rsidR="00080208" w:rsidRPr="008D5941">
        <w:t xml:space="preserve"> </w:t>
      </w:r>
      <w:r w:rsidRPr="008D5941">
        <w:t>10</w:t>
      </w:r>
      <w:r w:rsidR="00080208" w:rsidRPr="008D5941">
        <w:t xml:space="preserve"> </w:t>
      </w:r>
      <w:r w:rsidRPr="008D5941">
        <w:t>tonnes</w:t>
      </w:r>
      <w:r w:rsidR="00080208" w:rsidRPr="008D5941">
        <w:t xml:space="preserve"> </w:t>
      </w:r>
      <w:r w:rsidRPr="008D5941">
        <w:t>per</w:t>
      </w:r>
      <w:r w:rsidR="00080208" w:rsidRPr="008D5941">
        <w:t xml:space="preserve"> </w:t>
      </w:r>
      <w:r w:rsidRPr="008D5941">
        <w:t>year</w:t>
      </w:r>
      <w:r w:rsidR="00080208" w:rsidRPr="008D5941">
        <w:t xml:space="preserve"> </w:t>
      </w:r>
      <w:r w:rsidRPr="008D5941">
        <w:t>globally.</w:t>
      </w:r>
      <w:r w:rsidR="00080208" w:rsidRPr="008D5941">
        <w:t xml:space="preserve"> </w:t>
      </w:r>
    </w:p>
    <w:p w14:paraId="757A9CE3" w14:textId="3B7BD45B" w:rsidR="005C7EF5" w:rsidRPr="008D5941" w:rsidRDefault="2EA0B810" w:rsidP="005C7EF5">
      <w:r w:rsidRPr="008D5941">
        <w:t>Table</w:t>
      </w:r>
      <w:r w:rsidR="00080208" w:rsidRPr="008D5941">
        <w:t xml:space="preserve"> </w:t>
      </w:r>
      <w:r w:rsidRPr="008D5941">
        <w:t>A1.2</w:t>
      </w:r>
      <w:r w:rsidR="00080208" w:rsidRPr="008D5941">
        <w:t xml:space="preserve"> </w:t>
      </w:r>
      <w:r w:rsidRPr="008D5941">
        <w:t>presents</w:t>
      </w:r>
      <w:r w:rsidR="00080208" w:rsidRPr="008D5941">
        <w:t xml:space="preserve"> </w:t>
      </w:r>
      <w:r w:rsidRPr="008D5941">
        <w:t>order</w:t>
      </w:r>
      <w:r w:rsidR="00080208" w:rsidRPr="008D5941">
        <w:t xml:space="preserve"> </w:t>
      </w:r>
      <w:r w:rsidRPr="008D5941">
        <w:t>of</w:t>
      </w:r>
      <w:r w:rsidR="00080208" w:rsidRPr="008D5941">
        <w:t xml:space="preserve"> </w:t>
      </w:r>
      <w:r w:rsidRPr="008D5941">
        <w:t>magnitude</w:t>
      </w:r>
      <w:r w:rsidR="00080208" w:rsidRPr="008D5941">
        <w:t xml:space="preserve"> </w:t>
      </w:r>
      <w:r w:rsidRPr="008D5941">
        <w:t>estimations</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for</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that</w:t>
      </w:r>
      <w:r w:rsidR="00080208" w:rsidRPr="008D5941">
        <w:t xml:space="preserve"> </w:t>
      </w:r>
      <w:r w:rsidRPr="008D5941">
        <w:t>can</w:t>
      </w:r>
      <w:r w:rsidR="00080208" w:rsidRPr="008D5941">
        <w:t xml:space="preserve"> </w:t>
      </w:r>
      <w:r w:rsidRPr="008D5941">
        <w:t>be</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controlled</w:t>
      </w:r>
      <w:r w:rsidR="00080208" w:rsidRPr="008D5941">
        <w:t xml:space="preserve"> </w:t>
      </w:r>
      <w:r w:rsidRPr="008D5941">
        <w:t>substances,</w:t>
      </w:r>
      <w:r w:rsidR="00080208" w:rsidRPr="008D5941">
        <w:t xml:space="preserve"> </w:t>
      </w:r>
      <w:r w:rsidRPr="008D5941">
        <w:t>including</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and</w:t>
      </w:r>
      <w:r w:rsidR="00080208" w:rsidRPr="008D5941">
        <w:t xml:space="preserve"> </w:t>
      </w:r>
      <w:r w:rsidRPr="008D5941">
        <w:t>CFCs,</w:t>
      </w:r>
      <w:r w:rsidR="00080208" w:rsidRPr="008D5941">
        <w:t xml:space="preserve"> </w:t>
      </w:r>
      <w:r w:rsidRPr="008D5941">
        <w:t>where</w:t>
      </w:r>
      <w:r w:rsidR="00080208" w:rsidRPr="008D5941">
        <w:t xml:space="preserve"> </w:t>
      </w:r>
      <w:r w:rsidRPr="008D5941">
        <w:t>insufficient</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are</w:t>
      </w:r>
      <w:r w:rsidR="00080208" w:rsidRPr="008D5941">
        <w:t xml:space="preserve"> </w:t>
      </w:r>
      <w:r w:rsidRPr="008D5941">
        <w:t>available.</w:t>
      </w:r>
      <w:r w:rsidR="00080208" w:rsidRPr="008D5941">
        <w:t xml:space="preserve"> </w:t>
      </w:r>
      <w:r w:rsidRPr="008D5941">
        <w:t>These</w:t>
      </w:r>
      <w:r w:rsidR="00080208" w:rsidRPr="008D5941">
        <w:t xml:space="preserve"> </w:t>
      </w:r>
      <w:r w:rsidRPr="008D5941">
        <w:t>estimates</w:t>
      </w:r>
      <w:r w:rsidR="00080208" w:rsidRPr="008D5941">
        <w:t xml:space="preserve"> </w:t>
      </w:r>
      <w:r w:rsidRPr="008D5941">
        <w:t>are</w:t>
      </w:r>
      <w:r w:rsidR="00080208" w:rsidRPr="008D5941">
        <w:t xml:space="preserve"> </w:t>
      </w:r>
      <w:r w:rsidRPr="008D5941">
        <w:t>based</w:t>
      </w:r>
      <w:r w:rsidR="00080208" w:rsidRPr="008D5941">
        <w:t xml:space="preserve"> </w:t>
      </w:r>
      <w:r w:rsidRPr="008D5941">
        <w:t>on</w:t>
      </w:r>
      <w:r w:rsidR="00080208" w:rsidRPr="008D5941">
        <w:t xml:space="preserve"> </w:t>
      </w:r>
      <w:r w:rsidRPr="008D5941">
        <w:t>MCTOC</w:t>
      </w:r>
      <w:r w:rsidR="00080208" w:rsidRPr="008D5941">
        <w:t xml:space="preserve"> </w:t>
      </w:r>
      <w:r w:rsidRPr="008D5941">
        <w:t>expert</w:t>
      </w:r>
      <w:r w:rsidR="00080208" w:rsidRPr="008D5941">
        <w:t xml:space="preserve"> </w:t>
      </w:r>
      <w:r w:rsidRPr="008D5941">
        <w:t>opinion.</w:t>
      </w:r>
    </w:p>
    <w:p w14:paraId="7BE19850" w14:textId="09D449D1" w:rsidR="005C7EF5" w:rsidRPr="008D5941" w:rsidRDefault="2EA0B810" w:rsidP="005C7EF5">
      <w:r w:rsidRPr="008D5941">
        <w:t>It</w:t>
      </w:r>
      <w:r w:rsidR="00080208" w:rsidRPr="008D5941">
        <w:t xml:space="preserve"> </w:t>
      </w:r>
      <w:r w:rsidRPr="008D5941">
        <w:t>should</w:t>
      </w:r>
      <w:r w:rsidR="00080208" w:rsidRPr="008D5941">
        <w:t xml:space="preserve"> </w:t>
      </w:r>
      <w:r w:rsidRPr="008D5941">
        <w:t>be</w:t>
      </w:r>
      <w:r w:rsidR="00080208" w:rsidRPr="008D5941">
        <w:t xml:space="preserve"> </w:t>
      </w:r>
      <w:r w:rsidRPr="008D5941">
        <w:t>noted</w:t>
      </w:r>
      <w:r w:rsidR="00080208" w:rsidRPr="008D5941">
        <w:t xml:space="preserve"> </w:t>
      </w:r>
      <w:r w:rsidRPr="008D5941">
        <w:t>that</w:t>
      </w:r>
      <w:r w:rsidR="00080208" w:rsidRPr="008D5941">
        <w:t xml:space="preserve"> </w:t>
      </w:r>
      <w:r w:rsidRPr="008D5941">
        <w:t>there</w:t>
      </w:r>
      <w:r w:rsidR="00080208" w:rsidRPr="008D5941">
        <w:t xml:space="preserve"> </w:t>
      </w:r>
      <w:r w:rsidRPr="008D5941">
        <w:t>is</w:t>
      </w:r>
      <w:r w:rsidR="00080208" w:rsidRPr="008D5941">
        <w:t xml:space="preserve"> </w:t>
      </w:r>
      <w:r w:rsidRPr="008D5941">
        <w:t>currently</w:t>
      </w:r>
      <w:r w:rsidR="00080208" w:rsidRPr="008D5941">
        <w:t xml:space="preserve"> </w:t>
      </w:r>
      <w:r w:rsidRPr="008D5941">
        <w:t>a</w:t>
      </w:r>
      <w:r w:rsidR="00080208" w:rsidRPr="008D5941">
        <w:t xml:space="preserve"> </w:t>
      </w:r>
      <w:r w:rsidRPr="008D5941">
        <w:t>lot</w:t>
      </w:r>
      <w:r w:rsidR="00080208" w:rsidRPr="008D5941">
        <w:t xml:space="preserve"> </w:t>
      </w:r>
      <w:r w:rsidRPr="008D5941">
        <w:t>of</w:t>
      </w:r>
      <w:r w:rsidR="00080208" w:rsidRPr="008D5941">
        <w:t xml:space="preserve"> </w:t>
      </w:r>
      <w:r w:rsidRPr="008D5941">
        <w:t>uncertainty,</w:t>
      </w:r>
      <w:r w:rsidR="00080208" w:rsidRPr="008D5941">
        <w:t xml:space="preserve"> </w:t>
      </w:r>
      <w:r w:rsidRPr="008D5941">
        <w:t>including</w:t>
      </w:r>
      <w:r w:rsidR="00080208" w:rsidRPr="008D5941">
        <w:t xml:space="preserve"> </w:t>
      </w:r>
      <w:r w:rsidRPr="008D5941">
        <w:t>in</w:t>
      </w:r>
      <w:r w:rsidR="00080208" w:rsidRPr="008D5941">
        <w:t xml:space="preserve"> </w:t>
      </w:r>
      <w:r w:rsidRPr="008D5941">
        <w:t>the</w:t>
      </w:r>
      <w:r w:rsidR="00080208" w:rsidRPr="008D5941">
        <w:t xml:space="preserve"> </w:t>
      </w:r>
      <w:r w:rsidRPr="008D5941">
        <w:t>matrix</w:t>
      </w:r>
      <w:r w:rsidR="00080208" w:rsidRPr="008D5941">
        <w:t xml:space="preserve"> </w:t>
      </w:r>
      <w:r w:rsidRPr="008D5941">
        <w:t>representation</w:t>
      </w:r>
      <w:r w:rsidR="00080208" w:rsidRPr="008D5941">
        <w:t xml:space="preserve"> </w:t>
      </w:r>
      <w:r w:rsidRPr="008D5941">
        <w:t>in</w:t>
      </w:r>
      <w:r w:rsidR="00080208" w:rsidRPr="008D5941">
        <w:t xml:space="preserve"> </w:t>
      </w:r>
      <w:r w:rsidRPr="008D5941">
        <w:t>Figure</w:t>
      </w:r>
      <w:r w:rsidR="00080208" w:rsidRPr="008D5941">
        <w:t xml:space="preserve"> </w:t>
      </w:r>
      <w:r w:rsidRPr="008D5941">
        <w:t>A1.1,</w:t>
      </w:r>
      <w:r w:rsidR="00080208" w:rsidRPr="008D5941">
        <w:t xml:space="preserve"> </w:t>
      </w:r>
      <w:r w:rsidRPr="008D5941">
        <w:t>as</w:t>
      </w:r>
      <w:r w:rsidR="00080208" w:rsidRPr="008D5941">
        <w:t xml:space="preserve"> </w:t>
      </w:r>
      <w:r w:rsidRPr="008D5941">
        <w:t>there</w:t>
      </w:r>
      <w:r w:rsidR="00080208" w:rsidRPr="008D5941">
        <w:t xml:space="preserve"> </w:t>
      </w:r>
      <w:r w:rsidRPr="008D5941">
        <w:t>are</w:t>
      </w:r>
      <w:r w:rsidR="00080208" w:rsidRPr="008D5941">
        <w:t xml:space="preserve"> </w:t>
      </w:r>
      <w:r w:rsidRPr="008D5941">
        <w:t>little</w:t>
      </w:r>
      <w:r w:rsidR="00080208" w:rsidRPr="008D5941">
        <w:t xml:space="preserve"> </w:t>
      </w:r>
      <w:r w:rsidRPr="008D5941">
        <w:t>or</w:t>
      </w:r>
      <w:r w:rsidR="00080208" w:rsidRPr="008D5941">
        <w:t xml:space="preserve"> </w:t>
      </w:r>
      <w:r w:rsidRPr="008D5941">
        <w:t>no</w:t>
      </w:r>
      <w:r w:rsidR="00080208" w:rsidRPr="008D5941">
        <w:t xml:space="preserve"> </w:t>
      </w:r>
      <w:r w:rsidRPr="008D5941">
        <w:t>specific</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available</w:t>
      </w:r>
      <w:r w:rsidR="00080208" w:rsidRPr="008D5941">
        <w:t xml:space="preserve"> </w:t>
      </w:r>
      <w:r w:rsidRPr="008D5941">
        <w:t>for</w:t>
      </w:r>
      <w:r w:rsidR="00080208" w:rsidRPr="008D5941">
        <w:t xml:space="preserve"> </w:t>
      </w:r>
      <w:r w:rsidRPr="008D5941">
        <w:t>many</w:t>
      </w:r>
      <w:r w:rsidR="00080208" w:rsidRPr="008D5941">
        <w:t xml:space="preserve"> </w:t>
      </w:r>
      <w:r w:rsidRPr="008D5941">
        <w:t>of</w:t>
      </w:r>
      <w:r w:rsidR="00080208" w:rsidRPr="008D5941">
        <w:t xml:space="preserve"> </w:t>
      </w:r>
      <w:r w:rsidRPr="008D5941">
        <w:t>the</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What</w:t>
      </w:r>
      <w:r w:rsidR="00080208" w:rsidRPr="008D5941">
        <w:t xml:space="preserve"> </w:t>
      </w:r>
      <w:r w:rsidRPr="008D5941">
        <w:t>little</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are</w:t>
      </w:r>
      <w:r w:rsidR="00080208" w:rsidRPr="008D5941">
        <w:t xml:space="preserve"> </w:t>
      </w:r>
      <w:r w:rsidRPr="008D5941">
        <w:t>available</w:t>
      </w:r>
      <w:r w:rsidR="00080208" w:rsidRPr="008D5941">
        <w:t xml:space="preserve"> </w:t>
      </w:r>
      <w:r w:rsidRPr="008D5941">
        <w:t>can</w:t>
      </w:r>
      <w:r w:rsidR="00080208" w:rsidRPr="008D5941">
        <w:t xml:space="preserve"> </w:t>
      </w:r>
      <w:r w:rsidRPr="008D5941">
        <w:t>be</w:t>
      </w:r>
      <w:r w:rsidR="00080208" w:rsidRPr="008D5941">
        <w:t xml:space="preserve"> </w:t>
      </w:r>
      <w:r w:rsidRPr="008D5941">
        <w:t>found</w:t>
      </w:r>
      <w:r w:rsidR="00080208" w:rsidRPr="008D5941">
        <w:t xml:space="preserve"> </w:t>
      </w:r>
      <w:r w:rsidRPr="008D5941">
        <w:t>in,</w:t>
      </w:r>
      <w:r w:rsidR="00080208" w:rsidRPr="008D5941">
        <w:t xml:space="preserve"> </w:t>
      </w:r>
      <w:r w:rsidRPr="008D5941">
        <w:t>for</w:t>
      </w:r>
      <w:r w:rsidR="00080208" w:rsidRPr="008D5941">
        <w:t xml:space="preserve"> </w:t>
      </w:r>
      <w:r w:rsidRPr="008D5941">
        <w:t>example:</w:t>
      </w:r>
      <w:r w:rsidR="00080208" w:rsidRPr="008D5941">
        <w:t xml:space="preserve"> </w:t>
      </w:r>
    </w:p>
    <w:p w14:paraId="189D2BFA" w14:textId="5613F140" w:rsidR="005C7EF5" w:rsidRPr="008D5941" w:rsidRDefault="005C7EF5" w:rsidP="005C7EF5">
      <w:pPr>
        <w:pStyle w:val="ListParagraph"/>
      </w:pPr>
      <w:r w:rsidRPr="008D5941">
        <w:t>Patents,</w:t>
      </w:r>
      <w:r w:rsidR="00080208" w:rsidRPr="008D5941">
        <w:t xml:space="preserve"> </w:t>
      </w:r>
      <w:r w:rsidRPr="008D5941">
        <w:t>which</w:t>
      </w:r>
      <w:r w:rsidR="00080208" w:rsidRPr="008D5941">
        <w:t xml:space="preserve"> </w:t>
      </w:r>
      <w:r w:rsidRPr="008D5941">
        <w:t>may</w:t>
      </w:r>
      <w:r w:rsidR="00080208" w:rsidRPr="008D5941">
        <w:t xml:space="preserve"> </w:t>
      </w:r>
      <w:r w:rsidRPr="008D5941">
        <w:t>not</w:t>
      </w:r>
      <w:r w:rsidR="00080208" w:rsidRPr="008D5941">
        <w:t xml:space="preserve"> </w:t>
      </w:r>
      <w:r w:rsidRPr="008D5941">
        <w:t>reflect</w:t>
      </w:r>
      <w:r w:rsidR="00080208" w:rsidRPr="008D5941">
        <w:t xml:space="preserve"> </w:t>
      </w:r>
      <w:r w:rsidRPr="008D5941">
        <w:t>actual</w:t>
      </w:r>
      <w:r w:rsidR="00080208" w:rsidRPr="008D5941">
        <w:t xml:space="preserve"> </w:t>
      </w:r>
      <w:r w:rsidRPr="008D5941">
        <w:t>operating</w:t>
      </w:r>
      <w:r w:rsidR="00080208" w:rsidRPr="008D5941">
        <w:t xml:space="preserve"> </w:t>
      </w:r>
      <w:r w:rsidRPr="008D5941">
        <w:t>experience</w:t>
      </w:r>
      <w:r w:rsidR="00080208" w:rsidRPr="008D5941">
        <w:t xml:space="preserve"> </w:t>
      </w:r>
      <w:r w:rsidRPr="008D5941">
        <w:t>at</w:t>
      </w:r>
      <w:r w:rsidR="00080208" w:rsidRPr="008D5941">
        <w:t xml:space="preserve"> </w:t>
      </w:r>
      <w:r w:rsidRPr="008D5941">
        <w:t>scale</w:t>
      </w:r>
      <w:r w:rsidR="00080208" w:rsidRPr="008D5941">
        <w:t xml:space="preserve"> </w:t>
      </w:r>
      <w:r w:rsidRPr="008D5941">
        <w:t>or</w:t>
      </w:r>
      <w:r w:rsidR="00080208" w:rsidRPr="008D5941">
        <w:t xml:space="preserve"> </w:t>
      </w:r>
      <w:r w:rsidRPr="008D5941">
        <w:t>report</w:t>
      </w:r>
      <w:r w:rsidR="00080208" w:rsidRPr="008D5941">
        <w:t xml:space="preserve"> </w:t>
      </w:r>
      <w:r w:rsidRPr="008D5941">
        <w:t>anything</w:t>
      </w:r>
      <w:r w:rsidR="00080208" w:rsidRPr="008D5941">
        <w:t xml:space="preserve"> </w:t>
      </w:r>
      <w:r w:rsidRPr="008D5941">
        <w:t>other</w:t>
      </w:r>
      <w:r w:rsidR="00080208" w:rsidRPr="008D5941">
        <w:t xml:space="preserve"> </w:t>
      </w:r>
      <w:r w:rsidRPr="008D5941">
        <w:t>than</w:t>
      </w:r>
      <w:r w:rsidR="00080208" w:rsidRPr="008D5941">
        <w:t xml:space="preserve"> </w:t>
      </w:r>
      <w:r w:rsidRPr="008D5941">
        <w:t>an</w:t>
      </w:r>
      <w:r w:rsidR="00080208" w:rsidRPr="008D5941">
        <w:t xml:space="preserve"> </w:t>
      </w:r>
      <w:r w:rsidRPr="008D5941">
        <w:t>indication</w:t>
      </w:r>
      <w:r w:rsidR="00080208" w:rsidRPr="008D5941">
        <w:t xml:space="preserve"> </w:t>
      </w:r>
      <w:r w:rsidRPr="008D5941">
        <w:t>of</w:t>
      </w:r>
      <w:r w:rsidR="00080208" w:rsidRPr="008D5941">
        <w:t xml:space="preserve"> </w:t>
      </w:r>
      <w:r w:rsidRPr="008D5941">
        <w:t>the</w:t>
      </w:r>
      <w:r w:rsidR="00080208" w:rsidRPr="008D5941">
        <w:t xml:space="preserve"> </w:t>
      </w:r>
      <w:r w:rsidRPr="008D5941">
        <w:t>presence</w:t>
      </w:r>
      <w:r w:rsidR="00080208" w:rsidRPr="008D5941">
        <w:t xml:space="preserve"> </w:t>
      </w:r>
      <w:r w:rsidRPr="008D5941">
        <w:t>of</w:t>
      </w:r>
      <w:r w:rsidR="00080208" w:rsidRPr="008D5941">
        <w:t xml:space="preserve"> </w:t>
      </w:r>
      <w:r w:rsidRPr="008D5941">
        <w:t>HFC-23</w:t>
      </w:r>
      <w:r w:rsidR="00080208" w:rsidRPr="008D5941">
        <w:t xml:space="preserve"> </w:t>
      </w:r>
    </w:p>
    <w:p w14:paraId="60ACD37C" w14:textId="54A8BD79" w:rsidR="005C7EF5" w:rsidRPr="008D5941" w:rsidRDefault="005C7EF5" w:rsidP="005C7EF5">
      <w:pPr>
        <w:pStyle w:val="ListParagraph"/>
      </w:pPr>
      <w:r w:rsidRPr="008D5941">
        <w:t>Reported</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data,</w:t>
      </w:r>
      <w:r w:rsidR="00080208" w:rsidRPr="008D5941">
        <w:t xml:space="preserve"> </w:t>
      </w:r>
      <w:r w:rsidRPr="008D5941">
        <w:t>for</w:t>
      </w:r>
      <w:r w:rsidR="00080208" w:rsidRPr="008D5941">
        <w:t xml:space="preserve"> </w:t>
      </w:r>
      <w:r w:rsidRPr="008D5941">
        <w:t>which</w:t>
      </w:r>
      <w:r w:rsidR="00080208" w:rsidRPr="008D5941">
        <w:t xml:space="preserve"> </w:t>
      </w:r>
      <w:r w:rsidRPr="008D5941">
        <w:t>there</w:t>
      </w:r>
      <w:r w:rsidR="00080208" w:rsidRPr="008D5941">
        <w:t xml:space="preserve"> </w:t>
      </w:r>
      <w:r w:rsidRPr="008D5941">
        <w:t>typically</w:t>
      </w:r>
      <w:r w:rsidR="00080208" w:rsidRPr="008D5941">
        <w:t xml:space="preserve"> </w:t>
      </w:r>
      <w:r w:rsidRPr="008D5941">
        <w:t>is</w:t>
      </w:r>
      <w:r w:rsidR="00080208" w:rsidRPr="008D5941">
        <w:t xml:space="preserve"> </w:t>
      </w:r>
      <w:r w:rsidRPr="008D5941">
        <w:t>no</w:t>
      </w:r>
      <w:r w:rsidR="00080208" w:rsidRPr="008D5941">
        <w:t xml:space="preserve"> </w:t>
      </w:r>
      <w:r w:rsidRPr="008D5941">
        <w:t>indication</w:t>
      </w:r>
      <w:r w:rsidR="00080208" w:rsidRPr="008D5941">
        <w:t xml:space="preserve"> </w:t>
      </w:r>
      <w:r w:rsidRPr="008D5941">
        <w:t>of</w:t>
      </w:r>
      <w:r w:rsidR="00080208" w:rsidRPr="008D5941">
        <w:t xml:space="preserve"> </w:t>
      </w:r>
      <w:r w:rsidRPr="008D5941">
        <w:t>associated</w:t>
      </w:r>
      <w:r w:rsidR="00080208" w:rsidRPr="008D5941">
        <w:t xml:space="preserve"> </w:t>
      </w:r>
      <w:r w:rsidRPr="008D5941">
        <w:t>abatement</w:t>
      </w:r>
      <w:r w:rsidR="00080208" w:rsidRPr="008D5941">
        <w:t xml:space="preserve"> </w:t>
      </w:r>
      <w:r w:rsidRPr="008D5941">
        <w:t>or</w:t>
      </w:r>
      <w:r w:rsidR="00080208" w:rsidRPr="008D5941">
        <w:t xml:space="preserve"> </w:t>
      </w:r>
      <w:r w:rsidRPr="008D5941">
        <w:t>mitigation</w:t>
      </w:r>
      <w:r w:rsidR="00080208" w:rsidRPr="008D5941">
        <w:t xml:space="preserve"> </w:t>
      </w:r>
      <w:r w:rsidRPr="008D5941">
        <w:t>of</w:t>
      </w:r>
      <w:r w:rsidR="00080208" w:rsidRPr="008D5941">
        <w:t xml:space="preserve"> </w:t>
      </w:r>
      <w:r w:rsidRPr="008D5941">
        <w:t>any</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or</w:t>
      </w:r>
      <w:r w:rsidR="00080208" w:rsidRPr="008D5941">
        <w:t xml:space="preserve"> </w:t>
      </w:r>
    </w:p>
    <w:p w14:paraId="613A28B1" w14:textId="379E75A6" w:rsidR="005C7EF5" w:rsidRPr="008D5941" w:rsidRDefault="005C7EF5" w:rsidP="005C7EF5">
      <w:pPr>
        <w:pStyle w:val="ListParagraph"/>
        <w:spacing w:after="240"/>
      </w:pPr>
      <w:r w:rsidRPr="008D5941">
        <w:t>Occasional</w:t>
      </w:r>
      <w:r w:rsidR="00080208" w:rsidRPr="008D5941">
        <w:t xml:space="preserve"> </w:t>
      </w:r>
      <w:r w:rsidRPr="008D5941">
        <w:t>plant</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which</w:t>
      </w:r>
      <w:r w:rsidR="00080208" w:rsidRPr="008D5941">
        <w:t xml:space="preserve"> </w:t>
      </w:r>
      <w:r w:rsidRPr="008D5941">
        <w:t>may</w:t>
      </w:r>
      <w:r w:rsidR="00080208" w:rsidRPr="008D5941">
        <w:t xml:space="preserve"> </w:t>
      </w:r>
      <w:r w:rsidRPr="008D5941">
        <w:t>not</w:t>
      </w:r>
      <w:r w:rsidR="00080208" w:rsidRPr="008D5941">
        <w:t xml:space="preserve"> </w:t>
      </w:r>
      <w:r w:rsidRPr="008D5941">
        <w:t>be</w:t>
      </w:r>
      <w:r w:rsidR="00080208" w:rsidRPr="008D5941">
        <w:t xml:space="preserve"> </w:t>
      </w:r>
      <w:r w:rsidRPr="008D5941">
        <w:t>representative</w:t>
      </w:r>
      <w:r w:rsidR="00080208" w:rsidRPr="008D5941">
        <w:t xml:space="preserve"> </w:t>
      </w:r>
      <w:r w:rsidRPr="008D5941">
        <w:t>of</w:t>
      </w:r>
      <w:r w:rsidR="00080208" w:rsidRPr="008D5941">
        <w:t xml:space="preserve"> </w:t>
      </w:r>
      <w:r w:rsidRPr="008D5941">
        <w:t>the</w:t>
      </w:r>
      <w:r w:rsidR="00080208" w:rsidRPr="008D5941">
        <w:t xml:space="preserve"> </w:t>
      </w:r>
      <w:r w:rsidRPr="008D5941">
        <w:t>true</w:t>
      </w:r>
      <w:r w:rsidR="00080208" w:rsidRPr="008D5941">
        <w:t xml:space="preserve"> </w:t>
      </w:r>
      <w:r w:rsidRPr="008D5941">
        <w:t>global</w:t>
      </w:r>
      <w:r w:rsidR="00080208" w:rsidRPr="008D5941">
        <w:t xml:space="preserve"> </w:t>
      </w:r>
      <w:r w:rsidRPr="008D5941">
        <w:t>mean</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w:t>
      </w:r>
      <w:r w:rsidR="00080208" w:rsidRPr="008D5941">
        <w:t xml:space="preserve"> </w:t>
      </w:r>
      <w:r w:rsidRPr="008D5941">
        <w:t>for</w:t>
      </w:r>
      <w:r w:rsidR="00080208" w:rsidRPr="008D5941">
        <w:t xml:space="preserve"> </w:t>
      </w:r>
      <w:r w:rsidRPr="008D5941">
        <w:t>the</w:t>
      </w:r>
      <w:r w:rsidR="00080208" w:rsidRPr="008D5941">
        <w:t xml:space="preserve"> </w:t>
      </w:r>
      <w:r w:rsidRPr="008D5941">
        <w:t>chemical</w:t>
      </w:r>
      <w:r w:rsidR="00080208" w:rsidRPr="008D5941">
        <w:t xml:space="preserve"> </w:t>
      </w:r>
      <w:r w:rsidRPr="008D5941">
        <w:t>pathway.</w:t>
      </w:r>
      <w:r w:rsidR="00080208" w:rsidRPr="008D5941">
        <w:t xml:space="preserve"> </w:t>
      </w:r>
    </w:p>
    <w:p w14:paraId="0F37F6AE" w14:textId="1C31330F" w:rsidR="005C7EF5" w:rsidRPr="008D5941" w:rsidRDefault="005C7EF5" w:rsidP="005C7EF5">
      <w:r w:rsidRPr="008D5941">
        <w:lastRenderedPageBreak/>
        <w:t>The</w:t>
      </w:r>
      <w:r w:rsidR="00080208" w:rsidRPr="008D5941">
        <w:t xml:space="preserve"> </w:t>
      </w:r>
      <w:r w:rsidRPr="008D5941">
        <w:t>process</w:t>
      </w:r>
      <w:r w:rsidR="00080208" w:rsidRPr="008D5941">
        <w:t xml:space="preserve"> </w:t>
      </w:r>
      <w:r w:rsidRPr="008D5941">
        <w:t>that</w:t>
      </w:r>
      <w:r w:rsidR="00080208" w:rsidRPr="008D5941">
        <w:t xml:space="preserve"> </w:t>
      </w:r>
      <w:r w:rsidRPr="008D5941">
        <w:t>has</w:t>
      </w:r>
      <w:r w:rsidR="00080208" w:rsidRPr="008D5941">
        <w:t xml:space="preserve"> </w:t>
      </w:r>
      <w:r w:rsidRPr="008D5941">
        <w:t>the</w:t>
      </w:r>
      <w:r w:rsidR="00080208" w:rsidRPr="008D5941">
        <w:t xml:space="preserve"> </w:t>
      </w:r>
      <w:r w:rsidRPr="008D5941">
        <w:t>most</w:t>
      </w:r>
      <w:r w:rsidR="00080208" w:rsidRPr="008D5941">
        <w:t xml:space="preserve"> </w:t>
      </w:r>
      <w:r w:rsidRPr="008D5941">
        <w:t>complete</w:t>
      </w:r>
      <w:r w:rsidR="00080208" w:rsidRPr="008D5941">
        <w:t xml:space="preserve"> </w:t>
      </w:r>
      <w:r w:rsidRPr="008D5941">
        <w:t>set</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Pr="008D5941">
        <w:rPr>
          <w:rStyle w:val="FootnoteReference"/>
        </w:rPr>
        <w:footnoteReference w:id="88"/>
      </w:r>
      <w:r w:rsidRPr="008D5941">
        <w:t>,</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from</w:t>
      </w:r>
      <w:r w:rsidR="00080208" w:rsidRPr="008D5941">
        <w:t xml:space="preserve"> </w:t>
      </w:r>
      <w:r w:rsidRPr="008D5941">
        <w:t>chloroform,</w:t>
      </w:r>
      <w:r w:rsidR="00080208" w:rsidRPr="008D5941">
        <w:t xml:space="preserve"> </w:t>
      </w:r>
      <w:r w:rsidRPr="008D5941">
        <w:t>is</w:t>
      </w:r>
      <w:r w:rsidR="00080208" w:rsidRPr="008D5941">
        <w:t xml:space="preserve"> </w:t>
      </w:r>
      <w:r w:rsidRPr="008D5941">
        <w:t>also</w:t>
      </w:r>
      <w:r w:rsidR="00080208" w:rsidRPr="008D5941">
        <w:t xml:space="preserve"> </w:t>
      </w:r>
      <w:r w:rsidRPr="008D5941">
        <w:t>understood</w:t>
      </w:r>
      <w:r w:rsidR="00080208" w:rsidRPr="008D5941">
        <w:t xml:space="preserve"> </w:t>
      </w:r>
      <w:r w:rsidRPr="008D5941">
        <w:t>to</w:t>
      </w:r>
      <w:r w:rsidR="00080208" w:rsidRPr="008D5941">
        <w:t xml:space="preserve"> </w:t>
      </w:r>
      <w:r w:rsidRPr="008D5941">
        <w:t>be</w:t>
      </w:r>
      <w:r w:rsidR="00080208" w:rsidRPr="008D5941">
        <w:t xml:space="preserve"> </w:t>
      </w:r>
      <w:r w:rsidRPr="008D5941">
        <w:t>the</w:t>
      </w:r>
      <w:r w:rsidR="00080208" w:rsidRPr="008D5941">
        <w:t xml:space="preserve"> </w:t>
      </w:r>
      <w:r w:rsidRPr="008D5941">
        <w:t>major</w:t>
      </w:r>
      <w:r w:rsidR="00080208" w:rsidRPr="008D5941">
        <w:t xml:space="preserve"> </w:t>
      </w:r>
      <w:r w:rsidRPr="008D5941">
        <w:t>source</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p>
    <w:p w14:paraId="70FF25A8" w14:textId="273DAC49" w:rsidR="005C7EF5" w:rsidRPr="008D5941" w:rsidRDefault="005C7EF5" w:rsidP="006C3C7D">
      <w:pPr>
        <w:spacing w:after="0"/>
      </w:pPr>
      <w:r w:rsidRPr="008D5941">
        <w:t>A</w:t>
      </w:r>
      <w:r w:rsidR="00080208" w:rsidRPr="008D5941">
        <w:t xml:space="preserve"> </w:t>
      </w:r>
      <w:r w:rsidRPr="008D5941">
        <w:t>more</w:t>
      </w:r>
      <w:r w:rsidR="00080208" w:rsidRPr="008D5941">
        <w:t xml:space="preserve"> </w:t>
      </w:r>
      <w:r w:rsidRPr="008D5941">
        <w:t>refined</w:t>
      </w:r>
      <w:r w:rsidR="00080208" w:rsidRPr="008D5941">
        <w:t xml:space="preserve"> </w:t>
      </w:r>
      <w:r w:rsidRPr="008D5941">
        <w:t>estimate</w:t>
      </w:r>
      <w:r w:rsidR="00080208" w:rsidRPr="008D5941">
        <w:t xml:space="preserve"> </w:t>
      </w:r>
      <w:r w:rsidRPr="008D5941">
        <w:t>of</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for</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would</w:t>
      </w:r>
      <w:r w:rsidR="00080208" w:rsidRPr="008D5941">
        <w:t xml:space="preserve"> </w:t>
      </w:r>
      <w:r w:rsidRPr="008D5941">
        <w:t>be</w:t>
      </w:r>
      <w:r w:rsidR="00080208" w:rsidRPr="008D5941">
        <w:t xml:space="preserve"> </w:t>
      </w:r>
      <w:r w:rsidRPr="008D5941">
        <w:t>possible</w:t>
      </w:r>
      <w:r w:rsidR="00080208" w:rsidRPr="008D5941">
        <w:t xml:space="preserve"> </w:t>
      </w:r>
      <w:r w:rsidRPr="008D5941">
        <w:t>through</w:t>
      </w:r>
      <w:r w:rsidR="00080208" w:rsidRPr="008D5941">
        <w:t xml:space="preserve"> </w:t>
      </w:r>
      <w:r w:rsidRPr="008D5941">
        <w:t>better</w:t>
      </w:r>
      <w:r w:rsidR="00080208" w:rsidRPr="008D5941">
        <w:t xml:space="preserve"> </w:t>
      </w:r>
      <w:r w:rsidRPr="008D5941">
        <w:t>data</w:t>
      </w:r>
      <w:r w:rsidR="00080208" w:rsidRPr="008D5941">
        <w:t xml:space="preserve"> </w:t>
      </w:r>
      <w:r w:rsidRPr="008D5941">
        <w:t>availability</w:t>
      </w:r>
      <w:r w:rsidRPr="008D5941">
        <w:rPr>
          <w:rStyle w:val="FootnoteReference"/>
        </w:rPr>
        <w:footnoteReference w:id="89"/>
      </w:r>
      <w:r w:rsidRPr="008D5941">
        <w:t>,</w:t>
      </w:r>
      <w:r w:rsidR="00080208" w:rsidRPr="008D5941">
        <w:t xml:space="preserve"> </w:t>
      </w:r>
      <w:r w:rsidRPr="008D5941">
        <w:t>which</w:t>
      </w:r>
      <w:r w:rsidR="00080208" w:rsidRPr="008D5941">
        <w:t xml:space="preserve"> </w:t>
      </w:r>
      <w:r w:rsidRPr="008D5941">
        <w:t>could</w:t>
      </w:r>
      <w:r w:rsidR="00080208" w:rsidRPr="008D5941">
        <w:t xml:space="preserve"> </w:t>
      </w:r>
      <w:r w:rsidRPr="008D5941">
        <w:t>alter</w:t>
      </w:r>
      <w:r w:rsidR="00080208" w:rsidRPr="008D5941">
        <w:t xml:space="preserve"> </w:t>
      </w:r>
      <w:r w:rsidRPr="008D5941">
        <w:t>the</w:t>
      </w:r>
      <w:r w:rsidR="00080208" w:rsidRPr="008D5941">
        <w:t xml:space="preserve"> </w:t>
      </w:r>
      <w:r w:rsidRPr="008D5941">
        <w:t>matrix</w:t>
      </w:r>
      <w:r w:rsidR="00080208" w:rsidRPr="008D5941">
        <w:t xml:space="preserve"> </w:t>
      </w:r>
      <w:r w:rsidRPr="008D5941">
        <w:t>in</w:t>
      </w:r>
      <w:r w:rsidR="00080208" w:rsidRPr="008D5941">
        <w:t xml:space="preserve"> </w:t>
      </w:r>
      <w:r w:rsidRPr="008D5941">
        <w:t>Figure</w:t>
      </w:r>
      <w:r w:rsidR="00080208" w:rsidRPr="008D5941">
        <w:t xml:space="preserve"> </w:t>
      </w:r>
      <w:r w:rsidR="2EA0B810" w:rsidRPr="008D5941">
        <w:t>A1.1</w:t>
      </w:r>
      <w:r w:rsidR="00080208" w:rsidRPr="008D5941">
        <w:t xml:space="preserve"> </w:t>
      </w:r>
      <w:r w:rsidR="2EA0B810" w:rsidRPr="008D5941">
        <w:t>and</w:t>
      </w:r>
      <w:r w:rsidR="00080208" w:rsidRPr="008D5941">
        <w:t xml:space="preserve"> </w:t>
      </w:r>
      <w:r w:rsidR="2EA0B810" w:rsidRPr="008D5941">
        <w:t>Tables</w:t>
      </w:r>
      <w:r w:rsidR="00080208" w:rsidRPr="008D5941">
        <w:t xml:space="preserve"> </w:t>
      </w:r>
      <w:r w:rsidR="2EA0B810" w:rsidRPr="008D5941">
        <w:t>A1.1</w:t>
      </w:r>
      <w:r w:rsidR="00080208" w:rsidRPr="008D5941">
        <w:t xml:space="preserve"> </w:t>
      </w:r>
      <w:r w:rsidR="2EA0B810" w:rsidRPr="008D5941">
        <w:t>and</w:t>
      </w:r>
      <w:r w:rsidR="00080208" w:rsidRPr="008D5941">
        <w:t xml:space="preserve"> </w:t>
      </w:r>
      <w:r w:rsidR="2EA0B810" w:rsidRPr="008D5941">
        <w:t>A1.2,</w:t>
      </w:r>
      <w:r w:rsidR="00080208" w:rsidRPr="008D5941">
        <w:t xml:space="preserve"> </w:t>
      </w:r>
      <w:r w:rsidR="2EA0B810" w:rsidRPr="008D5941">
        <w:t>and</w:t>
      </w:r>
      <w:r w:rsidR="00080208" w:rsidRPr="008D5941">
        <w:t xml:space="preserve"> </w:t>
      </w:r>
      <w:r w:rsidR="2EA0B810" w:rsidRPr="008D5941">
        <w:t>the</w:t>
      </w:r>
      <w:r w:rsidR="00080208" w:rsidRPr="008D5941">
        <w:t xml:space="preserve"> </w:t>
      </w:r>
      <w:r w:rsidR="2EA0B810" w:rsidRPr="008D5941">
        <w:t>current</w:t>
      </w:r>
      <w:r w:rsidR="00080208" w:rsidRPr="008D5941">
        <w:t xml:space="preserve"> </w:t>
      </w:r>
      <w:r w:rsidR="2EA0B810" w:rsidRPr="008D5941">
        <w:t>conclusions.</w:t>
      </w:r>
      <w:r w:rsidR="00080208" w:rsidRPr="008D5941">
        <w:t xml:space="preserve"> </w:t>
      </w:r>
    </w:p>
    <w:p w14:paraId="0754A3EF" w14:textId="77777777" w:rsidR="005C7EF5" w:rsidRPr="008D5941" w:rsidRDefault="005C7EF5" w:rsidP="005C7EF5"/>
    <w:p w14:paraId="5521ABB7" w14:textId="77777777" w:rsidR="005C7EF5" w:rsidRPr="008D5941" w:rsidRDefault="005C7EF5" w:rsidP="005C7EF5">
      <w:pPr>
        <w:sectPr w:rsidR="005C7EF5" w:rsidRPr="008D5941" w:rsidSect="005C7EF5">
          <w:type w:val="oddPage"/>
          <w:pgSz w:w="11907" w:h="16839" w:code="9"/>
          <w:pgMar w:top="1440" w:right="1440" w:bottom="1440" w:left="1440" w:header="720" w:footer="794" w:gutter="0"/>
          <w:cols w:space="720"/>
          <w:docGrid w:linePitch="299"/>
        </w:sectPr>
      </w:pPr>
    </w:p>
    <w:p w14:paraId="07C5658C" w14:textId="779F38FD" w:rsidR="005C7EF5" w:rsidRPr="008D5941" w:rsidRDefault="005C7EF5" w:rsidP="00797083">
      <w:pPr>
        <w:tabs>
          <w:tab w:val="left" w:pos="1276"/>
        </w:tabs>
        <w:ind w:left="1276" w:hanging="1276"/>
      </w:pPr>
      <w:r w:rsidRPr="008D5941">
        <w:rPr>
          <w:b/>
          <w:bCs/>
        </w:rPr>
        <w:lastRenderedPageBreak/>
        <w:t>Figure</w:t>
      </w:r>
      <w:r w:rsidR="00080208" w:rsidRPr="008D5941">
        <w:rPr>
          <w:b/>
          <w:bCs/>
        </w:rPr>
        <w:t xml:space="preserve"> </w:t>
      </w:r>
      <w:r w:rsidR="000E1740" w:rsidRPr="008D5941">
        <w:rPr>
          <w:b/>
          <w:bCs/>
        </w:rPr>
        <w:t>A1</w:t>
      </w:r>
      <w:r w:rsidRPr="008D5941">
        <w:rPr>
          <w:b/>
          <w:bCs/>
        </w:rPr>
        <w:t>.1</w:t>
      </w:r>
      <w:r w:rsidR="00797083" w:rsidRPr="008D5941">
        <w:rPr>
          <w:b/>
          <w:bCs/>
        </w:rPr>
        <w:tab/>
      </w:r>
      <w:r w:rsidRPr="008D5941">
        <w:rPr>
          <w:b/>
          <w:bCs/>
        </w:rPr>
        <w:t>Matrix</w:t>
      </w:r>
      <w:r w:rsidR="00080208" w:rsidRPr="008D5941">
        <w:rPr>
          <w:b/>
          <w:bCs/>
        </w:rPr>
        <w:t xml:space="preserve"> </w:t>
      </w:r>
      <w:r w:rsidRPr="008D5941">
        <w:rPr>
          <w:b/>
          <w:bCs/>
        </w:rPr>
        <w:t>of</w:t>
      </w:r>
      <w:r w:rsidR="00080208" w:rsidRPr="008D5941">
        <w:rPr>
          <w:b/>
          <w:bCs/>
        </w:rPr>
        <w:t xml:space="preserve"> </w:t>
      </w:r>
      <w:r w:rsidRPr="008D5941">
        <w:rPr>
          <w:b/>
          <w:bCs/>
        </w:rPr>
        <w:t>estimated</w:t>
      </w:r>
      <w:r w:rsidR="00080208" w:rsidRPr="008D5941">
        <w:rPr>
          <w:b/>
          <w:bCs/>
        </w:rPr>
        <w:t xml:space="preserve"> </w:t>
      </w:r>
      <w:r w:rsidRPr="008D5941">
        <w:rPr>
          <w:b/>
          <w:bCs/>
        </w:rPr>
        <w:t>relative</w:t>
      </w:r>
      <w:r w:rsidR="00080208" w:rsidRPr="008D5941">
        <w:rPr>
          <w:b/>
          <w:bCs/>
        </w:rPr>
        <w:t xml:space="preserve"> </w:t>
      </w:r>
      <w:r w:rsidRPr="008D5941">
        <w:rPr>
          <w:b/>
          <w:bCs/>
        </w:rPr>
        <w:t>global</w:t>
      </w:r>
      <w:r w:rsidR="00080208" w:rsidRPr="008D5941">
        <w:rPr>
          <w:b/>
          <w:bCs/>
        </w:rPr>
        <w:t xml:space="preserve"> </w:t>
      </w:r>
      <w:r w:rsidRPr="008D5941">
        <w:rPr>
          <w:b/>
          <w:bCs/>
        </w:rPr>
        <w:t>HFC-23</w:t>
      </w:r>
      <w:r w:rsidR="00080208" w:rsidRPr="008D5941">
        <w:rPr>
          <w:b/>
          <w:bCs/>
        </w:rPr>
        <w:t xml:space="preserve"> </w:t>
      </w:r>
      <w:r w:rsidRPr="008D5941">
        <w:rPr>
          <w:b/>
          <w:bCs/>
        </w:rPr>
        <w:t>generation</w:t>
      </w:r>
      <w:r w:rsidR="00080208" w:rsidRPr="008D5941">
        <w:rPr>
          <w:b/>
          <w:bCs/>
        </w:rPr>
        <w:t xml:space="preserve"> </w:t>
      </w:r>
      <w:r w:rsidRPr="008D5941">
        <w:rPr>
          <w:b/>
          <w:bCs/>
        </w:rPr>
        <w:t>for</w:t>
      </w:r>
      <w:r w:rsidR="00080208" w:rsidRPr="008D5941">
        <w:rPr>
          <w:b/>
          <w:bCs/>
        </w:rPr>
        <w:t xml:space="preserve"> </w:t>
      </w:r>
      <w:r w:rsidRPr="008D5941">
        <w:rPr>
          <w:b/>
          <w:bCs/>
        </w:rPr>
        <w:t>currently</w:t>
      </w:r>
      <w:r w:rsidR="00080208" w:rsidRPr="008D5941">
        <w:rPr>
          <w:b/>
          <w:bCs/>
        </w:rPr>
        <w:t xml:space="preserve"> </w:t>
      </w:r>
      <w:r w:rsidRPr="008D5941">
        <w:rPr>
          <w:b/>
          <w:bCs/>
        </w:rPr>
        <w:t>identified</w:t>
      </w:r>
      <w:r w:rsidR="00080208" w:rsidRPr="008D5941">
        <w:rPr>
          <w:b/>
          <w:bCs/>
        </w:rPr>
        <w:t xml:space="preserve"> </w:t>
      </w:r>
      <w:r w:rsidRPr="008D5941">
        <w:rPr>
          <w:b/>
          <w:bCs/>
        </w:rPr>
        <w:t>chemical</w:t>
      </w:r>
      <w:r w:rsidR="00080208" w:rsidRPr="008D5941">
        <w:rPr>
          <w:b/>
          <w:bCs/>
        </w:rPr>
        <w:t xml:space="preserve"> </w:t>
      </w:r>
      <w:r w:rsidRPr="008D5941">
        <w:rPr>
          <w:b/>
          <w:bCs/>
        </w:rPr>
        <w:t>pathways</w:t>
      </w:r>
      <w:r w:rsidR="00080208" w:rsidRPr="008D5941">
        <w:rPr>
          <w:b/>
          <w:bCs/>
        </w:rPr>
        <w:t xml:space="preserve"> </w:t>
      </w:r>
      <w:r w:rsidRPr="008D5941">
        <w:rPr>
          <w:b/>
          <w:bCs/>
        </w:rPr>
        <w:t>that</w:t>
      </w:r>
      <w:r w:rsidR="00080208" w:rsidRPr="008D5941">
        <w:rPr>
          <w:b/>
          <w:bCs/>
        </w:rPr>
        <w:t xml:space="preserve"> </w:t>
      </w:r>
      <w:r w:rsidRPr="008D5941">
        <w:rPr>
          <w:b/>
          <w:bCs/>
        </w:rPr>
        <w:t>may</w:t>
      </w:r>
      <w:r w:rsidR="00080208" w:rsidRPr="008D5941">
        <w:rPr>
          <w:b/>
          <w:bCs/>
        </w:rPr>
        <w:t xml:space="preserve"> </w:t>
      </w:r>
      <w:r w:rsidRPr="008D5941">
        <w:rPr>
          <w:b/>
          <w:bCs/>
        </w:rPr>
        <w:t>generate</w:t>
      </w:r>
      <w:r w:rsidR="00080208" w:rsidRPr="008D5941">
        <w:rPr>
          <w:b/>
          <w:bCs/>
        </w:rPr>
        <w:t xml:space="preserve"> </w:t>
      </w:r>
      <w:r w:rsidRPr="008D5941">
        <w:rPr>
          <w:b/>
          <w:bCs/>
        </w:rPr>
        <w:t>HFC-23</w:t>
      </w:r>
      <w:r w:rsidR="00080208" w:rsidRPr="008D5941">
        <w:rPr>
          <w:b/>
          <w:bCs/>
        </w:rPr>
        <w:t xml:space="preserve"> </w:t>
      </w:r>
      <w:r w:rsidRPr="008D5941">
        <w:rPr>
          <w:b/>
          <w:bCs/>
        </w:rPr>
        <w:t>as</w:t>
      </w:r>
      <w:r w:rsidR="00080208" w:rsidRPr="008D5941">
        <w:rPr>
          <w:b/>
          <w:bCs/>
        </w:rPr>
        <w:t xml:space="preserve"> </w:t>
      </w:r>
      <w:r w:rsidRPr="008D5941">
        <w:rPr>
          <w:b/>
          <w:bCs/>
        </w:rPr>
        <w:t>a</w:t>
      </w:r>
      <w:r w:rsidR="00080208" w:rsidRPr="008D5941">
        <w:rPr>
          <w:b/>
          <w:bCs/>
        </w:rPr>
        <w:t xml:space="preserve"> </w:t>
      </w:r>
      <w:r w:rsidRPr="008D5941">
        <w:rPr>
          <w:b/>
          <w:bCs/>
        </w:rPr>
        <w:br/>
        <w:t>by-product</w:t>
      </w:r>
      <w:r w:rsidR="00080208" w:rsidRPr="008D5941">
        <w:rPr>
          <w:b/>
          <w:bCs/>
        </w:rPr>
        <w:t xml:space="preserve"> </w:t>
      </w:r>
      <w:r w:rsidRPr="008D5941">
        <w:rPr>
          <w:b/>
          <w:bCs/>
        </w:rPr>
        <w:t>(&gt;</w:t>
      </w:r>
      <w:r w:rsidR="00080208" w:rsidRPr="008D5941">
        <w:rPr>
          <w:b/>
          <w:bCs/>
        </w:rPr>
        <w:t xml:space="preserve"> </w:t>
      </w:r>
      <w:r w:rsidRPr="008D5941">
        <w:rPr>
          <w:b/>
          <w:bCs/>
        </w:rPr>
        <w:t>~10</w:t>
      </w:r>
      <w:r w:rsidR="00080208" w:rsidRPr="008D5941">
        <w:rPr>
          <w:b/>
          <w:bCs/>
        </w:rPr>
        <w:t xml:space="preserve"> </w:t>
      </w:r>
      <w:r w:rsidRPr="008D5941">
        <w:rPr>
          <w:b/>
          <w:bCs/>
        </w:rPr>
        <w:t>tonnes</w:t>
      </w:r>
      <w:r w:rsidR="00080208" w:rsidRPr="008D5941">
        <w:rPr>
          <w:b/>
          <w:bCs/>
        </w:rPr>
        <w:t xml:space="preserve"> </w:t>
      </w:r>
      <w:r w:rsidRPr="008D5941">
        <w:rPr>
          <w:b/>
          <w:bCs/>
        </w:rPr>
        <w:t>per</w:t>
      </w:r>
      <w:r w:rsidR="00080208" w:rsidRPr="008D5941">
        <w:rPr>
          <w:b/>
          <w:bCs/>
        </w:rPr>
        <w:t xml:space="preserve"> </w:t>
      </w:r>
      <w:r w:rsidRPr="008D5941">
        <w:rPr>
          <w:b/>
          <w:bCs/>
        </w:rPr>
        <w:t>year</w:t>
      </w:r>
      <w:r w:rsidR="00080208" w:rsidRPr="008D5941">
        <w:rPr>
          <w:b/>
          <w:bCs/>
        </w:rPr>
        <w:t xml:space="preserve"> </w:t>
      </w:r>
      <w:r w:rsidRPr="008D5941">
        <w:rPr>
          <w:b/>
          <w:bCs/>
        </w:rPr>
        <w:t>globally),</w:t>
      </w:r>
      <w:r w:rsidR="00080208" w:rsidRPr="008D5941">
        <w:rPr>
          <w:b/>
          <w:bCs/>
        </w:rPr>
        <w:t xml:space="preserve"> </w:t>
      </w:r>
      <w:r w:rsidRPr="008D5941">
        <w:rPr>
          <w:b/>
          <w:bCs/>
        </w:rPr>
        <w:t>predicted</w:t>
      </w:r>
      <w:r w:rsidR="00080208" w:rsidRPr="008D5941">
        <w:rPr>
          <w:b/>
          <w:bCs/>
        </w:rPr>
        <w:t xml:space="preserve"> </w:t>
      </w:r>
      <w:r w:rsidRPr="008D5941">
        <w:rPr>
          <w:b/>
          <w:bCs/>
        </w:rPr>
        <w:t>based</w:t>
      </w:r>
      <w:r w:rsidR="00080208" w:rsidRPr="008D5941">
        <w:rPr>
          <w:b/>
          <w:bCs/>
        </w:rPr>
        <w:t xml:space="preserve"> </w:t>
      </w:r>
      <w:r w:rsidRPr="008D5941">
        <w:rPr>
          <w:b/>
          <w:bCs/>
        </w:rPr>
        <w:t>on</w:t>
      </w:r>
      <w:r w:rsidR="00080208" w:rsidRPr="008D5941">
        <w:rPr>
          <w:b/>
          <w:bCs/>
        </w:rPr>
        <w:t xml:space="preserve"> </w:t>
      </w:r>
      <w:r w:rsidRPr="008D5941">
        <w:rPr>
          <w:b/>
          <w:bCs/>
        </w:rPr>
        <w:t>reported</w:t>
      </w:r>
      <w:r w:rsidR="00080208" w:rsidRPr="008D5941">
        <w:rPr>
          <w:b/>
          <w:bCs/>
        </w:rPr>
        <w:t xml:space="preserve"> </w:t>
      </w:r>
      <w:r w:rsidRPr="008D5941">
        <w:rPr>
          <w:b/>
          <w:bCs/>
        </w:rPr>
        <w:t>global</w:t>
      </w:r>
      <w:r w:rsidR="00080208" w:rsidRPr="008D5941">
        <w:rPr>
          <w:b/>
          <w:bCs/>
        </w:rPr>
        <w:t xml:space="preserve"> </w:t>
      </w:r>
      <w:r w:rsidRPr="008D5941">
        <w:rPr>
          <w:b/>
          <w:bCs/>
        </w:rPr>
        <w:t>production</w:t>
      </w:r>
      <w:r w:rsidR="00080208" w:rsidRPr="008D5941">
        <w:rPr>
          <w:b/>
          <w:bCs/>
        </w:rPr>
        <w:t xml:space="preserve"> </w:t>
      </w:r>
      <w:r w:rsidRPr="008D5941">
        <w:rPr>
          <w:b/>
          <w:bCs/>
        </w:rPr>
        <w:t>and</w:t>
      </w:r>
      <w:r w:rsidR="00080208" w:rsidRPr="008D5941">
        <w:rPr>
          <w:b/>
          <w:bCs/>
        </w:rPr>
        <w:t xml:space="preserve"> </w:t>
      </w:r>
      <w:r w:rsidRPr="008D5941">
        <w:rPr>
          <w:b/>
          <w:bCs/>
        </w:rPr>
        <w:t>estimated</w:t>
      </w:r>
      <w:r w:rsidR="00080208" w:rsidRPr="008D5941">
        <w:rPr>
          <w:b/>
          <w:bCs/>
        </w:rPr>
        <w:t xml:space="preserve"> </w:t>
      </w:r>
      <w:r w:rsidRPr="008D5941">
        <w:rPr>
          <w:b/>
          <w:bCs/>
        </w:rPr>
        <w:t>mean</w:t>
      </w:r>
      <w:r w:rsidR="00080208" w:rsidRPr="008D5941">
        <w:rPr>
          <w:b/>
          <w:bCs/>
        </w:rPr>
        <w:t xml:space="preserve"> </w:t>
      </w:r>
      <w:r w:rsidRPr="008D5941">
        <w:rPr>
          <w:b/>
          <w:bCs/>
        </w:rPr>
        <w:t>HFC-23</w:t>
      </w:r>
      <w:r w:rsidR="00080208" w:rsidRPr="008D5941">
        <w:rPr>
          <w:b/>
          <w:bCs/>
        </w:rPr>
        <w:t xml:space="preserve"> </w:t>
      </w:r>
      <w:r w:rsidRPr="008D5941">
        <w:rPr>
          <w:b/>
          <w:bCs/>
        </w:rPr>
        <w:t>generation</w:t>
      </w:r>
      <w:r w:rsidR="00080208" w:rsidRPr="008D5941">
        <w:rPr>
          <w:b/>
          <w:bCs/>
        </w:rPr>
        <w:t xml:space="preserve"> </w:t>
      </w:r>
      <w:r w:rsidRPr="008D5941">
        <w:rPr>
          <w:b/>
          <w:bCs/>
        </w:rPr>
        <w:t>rate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3"/>
        <w:gridCol w:w="285"/>
        <w:gridCol w:w="3689"/>
        <w:gridCol w:w="1856"/>
        <w:gridCol w:w="1856"/>
        <w:gridCol w:w="1856"/>
        <w:gridCol w:w="1856"/>
        <w:gridCol w:w="1853"/>
      </w:tblGrid>
      <w:tr w:rsidR="005C7EF5" w:rsidRPr="008D5941" w14:paraId="7B628ABF" w14:textId="77777777" w:rsidTr="00DD0870">
        <w:trPr>
          <w:trHeight w:val="300"/>
        </w:trPr>
        <w:tc>
          <w:tcPr>
            <w:tcW w:w="252" w:type="pct"/>
            <w:tcBorders>
              <w:top w:val="nil"/>
              <w:left w:val="nil"/>
              <w:bottom w:val="nil"/>
              <w:right w:val="nil"/>
            </w:tcBorders>
          </w:tcPr>
          <w:p w14:paraId="3AD56C13" w14:textId="77777777" w:rsidR="005C7EF5" w:rsidRPr="008D5941" w:rsidDel="005D3BB0" w:rsidRDefault="005C7EF5" w:rsidP="00DD0870">
            <w:pPr>
              <w:spacing w:after="0"/>
              <w:textAlignment w:val="baseline"/>
              <w:rPr>
                <w:rFonts w:eastAsia="Times New Roman"/>
                <w:sz w:val="20"/>
              </w:rPr>
            </w:pPr>
          </w:p>
        </w:tc>
        <w:tc>
          <w:tcPr>
            <w:tcW w:w="1424" w:type="pct"/>
            <w:gridSpan w:val="2"/>
            <w:vMerge w:val="restart"/>
            <w:tcBorders>
              <w:top w:val="nil"/>
              <w:left w:val="nil"/>
              <w:bottom w:val="nil"/>
              <w:right w:val="single" w:sz="4" w:space="0" w:color="auto"/>
            </w:tcBorders>
          </w:tcPr>
          <w:p w14:paraId="289FE1EE" w14:textId="77777777" w:rsidR="005C7EF5" w:rsidRPr="008D5941" w:rsidRDefault="005C7EF5" w:rsidP="00DD0870">
            <w:pPr>
              <w:spacing w:after="0"/>
              <w:textAlignment w:val="baseline"/>
              <w:rPr>
                <w:rFonts w:eastAsia="Times New Roman"/>
                <w:sz w:val="20"/>
              </w:rPr>
            </w:pPr>
          </w:p>
        </w:tc>
        <w:tc>
          <w:tcPr>
            <w:tcW w:w="3324" w:type="pct"/>
            <w:gridSpan w:val="5"/>
            <w:tcBorders>
              <w:top w:val="single" w:sz="4" w:space="0" w:color="auto"/>
              <w:left w:val="single" w:sz="4" w:space="0" w:color="auto"/>
              <w:bottom w:val="single" w:sz="4" w:space="0" w:color="auto"/>
              <w:right w:val="single" w:sz="4" w:space="0" w:color="auto"/>
            </w:tcBorders>
            <w:vAlign w:val="center"/>
          </w:tcPr>
          <w:p w14:paraId="18AB36D0" w14:textId="4C95B979" w:rsidR="005C7EF5" w:rsidRPr="008D5941" w:rsidRDefault="005C7EF5" w:rsidP="00DD0870">
            <w:pPr>
              <w:spacing w:before="60" w:after="60"/>
              <w:jc w:val="center"/>
              <w:textAlignment w:val="baseline"/>
              <w:rPr>
                <w:rFonts w:eastAsia="Times New Roman"/>
                <w:b/>
                <w:bCs/>
                <w:sz w:val="20"/>
              </w:rPr>
            </w:pPr>
            <w:r w:rsidRPr="008D5941">
              <w:rPr>
                <w:rFonts w:eastAsia="Times New Roman"/>
                <w:b/>
                <w:bCs/>
                <w:sz w:val="20"/>
              </w:rPr>
              <w:t>Global</w:t>
            </w:r>
            <w:r w:rsidR="00080208" w:rsidRPr="008D5941">
              <w:rPr>
                <w:rFonts w:eastAsia="Times New Roman"/>
                <w:b/>
                <w:bCs/>
                <w:sz w:val="20"/>
              </w:rPr>
              <w:t xml:space="preserve"> </w:t>
            </w:r>
            <w:r w:rsidRPr="008D5941">
              <w:rPr>
                <w:rFonts w:eastAsia="Times New Roman"/>
                <w:b/>
                <w:bCs/>
                <w:sz w:val="20"/>
              </w:rPr>
              <w:t>production</w:t>
            </w:r>
          </w:p>
        </w:tc>
      </w:tr>
      <w:tr w:rsidR="005C7EF5" w:rsidRPr="008D5941" w14:paraId="3472DCDF" w14:textId="77777777" w:rsidTr="00DD0870">
        <w:trPr>
          <w:trHeight w:val="300"/>
        </w:trPr>
        <w:tc>
          <w:tcPr>
            <w:tcW w:w="252" w:type="pct"/>
            <w:tcBorders>
              <w:top w:val="nil"/>
              <w:left w:val="nil"/>
              <w:bottom w:val="nil"/>
              <w:right w:val="nil"/>
            </w:tcBorders>
          </w:tcPr>
          <w:p w14:paraId="0E71C2A4" w14:textId="77777777" w:rsidR="005C7EF5" w:rsidRPr="008D5941" w:rsidRDefault="005C7EF5" w:rsidP="00DD0870">
            <w:pPr>
              <w:spacing w:after="0"/>
              <w:textAlignment w:val="baseline"/>
              <w:rPr>
                <w:rFonts w:eastAsia="Times New Roman"/>
                <w:sz w:val="20"/>
              </w:rPr>
            </w:pPr>
          </w:p>
        </w:tc>
        <w:tc>
          <w:tcPr>
            <w:tcW w:w="1424" w:type="pct"/>
            <w:gridSpan w:val="2"/>
            <w:vMerge/>
            <w:hideMark/>
          </w:tcPr>
          <w:p w14:paraId="3D44CDCB" w14:textId="77777777" w:rsidR="005C7EF5" w:rsidRPr="008D5941" w:rsidRDefault="005C7EF5" w:rsidP="00DD0870">
            <w:pPr>
              <w:spacing w:after="0"/>
              <w:textAlignment w:val="baseline"/>
              <w:rPr>
                <w:rFonts w:eastAsia="Times New Roman"/>
                <w:sz w:val="20"/>
              </w:rPr>
            </w:pPr>
          </w:p>
        </w:tc>
        <w:tc>
          <w:tcPr>
            <w:tcW w:w="665" w:type="pct"/>
            <w:tcBorders>
              <w:top w:val="single" w:sz="4" w:space="0" w:color="auto"/>
              <w:left w:val="single" w:sz="4" w:space="0" w:color="auto"/>
              <w:bottom w:val="single" w:sz="4" w:space="0" w:color="auto"/>
              <w:right w:val="single" w:sz="4" w:space="0" w:color="auto"/>
            </w:tcBorders>
            <w:vAlign w:val="center"/>
            <w:hideMark/>
          </w:tcPr>
          <w:p w14:paraId="1397B1C7" w14:textId="5DB4204B"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&lt;1000</w:t>
            </w:r>
            <w:r w:rsidRPr="008D5941">
              <w:rPr>
                <w:rFonts w:eastAsia="Times New Roman"/>
                <w:sz w:val="20"/>
              </w:rPr>
              <w:br/>
              <w:t>tonnes</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w:t>
            </w:r>
            <w:r w:rsidR="00080208" w:rsidRPr="008D5941">
              <w:rPr>
                <w:rFonts w:eastAsia="Times New Roman"/>
                <w:sz w:val="20"/>
              </w:rPr>
              <w:t xml:space="preserve"> </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year</w:t>
            </w:r>
          </w:p>
        </w:tc>
        <w:tc>
          <w:tcPr>
            <w:tcW w:w="665" w:type="pct"/>
            <w:tcBorders>
              <w:top w:val="single" w:sz="4" w:space="0" w:color="auto"/>
              <w:left w:val="single" w:sz="4" w:space="0" w:color="auto"/>
              <w:bottom w:val="single" w:sz="4" w:space="0" w:color="auto"/>
              <w:right w:val="single" w:sz="4" w:space="0" w:color="auto"/>
            </w:tcBorders>
            <w:vAlign w:val="center"/>
            <w:hideMark/>
          </w:tcPr>
          <w:p w14:paraId="3D8BC847" w14:textId="023FA64F" w:rsidR="005C7EF5" w:rsidRPr="008D5941" w:rsidRDefault="005C7EF5" w:rsidP="00DD0870">
            <w:pPr>
              <w:spacing w:before="60" w:after="60"/>
              <w:jc w:val="center"/>
              <w:textAlignment w:val="baseline"/>
              <w:rPr>
                <w:rFonts w:eastAsia="Times New Roman"/>
                <w:sz w:val="20"/>
              </w:rPr>
            </w:pPr>
            <w:r w:rsidRPr="008D5941">
              <w:rPr>
                <w:rFonts w:eastAsia="Calibri"/>
                <w:color w:val="000000" w:themeColor="text1"/>
                <w:sz w:val="20"/>
              </w:rPr>
              <w:t>1,000–10,000</w:t>
            </w:r>
            <w:r w:rsidR="00080208" w:rsidRPr="008D5941">
              <w:rPr>
                <w:rFonts w:eastAsia="Calibri"/>
                <w:color w:val="000000" w:themeColor="text1"/>
                <w:sz w:val="20"/>
              </w:rPr>
              <w:t xml:space="preserve"> </w:t>
            </w:r>
            <w:r w:rsidRPr="008D5941">
              <w:rPr>
                <w:rFonts w:eastAsia="Calibri"/>
                <w:color w:val="000000" w:themeColor="text1"/>
                <w:sz w:val="20"/>
              </w:rPr>
              <w:br/>
              <w:t>tonnes</w:t>
            </w:r>
            <w:r w:rsidR="00080208" w:rsidRPr="008D5941">
              <w:rPr>
                <w:rFonts w:eastAsia="Calibri"/>
                <w:color w:val="000000" w:themeColor="text1"/>
                <w:sz w:val="20"/>
              </w:rPr>
              <w:t xml:space="preserve"> </w:t>
            </w:r>
            <w:r w:rsidRPr="008D5941">
              <w:rPr>
                <w:rFonts w:eastAsia="Calibri"/>
                <w:color w:val="000000" w:themeColor="text1"/>
                <w:sz w:val="20"/>
              </w:rPr>
              <w:t>of</w:t>
            </w:r>
            <w:r w:rsidR="00080208" w:rsidRPr="008D5941">
              <w:rPr>
                <w:rFonts w:eastAsia="Calibri"/>
                <w:color w:val="000000" w:themeColor="text1"/>
                <w:sz w:val="20"/>
              </w:rPr>
              <w:t xml:space="preserve"> </w:t>
            </w:r>
            <w:r w:rsidRPr="008D5941">
              <w:rPr>
                <w:rFonts w:eastAsia="Calibri"/>
                <w:color w:val="000000" w:themeColor="text1"/>
                <w:sz w:val="20"/>
              </w:rPr>
              <w:t>product</w:t>
            </w:r>
            <w:r w:rsidR="00080208" w:rsidRPr="008D5941">
              <w:rPr>
                <w:rFonts w:eastAsia="Calibri"/>
                <w:color w:val="000000" w:themeColor="text1"/>
                <w:sz w:val="20"/>
              </w:rPr>
              <w:t xml:space="preserve"> </w:t>
            </w:r>
            <w:r w:rsidRPr="008D5941">
              <w:rPr>
                <w:rFonts w:eastAsia="Calibri"/>
                <w:color w:val="000000" w:themeColor="text1"/>
                <w:sz w:val="20"/>
              </w:rPr>
              <w:br/>
              <w:t>per</w:t>
            </w:r>
            <w:r w:rsidR="00080208" w:rsidRPr="008D5941">
              <w:rPr>
                <w:rFonts w:eastAsia="Calibri"/>
                <w:color w:val="000000" w:themeColor="text1"/>
                <w:sz w:val="20"/>
              </w:rPr>
              <w:t xml:space="preserve"> </w:t>
            </w:r>
            <w:r w:rsidRPr="008D5941">
              <w:rPr>
                <w:rFonts w:eastAsia="Calibri"/>
                <w:color w:val="000000" w:themeColor="text1"/>
                <w:sz w:val="20"/>
              </w:rPr>
              <w:t>year</w:t>
            </w:r>
          </w:p>
        </w:tc>
        <w:tc>
          <w:tcPr>
            <w:tcW w:w="665" w:type="pct"/>
            <w:tcBorders>
              <w:top w:val="single" w:sz="4" w:space="0" w:color="auto"/>
              <w:left w:val="single" w:sz="4" w:space="0" w:color="auto"/>
              <w:bottom w:val="single" w:sz="4" w:space="0" w:color="auto"/>
              <w:right w:val="single" w:sz="4" w:space="0" w:color="auto"/>
            </w:tcBorders>
            <w:vAlign w:val="center"/>
            <w:hideMark/>
          </w:tcPr>
          <w:p w14:paraId="368F3358" w14:textId="0A77E060"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10,000–100,000</w:t>
            </w:r>
            <w:r w:rsidRPr="008D5941">
              <w:rPr>
                <w:rFonts w:eastAsia="Times New Roman"/>
                <w:sz w:val="20"/>
              </w:rPr>
              <w:br/>
              <w:t>tonnes</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w:t>
            </w:r>
            <w:r w:rsidR="00080208" w:rsidRPr="008D5941">
              <w:rPr>
                <w:rFonts w:eastAsia="Times New Roman"/>
                <w:sz w:val="20"/>
              </w:rPr>
              <w:t xml:space="preserve"> </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year</w:t>
            </w:r>
          </w:p>
        </w:tc>
        <w:tc>
          <w:tcPr>
            <w:tcW w:w="665" w:type="pct"/>
            <w:tcBorders>
              <w:top w:val="single" w:sz="4" w:space="0" w:color="auto"/>
              <w:left w:val="single" w:sz="4" w:space="0" w:color="auto"/>
              <w:bottom w:val="single" w:sz="4" w:space="0" w:color="auto"/>
              <w:right w:val="single" w:sz="4" w:space="0" w:color="auto"/>
            </w:tcBorders>
            <w:vAlign w:val="center"/>
            <w:hideMark/>
          </w:tcPr>
          <w:p w14:paraId="2EB191DC" w14:textId="12B986EB"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100,000–1</w:t>
            </w:r>
            <w:r w:rsidR="00080208" w:rsidRPr="008D5941">
              <w:rPr>
                <w:rFonts w:eastAsia="Times New Roman"/>
                <w:sz w:val="20"/>
              </w:rPr>
              <w:t xml:space="preserve"> </w:t>
            </w:r>
            <w:r w:rsidRPr="008D5941">
              <w:rPr>
                <w:rFonts w:eastAsia="Times New Roman"/>
                <w:sz w:val="20"/>
              </w:rPr>
              <w:t>million</w:t>
            </w:r>
            <w:r w:rsidRPr="008D5941">
              <w:rPr>
                <w:rFonts w:eastAsia="Times New Roman"/>
                <w:sz w:val="20"/>
              </w:rPr>
              <w:br/>
              <w:t>tonnes</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w:t>
            </w:r>
            <w:r w:rsidR="00080208" w:rsidRPr="008D5941">
              <w:rPr>
                <w:rFonts w:eastAsia="Times New Roman"/>
                <w:sz w:val="20"/>
              </w:rPr>
              <w:t xml:space="preserve"> </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year</w:t>
            </w:r>
          </w:p>
        </w:tc>
        <w:tc>
          <w:tcPr>
            <w:tcW w:w="665" w:type="pct"/>
            <w:tcBorders>
              <w:top w:val="single" w:sz="4" w:space="0" w:color="auto"/>
              <w:left w:val="single" w:sz="4" w:space="0" w:color="auto"/>
              <w:bottom w:val="single" w:sz="4" w:space="0" w:color="auto"/>
              <w:right w:val="single" w:sz="4" w:space="0" w:color="auto"/>
            </w:tcBorders>
            <w:vAlign w:val="center"/>
            <w:hideMark/>
          </w:tcPr>
          <w:p w14:paraId="6D35650F" w14:textId="43B247EF"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&gt;1</w:t>
            </w:r>
            <w:r w:rsidR="00080208" w:rsidRPr="008D5941">
              <w:rPr>
                <w:rFonts w:eastAsia="Times New Roman"/>
                <w:sz w:val="20"/>
              </w:rPr>
              <w:t xml:space="preserve"> </w:t>
            </w:r>
            <w:r w:rsidRPr="008D5941">
              <w:rPr>
                <w:rFonts w:eastAsia="Times New Roman"/>
                <w:sz w:val="20"/>
              </w:rPr>
              <w:t>million</w:t>
            </w:r>
            <w:r w:rsidRPr="008D5941">
              <w:rPr>
                <w:rFonts w:eastAsia="Times New Roman"/>
                <w:sz w:val="20"/>
              </w:rPr>
              <w:br/>
              <w:t>tonnes</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w:t>
            </w:r>
            <w:r w:rsidR="00080208" w:rsidRPr="008D5941">
              <w:rPr>
                <w:rFonts w:eastAsia="Times New Roman"/>
                <w:sz w:val="20"/>
              </w:rPr>
              <w:t xml:space="preserve"> </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year</w:t>
            </w:r>
          </w:p>
        </w:tc>
      </w:tr>
      <w:tr w:rsidR="005C7EF5" w:rsidRPr="008D5941" w14:paraId="72A64969" w14:textId="77777777" w:rsidTr="00DD0870">
        <w:trPr>
          <w:trHeight w:val="932"/>
        </w:trPr>
        <w:tc>
          <w:tcPr>
            <w:tcW w:w="354" w:type="pct"/>
            <w:gridSpan w:val="2"/>
            <w:vMerge w:val="restart"/>
            <w:tcBorders>
              <w:top w:val="single" w:sz="4" w:space="0" w:color="auto"/>
              <w:left w:val="single" w:sz="6" w:space="0" w:color="auto"/>
              <w:right w:val="single" w:sz="6" w:space="0" w:color="auto"/>
            </w:tcBorders>
            <w:textDirection w:val="btLr"/>
            <w:vAlign w:val="center"/>
          </w:tcPr>
          <w:p w14:paraId="35902A8F" w14:textId="7B4FE321" w:rsidR="005C7EF5" w:rsidRPr="008D5941" w:rsidRDefault="005C7EF5" w:rsidP="00DD0870">
            <w:pPr>
              <w:spacing w:after="0"/>
              <w:ind w:left="113" w:right="113"/>
              <w:jc w:val="center"/>
              <w:textAlignment w:val="baseline"/>
              <w:rPr>
                <w:rFonts w:eastAsia="Times New Roman"/>
                <w:b/>
                <w:bCs/>
                <w:strike/>
                <w:sz w:val="20"/>
              </w:rPr>
            </w:pPr>
            <w:r w:rsidRPr="008D5941">
              <w:rPr>
                <w:rFonts w:eastAsia="Times New Roman"/>
                <w:b/>
                <w:bCs/>
                <w:sz w:val="20"/>
              </w:rPr>
              <w:t>HFC-23</w:t>
            </w:r>
            <w:r w:rsidR="00080208" w:rsidRPr="008D5941">
              <w:rPr>
                <w:rFonts w:eastAsia="Times New Roman"/>
                <w:b/>
                <w:bCs/>
                <w:sz w:val="20"/>
              </w:rPr>
              <w:t xml:space="preserve"> </w:t>
            </w:r>
            <w:r w:rsidRPr="008D5941">
              <w:rPr>
                <w:rFonts w:eastAsia="Times New Roman"/>
                <w:b/>
                <w:bCs/>
                <w:sz w:val="20"/>
              </w:rPr>
              <w:t>mean</w:t>
            </w:r>
            <w:r w:rsidR="00080208" w:rsidRPr="008D5941">
              <w:rPr>
                <w:rFonts w:eastAsia="Times New Roman"/>
                <w:b/>
                <w:bCs/>
                <w:sz w:val="20"/>
              </w:rPr>
              <w:t xml:space="preserve"> </w:t>
            </w:r>
            <w:r w:rsidRPr="008D5941">
              <w:rPr>
                <w:rFonts w:eastAsia="Times New Roman"/>
                <w:b/>
                <w:bCs/>
                <w:sz w:val="20"/>
              </w:rPr>
              <w:t>generation</w:t>
            </w:r>
            <w:r w:rsidR="00080208" w:rsidRPr="008D5941">
              <w:rPr>
                <w:rFonts w:eastAsia="Times New Roman"/>
                <w:b/>
                <w:bCs/>
                <w:sz w:val="20"/>
              </w:rPr>
              <w:t xml:space="preserve"> </w:t>
            </w:r>
            <w:r w:rsidRPr="008D5941">
              <w:rPr>
                <w:rFonts w:eastAsia="Times New Roman"/>
                <w:b/>
                <w:bCs/>
                <w:sz w:val="20"/>
              </w:rPr>
              <w:t>rate</w:t>
            </w:r>
            <w:r w:rsidR="00080208" w:rsidRPr="008D5941">
              <w:rPr>
                <w:rFonts w:eastAsia="Times New Roman"/>
                <w:b/>
                <w:bCs/>
                <w:sz w:val="20"/>
              </w:rPr>
              <w:t xml:space="preserve"> </w:t>
            </w:r>
            <w:r w:rsidRPr="008D5941">
              <w:br/>
            </w:r>
            <w:r w:rsidRPr="008D5941">
              <w:rPr>
                <w:rFonts w:eastAsia="Times New Roman"/>
                <w:b/>
                <w:bCs/>
                <w:sz w:val="20"/>
              </w:rPr>
              <w:t>from</w:t>
            </w:r>
            <w:r w:rsidR="00080208" w:rsidRPr="008D5941">
              <w:rPr>
                <w:rFonts w:eastAsia="Times New Roman"/>
                <w:b/>
                <w:bCs/>
                <w:sz w:val="20"/>
              </w:rPr>
              <w:t xml:space="preserve"> </w:t>
            </w:r>
            <w:r w:rsidRPr="008D5941">
              <w:rPr>
                <w:rFonts w:eastAsia="Times New Roman"/>
                <w:b/>
                <w:bCs/>
                <w:sz w:val="20"/>
              </w:rPr>
              <w:t>production</w:t>
            </w:r>
          </w:p>
        </w:tc>
        <w:tc>
          <w:tcPr>
            <w:tcW w:w="1322" w:type="pct"/>
            <w:tcBorders>
              <w:top w:val="single" w:sz="4" w:space="0" w:color="auto"/>
              <w:left w:val="single" w:sz="6" w:space="0" w:color="auto"/>
              <w:bottom w:val="single" w:sz="6" w:space="0" w:color="auto"/>
              <w:right w:val="single" w:sz="6" w:space="0" w:color="auto"/>
            </w:tcBorders>
            <w:vAlign w:val="center"/>
            <w:hideMark/>
          </w:tcPr>
          <w:p w14:paraId="76BD77BA" w14:textId="1DDF4CEB"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1–10</w:t>
            </w:r>
            <w:r w:rsidR="00080208" w:rsidRPr="008D5941">
              <w:rPr>
                <w:rFonts w:eastAsia="Times New Roman"/>
                <w:sz w:val="20"/>
              </w:rPr>
              <w:t xml:space="preserve"> </w:t>
            </w:r>
            <w:r w:rsidR="00B945C6">
              <w:rPr>
                <w:rFonts w:eastAsia="Times New Roman"/>
                <w:sz w:val="20"/>
              </w:rPr>
              <w:t>wt.%</w:t>
            </w:r>
          </w:p>
          <w:p w14:paraId="5DA71B39" w14:textId="4921570C"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10–100</w:t>
            </w:r>
            <w:r w:rsidR="00080208" w:rsidRPr="008D5941">
              <w:rPr>
                <w:rFonts w:eastAsia="Times New Roman"/>
                <w:sz w:val="20"/>
              </w:rPr>
              <w:t xml:space="preserve"> </w:t>
            </w:r>
            <w:r w:rsidRPr="008D5941">
              <w:rPr>
                <w:rFonts w:eastAsia="Times New Roman"/>
                <w:sz w:val="20"/>
              </w:rPr>
              <w:t>kg</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generation</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tonne</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production</w:t>
            </w:r>
          </w:p>
        </w:tc>
        <w:tc>
          <w:tcPr>
            <w:tcW w:w="66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ECC2EE6"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A301B8D"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29DBC94"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485830C3"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7A538F1D" w14:textId="77777777" w:rsidR="005C7EF5" w:rsidRPr="008D5941" w:rsidRDefault="005C7EF5" w:rsidP="00DD0870">
            <w:pPr>
              <w:spacing w:after="0"/>
              <w:jc w:val="center"/>
              <w:textAlignment w:val="baseline"/>
              <w:rPr>
                <w:rFonts w:eastAsia="Times New Roman"/>
                <w:b/>
                <w:bCs/>
                <w:sz w:val="20"/>
              </w:rPr>
            </w:pPr>
            <w:r w:rsidRPr="008D5941">
              <w:rPr>
                <w:rFonts w:eastAsia="Times New Roman"/>
                <w:b/>
                <w:bCs/>
                <w:sz w:val="20"/>
              </w:rPr>
              <w:t>1</w:t>
            </w:r>
          </w:p>
        </w:tc>
      </w:tr>
      <w:tr w:rsidR="005C7EF5" w:rsidRPr="008D5941" w14:paraId="411580D2" w14:textId="77777777" w:rsidTr="00DD0870">
        <w:trPr>
          <w:trHeight w:val="932"/>
        </w:trPr>
        <w:tc>
          <w:tcPr>
            <w:tcW w:w="354" w:type="pct"/>
            <w:gridSpan w:val="2"/>
            <w:vMerge/>
          </w:tcPr>
          <w:p w14:paraId="705B4757" w14:textId="77777777" w:rsidR="005C7EF5" w:rsidRPr="008D5941" w:rsidRDefault="005C7EF5" w:rsidP="00DD0870">
            <w:pPr>
              <w:spacing w:after="0"/>
              <w:ind w:left="113" w:right="113"/>
              <w:textAlignment w:val="baseline"/>
              <w:rPr>
                <w:rFonts w:eastAsia="Times New Roman"/>
                <w:sz w:val="20"/>
              </w:rPr>
            </w:pPr>
          </w:p>
        </w:tc>
        <w:tc>
          <w:tcPr>
            <w:tcW w:w="1322" w:type="pct"/>
            <w:tcBorders>
              <w:top w:val="single" w:sz="6" w:space="0" w:color="auto"/>
              <w:left w:val="single" w:sz="6" w:space="0" w:color="auto"/>
              <w:bottom w:val="single" w:sz="6" w:space="0" w:color="auto"/>
              <w:right w:val="single" w:sz="6" w:space="0" w:color="auto"/>
            </w:tcBorders>
            <w:vAlign w:val="center"/>
            <w:hideMark/>
          </w:tcPr>
          <w:p w14:paraId="78CCBABB" w14:textId="200A131B"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0.1–1</w:t>
            </w:r>
            <w:r w:rsidR="00080208" w:rsidRPr="008D5941">
              <w:rPr>
                <w:rFonts w:eastAsia="Times New Roman"/>
                <w:sz w:val="20"/>
              </w:rPr>
              <w:t xml:space="preserve"> </w:t>
            </w:r>
            <w:r w:rsidR="00B945C6">
              <w:rPr>
                <w:rFonts w:eastAsia="Times New Roman"/>
                <w:sz w:val="20"/>
              </w:rPr>
              <w:t>wt.%</w:t>
            </w:r>
          </w:p>
          <w:p w14:paraId="612487F3" w14:textId="40905845"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1–10</w:t>
            </w:r>
            <w:r w:rsidR="00080208" w:rsidRPr="008D5941">
              <w:rPr>
                <w:rFonts w:eastAsia="Times New Roman"/>
                <w:sz w:val="20"/>
              </w:rPr>
              <w:t xml:space="preserve"> </w:t>
            </w:r>
            <w:r w:rsidRPr="008D5941">
              <w:rPr>
                <w:rFonts w:eastAsia="Times New Roman"/>
                <w:sz w:val="20"/>
              </w:rPr>
              <w:t>kg</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generation</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tonne</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production</w:t>
            </w:r>
          </w:p>
        </w:tc>
        <w:tc>
          <w:tcPr>
            <w:tcW w:w="66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1806465"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5985ED7"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17B4A62"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1E130C5"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A6A6A6" w:themeFill="background1" w:themeFillShade="A6"/>
            <w:vAlign w:val="center"/>
            <w:hideMark/>
          </w:tcPr>
          <w:p w14:paraId="6718E4FC" w14:textId="77777777" w:rsidR="005C7EF5" w:rsidRPr="008D5941" w:rsidRDefault="005C7EF5" w:rsidP="00DD0870">
            <w:pPr>
              <w:spacing w:after="0"/>
              <w:jc w:val="center"/>
              <w:textAlignment w:val="baseline"/>
              <w:rPr>
                <w:rFonts w:eastAsia="Times New Roman"/>
                <w:sz w:val="20"/>
              </w:rPr>
            </w:pPr>
          </w:p>
        </w:tc>
      </w:tr>
      <w:tr w:rsidR="005C7EF5" w:rsidRPr="008D5941" w14:paraId="7B5DC41A" w14:textId="77777777" w:rsidTr="00DD0870">
        <w:trPr>
          <w:trHeight w:val="932"/>
        </w:trPr>
        <w:tc>
          <w:tcPr>
            <w:tcW w:w="354" w:type="pct"/>
            <w:gridSpan w:val="2"/>
            <w:vMerge/>
            <w:textDirection w:val="btLr"/>
          </w:tcPr>
          <w:p w14:paraId="70FBD9FE" w14:textId="77777777" w:rsidR="005C7EF5" w:rsidRPr="008D5941" w:rsidRDefault="005C7EF5" w:rsidP="00DD0870">
            <w:pPr>
              <w:spacing w:after="0"/>
              <w:ind w:left="113" w:right="113"/>
              <w:textAlignment w:val="baseline"/>
              <w:rPr>
                <w:rFonts w:eastAsia="Times New Roman"/>
                <w:sz w:val="20"/>
              </w:rPr>
            </w:pPr>
          </w:p>
        </w:tc>
        <w:tc>
          <w:tcPr>
            <w:tcW w:w="1322" w:type="pct"/>
            <w:tcBorders>
              <w:top w:val="single" w:sz="6" w:space="0" w:color="auto"/>
              <w:left w:val="single" w:sz="6" w:space="0" w:color="auto"/>
              <w:bottom w:val="single" w:sz="6" w:space="0" w:color="auto"/>
              <w:right w:val="single" w:sz="6" w:space="0" w:color="auto"/>
            </w:tcBorders>
            <w:vAlign w:val="center"/>
            <w:hideMark/>
          </w:tcPr>
          <w:p w14:paraId="08E6E016" w14:textId="3132134C"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0.01–0.1</w:t>
            </w:r>
            <w:r w:rsidR="00080208" w:rsidRPr="008D5941">
              <w:rPr>
                <w:rFonts w:eastAsia="Times New Roman"/>
                <w:sz w:val="20"/>
              </w:rPr>
              <w:t xml:space="preserve"> </w:t>
            </w:r>
            <w:r w:rsidR="00B945C6">
              <w:rPr>
                <w:rFonts w:eastAsia="Times New Roman"/>
                <w:sz w:val="20"/>
              </w:rPr>
              <w:t>wt.%</w:t>
            </w:r>
          </w:p>
          <w:p w14:paraId="1C2F5462" w14:textId="46F77453"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0.1–1</w:t>
            </w:r>
            <w:r w:rsidR="00080208" w:rsidRPr="008D5941">
              <w:rPr>
                <w:rFonts w:eastAsia="Times New Roman"/>
                <w:sz w:val="20"/>
              </w:rPr>
              <w:t xml:space="preserve"> </w:t>
            </w:r>
            <w:r w:rsidRPr="008D5941">
              <w:rPr>
                <w:rFonts w:eastAsia="Times New Roman"/>
                <w:sz w:val="20"/>
              </w:rPr>
              <w:t>kg</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generation</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tonne</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production</w:t>
            </w:r>
          </w:p>
        </w:tc>
        <w:tc>
          <w:tcPr>
            <w:tcW w:w="66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EC4E367"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54E246"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D797AEF"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86E050E" w14:textId="5D5DB79B" w:rsidR="005C7EF5" w:rsidRPr="008D5941" w:rsidRDefault="005C7EF5" w:rsidP="00DD0870">
            <w:pPr>
              <w:spacing w:after="0"/>
              <w:jc w:val="center"/>
              <w:textAlignment w:val="baseline"/>
              <w:rPr>
                <w:rFonts w:eastAsia="Times New Roman"/>
                <w:b/>
                <w:bCs/>
                <w:sz w:val="20"/>
              </w:rPr>
            </w:pPr>
            <w:r w:rsidRPr="008D5941">
              <w:rPr>
                <w:rFonts w:eastAsia="Times New Roman"/>
                <w:b/>
                <w:bCs/>
                <w:sz w:val="20"/>
              </w:rPr>
              <w:t>2,</w:t>
            </w:r>
            <w:r w:rsidR="00080208" w:rsidRPr="008D5941">
              <w:rPr>
                <w:rFonts w:eastAsia="Times New Roman"/>
                <w:b/>
                <w:bCs/>
                <w:sz w:val="20"/>
              </w:rPr>
              <w:t xml:space="preserve"> </w:t>
            </w:r>
            <w:r w:rsidRPr="008D5941">
              <w:rPr>
                <w:rFonts w:eastAsia="Times New Roman"/>
                <w:b/>
                <w:bCs/>
                <w:sz w:val="20"/>
              </w:rPr>
              <w:t>A,</w:t>
            </w:r>
            <w:r w:rsidR="00080208" w:rsidRPr="008D5941">
              <w:rPr>
                <w:rFonts w:eastAsia="Times New Roman"/>
                <w:b/>
                <w:bCs/>
                <w:sz w:val="20"/>
              </w:rPr>
              <w:t xml:space="preserve"> </w:t>
            </w:r>
            <w:r w:rsidRPr="008D5941">
              <w:rPr>
                <w:rFonts w:eastAsia="Times New Roman"/>
                <w:b/>
                <w:bCs/>
                <w:sz w:val="20"/>
              </w:rPr>
              <w:t>B</w:t>
            </w:r>
          </w:p>
        </w:tc>
        <w:tc>
          <w:tcPr>
            <w:tcW w:w="66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FC4C8F2" w14:textId="77777777" w:rsidR="005C7EF5" w:rsidRPr="008D5941" w:rsidRDefault="005C7EF5" w:rsidP="00DD0870">
            <w:pPr>
              <w:spacing w:after="0"/>
              <w:jc w:val="center"/>
              <w:textAlignment w:val="baseline"/>
              <w:rPr>
                <w:rFonts w:eastAsia="Times New Roman"/>
                <w:sz w:val="20"/>
              </w:rPr>
            </w:pPr>
          </w:p>
        </w:tc>
      </w:tr>
      <w:tr w:rsidR="005C7EF5" w:rsidRPr="008D5941" w14:paraId="4C79E974" w14:textId="77777777" w:rsidTr="00DD0870">
        <w:trPr>
          <w:trHeight w:val="932"/>
        </w:trPr>
        <w:tc>
          <w:tcPr>
            <w:tcW w:w="354" w:type="pct"/>
            <w:gridSpan w:val="2"/>
            <w:vMerge/>
          </w:tcPr>
          <w:p w14:paraId="573911A1" w14:textId="77777777" w:rsidR="005C7EF5" w:rsidRPr="008D5941" w:rsidRDefault="005C7EF5" w:rsidP="00DD0870">
            <w:pPr>
              <w:spacing w:after="0"/>
              <w:textAlignment w:val="baseline"/>
              <w:rPr>
                <w:rFonts w:eastAsia="Times New Roman"/>
                <w:sz w:val="20"/>
              </w:rPr>
            </w:pPr>
          </w:p>
        </w:tc>
        <w:tc>
          <w:tcPr>
            <w:tcW w:w="1322" w:type="pct"/>
            <w:tcBorders>
              <w:top w:val="single" w:sz="6" w:space="0" w:color="auto"/>
              <w:left w:val="single" w:sz="6" w:space="0" w:color="auto"/>
              <w:right w:val="single" w:sz="6" w:space="0" w:color="auto"/>
            </w:tcBorders>
            <w:vAlign w:val="center"/>
            <w:hideMark/>
          </w:tcPr>
          <w:p w14:paraId="436634D1" w14:textId="4ED3FE29"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0–0.01</w:t>
            </w:r>
            <w:r w:rsidR="00080208" w:rsidRPr="008D5941">
              <w:rPr>
                <w:rFonts w:eastAsia="Times New Roman"/>
                <w:sz w:val="20"/>
              </w:rPr>
              <w:t xml:space="preserve"> </w:t>
            </w:r>
            <w:r w:rsidR="00B945C6">
              <w:rPr>
                <w:rFonts w:eastAsia="Times New Roman"/>
                <w:sz w:val="20"/>
              </w:rPr>
              <w:t>wt.%</w:t>
            </w:r>
          </w:p>
          <w:p w14:paraId="4304FBE9" w14:textId="2A2906C3" w:rsidR="005C7EF5" w:rsidRPr="008D5941" w:rsidRDefault="005C7EF5" w:rsidP="00DD0870">
            <w:pPr>
              <w:spacing w:before="60" w:after="60"/>
              <w:jc w:val="center"/>
              <w:textAlignment w:val="baseline"/>
              <w:rPr>
                <w:rFonts w:eastAsia="Times New Roman"/>
                <w:sz w:val="20"/>
              </w:rPr>
            </w:pPr>
            <w:r w:rsidRPr="008D5941">
              <w:rPr>
                <w:rFonts w:eastAsia="Times New Roman"/>
                <w:sz w:val="20"/>
              </w:rPr>
              <w:t>0–100</w:t>
            </w:r>
            <w:r w:rsidR="00080208" w:rsidRPr="008D5941">
              <w:rPr>
                <w:rFonts w:eastAsia="Times New Roman"/>
                <w:sz w:val="20"/>
              </w:rPr>
              <w:t xml:space="preserve"> </w:t>
            </w:r>
            <w:r w:rsidRPr="008D5941">
              <w:rPr>
                <w:rFonts w:eastAsia="Times New Roman"/>
                <w:sz w:val="20"/>
              </w:rPr>
              <w:t>grams</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generation</w:t>
            </w:r>
            <w:r w:rsidRPr="008D5941">
              <w:rPr>
                <w:rFonts w:eastAsia="Times New Roman"/>
                <w:sz w:val="20"/>
              </w:rPr>
              <w:br/>
              <w:t>per</w:t>
            </w:r>
            <w:r w:rsidR="00080208" w:rsidRPr="008D5941">
              <w:rPr>
                <w:rFonts w:eastAsia="Times New Roman"/>
                <w:sz w:val="20"/>
              </w:rPr>
              <w:t xml:space="preserve"> </w:t>
            </w:r>
            <w:r w:rsidRPr="008D5941">
              <w:rPr>
                <w:rFonts w:eastAsia="Times New Roman"/>
                <w:sz w:val="20"/>
              </w:rPr>
              <w:t>tonne</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production</w:t>
            </w:r>
          </w:p>
        </w:tc>
        <w:tc>
          <w:tcPr>
            <w:tcW w:w="665" w:type="pct"/>
            <w:tcBorders>
              <w:top w:val="single" w:sz="6" w:space="0" w:color="auto"/>
              <w:left w:val="single" w:sz="6" w:space="0" w:color="auto"/>
              <w:right w:val="single" w:sz="6" w:space="0" w:color="auto"/>
            </w:tcBorders>
            <w:shd w:val="clear" w:color="auto" w:fill="FFFFFF" w:themeFill="background1"/>
            <w:vAlign w:val="center"/>
            <w:hideMark/>
          </w:tcPr>
          <w:p w14:paraId="3140E626" w14:textId="0DA5D580" w:rsidR="005C7EF5" w:rsidRPr="008D5941" w:rsidRDefault="005C7EF5" w:rsidP="00DD0870">
            <w:pPr>
              <w:spacing w:after="0"/>
              <w:jc w:val="center"/>
              <w:textAlignment w:val="baseline"/>
              <w:rPr>
                <w:rFonts w:eastAsia="Times New Roman"/>
                <w:sz w:val="20"/>
              </w:rPr>
            </w:pPr>
            <w:r w:rsidRPr="008D5941">
              <w:rPr>
                <w:rFonts w:eastAsia="Times New Roman"/>
                <w:sz w:val="20"/>
              </w:rPr>
              <w:t>&lt;100</w:t>
            </w:r>
            <w:r w:rsidR="00080208" w:rsidRPr="008D5941">
              <w:rPr>
                <w:rFonts w:eastAsia="Times New Roman"/>
                <w:sz w:val="20"/>
              </w:rPr>
              <w:t xml:space="preserve"> </w:t>
            </w:r>
            <w:r w:rsidRPr="008D5941">
              <w:rPr>
                <w:rFonts w:eastAsia="Times New Roman"/>
                <w:sz w:val="20"/>
              </w:rPr>
              <w:t>kg</w:t>
            </w:r>
            <w:r w:rsidR="00080208" w:rsidRPr="008D5941">
              <w:rPr>
                <w:rFonts w:eastAsia="Times New Roman"/>
                <w:sz w:val="20"/>
              </w:rPr>
              <w:t xml:space="preserve"> </w:t>
            </w:r>
            <w:r w:rsidRPr="008D5941">
              <w:rPr>
                <w:rFonts w:eastAsia="Times New Roman"/>
                <w:sz w:val="20"/>
              </w:rPr>
              <w:t>per</w:t>
            </w:r>
            <w:r w:rsidR="00080208" w:rsidRPr="008D5941">
              <w:rPr>
                <w:rFonts w:eastAsia="Times New Roman"/>
                <w:sz w:val="20"/>
              </w:rPr>
              <w:t xml:space="preserve"> </w:t>
            </w:r>
            <w:r w:rsidRPr="008D5941">
              <w:rPr>
                <w:rFonts w:eastAsia="Times New Roman"/>
                <w:sz w:val="20"/>
              </w:rPr>
              <w:t>year</w:t>
            </w:r>
          </w:p>
        </w:tc>
        <w:tc>
          <w:tcPr>
            <w:tcW w:w="665" w:type="pct"/>
            <w:tcBorders>
              <w:top w:val="single" w:sz="6" w:space="0" w:color="auto"/>
              <w:left w:val="single" w:sz="6" w:space="0" w:color="auto"/>
              <w:right w:val="single" w:sz="6" w:space="0" w:color="auto"/>
            </w:tcBorders>
            <w:shd w:val="clear" w:color="auto" w:fill="FFFFFF" w:themeFill="background1"/>
            <w:vAlign w:val="center"/>
            <w:hideMark/>
          </w:tcPr>
          <w:p w14:paraId="21CA04BE"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right w:val="single" w:sz="6" w:space="0" w:color="auto"/>
            </w:tcBorders>
            <w:shd w:val="clear" w:color="auto" w:fill="FFFFFF" w:themeFill="background1"/>
            <w:vAlign w:val="center"/>
            <w:hideMark/>
          </w:tcPr>
          <w:p w14:paraId="5E24A4B2" w14:textId="77777777" w:rsidR="005C7EF5" w:rsidRPr="008D5941" w:rsidRDefault="005C7EF5" w:rsidP="00DD0870">
            <w:pPr>
              <w:spacing w:after="0"/>
              <w:jc w:val="center"/>
              <w:textAlignment w:val="baseline"/>
              <w:rPr>
                <w:rFonts w:eastAsia="Times New Roman"/>
                <w:sz w:val="20"/>
              </w:rPr>
            </w:pPr>
          </w:p>
        </w:tc>
        <w:tc>
          <w:tcPr>
            <w:tcW w:w="665" w:type="pct"/>
            <w:tcBorders>
              <w:top w:val="single" w:sz="6" w:space="0" w:color="auto"/>
              <w:left w:val="single" w:sz="6" w:space="0" w:color="auto"/>
              <w:right w:val="single" w:sz="6" w:space="0" w:color="auto"/>
            </w:tcBorders>
            <w:shd w:val="clear" w:color="auto" w:fill="F2F2F2" w:themeFill="background1" w:themeFillShade="F2"/>
            <w:vAlign w:val="center"/>
            <w:hideMark/>
          </w:tcPr>
          <w:p w14:paraId="3ECF18EE" w14:textId="77777777" w:rsidR="005C7EF5" w:rsidRPr="008D5941" w:rsidRDefault="005C7EF5" w:rsidP="00DD0870">
            <w:pPr>
              <w:spacing w:after="0"/>
              <w:jc w:val="center"/>
              <w:textAlignment w:val="baseline"/>
              <w:rPr>
                <w:rFonts w:eastAsia="Times New Roman"/>
                <w:b/>
                <w:bCs/>
                <w:sz w:val="20"/>
              </w:rPr>
            </w:pPr>
            <w:r w:rsidRPr="008D5941">
              <w:rPr>
                <w:rFonts w:eastAsia="Times New Roman"/>
                <w:b/>
                <w:bCs/>
                <w:sz w:val="20"/>
              </w:rPr>
              <w:t>3</w:t>
            </w:r>
          </w:p>
        </w:tc>
        <w:tc>
          <w:tcPr>
            <w:tcW w:w="665" w:type="pct"/>
            <w:tcBorders>
              <w:top w:val="single" w:sz="6" w:space="0" w:color="auto"/>
              <w:left w:val="single" w:sz="6" w:space="0" w:color="auto"/>
              <w:right w:val="single" w:sz="6" w:space="0" w:color="auto"/>
            </w:tcBorders>
            <w:shd w:val="clear" w:color="auto" w:fill="D9D9D9" w:themeFill="background1" w:themeFillShade="D9"/>
            <w:vAlign w:val="center"/>
            <w:hideMark/>
          </w:tcPr>
          <w:p w14:paraId="29FC3B41" w14:textId="77777777" w:rsidR="005C7EF5" w:rsidRPr="008D5941" w:rsidRDefault="005C7EF5" w:rsidP="00DD0870">
            <w:pPr>
              <w:spacing w:after="0"/>
              <w:jc w:val="center"/>
              <w:textAlignment w:val="baseline"/>
              <w:rPr>
                <w:rFonts w:eastAsia="Times New Roman"/>
                <w:sz w:val="20"/>
              </w:rPr>
            </w:pPr>
          </w:p>
        </w:tc>
      </w:tr>
    </w:tbl>
    <w:p w14:paraId="7BFDF3DC" w14:textId="19C0D1C1" w:rsidR="005C7EF5" w:rsidRPr="008D5941" w:rsidRDefault="2EA0B810" w:rsidP="005C7EF5">
      <w:pPr>
        <w:spacing w:after="0"/>
        <w:textAlignment w:val="baseline"/>
        <w:rPr>
          <w:rFonts w:eastAsia="Times New Roman"/>
          <w:sz w:val="18"/>
          <w:szCs w:val="18"/>
        </w:rPr>
      </w:pPr>
      <w:r w:rsidRPr="008D5941">
        <w:rPr>
          <w:rFonts w:eastAsia="Times New Roman"/>
          <w:i/>
          <w:iCs/>
          <w:sz w:val="20"/>
        </w:rPr>
        <w:t>Note:</w:t>
      </w:r>
      <w:r w:rsidR="00080208" w:rsidRPr="008D5941">
        <w:rPr>
          <w:rFonts w:eastAsia="Times New Roman"/>
          <w:i/>
          <w:iCs/>
          <w:sz w:val="20"/>
        </w:rPr>
        <w:t xml:space="preserve"> </w:t>
      </w:r>
      <w:r w:rsidRPr="008D5941">
        <w:rPr>
          <w:rFonts w:eastAsia="Times New Roman"/>
          <w:i/>
          <w:iCs/>
          <w:sz w:val="20"/>
        </w:rPr>
        <w:t>The</w:t>
      </w:r>
      <w:r w:rsidR="00080208" w:rsidRPr="008D5941">
        <w:rPr>
          <w:rFonts w:eastAsia="Times New Roman"/>
          <w:i/>
          <w:iCs/>
          <w:sz w:val="20"/>
        </w:rPr>
        <w:t xml:space="preserve"> </w:t>
      </w:r>
      <w:r w:rsidRPr="008D5941">
        <w:rPr>
          <w:rFonts w:eastAsia="Times New Roman"/>
          <w:i/>
          <w:iCs/>
          <w:sz w:val="20"/>
        </w:rPr>
        <w:t>numbers</w:t>
      </w:r>
      <w:r w:rsidR="00080208" w:rsidRPr="008D5941">
        <w:rPr>
          <w:rFonts w:eastAsia="Times New Roman"/>
          <w:i/>
          <w:iCs/>
          <w:sz w:val="20"/>
        </w:rPr>
        <w:t xml:space="preserve"> </w:t>
      </w:r>
      <w:r w:rsidRPr="008D5941">
        <w:rPr>
          <w:rFonts w:eastAsia="Times New Roman"/>
          <w:i/>
          <w:iCs/>
          <w:sz w:val="20"/>
        </w:rPr>
        <w:t>in</w:t>
      </w:r>
      <w:r w:rsidR="00080208" w:rsidRPr="008D5941">
        <w:rPr>
          <w:rFonts w:eastAsia="Times New Roman"/>
          <w:i/>
          <w:iCs/>
          <w:sz w:val="20"/>
        </w:rPr>
        <w:t xml:space="preserve"> </w:t>
      </w:r>
      <w:r w:rsidRPr="008D5941">
        <w:rPr>
          <w:rFonts w:eastAsia="Times New Roman"/>
          <w:i/>
          <w:iCs/>
          <w:sz w:val="20"/>
        </w:rPr>
        <w:t>Figure</w:t>
      </w:r>
      <w:r w:rsidR="00080208" w:rsidRPr="008D5941">
        <w:rPr>
          <w:rFonts w:eastAsia="Times New Roman"/>
          <w:i/>
          <w:iCs/>
          <w:sz w:val="20"/>
        </w:rPr>
        <w:t xml:space="preserve"> </w:t>
      </w:r>
      <w:r w:rsidRPr="008D5941">
        <w:rPr>
          <w:rFonts w:eastAsia="Times New Roman"/>
          <w:i/>
          <w:iCs/>
          <w:sz w:val="20"/>
        </w:rPr>
        <w:t>A1.1</w:t>
      </w:r>
      <w:r w:rsidR="00080208" w:rsidRPr="008D5941">
        <w:rPr>
          <w:rFonts w:eastAsia="Times New Roman"/>
          <w:i/>
          <w:iCs/>
          <w:sz w:val="20"/>
        </w:rPr>
        <w:t xml:space="preserve"> </w:t>
      </w:r>
      <w:r w:rsidRPr="008D5941">
        <w:rPr>
          <w:rFonts w:eastAsia="Times New Roman"/>
          <w:i/>
          <w:iCs/>
          <w:sz w:val="20"/>
        </w:rPr>
        <w:t>matrix</w:t>
      </w:r>
      <w:r w:rsidR="00080208" w:rsidRPr="008D5941">
        <w:rPr>
          <w:rFonts w:eastAsia="Times New Roman"/>
          <w:i/>
          <w:iCs/>
          <w:sz w:val="20"/>
        </w:rPr>
        <w:t xml:space="preserve"> </w:t>
      </w:r>
      <w:r w:rsidRPr="008D5941">
        <w:rPr>
          <w:rFonts w:eastAsia="Times New Roman"/>
          <w:i/>
          <w:iCs/>
          <w:sz w:val="20"/>
        </w:rPr>
        <w:t>refer</w:t>
      </w:r>
      <w:r w:rsidR="00080208" w:rsidRPr="008D5941">
        <w:rPr>
          <w:rFonts w:eastAsia="Times New Roman"/>
          <w:i/>
          <w:iCs/>
          <w:sz w:val="20"/>
        </w:rPr>
        <w:t xml:space="preserve"> </w:t>
      </w:r>
      <w:r w:rsidRPr="008D5941">
        <w:rPr>
          <w:rFonts w:eastAsia="Times New Roman"/>
          <w:i/>
          <w:iCs/>
          <w:sz w:val="20"/>
        </w:rPr>
        <w:t>to</w:t>
      </w:r>
      <w:r w:rsidR="00080208" w:rsidRPr="008D5941">
        <w:rPr>
          <w:rFonts w:eastAsia="Times New Roman"/>
          <w:i/>
          <w:iCs/>
          <w:sz w:val="20"/>
        </w:rPr>
        <w:t xml:space="preserve"> </w:t>
      </w:r>
      <w:r w:rsidRPr="008D5941">
        <w:rPr>
          <w:rFonts w:eastAsia="Times New Roman"/>
          <w:i/>
          <w:iCs/>
          <w:sz w:val="20"/>
        </w:rPr>
        <w:t>the</w:t>
      </w:r>
      <w:r w:rsidR="00080208" w:rsidRPr="008D5941">
        <w:rPr>
          <w:rFonts w:eastAsia="Times New Roman"/>
          <w:i/>
          <w:iCs/>
          <w:sz w:val="20"/>
        </w:rPr>
        <w:t xml:space="preserve"> </w:t>
      </w:r>
      <w:r w:rsidRPr="008D5941">
        <w:rPr>
          <w:rFonts w:eastAsia="Times New Roman"/>
          <w:i/>
          <w:iCs/>
          <w:sz w:val="20"/>
        </w:rPr>
        <w:t>reference</w:t>
      </w:r>
      <w:r w:rsidR="00080208" w:rsidRPr="008D5941">
        <w:rPr>
          <w:rFonts w:eastAsia="Times New Roman"/>
          <w:i/>
          <w:iCs/>
          <w:sz w:val="20"/>
        </w:rPr>
        <w:t xml:space="preserve"> </w:t>
      </w:r>
      <w:r w:rsidRPr="008D5941">
        <w:rPr>
          <w:rFonts w:eastAsia="Times New Roman"/>
          <w:i/>
          <w:iCs/>
          <w:sz w:val="20"/>
        </w:rPr>
        <w:t>numbers</w:t>
      </w:r>
      <w:r w:rsidR="00080208" w:rsidRPr="008D5941">
        <w:rPr>
          <w:rFonts w:eastAsia="Times New Roman"/>
          <w:i/>
          <w:iCs/>
          <w:sz w:val="20"/>
        </w:rPr>
        <w:t xml:space="preserve"> </w:t>
      </w:r>
      <w:r w:rsidRPr="008D5941">
        <w:rPr>
          <w:rFonts w:eastAsia="Times New Roman"/>
          <w:i/>
          <w:iCs/>
          <w:sz w:val="20"/>
        </w:rPr>
        <w:t>in</w:t>
      </w:r>
      <w:r w:rsidR="00080208" w:rsidRPr="008D5941">
        <w:rPr>
          <w:rFonts w:eastAsia="Times New Roman"/>
          <w:i/>
          <w:iCs/>
          <w:sz w:val="20"/>
        </w:rPr>
        <w:t xml:space="preserve"> </w:t>
      </w:r>
      <w:r w:rsidRPr="008D5941">
        <w:rPr>
          <w:rFonts w:eastAsia="Times New Roman"/>
          <w:i/>
          <w:iCs/>
          <w:sz w:val="20"/>
        </w:rPr>
        <w:t>Table</w:t>
      </w:r>
      <w:r w:rsidR="00080208" w:rsidRPr="008D5941">
        <w:rPr>
          <w:rFonts w:eastAsia="Times New Roman"/>
          <w:i/>
          <w:iCs/>
          <w:sz w:val="20"/>
        </w:rPr>
        <w:t xml:space="preserve"> </w:t>
      </w:r>
      <w:r w:rsidRPr="008D5941">
        <w:rPr>
          <w:rFonts w:eastAsia="Times New Roman"/>
          <w:i/>
          <w:iCs/>
          <w:sz w:val="20"/>
        </w:rPr>
        <w:t>A1.1</w:t>
      </w:r>
      <w:r w:rsidR="00080208" w:rsidRPr="008D5941">
        <w:rPr>
          <w:rFonts w:eastAsia="Times New Roman"/>
          <w:i/>
          <w:iCs/>
          <w:sz w:val="20"/>
        </w:rPr>
        <w:t xml:space="preserve"> </w:t>
      </w:r>
      <w:r w:rsidRPr="008D5941">
        <w:rPr>
          <w:rFonts w:eastAsia="Times New Roman"/>
          <w:i/>
          <w:iCs/>
          <w:sz w:val="20"/>
        </w:rPr>
        <w:t>below</w:t>
      </w:r>
      <w:r w:rsidR="00080208" w:rsidRPr="008D5941">
        <w:rPr>
          <w:rFonts w:eastAsia="Times New Roman"/>
          <w:sz w:val="20"/>
        </w:rPr>
        <w:t xml:space="preserve"> </w:t>
      </w:r>
    </w:p>
    <w:p w14:paraId="58812E44" w14:textId="77777777" w:rsidR="005C7EF5" w:rsidRPr="008D5941" w:rsidRDefault="005C7EF5" w:rsidP="005C7EF5">
      <w:pPr>
        <w:spacing w:after="0"/>
        <w:textAlignment w:val="baseline"/>
        <w:rPr>
          <w:rFonts w:eastAsia="Times New Roman"/>
          <w:szCs w:val="22"/>
        </w:rPr>
      </w:pPr>
    </w:p>
    <w:tbl>
      <w:tblPr>
        <w:tblStyle w:val="TableGrid2"/>
        <w:tblW w:w="0" w:type="auto"/>
        <w:tblLook w:val="04A0" w:firstRow="1" w:lastRow="0" w:firstColumn="1" w:lastColumn="0" w:noHBand="0" w:noVBand="1"/>
      </w:tblPr>
      <w:tblGrid>
        <w:gridCol w:w="988"/>
        <w:gridCol w:w="12961"/>
      </w:tblGrid>
      <w:tr w:rsidR="005C7EF5" w:rsidRPr="008D5941" w14:paraId="07DECD8A" w14:textId="77777777" w:rsidTr="00DD0870">
        <w:tc>
          <w:tcPr>
            <w:tcW w:w="988" w:type="dxa"/>
            <w:shd w:val="clear" w:color="auto" w:fill="F2F2F2" w:themeFill="background1" w:themeFillShade="F2"/>
          </w:tcPr>
          <w:p w14:paraId="6ED8BD8B" w14:textId="77777777" w:rsidR="005C7EF5" w:rsidRPr="008D5941" w:rsidRDefault="005C7EF5" w:rsidP="00DD0870">
            <w:pPr>
              <w:spacing w:after="0"/>
              <w:textAlignment w:val="baseline"/>
              <w:rPr>
                <w:rFonts w:eastAsia="Times New Roman"/>
                <w:sz w:val="18"/>
                <w:szCs w:val="18"/>
              </w:rPr>
            </w:pPr>
          </w:p>
        </w:tc>
        <w:tc>
          <w:tcPr>
            <w:tcW w:w="12962" w:type="dxa"/>
          </w:tcPr>
          <w:p w14:paraId="0BEC6B58" w14:textId="7A3416FC" w:rsidR="005C7EF5" w:rsidRPr="008D5941" w:rsidRDefault="005C7EF5" w:rsidP="00DD0870">
            <w:pPr>
              <w:spacing w:after="0"/>
              <w:textAlignment w:val="baseline"/>
              <w:rPr>
                <w:rFonts w:eastAsia="Times New Roman"/>
                <w:sz w:val="18"/>
                <w:szCs w:val="18"/>
              </w:rPr>
            </w:pPr>
            <w:r w:rsidRPr="008D5941">
              <w:rPr>
                <w:rFonts w:eastAsia="Times New Roman"/>
                <w:sz w:val="18"/>
                <w:szCs w:val="18"/>
              </w:rPr>
              <w:t>Less</w:t>
            </w:r>
            <w:r w:rsidR="00080208" w:rsidRPr="008D5941">
              <w:rPr>
                <w:rFonts w:eastAsia="Times New Roman"/>
                <w:sz w:val="18"/>
                <w:szCs w:val="18"/>
              </w:rPr>
              <w:t xml:space="preserve"> </w:t>
            </w:r>
            <w:r w:rsidRPr="008D5941">
              <w:rPr>
                <w:rFonts w:eastAsia="Times New Roman"/>
                <w:sz w:val="18"/>
                <w:szCs w:val="18"/>
              </w:rPr>
              <w:t>than</w:t>
            </w:r>
            <w:r w:rsidR="00080208" w:rsidRPr="008D5941">
              <w:rPr>
                <w:rFonts w:eastAsia="Times New Roman"/>
                <w:sz w:val="18"/>
                <w:szCs w:val="18"/>
              </w:rPr>
              <w:t xml:space="preserve"> </w:t>
            </w:r>
            <w:r w:rsidRPr="008D5941">
              <w:rPr>
                <w:rFonts w:eastAsia="Times New Roman"/>
                <w:sz w:val="18"/>
                <w:szCs w:val="18"/>
              </w:rPr>
              <w:t>100</w:t>
            </w:r>
            <w:r w:rsidR="00080208" w:rsidRPr="008D5941">
              <w:rPr>
                <w:rFonts w:eastAsia="Times New Roman"/>
                <w:sz w:val="18"/>
                <w:szCs w:val="18"/>
              </w:rPr>
              <w:t xml:space="preserve"> </w:t>
            </w:r>
            <w:r w:rsidRPr="008D5941">
              <w:rPr>
                <w:rFonts w:eastAsia="Times New Roman"/>
                <w:sz w:val="18"/>
                <w:szCs w:val="18"/>
              </w:rPr>
              <w:t>tonnes</w:t>
            </w:r>
            <w:r w:rsidR="00080208" w:rsidRPr="008D5941">
              <w:rPr>
                <w:rFonts w:eastAsia="Times New Roman"/>
                <w:sz w:val="18"/>
                <w:szCs w:val="18"/>
              </w:rPr>
              <w:t xml:space="preserve"> </w:t>
            </w:r>
            <w:r w:rsidRPr="008D5941">
              <w:rPr>
                <w:rFonts w:eastAsia="Times New Roman"/>
                <w:sz w:val="18"/>
                <w:szCs w:val="18"/>
              </w:rPr>
              <w:t>of</w:t>
            </w:r>
            <w:r w:rsidR="00080208" w:rsidRPr="008D5941">
              <w:rPr>
                <w:rFonts w:eastAsia="Times New Roman"/>
                <w:sz w:val="18"/>
                <w:szCs w:val="18"/>
              </w:rPr>
              <w:t xml:space="preserve"> </w:t>
            </w:r>
            <w:r w:rsidRPr="008D5941">
              <w:rPr>
                <w:rFonts w:eastAsia="Times New Roman"/>
                <w:sz w:val="18"/>
                <w:szCs w:val="18"/>
              </w:rPr>
              <w:t>HFC-23</w:t>
            </w:r>
            <w:r w:rsidR="00080208" w:rsidRPr="008D5941">
              <w:rPr>
                <w:rFonts w:eastAsia="Times New Roman"/>
                <w:sz w:val="18"/>
                <w:szCs w:val="18"/>
              </w:rPr>
              <w:t xml:space="preserve"> </w:t>
            </w:r>
            <w:r w:rsidRPr="008D5941">
              <w:rPr>
                <w:rFonts w:eastAsia="Times New Roman"/>
                <w:sz w:val="18"/>
                <w:szCs w:val="18"/>
              </w:rPr>
              <w:t>generated</w:t>
            </w:r>
            <w:r w:rsidR="00080208" w:rsidRPr="008D5941">
              <w:rPr>
                <w:rFonts w:eastAsia="Times New Roman"/>
                <w:sz w:val="18"/>
                <w:szCs w:val="18"/>
              </w:rPr>
              <w:t xml:space="preserve"> </w:t>
            </w:r>
            <w:r w:rsidRPr="008D5941">
              <w:rPr>
                <w:rFonts w:eastAsia="Times New Roman"/>
                <w:sz w:val="18"/>
                <w:szCs w:val="18"/>
              </w:rPr>
              <w:t>globally</w:t>
            </w:r>
            <w:r w:rsidR="00080208" w:rsidRPr="008D5941">
              <w:rPr>
                <w:rFonts w:eastAsia="Times New Roman"/>
                <w:sz w:val="18"/>
                <w:szCs w:val="18"/>
              </w:rPr>
              <w:t xml:space="preserve"> </w:t>
            </w:r>
            <w:r w:rsidRPr="008D5941">
              <w:rPr>
                <w:rFonts w:eastAsia="Times New Roman"/>
                <w:sz w:val="18"/>
                <w:szCs w:val="18"/>
              </w:rPr>
              <w:t>per</w:t>
            </w:r>
            <w:r w:rsidR="00080208" w:rsidRPr="008D5941">
              <w:rPr>
                <w:rFonts w:eastAsia="Times New Roman"/>
                <w:sz w:val="18"/>
                <w:szCs w:val="18"/>
              </w:rPr>
              <w:t xml:space="preserve"> </w:t>
            </w:r>
            <w:r w:rsidRPr="008D5941">
              <w:rPr>
                <w:rFonts w:eastAsia="Times New Roman"/>
                <w:sz w:val="18"/>
                <w:szCs w:val="18"/>
              </w:rPr>
              <w:t>year</w:t>
            </w:r>
            <w:r w:rsidR="00080208" w:rsidRPr="008D5941">
              <w:rPr>
                <w:rFonts w:eastAsia="Times New Roman"/>
                <w:sz w:val="18"/>
                <w:szCs w:val="18"/>
              </w:rPr>
              <w:t xml:space="preserve"> </w:t>
            </w:r>
          </w:p>
        </w:tc>
      </w:tr>
      <w:tr w:rsidR="005C7EF5" w:rsidRPr="008D5941" w14:paraId="098475D7" w14:textId="77777777" w:rsidTr="00DD0870">
        <w:tc>
          <w:tcPr>
            <w:tcW w:w="988" w:type="dxa"/>
            <w:shd w:val="clear" w:color="auto" w:fill="D9D9D9" w:themeFill="background1" w:themeFillShade="D9"/>
          </w:tcPr>
          <w:p w14:paraId="097FCDF3" w14:textId="77777777" w:rsidR="005C7EF5" w:rsidRPr="008D5941" w:rsidRDefault="005C7EF5" w:rsidP="00DD0870">
            <w:pPr>
              <w:spacing w:after="0"/>
              <w:textAlignment w:val="baseline"/>
              <w:rPr>
                <w:rFonts w:eastAsia="Times New Roman"/>
                <w:sz w:val="18"/>
                <w:szCs w:val="18"/>
              </w:rPr>
            </w:pPr>
          </w:p>
        </w:tc>
        <w:tc>
          <w:tcPr>
            <w:tcW w:w="12962" w:type="dxa"/>
          </w:tcPr>
          <w:p w14:paraId="070C9A34" w14:textId="77777777" w:rsidR="005C7EF5" w:rsidRPr="008D5941" w:rsidRDefault="005C7EF5" w:rsidP="00DD0870">
            <w:pPr>
              <w:spacing w:after="0"/>
              <w:textAlignment w:val="baseline"/>
              <w:rPr>
                <w:rFonts w:eastAsia="Times New Roman"/>
                <w:sz w:val="18"/>
                <w:szCs w:val="18"/>
              </w:rPr>
            </w:pPr>
          </w:p>
        </w:tc>
      </w:tr>
      <w:tr w:rsidR="005C7EF5" w:rsidRPr="008D5941" w14:paraId="73C9BC3C" w14:textId="77777777" w:rsidTr="00DD0870">
        <w:tc>
          <w:tcPr>
            <w:tcW w:w="988" w:type="dxa"/>
            <w:shd w:val="clear" w:color="auto" w:fill="BFBFBF" w:themeFill="background1" w:themeFillShade="BF"/>
          </w:tcPr>
          <w:p w14:paraId="39A96E61" w14:textId="77777777" w:rsidR="005C7EF5" w:rsidRPr="008D5941" w:rsidRDefault="005C7EF5" w:rsidP="00DD0870">
            <w:pPr>
              <w:spacing w:after="0"/>
              <w:textAlignment w:val="baseline"/>
              <w:rPr>
                <w:rFonts w:eastAsia="Times New Roman"/>
                <w:sz w:val="18"/>
                <w:szCs w:val="18"/>
              </w:rPr>
            </w:pPr>
          </w:p>
        </w:tc>
        <w:tc>
          <w:tcPr>
            <w:tcW w:w="12962" w:type="dxa"/>
          </w:tcPr>
          <w:p w14:paraId="33FC5EB3" w14:textId="77777777" w:rsidR="005C7EF5" w:rsidRPr="008D5941" w:rsidRDefault="005C7EF5" w:rsidP="00DD0870">
            <w:pPr>
              <w:spacing w:after="0"/>
              <w:textAlignment w:val="baseline"/>
              <w:rPr>
                <w:rFonts w:eastAsia="Times New Roman"/>
                <w:sz w:val="18"/>
                <w:szCs w:val="18"/>
              </w:rPr>
            </w:pPr>
          </w:p>
        </w:tc>
      </w:tr>
      <w:tr w:rsidR="005C7EF5" w:rsidRPr="008D5941" w14:paraId="16CF2CB4" w14:textId="77777777" w:rsidTr="00DD0870">
        <w:tc>
          <w:tcPr>
            <w:tcW w:w="988" w:type="dxa"/>
            <w:shd w:val="clear" w:color="auto" w:fill="A6A6A6" w:themeFill="background1" w:themeFillShade="A6"/>
          </w:tcPr>
          <w:p w14:paraId="1D474761" w14:textId="77777777" w:rsidR="005C7EF5" w:rsidRPr="008D5941" w:rsidRDefault="005C7EF5" w:rsidP="00DD0870">
            <w:pPr>
              <w:spacing w:after="0"/>
              <w:textAlignment w:val="baseline"/>
              <w:rPr>
                <w:rFonts w:eastAsia="Times New Roman"/>
                <w:sz w:val="18"/>
                <w:szCs w:val="18"/>
              </w:rPr>
            </w:pPr>
          </w:p>
        </w:tc>
        <w:tc>
          <w:tcPr>
            <w:tcW w:w="12962" w:type="dxa"/>
          </w:tcPr>
          <w:p w14:paraId="528A1833" w14:textId="77777777" w:rsidR="005C7EF5" w:rsidRPr="008D5941" w:rsidRDefault="005C7EF5" w:rsidP="00DD0870">
            <w:pPr>
              <w:spacing w:after="0"/>
              <w:textAlignment w:val="baseline"/>
              <w:rPr>
                <w:rFonts w:eastAsia="Times New Roman"/>
                <w:sz w:val="18"/>
                <w:szCs w:val="18"/>
              </w:rPr>
            </w:pPr>
          </w:p>
        </w:tc>
      </w:tr>
      <w:tr w:rsidR="005C7EF5" w:rsidRPr="008D5941" w14:paraId="38B85148" w14:textId="77777777" w:rsidTr="00DD0870">
        <w:tc>
          <w:tcPr>
            <w:tcW w:w="988" w:type="dxa"/>
            <w:shd w:val="clear" w:color="auto" w:fill="808080" w:themeFill="background1" w:themeFillShade="80"/>
          </w:tcPr>
          <w:p w14:paraId="24F2B681" w14:textId="77777777" w:rsidR="005C7EF5" w:rsidRPr="008D5941" w:rsidRDefault="005C7EF5" w:rsidP="00DD0870">
            <w:pPr>
              <w:spacing w:after="0"/>
              <w:textAlignment w:val="baseline"/>
              <w:rPr>
                <w:rFonts w:eastAsia="Times New Roman"/>
                <w:sz w:val="18"/>
                <w:szCs w:val="18"/>
              </w:rPr>
            </w:pPr>
          </w:p>
        </w:tc>
        <w:tc>
          <w:tcPr>
            <w:tcW w:w="12962" w:type="dxa"/>
          </w:tcPr>
          <w:p w14:paraId="0E5046C9" w14:textId="1226989D" w:rsidR="005C7EF5" w:rsidRPr="008D5941" w:rsidRDefault="005C7EF5" w:rsidP="00DD0870">
            <w:pPr>
              <w:spacing w:after="0"/>
              <w:textAlignment w:val="baseline"/>
              <w:rPr>
                <w:rFonts w:eastAsia="Times New Roman"/>
                <w:sz w:val="18"/>
                <w:szCs w:val="18"/>
              </w:rPr>
            </w:pPr>
            <w:r w:rsidRPr="008D5941">
              <w:rPr>
                <w:rFonts w:eastAsia="Times New Roman"/>
                <w:sz w:val="18"/>
                <w:szCs w:val="18"/>
              </w:rPr>
              <w:t>More</w:t>
            </w:r>
            <w:r w:rsidR="00080208" w:rsidRPr="008D5941">
              <w:rPr>
                <w:rFonts w:eastAsia="Times New Roman"/>
                <w:sz w:val="18"/>
                <w:szCs w:val="18"/>
              </w:rPr>
              <w:t xml:space="preserve"> </w:t>
            </w:r>
            <w:r w:rsidRPr="008D5941">
              <w:rPr>
                <w:rFonts w:eastAsia="Times New Roman"/>
                <w:sz w:val="18"/>
                <w:szCs w:val="18"/>
              </w:rPr>
              <w:t>than</w:t>
            </w:r>
            <w:r w:rsidR="00080208" w:rsidRPr="008D5941">
              <w:rPr>
                <w:rFonts w:eastAsia="Times New Roman"/>
                <w:sz w:val="18"/>
                <w:szCs w:val="18"/>
              </w:rPr>
              <w:t xml:space="preserve"> </w:t>
            </w:r>
            <w:r w:rsidRPr="008D5941">
              <w:rPr>
                <w:rFonts w:eastAsia="Times New Roman"/>
                <w:sz w:val="18"/>
                <w:szCs w:val="18"/>
              </w:rPr>
              <w:t>10,000</w:t>
            </w:r>
            <w:r w:rsidR="00080208" w:rsidRPr="008D5941">
              <w:rPr>
                <w:rFonts w:eastAsia="Times New Roman"/>
                <w:sz w:val="18"/>
                <w:szCs w:val="18"/>
              </w:rPr>
              <w:t xml:space="preserve"> </w:t>
            </w:r>
            <w:r w:rsidRPr="008D5941">
              <w:rPr>
                <w:rFonts w:eastAsia="Times New Roman"/>
                <w:sz w:val="18"/>
                <w:szCs w:val="18"/>
              </w:rPr>
              <w:t>tonnes</w:t>
            </w:r>
            <w:r w:rsidR="00080208" w:rsidRPr="008D5941">
              <w:rPr>
                <w:rFonts w:eastAsia="Times New Roman"/>
                <w:sz w:val="18"/>
                <w:szCs w:val="18"/>
              </w:rPr>
              <w:t xml:space="preserve"> </w:t>
            </w:r>
            <w:r w:rsidRPr="008D5941">
              <w:rPr>
                <w:rFonts w:eastAsia="Times New Roman"/>
                <w:sz w:val="18"/>
                <w:szCs w:val="18"/>
              </w:rPr>
              <w:t>of</w:t>
            </w:r>
            <w:r w:rsidR="00080208" w:rsidRPr="008D5941">
              <w:rPr>
                <w:rFonts w:eastAsia="Times New Roman"/>
                <w:sz w:val="18"/>
                <w:szCs w:val="18"/>
              </w:rPr>
              <w:t xml:space="preserve"> </w:t>
            </w:r>
            <w:r w:rsidRPr="008D5941">
              <w:rPr>
                <w:rFonts w:eastAsia="Times New Roman"/>
                <w:sz w:val="18"/>
                <w:szCs w:val="18"/>
              </w:rPr>
              <w:t>HFC-23</w:t>
            </w:r>
            <w:r w:rsidR="00080208" w:rsidRPr="008D5941">
              <w:rPr>
                <w:rFonts w:eastAsia="Times New Roman"/>
                <w:sz w:val="18"/>
                <w:szCs w:val="18"/>
              </w:rPr>
              <w:t xml:space="preserve"> </w:t>
            </w:r>
            <w:r w:rsidRPr="008D5941">
              <w:rPr>
                <w:rFonts w:eastAsia="Times New Roman"/>
                <w:sz w:val="18"/>
                <w:szCs w:val="18"/>
              </w:rPr>
              <w:t>generated</w:t>
            </w:r>
            <w:r w:rsidR="00080208" w:rsidRPr="008D5941">
              <w:rPr>
                <w:rFonts w:eastAsia="Times New Roman"/>
                <w:sz w:val="18"/>
                <w:szCs w:val="18"/>
              </w:rPr>
              <w:t xml:space="preserve"> </w:t>
            </w:r>
            <w:r w:rsidRPr="008D5941">
              <w:rPr>
                <w:rFonts w:eastAsia="Times New Roman"/>
                <w:sz w:val="18"/>
                <w:szCs w:val="18"/>
              </w:rPr>
              <w:t>per</w:t>
            </w:r>
            <w:r w:rsidR="00080208" w:rsidRPr="008D5941">
              <w:rPr>
                <w:rFonts w:eastAsia="Times New Roman"/>
                <w:sz w:val="18"/>
                <w:szCs w:val="18"/>
              </w:rPr>
              <w:t xml:space="preserve"> </w:t>
            </w:r>
            <w:r w:rsidRPr="008D5941">
              <w:rPr>
                <w:rFonts w:eastAsia="Times New Roman"/>
                <w:sz w:val="18"/>
                <w:szCs w:val="18"/>
              </w:rPr>
              <w:t>year</w:t>
            </w:r>
            <w:r w:rsidR="00080208" w:rsidRPr="008D5941">
              <w:rPr>
                <w:rFonts w:eastAsia="Times New Roman"/>
                <w:sz w:val="18"/>
                <w:szCs w:val="18"/>
              </w:rPr>
              <w:t xml:space="preserve"> </w:t>
            </w:r>
          </w:p>
        </w:tc>
      </w:tr>
    </w:tbl>
    <w:p w14:paraId="1212FCD8" w14:textId="77777777" w:rsidR="005C7EF5" w:rsidRPr="008D5941" w:rsidRDefault="005C7EF5" w:rsidP="005C7EF5">
      <w:pPr>
        <w:spacing w:after="0"/>
        <w:rPr>
          <w:b/>
          <w:bCs/>
        </w:rPr>
      </w:pPr>
      <w:r w:rsidRPr="008D5941">
        <w:rPr>
          <w:b/>
          <w:bCs/>
        </w:rPr>
        <w:br w:type="page"/>
      </w:r>
    </w:p>
    <w:p w14:paraId="7D7A9B18" w14:textId="11ADC3A0" w:rsidR="005C7EF5" w:rsidRPr="008D5941" w:rsidRDefault="2EA0B810" w:rsidP="005C7EF5">
      <w:pPr>
        <w:tabs>
          <w:tab w:val="left" w:pos="1134"/>
        </w:tabs>
        <w:spacing w:after="120"/>
        <w:ind w:left="1134" w:hanging="1134"/>
      </w:pPr>
      <w:r w:rsidRPr="008D5941">
        <w:rPr>
          <w:b/>
          <w:bCs/>
        </w:rPr>
        <w:lastRenderedPageBreak/>
        <w:t>Table</w:t>
      </w:r>
      <w:r w:rsidR="00080208" w:rsidRPr="008D5941">
        <w:rPr>
          <w:b/>
          <w:bCs/>
        </w:rPr>
        <w:t xml:space="preserve"> </w:t>
      </w:r>
      <w:r w:rsidRPr="008D5941">
        <w:rPr>
          <w:b/>
          <w:bCs/>
        </w:rPr>
        <w:t>A1.1</w:t>
      </w:r>
      <w:r w:rsidR="005C7EF5" w:rsidRPr="008D5941">
        <w:tab/>
      </w:r>
      <w:r w:rsidRPr="008D5941">
        <w:rPr>
          <w:b/>
          <w:bCs/>
        </w:rPr>
        <w:t>Reference</w:t>
      </w:r>
      <w:r w:rsidR="00080208" w:rsidRPr="008D5941">
        <w:rPr>
          <w:b/>
          <w:bCs/>
        </w:rPr>
        <w:t xml:space="preserve"> </w:t>
      </w:r>
      <w:r w:rsidRPr="008D5941">
        <w:rPr>
          <w:b/>
          <w:bCs/>
        </w:rPr>
        <w:t>table</w:t>
      </w:r>
      <w:r w:rsidR="00080208" w:rsidRPr="008D5941">
        <w:rPr>
          <w:b/>
          <w:bCs/>
        </w:rPr>
        <w:t xml:space="preserve"> </w:t>
      </w:r>
      <w:r w:rsidRPr="008D5941">
        <w:rPr>
          <w:b/>
          <w:bCs/>
        </w:rPr>
        <w:t>for</w:t>
      </w:r>
      <w:r w:rsidR="00080208" w:rsidRPr="008D5941">
        <w:rPr>
          <w:b/>
          <w:bCs/>
        </w:rPr>
        <w:t xml:space="preserve"> </w:t>
      </w:r>
      <w:r w:rsidRPr="008D5941">
        <w:rPr>
          <w:b/>
          <w:bCs/>
        </w:rPr>
        <w:t>the</w:t>
      </w:r>
      <w:r w:rsidR="00080208" w:rsidRPr="008D5941">
        <w:rPr>
          <w:b/>
          <w:bCs/>
        </w:rPr>
        <w:t xml:space="preserve"> </w:t>
      </w:r>
      <w:r w:rsidRPr="008D5941">
        <w:rPr>
          <w:b/>
          <w:bCs/>
        </w:rPr>
        <w:t>matrix</w:t>
      </w:r>
      <w:r w:rsidR="00080208" w:rsidRPr="008D5941">
        <w:rPr>
          <w:b/>
          <w:bCs/>
        </w:rPr>
        <w:t xml:space="preserve"> </w:t>
      </w:r>
      <w:r w:rsidRPr="008D5941">
        <w:rPr>
          <w:b/>
          <w:bCs/>
        </w:rPr>
        <w:t>of</w:t>
      </w:r>
      <w:r w:rsidR="00080208" w:rsidRPr="008D5941">
        <w:rPr>
          <w:b/>
          <w:bCs/>
        </w:rPr>
        <w:t xml:space="preserve"> </w:t>
      </w:r>
      <w:r w:rsidRPr="008D5941">
        <w:rPr>
          <w:b/>
          <w:bCs/>
        </w:rPr>
        <w:t>chemical</w:t>
      </w:r>
      <w:r w:rsidR="00080208" w:rsidRPr="008D5941">
        <w:rPr>
          <w:b/>
          <w:bCs/>
        </w:rPr>
        <w:t xml:space="preserve"> </w:t>
      </w:r>
      <w:r w:rsidRPr="008D5941">
        <w:rPr>
          <w:b/>
          <w:bCs/>
        </w:rPr>
        <w:t>pathways,</w:t>
      </w:r>
      <w:r w:rsidR="00080208" w:rsidRPr="008D5941">
        <w:rPr>
          <w:b/>
          <w:bCs/>
        </w:rPr>
        <w:t xml:space="preserve"> </w:t>
      </w:r>
      <w:r w:rsidRPr="008D5941">
        <w:rPr>
          <w:b/>
          <w:bCs/>
        </w:rPr>
        <w:t>for</w:t>
      </w:r>
      <w:r w:rsidR="00080208" w:rsidRPr="008D5941">
        <w:rPr>
          <w:b/>
          <w:bCs/>
        </w:rPr>
        <w:t xml:space="preserve"> </w:t>
      </w:r>
      <w:r w:rsidRPr="008D5941">
        <w:rPr>
          <w:b/>
          <w:bCs/>
        </w:rPr>
        <w:t>which</w:t>
      </w:r>
      <w:r w:rsidR="00080208" w:rsidRPr="008D5941">
        <w:rPr>
          <w:b/>
          <w:bCs/>
        </w:rPr>
        <w:t xml:space="preserve"> </w:t>
      </w:r>
      <w:r w:rsidRPr="008D5941">
        <w:rPr>
          <w:b/>
          <w:bCs/>
        </w:rPr>
        <w:t>generation</w:t>
      </w:r>
      <w:r w:rsidR="00080208" w:rsidRPr="008D5941">
        <w:rPr>
          <w:b/>
          <w:bCs/>
        </w:rPr>
        <w:t xml:space="preserve"> </w:t>
      </w:r>
      <w:r w:rsidRPr="008D5941">
        <w:rPr>
          <w:b/>
          <w:bCs/>
        </w:rPr>
        <w:t>of</w:t>
      </w:r>
      <w:r w:rsidR="00080208" w:rsidRPr="008D5941">
        <w:rPr>
          <w:b/>
          <w:bCs/>
        </w:rPr>
        <w:t xml:space="preserve"> </w:t>
      </w:r>
      <w:r w:rsidRPr="008D5941">
        <w:rPr>
          <w:b/>
          <w:bCs/>
        </w:rPr>
        <w:t>HFC-23</w:t>
      </w:r>
      <w:r w:rsidR="00080208" w:rsidRPr="008D5941">
        <w:rPr>
          <w:b/>
          <w:bCs/>
        </w:rPr>
        <w:t xml:space="preserve"> </w:t>
      </w:r>
      <w:r w:rsidRPr="008D5941">
        <w:rPr>
          <w:b/>
          <w:bCs/>
        </w:rPr>
        <w:t>by-product</w:t>
      </w:r>
      <w:r w:rsidR="00080208" w:rsidRPr="008D5941">
        <w:rPr>
          <w:b/>
          <w:bCs/>
        </w:rPr>
        <w:t xml:space="preserve"> </w:t>
      </w:r>
      <w:r w:rsidRPr="008D5941">
        <w:rPr>
          <w:b/>
          <w:bCs/>
        </w:rPr>
        <w:t>(&gt;</w:t>
      </w:r>
      <w:r w:rsidR="00080208" w:rsidRPr="008D5941">
        <w:rPr>
          <w:b/>
          <w:bCs/>
        </w:rPr>
        <w:t xml:space="preserve"> </w:t>
      </w:r>
      <w:r w:rsidRPr="008D5941">
        <w:rPr>
          <w:b/>
          <w:bCs/>
        </w:rPr>
        <w:t>~10</w:t>
      </w:r>
      <w:r w:rsidR="00080208" w:rsidRPr="008D5941">
        <w:rPr>
          <w:b/>
          <w:bCs/>
        </w:rPr>
        <w:t xml:space="preserve"> </w:t>
      </w:r>
      <w:r w:rsidRPr="008D5941">
        <w:rPr>
          <w:b/>
          <w:bCs/>
        </w:rPr>
        <w:t>tonnes</w:t>
      </w:r>
      <w:r w:rsidR="00080208" w:rsidRPr="008D5941">
        <w:rPr>
          <w:b/>
          <w:bCs/>
        </w:rPr>
        <w:t xml:space="preserve"> </w:t>
      </w:r>
      <w:r w:rsidRPr="008D5941">
        <w:rPr>
          <w:b/>
          <w:bCs/>
        </w:rPr>
        <w:t>per</w:t>
      </w:r>
      <w:r w:rsidR="00080208" w:rsidRPr="008D5941">
        <w:rPr>
          <w:b/>
          <w:bCs/>
        </w:rPr>
        <w:t xml:space="preserve"> </w:t>
      </w:r>
      <w:r w:rsidRPr="008D5941">
        <w:rPr>
          <w:b/>
          <w:bCs/>
        </w:rPr>
        <w:t>year</w:t>
      </w:r>
      <w:r w:rsidR="00080208" w:rsidRPr="008D5941">
        <w:rPr>
          <w:b/>
          <w:bCs/>
        </w:rPr>
        <w:t xml:space="preserve"> </w:t>
      </w:r>
      <w:r w:rsidRPr="008D5941">
        <w:rPr>
          <w:b/>
          <w:bCs/>
        </w:rPr>
        <w:t>globally)</w:t>
      </w:r>
      <w:r w:rsidR="00080208" w:rsidRPr="008D5941">
        <w:rPr>
          <w:b/>
          <w:bCs/>
        </w:rPr>
        <w:t xml:space="preserve"> </w:t>
      </w:r>
      <w:r w:rsidRPr="008D5941">
        <w:rPr>
          <w:b/>
          <w:bCs/>
        </w:rPr>
        <w:t>is</w:t>
      </w:r>
      <w:r w:rsidR="00080208" w:rsidRPr="008D5941">
        <w:rPr>
          <w:b/>
          <w:bCs/>
        </w:rPr>
        <w:t xml:space="preserve"> </w:t>
      </w:r>
      <w:r w:rsidRPr="008D5941">
        <w:rPr>
          <w:b/>
          <w:bCs/>
        </w:rPr>
        <w:t>estimated</w:t>
      </w:r>
      <w:r w:rsidR="00080208" w:rsidRPr="008D5941">
        <w:rPr>
          <w:b/>
          <w:bCs/>
        </w:rPr>
        <w:t xml:space="preserve"> </w:t>
      </w:r>
      <w:r w:rsidRPr="008D5941">
        <w:rPr>
          <w:b/>
          <w:bCs/>
        </w:rPr>
        <w:t>in</w:t>
      </w:r>
      <w:r w:rsidR="00080208" w:rsidRPr="008D5941">
        <w:rPr>
          <w:b/>
          <w:bCs/>
        </w:rPr>
        <w:t xml:space="preserve"> </w:t>
      </w:r>
      <w:r w:rsidRPr="008D5941">
        <w:rPr>
          <w:b/>
          <w:bCs/>
        </w:rPr>
        <w:t>Figure</w:t>
      </w:r>
      <w:r w:rsidR="00080208" w:rsidRPr="008D5941">
        <w:rPr>
          <w:b/>
          <w:bCs/>
        </w:rPr>
        <w:t xml:space="preserve"> </w:t>
      </w:r>
      <w:r w:rsidRPr="008D5941">
        <w:rPr>
          <w:b/>
          <w:bCs/>
        </w:rPr>
        <w:t>A1.1</w:t>
      </w:r>
    </w:p>
    <w:tbl>
      <w:tblPr>
        <w:tblW w:w="482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6"/>
        <w:gridCol w:w="1166"/>
        <w:gridCol w:w="3827"/>
        <w:gridCol w:w="2976"/>
        <w:gridCol w:w="2836"/>
        <w:gridCol w:w="1425"/>
      </w:tblGrid>
      <w:tr w:rsidR="005C7EF5" w:rsidRPr="008D5941" w14:paraId="1269252F" w14:textId="77777777" w:rsidTr="2EA0B810">
        <w:trPr>
          <w:trHeight w:val="318"/>
          <w:tblHeader/>
        </w:trPr>
        <w:tc>
          <w:tcPr>
            <w:tcW w:w="459" w:type="pct"/>
            <w:tcBorders>
              <w:top w:val="single" w:sz="6" w:space="0" w:color="auto"/>
              <w:left w:val="single" w:sz="6" w:space="0" w:color="auto"/>
              <w:bottom w:val="single" w:sz="6" w:space="0" w:color="auto"/>
              <w:right w:val="single" w:sz="6" w:space="0" w:color="auto"/>
            </w:tcBorders>
            <w:hideMark/>
          </w:tcPr>
          <w:p w14:paraId="639CE380" w14:textId="124D2551" w:rsidR="005C7EF5" w:rsidRPr="008D5941" w:rsidRDefault="005C7EF5" w:rsidP="00DD0870">
            <w:pPr>
              <w:spacing w:before="60" w:after="60"/>
              <w:ind w:left="127"/>
              <w:textAlignment w:val="baseline"/>
              <w:rPr>
                <w:rFonts w:eastAsia="Times New Roman"/>
                <w:sz w:val="20"/>
              </w:rPr>
            </w:pPr>
            <w:r w:rsidRPr="008D5941">
              <w:rPr>
                <w:rFonts w:eastAsia="Times New Roman"/>
                <w:b/>
                <w:bCs/>
                <w:color w:val="auto"/>
                <w:sz w:val="20"/>
              </w:rPr>
              <w:t>Reference</w:t>
            </w:r>
            <w:r w:rsidR="00080208" w:rsidRPr="008D5941">
              <w:rPr>
                <w:rFonts w:eastAsia="Times New Roman"/>
                <w:b/>
                <w:bCs/>
                <w:color w:val="auto"/>
                <w:sz w:val="20"/>
              </w:rPr>
              <w:t xml:space="preserve"> </w:t>
            </w:r>
            <w:r w:rsidRPr="008D5941">
              <w:rPr>
                <w:rFonts w:eastAsia="Times New Roman"/>
                <w:b/>
                <w:bCs/>
                <w:color w:val="auto"/>
                <w:sz w:val="20"/>
              </w:rPr>
              <w:t>number</w:t>
            </w:r>
          </w:p>
        </w:tc>
        <w:tc>
          <w:tcPr>
            <w:tcW w:w="433" w:type="pct"/>
            <w:tcBorders>
              <w:top w:val="single" w:sz="6" w:space="0" w:color="auto"/>
              <w:left w:val="single" w:sz="6" w:space="0" w:color="auto"/>
              <w:bottom w:val="single" w:sz="6" w:space="0" w:color="auto"/>
              <w:right w:val="single" w:sz="6" w:space="0" w:color="auto"/>
            </w:tcBorders>
            <w:hideMark/>
          </w:tcPr>
          <w:p w14:paraId="14D0820A" w14:textId="11915272" w:rsidR="005C7EF5" w:rsidRPr="008D5941" w:rsidRDefault="005C7EF5" w:rsidP="00DD0870">
            <w:pPr>
              <w:spacing w:before="60" w:after="60"/>
              <w:ind w:left="140"/>
              <w:textAlignment w:val="baseline"/>
              <w:rPr>
                <w:rFonts w:eastAsia="Times New Roman"/>
                <w:sz w:val="20"/>
              </w:rPr>
            </w:pPr>
            <w:r w:rsidRPr="008D5941">
              <w:rPr>
                <w:rFonts w:eastAsia="Times New Roman"/>
                <w:b/>
                <w:bCs/>
                <w:color w:val="auto"/>
                <w:sz w:val="20"/>
              </w:rPr>
              <w:t>Substance</w:t>
            </w:r>
            <w:r w:rsidR="00080208" w:rsidRPr="008D5941">
              <w:rPr>
                <w:rFonts w:eastAsia="Times New Roman"/>
                <w:b/>
                <w:bCs/>
                <w:color w:val="auto"/>
                <w:sz w:val="20"/>
              </w:rPr>
              <w:t xml:space="preserve"> </w:t>
            </w:r>
            <w:r w:rsidRPr="008D5941">
              <w:rPr>
                <w:rFonts w:eastAsia="Times New Roman"/>
                <w:b/>
                <w:bCs/>
                <w:color w:val="auto"/>
                <w:sz w:val="20"/>
              </w:rPr>
              <w:t>produced</w:t>
            </w:r>
          </w:p>
        </w:tc>
        <w:tc>
          <w:tcPr>
            <w:tcW w:w="1421" w:type="pct"/>
            <w:tcBorders>
              <w:top w:val="single" w:sz="6" w:space="0" w:color="auto"/>
              <w:left w:val="single" w:sz="6" w:space="0" w:color="auto"/>
              <w:bottom w:val="single" w:sz="6" w:space="0" w:color="auto"/>
              <w:right w:val="single" w:sz="6" w:space="0" w:color="auto"/>
            </w:tcBorders>
            <w:hideMark/>
          </w:tcPr>
          <w:p w14:paraId="1E1979A0" w14:textId="2498D7E3" w:rsidR="005C7EF5" w:rsidRPr="008D5941" w:rsidRDefault="005C7EF5" w:rsidP="00DD0870">
            <w:pPr>
              <w:spacing w:before="60" w:after="60"/>
              <w:ind w:left="147"/>
              <w:textAlignment w:val="baseline"/>
              <w:rPr>
                <w:rFonts w:eastAsia="Times New Roman"/>
                <w:sz w:val="20"/>
              </w:rPr>
            </w:pPr>
            <w:r w:rsidRPr="008D5941">
              <w:rPr>
                <w:rFonts w:eastAsia="Times New Roman"/>
                <w:b/>
                <w:bCs/>
                <w:color w:val="auto"/>
                <w:sz w:val="20"/>
              </w:rPr>
              <w:t>Chemical</w:t>
            </w:r>
            <w:r w:rsidR="00080208" w:rsidRPr="008D5941">
              <w:rPr>
                <w:rFonts w:eastAsia="Times New Roman"/>
                <w:b/>
                <w:bCs/>
                <w:color w:val="auto"/>
                <w:sz w:val="20"/>
              </w:rPr>
              <w:t xml:space="preserve"> </w:t>
            </w:r>
            <w:r w:rsidRPr="008D5941">
              <w:rPr>
                <w:rFonts w:eastAsia="Times New Roman"/>
                <w:b/>
                <w:bCs/>
                <w:color w:val="auto"/>
                <w:sz w:val="20"/>
              </w:rPr>
              <w:t>pathway</w:t>
            </w:r>
          </w:p>
        </w:tc>
        <w:tc>
          <w:tcPr>
            <w:tcW w:w="1105" w:type="pct"/>
            <w:tcBorders>
              <w:top w:val="single" w:sz="6" w:space="0" w:color="auto"/>
              <w:left w:val="single" w:sz="6" w:space="0" w:color="auto"/>
              <w:bottom w:val="single" w:sz="6" w:space="0" w:color="auto"/>
              <w:right w:val="single" w:sz="6" w:space="0" w:color="auto"/>
            </w:tcBorders>
            <w:hideMark/>
          </w:tcPr>
          <w:p w14:paraId="525BA73F" w14:textId="38DA702E" w:rsidR="005C7EF5" w:rsidRPr="008D5941" w:rsidRDefault="005C7EF5" w:rsidP="00DD0870">
            <w:pPr>
              <w:spacing w:before="60" w:after="60"/>
              <w:jc w:val="center"/>
              <w:textAlignment w:val="baseline"/>
              <w:rPr>
                <w:rFonts w:eastAsia="Times New Roman"/>
                <w:sz w:val="20"/>
              </w:rPr>
            </w:pPr>
            <w:r w:rsidRPr="008D5941">
              <w:rPr>
                <w:rFonts w:eastAsia="Times New Roman"/>
                <w:b/>
                <w:bCs/>
                <w:color w:val="auto"/>
                <w:sz w:val="20"/>
              </w:rPr>
              <w:t>Estimated</w:t>
            </w:r>
            <w:r w:rsidR="00080208" w:rsidRPr="008D5941">
              <w:rPr>
                <w:rFonts w:eastAsia="Times New Roman"/>
                <w:b/>
                <w:bCs/>
                <w:color w:val="auto"/>
                <w:sz w:val="20"/>
              </w:rPr>
              <w:t xml:space="preserve"> </w:t>
            </w:r>
            <w:r w:rsidRPr="008D5941">
              <w:rPr>
                <w:rFonts w:eastAsia="Times New Roman"/>
                <w:b/>
                <w:bCs/>
                <w:color w:val="auto"/>
                <w:sz w:val="20"/>
              </w:rPr>
              <w:t>global</w:t>
            </w:r>
            <w:r w:rsidR="00080208" w:rsidRPr="008D5941">
              <w:rPr>
                <w:rFonts w:eastAsia="Times New Roman"/>
                <w:b/>
                <w:bCs/>
                <w:color w:val="auto"/>
                <w:sz w:val="20"/>
              </w:rPr>
              <w:t xml:space="preserve"> </w:t>
            </w:r>
            <w:r w:rsidRPr="008D5941">
              <w:rPr>
                <w:rFonts w:eastAsia="Times New Roman"/>
                <w:b/>
                <w:bCs/>
                <w:color w:val="auto"/>
                <w:sz w:val="20"/>
              </w:rPr>
              <w:t>production</w:t>
            </w:r>
            <w:r w:rsidR="00080208" w:rsidRPr="008D5941">
              <w:rPr>
                <w:rFonts w:eastAsia="Times New Roman"/>
                <w:b/>
                <w:bCs/>
                <w:color w:val="D13438"/>
                <w:sz w:val="20"/>
                <w:u w:val="single"/>
              </w:rPr>
              <w:t xml:space="preserve"> </w:t>
            </w:r>
            <w:r w:rsidRPr="008D5941">
              <w:rPr>
                <w:rFonts w:eastAsia="Times New Roman"/>
                <w:b/>
                <w:bCs/>
                <w:color w:val="auto"/>
                <w:sz w:val="20"/>
              </w:rPr>
              <w:t>tonnage</w:t>
            </w:r>
            <w:r w:rsidR="00080208" w:rsidRPr="008D5941">
              <w:rPr>
                <w:rFonts w:eastAsia="Times New Roman"/>
                <w:b/>
                <w:bCs/>
                <w:color w:val="auto"/>
                <w:sz w:val="20"/>
              </w:rPr>
              <w:t xml:space="preserve"> </w:t>
            </w:r>
            <w:r w:rsidRPr="008D5941">
              <w:rPr>
                <w:rFonts w:eastAsia="Times New Roman"/>
                <w:b/>
                <w:bCs/>
                <w:color w:val="auto"/>
                <w:sz w:val="20"/>
              </w:rPr>
              <w:t>band</w:t>
            </w:r>
            <w:r w:rsidR="00080208" w:rsidRPr="008D5941">
              <w:rPr>
                <w:rFonts w:eastAsia="Times New Roman"/>
                <w:b/>
                <w:bCs/>
                <w:color w:val="auto"/>
                <w:sz w:val="20"/>
              </w:rPr>
              <w:t xml:space="preserve"> </w:t>
            </w:r>
            <w:r w:rsidRPr="008D5941">
              <w:rPr>
                <w:rFonts w:eastAsia="Times New Roman"/>
                <w:b/>
                <w:bCs/>
                <w:color w:val="auto"/>
                <w:sz w:val="20"/>
              </w:rPr>
              <w:t>for</w:t>
            </w:r>
            <w:r w:rsidR="00080208" w:rsidRPr="008D5941">
              <w:rPr>
                <w:rFonts w:eastAsia="Times New Roman"/>
                <w:b/>
                <w:bCs/>
                <w:color w:val="auto"/>
                <w:sz w:val="20"/>
              </w:rPr>
              <w:t xml:space="preserve"> </w:t>
            </w:r>
            <w:r w:rsidRPr="008D5941">
              <w:rPr>
                <w:rFonts w:eastAsia="Times New Roman"/>
                <w:b/>
                <w:bCs/>
                <w:color w:val="auto"/>
                <w:sz w:val="20"/>
              </w:rPr>
              <w:br/>
            </w:r>
            <w:r w:rsidRPr="008D5941">
              <w:rPr>
                <w:rFonts w:eastAsia="Times New Roman"/>
                <w:b/>
                <w:bCs/>
                <w:sz w:val="20"/>
              </w:rPr>
              <w:t>each</w:t>
            </w:r>
            <w:r w:rsidR="00080208" w:rsidRPr="008D5941">
              <w:rPr>
                <w:rFonts w:eastAsia="Times New Roman"/>
                <w:b/>
                <w:bCs/>
                <w:sz w:val="20"/>
              </w:rPr>
              <w:t xml:space="preserve"> </w:t>
            </w:r>
            <w:r w:rsidRPr="008D5941">
              <w:rPr>
                <w:rFonts w:eastAsia="Times New Roman"/>
                <w:b/>
                <w:bCs/>
                <w:color w:val="auto"/>
                <w:sz w:val="20"/>
              </w:rPr>
              <w:t>chemical</w:t>
            </w:r>
            <w:r w:rsidR="00080208" w:rsidRPr="008D5941">
              <w:rPr>
                <w:rFonts w:eastAsia="Times New Roman"/>
                <w:b/>
                <w:bCs/>
                <w:color w:val="auto"/>
                <w:sz w:val="20"/>
              </w:rPr>
              <w:t xml:space="preserve"> </w:t>
            </w:r>
            <w:r w:rsidRPr="008D5941">
              <w:rPr>
                <w:rFonts w:eastAsia="Times New Roman"/>
                <w:b/>
                <w:bCs/>
                <w:color w:val="auto"/>
                <w:sz w:val="20"/>
              </w:rPr>
              <w:t>pathway</w:t>
            </w:r>
            <w:r w:rsidRPr="008D5941">
              <w:rPr>
                <w:rFonts w:eastAsia="Times New Roman"/>
                <w:b/>
                <w:bCs/>
                <w:color w:val="auto"/>
                <w:sz w:val="20"/>
              </w:rPr>
              <w:br/>
            </w:r>
            <w:r w:rsidRPr="008D5941">
              <w:rPr>
                <w:rFonts w:eastAsia="Times New Roman"/>
                <w:b/>
                <w:bCs/>
                <w:sz w:val="20"/>
              </w:rPr>
              <w:t>(tonnes</w:t>
            </w:r>
            <w:r w:rsidR="00080208" w:rsidRPr="008D5941">
              <w:rPr>
                <w:rFonts w:eastAsia="Times New Roman"/>
                <w:b/>
                <w:bCs/>
                <w:sz w:val="20"/>
              </w:rPr>
              <w:t xml:space="preserve"> </w:t>
            </w:r>
            <w:r w:rsidRPr="008D5941">
              <w:rPr>
                <w:rFonts w:eastAsia="Times New Roman"/>
                <w:b/>
                <w:bCs/>
                <w:sz w:val="20"/>
              </w:rPr>
              <w:t>per</w:t>
            </w:r>
            <w:r w:rsidR="00080208" w:rsidRPr="008D5941">
              <w:rPr>
                <w:rFonts w:eastAsia="Times New Roman"/>
                <w:b/>
                <w:bCs/>
                <w:sz w:val="20"/>
              </w:rPr>
              <w:t xml:space="preserve"> </w:t>
            </w:r>
            <w:r w:rsidRPr="008D5941">
              <w:rPr>
                <w:rFonts w:eastAsia="Times New Roman"/>
                <w:b/>
                <w:bCs/>
                <w:sz w:val="20"/>
              </w:rPr>
              <w:t>year)</w:t>
            </w:r>
          </w:p>
        </w:tc>
        <w:tc>
          <w:tcPr>
            <w:tcW w:w="1053" w:type="pct"/>
            <w:tcBorders>
              <w:top w:val="single" w:sz="6" w:space="0" w:color="auto"/>
              <w:left w:val="single" w:sz="6" w:space="0" w:color="auto"/>
              <w:bottom w:val="single" w:sz="6" w:space="0" w:color="auto"/>
              <w:right w:val="single" w:sz="6" w:space="0" w:color="auto"/>
            </w:tcBorders>
            <w:hideMark/>
          </w:tcPr>
          <w:p w14:paraId="212BF79A" w14:textId="76D0BB8C" w:rsidR="005C7EF5" w:rsidRPr="008D5941" w:rsidRDefault="005C7EF5" w:rsidP="00DD0870">
            <w:pPr>
              <w:spacing w:before="60" w:after="60"/>
              <w:jc w:val="center"/>
              <w:textAlignment w:val="baseline"/>
              <w:rPr>
                <w:rFonts w:eastAsia="Times New Roman"/>
                <w:sz w:val="20"/>
              </w:rPr>
            </w:pPr>
            <w:r w:rsidRPr="008D5941">
              <w:rPr>
                <w:rFonts w:eastAsia="Times New Roman"/>
                <w:b/>
                <w:bCs/>
                <w:color w:val="auto"/>
                <w:sz w:val="20"/>
              </w:rPr>
              <w:t>Estimated</w:t>
            </w:r>
            <w:r w:rsidR="00080208" w:rsidRPr="008D5941">
              <w:rPr>
                <w:rFonts w:eastAsia="Times New Roman"/>
                <w:b/>
                <w:bCs/>
                <w:color w:val="auto"/>
                <w:sz w:val="20"/>
              </w:rPr>
              <w:t xml:space="preserve"> </w:t>
            </w:r>
            <w:r w:rsidRPr="008D5941">
              <w:rPr>
                <w:rFonts w:eastAsia="Times New Roman"/>
                <w:b/>
                <w:bCs/>
                <w:color w:val="auto"/>
                <w:sz w:val="20"/>
              </w:rPr>
              <w:t>likely</w:t>
            </w:r>
            <w:r w:rsidR="00080208" w:rsidRPr="008D5941">
              <w:rPr>
                <w:rFonts w:eastAsia="Times New Roman"/>
                <w:b/>
                <w:bCs/>
                <w:color w:val="auto"/>
                <w:sz w:val="20"/>
              </w:rPr>
              <w:t xml:space="preserve"> </w:t>
            </w:r>
            <w:r w:rsidRPr="008D5941">
              <w:rPr>
                <w:rFonts w:eastAsia="Times New Roman"/>
                <w:b/>
                <w:bCs/>
                <w:color w:val="auto"/>
                <w:sz w:val="20"/>
              </w:rPr>
              <w:t>mean</w:t>
            </w:r>
            <w:r w:rsidR="00080208" w:rsidRPr="008D5941">
              <w:rPr>
                <w:rFonts w:eastAsia="Times New Roman"/>
                <w:b/>
                <w:bCs/>
                <w:color w:val="auto"/>
                <w:sz w:val="20"/>
              </w:rPr>
              <w:t xml:space="preserve"> </w:t>
            </w:r>
            <w:r w:rsidRPr="008D5941">
              <w:rPr>
                <w:rFonts w:eastAsia="Times New Roman"/>
                <w:b/>
                <w:bCs/>
                <w:color w:val="auto"/>
                <w:sz w:val="20"/>
              </w:rPr>
              <w:t>HFC-23</w:t>
            </w:r>
            <w:r w:rsidR="00080208" w:rsidRPr="008D5941">
              <w:rPr>
                <w:rFonts w:eastAsia="Times New Roman"/>
                <w:b/>
                <w:bCs/>
                <w:color w:val="auto"/>
                <w:sz w:val="20"/>
              </w:rPr>
              <w:t xml:space="preserve"> </w:t>
            </w:r>
            <w:r w:rsidRPr="008D5941">
              <w:rPr>
                <w:rFonts w:eastAsia="Times New Roman"/>
                <w:b/>
                <w:bCs/>
                <w:color w:val="auto"/>
                <w:sz w:val="20"/>
              </w:rPr>
              <w:t>generation</w:t>
            </w:r>
            <w:r w:rsidR="00080208" w:rsidRPr="008D5941">
              <w:rPr>
                <w:rFonts w:eastAsia="Times New Roman"/>
                <w:b/>
                <w:bCs/>
                <w:color w:val="auto"/>
                <w:sz w:val="20"/>
              </w:rPr>
              <w:t xml:space="preserve"> </w:t>
            </w:r>
            <w:r w:rsidRPr="008D5941">
              <w:rPr>
                <w:rFonts w:eastAsia="Times New Roman"/>
                <w:b/>
                <w:bCs/>
                <w:color w:val="auto"/>
                <w:sz w:val="20"/>
              </w:rPr>
              <w:t>per</w:t>
            </w:r>
            <w:r w:rsidR="00080208" w:rsidRPr="008D5941">
              <w:rPr>
                <w:rFonts w:eastAsia="Times New Roman"/>
                <w:b/>
                <w:bCs/>
                <w:color w:val="auto"/>
                <w:sz w:val="20"/>
              </w:rPr>
              <w:t xml:space="preserve"> </w:t>
            </w:r>
            <w:r w:rsidRPr="008D5941">
              <w:rPr>
                <w:rFonts w:eastAsia="Times New Roman"/>
                <w:b/>
                <w:bCs/>
                <w:color w:val="auto"/>
                <w:sz w:val="20"/>
              </w:rPr>
              <w:t>tonne</w:t>
            </w:r>
            <w:r w:rsidR="00080208" w:rsidRPr="008D5941">
              <w:rPr>
                <w:rFonts w:eastAsia="Times New Roman"/>
                <w:b/>
                <w:bCs/>
                <w:color w:val="auto"/>
                <w:sz w:val="20"/>
              </w:rPr>
              <w:t xml:space="preserve"> </w:t>
            </w:r>
            <w:r w:rsidRPr="008D5941">
              <w:rPr>
                <w:rFonts w:eastAsia="Times New Roman"/>
                <w:b/>
                <w:bCs/>
                <w:color w:val="auto"/>
                <w:sz w:val="20"/>
              </w:rPr>
              <w:br/>
              <w:t>of</w:t>
            </w:r>
            <w:r w:rsidR="00080208" w:rsidRPr="008D5941">
              <w:rPr>
                <w:rFonts w:eastAsia="Times New Roman"/>
                <w:b/>
                <w:bCs/>
                <w:color w:val="auto"/>
                <w:sz w:val="20"/>
              </w:rPr>
              <w:t xml:space="preserve"> </w:t>
            </w:r>
            <w:r w:rsidRPr="008D5941">
              <w:rPr>
                <w:rFonts w:eastAsia="Times New Roman"/>
                <w:b/>
                <w:bCs/>
                <w:color w:val="auto"/>
                <w:sz w:val="20"/>
              </w:rPr>
              <w:t>process</w:t>
            </w:r>
            <w:r w:rsidR="00080208" w:rsidRPr="008D5941">
              <w:rPr>
                <w:rFonts w:eastAsia="Times New Roman"/>
                <w:b/>
                <w:bCs/>
                <w:color w:val="auto"/>
                <w:sz w:val="20"/>
              </w:rPr>
              <w:t xml:space="preserve"> </w:t>
            </w:r>
            <w:r w:rsidRPr="008D5941">
              <w:rPr>
                <w:rFonts w:eastAsia="Times New Roman"/>
                <w:b/>
                <w:bCs/>
                <w:color w:val="auto"/>
                <w:sz w:val="20"/>
              </w:rPr>
              <w:t>production</w:t>
            </w:r>
            <w:r w:rsidR="00080208" w:rsidRPr="008D5941">
              <w:rPr>
                <w:rFonts w:eastAsia="Times New Roman"/>
                <w:b/>
                <w:bCs/>
                <w:color w:val="auto"/>
                <w:sz w:val="20"/>
              </w:rPr>
              <w:t xml:space="preserve"> </w:t>
            </w:r>
            <w:r w:rsidRPr="008D5941">
              <w:rPr>
                <w:rFonts w:eastAsia="Times New Roman"/>
                <w:b/>
                <w:bCs/>
                <w:color w:val="auto"/>
                <w:sz w:val="20"/>
              </w:rPr>
              <w:t>globally</w:t>
            </w:r>
            <w:r w:rsidRPr="008D5941">
              <w:rPr>
                <w:rStyle w:val="FootnoteReference"/>
                <w:rFonts w:eastAsia="Times New Roman"/>
                <w:b/>
                <w:bCs/>
                <w:color w:val="auto"/>
                <w:sz w:val="20"/>
              </w:rPr>
              <w:footnoteReference w:id="90"/>
            </w:r>
            <w:r w:rsidRPr="008D5941">
              <w:rPr>
                <w:rFonts w:eastAsia="Times New Roman"/>
                <w:b/>
                <w:bCs/>
                <w:color w:val="auto"/>
                <w:sz w:val="20"/>
              </w:rPr>
              <w:br/>
            </w:r>
            <w:r w:rsidRPr="008D5941">
              <w:rPr>
                <w:rFonts w:eastAsia="Times New Roman"/>
                <w:b/>
                <w:bCs/>
                <w:sz w:val="20"/>
              </w:rPr>
              <w:t>(weight</w:t>
            </w:r>
            <w:r w:rsidR="00080208" w:rsidRPr="008D5941">
              <w:rPr>
                <w:rFonts w:eastAsia="Times New Roman"/>
                <w:b/>
                <w:bCs/>
                <w:sz w:val="20"/>
              </w:rPr>
              <w:t xml:space="preserve"> </w:t>
            </w:r>
            <w:r w:rsidRPr="008D5941">
              <w:rPr>
                <w:rFonts w:eastAsia="Times New Roman"/>
                <w:b/>
                <w:bCs/>
                <w:sz w:val="20"/>
              </w:rPr>
              <w:t>%)</w:t>
            </w:r>
          </w:p>
        </w:tc>
        <w:tc>
          <w:tcPr>
            <w:tcW w:w="529" w:type="pct"/>
            <w:tcBorders>
              <w:top w:val="single" w:sz="6" w:space="0" w:color="auto"/>
              <w:left w:val="single" w:sz="6" w:space="0" w:color="auto"/>
              <w:bottom w:val="single" w:sz="6" w:space="0" w:color="auto"/>
              <w:right w:val="single" w:sz="6" w:space="0" w:color="auto"/>
            </w:tcBorders>
          </w:tcPr>
          <w:p w14:paraId="2EC68F03" w14:textId="5F74D353" w:rsidR="005C7EF5" w:rsidRPr="008D5941" w:rsidRDefault="005C7EF5" w:rsidP="00DD0870">
            <w:pPr>
              <w:spacing w:before="60" w:after="60"/>
              <w:jc w:val="center"/>
              <w:textAlignment w:val="baseline"/>
              <w:rPr>
                <w:rFonts w:eastAsia="Times New Roman"/>
                <w:b/>
                <w:bCs/>
                <w:color w:val="auto"/>
                <w:sz w:val="20"/>
              </w:rPr>
            </w:pPr>
            <w:r w:rsidRPr="008D5941">
              <w:rPr>
                <w:rFonts w:eastAsia="Times New Roman"/>
                <w:b/>
                <w:bCs/>
                <w:color w:val="auto"/>
                <w:sz w:val="20"/>
              </w:rPr>
              <w:t>Availability</w:t>
            </w:r>
            <w:r w:rsidR="00080208" w:rsidRPr="008D5941">
              <w:rPr>
                <w:rFonts w:eastAsia="Times New Roman"/>
                <w:b/>
                <w:bCs/>
                <w:color w:val="auto"/>
                <w:sz w:val="20"/>
              </w:rPr>
              <w:t xml:space="preserve"> </w:t>
            </w:r>
            <w:r w:rsidRPr="008D5941">
              <w:rPr>
                <w:rFonts w:eastAsia="Times New Roman"/>
                <w:b/>
                <w:bCs/>
                <w:color w:val="auto"/>
                <w:sz w:val="20"/>
              </w:rPr>
              <w:t>of</w:t>
            </w:r>
            <w:r w:rsidR="00080208" w:rsidRPr="008D5941">
              <w:rPr>
                <w:rFonts w:eastAsia="Times New Roman"/>
                <w:b/>
                <w:bCs/>
                <w:color w:val="auto"/>
                <w:sz w:val="20"/>
              </w:rPr>
              <w:t xml:space="preserve"> </w:t>
            </w:r>
            <w:r w:rsidRPr="008D5941">
              <w:rPr>
                <w:rFonts w:eastAsia="Times New Roman"/>
                <w:b/>
                <w:bCs/>
                <w:color w:val="auto"/>
                <w:sz w:val="20"/>
              </w:rPr>
              <w:t>HFC-23</w:t>
            </w:r>
            <w:r w:rsidR="00080208" w:rsidRPr="008D5941">
              <w:rPr>
                <w:rFonts w:eastAsia="Times New Roman"/>
                <w:b/>
                <w:bCs/>
                <w:color w:val="auto"/>
                <w:sz w:val="20"/>
              </w:rPr>
              <w:t xml:space="preserve"> </w:t>
            </w:r>
            <w:r w:rsidRPr="008D5941">
              <w:rPr>
                <w:rFonts w:eastAsia="Times New Roman"/>
                <w:b/>
                <w:bCs/>
                <w:color w:val="auto"/>
                <w:sz w:val="20"/>
              </w:rPr>
              <w:t>generation</w:t>
            </w:r>
            <w:r w:rsidR="00080208" w:rsidRPr="008D5941">
              <w:rPr>
                <w:rFonts w:eastAsia="Times New Roman"/>
                <w:b/>
                <w:bCs/>
                <w:color w:val="auto"/>
                <w:sz w:val="20"/>
              </w:rPr>
              <w:t xml:space="preserve"> </w:t>
            </w:r>
            <w:r w:rsidRPr="008D5941">
              <w:rPr>
                <w:rFonts w:eastAsia="Times New Roman"/>
                <w:b/>
                <w:bCs/>
                <w:color w:val="auto"/>
                <w:sz w:val="20"/>
              </w:rPr>
              <w:t>data</w:t>
            </w:r>
          </w:p>
        </w:tc>
      </w:tr>
      <w:tr w:rsidR="005C7EF5" w:rsidRPr="008D5941" w14:paraId="0F0AC9C7" w14:textId="77777777" w:rsidTr="2EA0B810">
        <w:trPr>
          <w:trHeight w:val="318"/>
        </w:trPr>
        <w:tc>
          <w:tcPr>
            <w:tcW w:w="5000" w:type="pct"/>
            <w:gridSpan w:val="6"/>
            <w:tcBorders>
              <w:top w:val="single" w:sz="6" w:space="0" w:color="auto"/>
              <w:left w:val="single" w:sz="6" w:space="0" w:color="auto"/>
              <w:bottom w:val="single" w:sz="6" w:space="0" w:color="auto"/>
              <w:right w:val="single" w:sz="6" w:space="0" w:color="auto"/>
            </w:tcBorders>
          </w:tcPr>
          <w:p w14:paraId="66C42D4D" w14:textId="4983C12C" w:rsidR="005C7EF5" w:rsidRPr="008D5941" w:rsidRDefault="005C7EF5" w:rsidP="00DD0870">
            <w:pPr>
              <w:spacing w:after="0"/>
              <w:ind w:left="138"/>
              <w:jc w:val="center"/>
              <w:textAlignment w:val="baseline"/>
              <w:rPr>
                <w:rFonts w:eastAsia="Times New Roman"/>
                <w:b/>
                <w:bCs/>
                <w:color w:val="auto"/>
                <w:sz w:val="20"/>
              </w:rPr>
            </w:pPr>
            <w:r w:rsidRPr="008D5941">
              <w:rPr>
                <w:rFonts w:eastAsia="Times New Roman"/>
                <w:b/>
                <w:bCs/>
                <w:color w:val="auto"/>
                <w:sz w:val="20"/>
              </w:rPr>
              <w:t>Pathways</w:t>
            </w:r>
            <w:r w:rsidR="00080208" w:rsidRPr="008D5941">
              <w:rPr>
                <w:rFonts w:eastAsia="Times New Roman"/>
                <w:b/>
                <w:bCs/>
                <w:color w:val="auto"/>
                <w:sz w:val="20"/>
              </w:rPr>
              <w:t xml:space="preserve"> </w:t>
            </w:r>
            <w:r w:rsidRPr="008D5941">
              <w:rPr>
                <w:rFonts w:eastAsia="Times New Roman"/>
                <w:b/>
                <w:bCs/>
                <w:color w:val="auto"/>
                <w:sz w:val="20"/>
              </w:rPr>
              <w:t>directly</w:t>
            </w:r>
            <w:r w:rsidR="00080208" w:rsidRPr="008D5941">
              <w:rPr>
                <w:rFonts w:eastAsia="Times New Roman"/>
                <w:b/>
                <w:bCs/>
                <w:color w:val="auto"/>
                <w:sz w:val="20"/>
              </w:rPr>
              <w:t xml:space="preserve"> </w:t>
            </w:r>
            <w:r w:rsidRPr="008D5941">
              <w:rPr>
                <w:rFonts w:eastAsia="Times New Roman"/>
                <w:b/>
                <w:bCs/>
                <w:color w:val="auto"/>
                <w:sz w:val="20"/>
              </w:rPr>
              <w:t>to</w:t>
            </w:r>
            <w:r w:rsidR="00080208" w:rsidRPr="008D5941">
              <w:rPr>
                <w:rFonts w:eastAsia="Times New Roman"/>
                <w:b/>
                <w:bCs/>
                <w:color w:val="auto"/>
                <w:sz w:val="20"/>
              </w:rPr>
              <w:t xml:space="preserve"> </w:t>
            </w:r>
            <w:r w:rsidRPr="008D5941">
              <w:rPr>
                <w:rFonts w:eastAsia="Times New Roman"/>
                <w:b/>
                <w:bCs/>
                <w:color w:val="auto"/>
                <w:sz w:val="20"/>
              </w:rPr>
              <w:t>controlled</w:t>
            </w:r>
            <w:r w:rsidR="00080208" w:rsidRPr="008D5941">
              <w:rPr>
                <w:rFonts w:eastAsia="Times New Roman"/>
                <w:b/>
                <w:bCs/>
                <w:color w:val="auto"/>
                <w:sz w:val="20"/>
              </w:rPr>
              <w:t xml:space="preserve"> </w:t>
            </w:r>
            <w:r w:rsidRPr="008D5941">
              <w:rPr>
                <w:rFonts w:eastAsia="Times New Roman"/>
                <w:b/>
                <w:bCs/>
                <w:color w:val="auto"/>
                <w:sz w:val="20"/>
              </w:rPr>
              <w:t>substances</w:t>
            </w:r>
          </w:p>
        </w:tc>
      </w:tr>
      <w:tr w:rsidR="005C7EF5" w:rsidRPr="008D5941" w14:paraId="57ADB62A" w14:textId="77777777" w:rsidTr="2EA0B810">
        <w:trPr>
          <w:trHeight w:val="318"/>
        </w:trPr>
        <w:tc>
          <w:tcPr>
            <w:tcW w:w="459" w:type="pct"/>
            <w:tcBorders>
              <w:top w:val="single" w:sz="6" w:space="0" w:color="auto"/>
              <w:left w:val="single" w:sz="6" w:space="0" w:color="auto"/>
              <w:bottom w:val="single" w:sz="6" w:space="0" w:color="auto"/>
              <w:right w:val="single" w:sz="6" w:space="0" w:color="auto"/>
            </w:tcBorders>
            <w:vAlign w:val="center"/>
            <w:hideMark/>
          </w:tcPr>
          <w:p w14:paraId="2BEB92DD" w14:textId="77777777" w:rsidR="005C7EF5" w:rsidRPr="008D5941" w:rsidRDefault="005C7EF5" w:rsidP="00DD0870">
            <w:pPr>
              <w:spacing w:after="0"/>
              <w:ind w:left="161"/>
              <w:textAlignment w:val="baseline"/>
              <w:rPr>
                <w:rFonts w:eastAsia="Times New Roman"/>
                <w:color w:val="auto"/>
                <w:sz w:val="20"/>
              </w:rPr>
            </w:pPr>
            <w:r w:rsidRPr="008D5941">
              <w:rPr>
                <w:rFonts w:eastAsia="Times New Roman"/>
                <w:color w:val="auto"/>
                <w:sz w:val="20"/>
              </w:rPr>
              <w:t>1</w:t>
            </w:r>
          </w:p>
        </w:tc>
        <w:tc>
          <w:tcPr>
            <w:tcW w:w="433" w:type="pct"/>
            <w:tcBorders>
              <w:top w:val="single" w:sz="6" w:space="0" w:color="auto"/>
              <w:left w:val="single" w:sz="6" w:space="0" w:color="auto"/>
              <w:bottom w:val="single" w:sz="6" w:space="0" w:color="auto"/>
              <w:right w:val="single" w:sz="6" w:space="0" w:color="auto"/>
            </w:tcBorders>
            <w:vAlign w:val="center"/>
            <w:hideMark/>
          </w:tcPr>
          <w:p w14:paraId="076DEB46" w14:textId="77777777" w:rsidR="005C7EF5" w:rsidRPr="008D5941" w:rsidRDefault="005C7EF5" w:rsidP="00DD0870">
            <w:pPr>
              <w:spacing w:after="0"/>
              <w:ind w:left="138"/>
              <w:textAlignment w:val="baseline"/>
              <w:rPr>
                <w:rFonts w:eastAsia="Times New Roman"/>
                <w:color w:val="auto"/>
                <w:sz w:val="20"/>
              </w:rPr>
            </w:pPr>
            <w:r w:rsidRPr="008D5941">
              <w:rPr>
                <w:rFonts w:eastAsia="Times New Roman"/>
                <w:color w:val="auto"/>
                <w:sz w:val="20"/>
              </w:rPr>
              <w:t>HCFC-22</w:t>
            </w:r>
          </w:p>
        </w:tc>
        <w:tc>
          <w:tcPr>
            <w:tcW w:w="1421" w:type="pct"/>
            <w:tcBorders>
              <w:top w:val="single" w:sz="6" w:space="0" w:color="auto"/>
              <w:left w:val="single" w:sz="6" w:space="0" w:color="auto"/>
              <w:bottom w:val="single" w:sz="6" w:space="0" w:color="auto"/>
              <w:right w:val="single" w:sz="6" w:space="0" w:color="auto"/>
            </w:tcBorders>
            <w:vAlign w:val="center"/>
            <w:hideMark/>
          </w:tcPr>
          <w:p w14:paraId="1EE79EBE" w14:textId="3333051B" w:rsidR="005C7EF5" w:rsidRPr="008D5941" w:rsidRDefault="005C7EF5" w:rsidP="00DD0870">
            <w:pPr>
              <w:spacing w:after="0"/>
              <w:ind w:left="147"/>
              <w:textAlignment w:val="baseline"/>
              <w:rPr>
                <w:rFonts w:eastAsia="Times New Roman"/>
                <w:color w:val="auto"/>
                <w:sz w:val="20"/>
              </w:rPr>
            </w:pPr>
            <w:r w:rsidRPr="008D5941">
              <w:rPr>
                <w:rFonts w:eastAsia="Times New Roman"/>
                <w:color w:val="auto"/>
                <w:sz w:val="20"/>
              </w:rPr>
              <w:t>Chloroform</w:t>
            </w:r>
            <w:r w:rsidR="00080208" w:rsidRPr="008D5941">
              <w:rPr>
                <w:rFonts w:eastAsia="Times New Roman"/>
                <w:color w:val="auto"/>
                <w:sz w:val="20"/>
              </w:rPr>
              <w:t xml:space="preserve"> </w:t>
            </w:r>
            <w:r w:rsidRPr="008D5941">
              <w:rPr>
                <w:rFonts w:eastAsia="Times New Roman"/>
                <w:color w:val="auto"/>
                <w:sz w:val="20"/>
              </w:rPr>
              <w:t>to</w:t>
            </w:r>
            <w:r w:rsidR="00080208" w:rsidRPr="008D5941">
              <w:rPr>
                <w:rFonts w:eastAsia="Times New Roman"/>
                <w:color w:val="auto"/>
                <w:sz w:val="20"/>
              </w:rPr>
              <w:t xml:space="preserve"> </w:t>
            </w:r>
            <w:r w:rsidRPr="008D5941">
              <w:rPr>
                <w:rFonts w:eastAsia="Times New Roman"/>
                <w:color w:val="auto"/>
                <w:sz w:val="20"/>
              </w:rPr>
              <w:t>HCFC-22,</w:t>
            </w:r>
            <w:r w:rsidR="00080208" w:rsidRPr="008D5941">
              <w:rPr>
                <w:rFonts w:eastAsia="Times New Roman"/>
                <w:color w:val="auto"/>
                <w:sz w:val="20"/>
              </w:rPr>
              <w:t xml:space="preserve"> </w:t>
            </w:r>
            <w:r w:rsidRPr="008D5941">
              <w:rPr>
                <w:rFonts w:eastAsia="Times New Roman"/>
                <w:color w:val="auto"/>
                <w:sz w:val="20"/>
              </w:rPr>
              <w:t>including</w:t>
            </w:r>
            <w:r w:rsidR="00080208" w:rsidRPr="008D5941">
              <w:rPr>
                <w:rFonts w:eastAsia="Times New Roman"/>
                <w:color w:val="auto"/>
                <w:sz w:val="20"/>
              </w:rPr>
              <w:t xml:space="preserve"> </w:t>
            </w:r>
            <w:r w:rsidRPr="008D5941">
              <w:rPr>
                <w:rFonts w:eastAsia="Times New Roman"/>
                <w:color w:val="auto"/>
                <w:sz w:val="20"/>
              </w:rPr>
              <w:t>co-production</w:t>
            </w:r>
            <w:r w:rsidR="00080208" w:rsidRPr="008D5941">
              <w:rPr>
                <w:rFonts w:eastAsia="Times New Roman"/>
                <w:color w:val="auto"/>
                <w:sz w:val="20"/>
              </w:rPr>
              <w:t xml:space="preserve"> </w:t>
            </w:r>
            <w:r w:rsidRPr="008D5941">
              <w:rPr>
                <w:rFonts w:eastAsia="Times New Roman"/>
                <w:color w:val="auto"/>
                <w:sz w:val="20"/>
              </w:rPr>
              <w:t>of</w:t>
            </w:r>
            <w:r w:rsidR="00080208" w:rsidRPr="008D5941">
              <w:rPr>
                <w:rFonts w:eastAsia="Times New Roman"/>
                <w:color w:val="auto"/>
                <w:sz w:val="20"/>
              </w:rPr>
              <w:t xml:space="preserve"> </w:t>
            </w:r>
            <w:r w:rsidRPr="008D5941">
              <w:rPr>
                <w:rFonts w:eastAsia="Times New Roman"/>
                <w:color w:val="auto"/>
                <w:sz w:val="20"/>
              </w:rPr>
              <w:t>HFC-23</w:t>
            </w:r>
            <w:r w:rsidR="00080208" w:rsidRPr="008D5941">
              <w:rPr>
                <w:rFonts w:eastAsia="Times New Roman"/>
                <w:color w:val="auto"/>
                <w:sz w:val="20"/>
              </w:rPr>
              <w:t xml:space="preserve"> </w:t>
            </w:r>
            <w:r w:rsidRPr="008D5941">
              <w:rPr>
                <w:rFonts w:eastAsia="Times New Roman"/>
                <w:color w:val="auto"/>
                <w:sz w:val="20"/>
              </w:rPr>
              <w:t>and</w:t>
            </w:r>
            <w:r w:rsidR="00080208" w:rsidRPr="008D5941">
              <w:rPr>
                <w:rFonts w:eastAsia="Times New Roman"/>
                <w:color w:val="auto"/>
                <w:sz w:val="20"/>
              </w:rPr>
              <w:t xml:space="preserve"> </w:t>
            </w:r>
            <w:r w:rsidRPr="008D5941">
              <w:rPr>
                <w:rFonts w:eastAsia="Times New Roman"/>
                <w:color w:val="auto"/>
                <w:sz w:val="20"/>
              </w:rPr>
              <w:t>HCFC-21</w:t>
            </w:r>
          </w:p>
        </w:tc>
        <w:tc>
          <w:tcPr>
            <w:tcW w:w="1105" w:type="pct"/>
            <w:tcBorders>
              <w:top w:val="single" w:sz="6" w:space="0" w:color="auto"/>
              <w:left w:val="single" w:sz="6" w:space="0" w:color="auto"/>
              <w:bottom w:val="single" w:sz="6" w:space="0" w:color="auto"/>
              <w:right w:val="single" w:sz="6" w:space="0" w:color="auto"/>
            </w:tcBorders>
            <w:vAlign w:val="center"/>
            <w:hideMark/>
          </w:tcPr>
          <w:p w14:paraId="36C1AF59" w14:textId="0BBEC7B4" w:rsidR="005C7EF5" w:rsidRPr="008D5941" w:rsidRDefault="005C7EF5" w:rsidP="00DD0870">
            <w:pPr>
              <w:spacing w:after="0"/>
              <w:ind w:left="145"/>
              <w:jc w:val="center"/>
              <w:textAlignment w:val="baseline"/>
              <w:rPr>
                <w:rFonts w:eastAsia="Times New Roman"/>
                <w:color w:val="auto"/>
                <w:sz w:val="20"/>
              </w:rPr>
            </w:pPr>
            <w:r w:rsidRPr="008D5941">
              <w:rPr>
                <w:rFonts w:eastAsia="Calibri"/>
                <w:color w:val="000000" w:themeColor="text1"/>
                <w:sz w:val="20"/>
              </w:rPr>
              <w:t>&gt;1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053" w:type="pct"/>
            <w:tcBorders>
              <w:top w:val="single" w:sz="6" w:space="0" w:color="auto"/>
              <w:left w:val="single" w:sz="6" w:space="0" w:color="auto"/>
              <w:bottom w:val="single" w:sz="6" w:space="0" w:color="auto"/>
              <w:right w:val="single" w:sz="6" w:space="0" w:color="auto"/>
            </w:tcBorders>
            <w:vAlign w:val="center"/>
            <w:hideMark/>
          </w:tcPr>
          <w:p w14:paraId="3F70B862" w14:textId="77777777" w:rsidR="005C7EF5" w:rsidRPr="008D5941" w:rsidRDefault="005C7EF5" w:rsidP="00DD0870">
            <w:pPr>
              <w:spacing w:after="0"/>
              <w:ind w:left="138"/>
              <w:jc w:val="center"/>
              <w:textAlignment w:val="baseline"/>
              <w:rPr>
                <w:rFonts w:eastAsia="Times New Roman"/>
                <w:color w:val="auto"/>
                <w:sz w:val="20"/>
              </w:rPr>
            </w:pPr>
            <w:r w:rsidRPr="008D5941">
              <w:rPr>
                <w:rFonts w:eastAsia="Times New Roman"/>
                <w:color w:val="auto"/>
                <w:sz w:val="20"/>
              </w:rPr>
              <w:t>1–10</w:t>
            </w:r>
            <w:r w:rsidRPr="008D5941">
              <w:rPr>
                <w:rFonts w:eastAsia="Times New Roman"/>
                <w:color w:val="auto"/>
                <w:szCs w:val="22"/>
                <w:vertAlign w:val="superscript"/>
              </w:rPr>
              <w:t>a</w:t>
            </w:r>
          </w:p>
        </w:tc>
        <w:tc>
          <w:tcPr>
            <w:tcW w:w="529" w:type="pct"/>
            <w:tcBorders>
              <w:top w:val="single" w:sz="6" w:space="0" w:color="auto"/>
              <w:left w:val="single" w:sz="6" w:space="0" w:color="auto"/>
              <w:bottom w:val="single" w:sz="6" w:space="0" w:color="auto"/>
              <w:right w:val="single" w:sz="6" w:space="0" w:color="auto"/>
            </w:tcBorders>
            <w:vAlign w:val="center"/>
          </w:tcPr>
          <w:p w14:paraId="625E5347" w14:textId="77777777" w:rsidR="005C7EF5" w:rsidRPr="008D5941" w:rsidRDefault="005C7EF5" w:rsidP="00DD0870">
            <w:pPr>
              <w:spacing w:after="0"/>
              <w:ind w:left="138"/>
              <w:jc w:val="center"/>
              <w:textAlignment w:val="baseline"/>
              <w:rPr>
                <w:rFonts w:eastAsia="Times New Roman"/>
                <w:color w:val="auto"/>
                <w:sz w:val="20"/>
              </w:rPr>
            </w:pPr>
            <w:r w:rsidRPr="008D5941">
              <w:rPr>
                <w:rFonts w:eastAsia="Times New Roman"/>
                <w:color w:val="auto"/>
                <w:sz w:val="20"/>
              </w:rPr>
              <w:t>Good</w:t>
            </w:r>
          </w:p>
        </w:tc>
      </w:tr>
      <w:tr w:rsidR="005C7EF5" w:rsidRPr="008D5941" w14:paraId="03C33501" w14:textId="77777777" w:rsidTr="2EA0B810">
        <w:trPr>
          <w:trHeight w:val="318"/>
        </w:trPr>
        <w:tc>
          <w:tcPr>
            <w:tcW w:w="459" w:type="pct"/>
            <w:tcBorders>
              <w:top w:val="single" w:sz="6" w:space="0" w:color="auto"/>
              <w:left w:val="single" w:sz="6" w:space="0" w:color="auto"/>
              <w:bottom w:val="single" w:sz="6" w:space="0" w:color="auto"/>
              <w:right w:val="single" w:sz="6" w:space="0" w:color="auto"/>
            </w:tcBorders>
            <w:vAlign w:val="center"/>
          </w:tcPr>
          <w:p w14:paraId="3E324E43" w14:textId="77777777" w:rsidR="005C7EF5" w:rsidRPr="008D5941" w:rsidRDefault="005C7EF5" w:rsidP="00DD0870">
            <w:pPr>
              <w:spacing w:after="0"/>
              <w:ind w:left="161"/>
              <w:textAlignment w:val="baseline"/>
              <w:rPr>
                <w:rFonts w:eastAsia="Times New Roman"/>
                <w:color w:val="auto"/>
                <w:sz w:val="20"/>
              </w:rPr>
            </w:pPr>
            <w:r w:rsidRPr="008D5941">
              <w:rPr>
                <w:rFonts w:eastAsia="Times New Roman"/>
                <w:color w:val="auto"/>
                <w:sz w:val="20"/>
              </w:rPr>
              <w:t>2</w:t>
            </w:r>
          </w:p>
        </w:tc>
        <w:tc>
          <w:tcPr>
            <w:tcW w:w="433" w:type="pct"/>
            <w:tcBorders>
              <w:top w:val="single" w:sz="6" w:space="0" w:color="auto"/>
              <w:left w:val="single" w:sz="6" w:space="0" w:color="auto"/>
              <w:bottom w:val="single" w:sz="6" w:space="0" w:color="auto"/>
              <w:right w:val="single" w:sz="6" w:space="0" w:color="auto"/>
            </w:tcBorders>
            <w:vAlign w:val="center"/>
          </w:tcPr>
          <w:p w14:paraId="2AF1347C" w14:textId="77777777" w:rsidR="005C7EF5" w:rsidRPr="008D5941" w:rsidRDefault="005C7EF5" w:rsidP="00DD0870">
            <w:pPr>
              <w:spacing w:after="0"/>
              <w:ind w:left="138"/>
              <w:textAlignment w:val="baseline"/>
              <w:rPr>
                <w:rFonts w:eastAsia="Times New Roman"/>
                <w:color w:val="auto"/>
                <w:sz w:val="20"/>
              </w:rPr>
            </w:pPr>
            <w:r w:rsidRPr="008D5941">
              <w:rPr>
                <w:rFonts w:eastAsia="Times New Roman"/>
                <w:color w:val="auto"/>
                <w:sz w:val="20"/>
              </w:rPr>
              <w:t>HFC-32</w:t>
            </w:r>
          </w:p>
        </w:tc>
        <w:tc>
          <w:tcPr>
            <w:tcW w:w="1421" w:type="pct"/>
            <w:tcBorders>
              <w:top w:val="single" w:sz="6" w:space="0" w:color="auto"/>
              <w:left w:val="single" w:sz="6" w:space="0" w:color="auto"/>
              <w:bottom w:val="single" w:sz="6" w:space="0" w:color="auto"/>
              <w:right w:val="single" w:sz="6" w:space="0" w:color="auto"/>
            </w:tcBorders>
            <w:vAlign w:val="center"/>
          </w:tcPr>
          <w:p w14:paraId="02775237" w14:textId="3816AEB3" w:rsidR="005C7EF5" w:rsidRPr="008D5941" w:rsidRDefault="005C7EF5" w:rsidP="00DD0870">
            <w:pPr>
              <w:spacing w:after="0"/>
              <w:ind w:left="147"/>
              <w:textAlignment w:val="baseline"/>
              <w:rPr>
                <w:rFonts w:eastAsia="Times New Roman"/>
                <w:color w:val="auto"/>
                <w:sz w:val="20"/>
              </w:rPr>
            </w:pPr>
            <w:r w:rsidRPr="008D5941">
              <w:rPr>
                <w:rFonts w:eastAsia="Times New Roman"/>
                <w:color w:val="auto"/>
                <w:sz w:val="20"/>
              </w:rPr>
              <w:t>Dichloromethane</w:t>
            </w:r>
            <w:r w:rsidR="00080208" w:rsidRPr="008D5941">
              <w:rPr>
                <w:rFonts w:eastAsia="Times New Roman"/>
                <w:color w:val="auto"/>
                <w:sz w:val="20"/>
              </w:rPr>
              <w:t xml:space="preserve"> </w:t>
            </w:r>
            <w:r w:rsidRPr="008D5941">
              <w:rPr>
                <w:rFonts w:eastAsia="Times New Roman"/>
                <w:color w:val="auto"/>
                <w:sz w:val="20"/>
              </w:rPr>
              <w:t>to</w:t>
            </w:r>
            <w:r w:rsidR="00080208" w:rsidRPr="008D5941">
              <w:rPr>
                <w:rFonts w:eastAsia="Times New Roman"/>
                <w:color w:val="auto"/>
                <w:sz w:val="20"/>
              </w:rPr>
              <w:t xml:space="preserve"> </w:t>
            </w:r>
            <w:r w:rsidRPr="008D5941">
              <w:rPr>
                <w:rFonts w:eastAsia="Times New Roman"/>
                <w:color w:val="auto"/>
                <w:sz w:val="20"/>
              </w:rPr>
              <w:t>HFC-32</w:t>
            </w:r>
          </w:p>
        </w:tc>
        <w:tc>
          <w:tcPr>
            <w:tcW w:w="1105" w:type="pct"/>
            <w:tcBorders>
              <w:top w:val="single" w:sz="6" w:space="0" w:color="auto"/>
              <w:left w:val="single" w:sz="6" w:space="0" w:color="auto"/>
              <w:bottom w:val="single" w:sz="6" w:space="0" w:color="auto"/>
              <w:right w:val="single" w:sz="6" w:space="0" w:color="auto"/>
            </w:tcBorders>
            <w:vAlign w:val="center"/>
          </w:tcPr>
          <w:p w14:paraId="3699C14D" w14:textId="726A9E19" w:rsidR="005C7EF5" w:rsidRPr="008D5941" w:rsidRDefault="005C7EF5" w:rsidP="00DD0870">
            <w:pPr>
              <w:spacing w:after="0"/>
              <w:ind w:left="145"/>
              <w:jc w:val="center"/>
              <w:textAlignment w:val="baseline"/>
              <w:rPr>
                <w:rFonts w:eastAsia="Times New Roman"/>
                <w:color w:val="auto"/>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053" w:type="pct"/>
            <w:tcBorders>
              <w:top w:val="single" w:sz="6" w:space="0" w:color="auto"/>
              <w:left w:val="single" w:sz="6" w:space="0" w:color="auto"/>
              <w:bottom w:val="single" w:sz="6" w:space="0" w:color="auto"/>
              <w:right w:val="single" w:sz="6" w:space="0" w:color="auto"/>
            </w:tcBorders>
            <w:vAlign w:val="center"/>
          </w:tcPr>
          <w:p w14:paraId="43997F17" w14:textId="77777777" w:rsidR="005C7EF5" w:rsidRPr="008D5941" w:rsidRDefault="005C7EF5" w:rsidP="00DD0870">
            <w:pPr>
              <w:spacing w:after="0"/>
              <w:ind w:left="138"/>
              <w:jc w:val="center"/>
              <w:textAlignment w:val="baseline"/>
              <w:rPr>
                <w:rFonts w:eastAsia="Times New Roman"/>
                <w:color w:val="auto"/>
                <w:sz w:val="20"/>
              </w:rPr>
            </w:pPr>
            <w:r w:rsidRPr="008D5941">
              <w:rPr>
                <w:rFonts w:eastAsia="Times New Roman"/>
                <w:color w:val="auto"/>
                <w:sz w:val="20"/>
              </w:rPr>
              <w:t>0.01–0.1</w:t>
            </w:r>
            <w:r w:rsidRPr="008D5941">
              <w:rPr>
                <w:rFonts w:eastAsia="Times New Roman"/>
                <w:color w:val="auto"/>
                <w:szCs w:val="22"/>
                <w:vertAlign w:val="superscript"/>
              </w:rPr>
              <w:t>b</w:t>
            </w:r>
          </w:p>
        </w:tc>
        <w:tc>
          <w:tcPr>
            <w:tcW w:w="529" w:type="pct"/>
            <w:tcBorders>
              <w:top w:val="single" w:sz="6" w:space="0" w:color="auto"/>
              <w:left w:val="single" w:sz="6" w:space="0" w:color="auto"/>
              <w:bottom w:val="single" w:sz="6" w:space="0" w:color="auto"/>
              <w:right w:val="single" w:sz="6" w:space="0" w:color="auto"/>
            </w:tcBorders>
            <w:vAlign w:val="center"/>
          </w:tcPr>
          <w:p w14:paraId="72AD7736" w14:textId="77777777" w:rsidR="005C7EF5" w:rsidRPr="008D5941" w:rsidRDefault="005C7EF5" w:rsidP="00DD0870">
            <w:pPr>
              <w:spacing w:after="0"/>
              <w:ind w:left="138"/>
              <w:jc w:val="center"/>
              <w:textAlignment w:val="baseline"/>
              <w:rPr>
                <w:rFonts w:eastAsia="Times New Roman"/>
                <w:color w:val="auto"/>
                <w:sz w:val="20"/>
              </w:rPr>
            </w:pPr>
            <w:r w:rsidRPr="008D5941">
              <w:rPr>
                <w:rFonts w:eastAsia="Times New Roman"/>
                <w:color w:val="auto"/>
                <w:sz w:val="20"/>
              </w:rPr>
              <w:t>Poor</w:t>
            </w:r>
          </w:p>
        </w:tc>
      </w:tr>
      <w:tr w:rsidR="005C7EF5" w:rsidRPr="008D5941" w14:paraId="468CBF56" w14:textId="77777777" w:rsidTr="2EA0B810">
        <w:trPr>
          <w:trHeight w:val="318"/>
        </w:trPr>
        <w:tc>
          <w:tcPr>
            <w:tcW w:w="459" w:type="pct"/>
            <w:tcBorders>
              <w:top w:val="single" w:sz="6" w:space="0" w:color="auto"/>
              <w:left w:val="single" w:sz="6" w:space="0" w:color="auto"/>
              <w:bottom w:val="single" w:sz="6" w:space="0" w:color="auto"/>
              <w:right w:val="single" w:sz="6" w:space="0" w:color="auto"/>
            </w:tcBorders>
            <w:vAlign w:val="center"/>
            <w:hideMark/>
          </w:tcPr>
          <w:p w14:paraId="72D50781" w14:textId="77777777" w:rsidR="005C7EF5" w:rsidRPr="008D5941" w:rsidRDefault="005C7EF5" w:rsidP="00DD0870">
            <w:pPr>
              <w:spacing w:after="0"/>
              <w:ind w:left="161"/>
              <w:textAlignment w:val="baseline"/>
              <w:rPr>
                <w:rFonts w:eastAsia="Times New Roman"/>
                <w:color w:val="auto"/>
                <w:sz w:val="20"/>
              </w:rPr>
            </w:pPr>
            <w:r w:rsidRPr="008D5941">
              <w:rPr>
                <w:rFonts w:eastAsia="Times New Roman"/>
                <w:color w:val="auto"/>
                <w:sz w:val="20"/>
              </w:rPr>
              <w:t>3</w:t>
            </w:r>
          </w:p>
        </w:tc>
        <w:tc>
          <w:tcPr>
            <w:tcW w:w="433" w:type="pct"/>
            <w:tcBorders>
              <w:top w:val="single" w:sz="6" w:space="0" w:color="auto"/>
              <w:left w:val="single" w:sz="6" w:space="0" w:color="auto"/>
              <w:bottom w:val="single" w:sz="6" w:space="0" w:color="auto"/>
              <w:right w:val="single" w:sz="6" w:space="0" w:color="auto"/>
            </w:tcBorders>
            <w:vAlign w:val="center"/>
            <w:hideMark/>
          </w:tcPr>
          <w:p w14:paraId="718DDD24" w14:textId="77777777" w:rsidR="005C7EF5" w:rsidRPr="008D5941" w:rsidRDefault="005C7EF5" w:rsidP="00DD0870">
            <w:pPr>
              <w:spacing w:after="0"/>
              <w:ind w:left="138"/>
              <w:textAlignment w:val="baseline"/>
              <w:rPr>
                <w:rFonts w:eastAsia="Times New Roman"/>
                <w:color w:val="auto"/>
                <w:sz w:val="20"/>
              </w:rPr>
            </w:pPr>
            <w:r w:rsidRPr="008D5941">
              <w:rPr>
                <w:rFonts w:eastAsia="Times New Roman"/>
                <w:color w:val="auto"/>
                <w:sz w:val="20"/>
              </w:rPr>
              <w:t>HFC-125</w:t>
            </w:r>
          </w:p>
        </w:tc>
        <w:tc>
          <w:tcPr>
            <w:tcW w:w="1421" w:type="pct"/>
            <w:tcBorders>
              <w:top w:val="single" w:sz="6" w:space="0" w:color="auto"/>
              <w:left w:val="single" w:sz="6" w:space="0" w:color="auto"/>
              <w:bottom w:val="single" w:sz="6" w:space="0" w:color="auto"/>
              <w:right w:val="single" w:sz="6" w:space="0" w:color="auto"/>
            </w:tcBorders>
            <w:vAlign w:val="center"/>
            <w:hideMark/>
          </w:tcPr>
          <w:p w14:paraId="6A69A2E4" w14:textId="49317031" w:rsidR="005C7EF5" w:rsidRPr="008D5941" w:rsidRDefault="005C7EF5" w:rsidP="00DD0870">
            <w:pPr>
              <w:spacing w:after="0"/>
              <w:ind w:left="147"/>
              <w:textAlignment w:val="baseline"/>
              <w:rPr>
                <w:rFonts w:eastAsia="Times New Roman"/>
                <w:color w:val="auto"/>
                <w:sz w:val="20"/>
              </w:rPr>
            </w:pPr>
            <w:r w:rsidRPr="008D5941">
              <w:rPr>
                <w:rFonts w:eastAsia="Times New Roman"/>
                <w:color w:val="auto"/>
                <w:sz w:val="20"/>
              </w:rPr>
              <w:t>Perchloroethylene</w:t>
            </w:r>
            <w:r w:rsidR="00080208" w:rsidRPr="008D5941">
              <w:rPr>
                <w:rFonts w:eastAsia="Times New Roman"/>
                <w:color w:val="auto"/>
                <w:sz w:val="20"/>
              </w:rPr>
              <w:t xml:space="preserve"> </w:t>
            </w:r>
            <w:r w:rsidRPr="008D5941">
              <w:rPr>
                <w:rFonts w:eastAsia="Times New Roman"/>
                <w:color w:val="auto"/>
                <w:sz w:val="20"/>
              </w:rPr>
              <w:t>to</w:t>
            </w:r>
            <w:r w:rsidR="00080208" w:rsidRPr="008D5941">
              <w:rPr>
                <w:rFonts w:eastAsia="Times New Roman"/>
                <w:color w:val="auto"/>
                <w:sz w:val="20"/>
              </w:rPr>
              <w:t xml:space="preserve"> </w:t>
            </w:r>
            <w:r w:rsidRPr="008D5941">
              <w:rPr>
                <w:rFonts w:eastAsia="Times New Roman"/>
                <w:color w:val="auto"/>
                <w:sz w:val="20"/>
              </w:rPr>
              <w:t>HFC-125,</w:t>
            </w:r>
            <w:r w:rsidR="00080208" w:rsidRPr="008D5941">
              <w:rPr>
                <w:rFonts w:eastAsia="Times New Roman"/>
                <w:color w:val="auto"/>
                <w:sz w:val="20"/>
              </w:rPr>
              <w:t xml:space="preserve"> </w:t>
            </w:r>
            <w:r w:rsidRPr="008D5941">
              <w:rPr>
                <w:rFonts w:eastAsia="Times New Roman"/>
                <w:color w:val="auto"/>
                <w:sz w:val="20"/>
              </w:rPr>
              <w:t>including</w:t>
            </w:r>
            <w:r w:rsidR="00080208" w:rsidRPr="008D5941">
              <w:rPr>
                <w:rFonts w:eastAsia="Times New Roman"/>
                <w:color w:val="auto"/>
                <w:sz w:val="20"/>
              </w:rPr>
              <w:t xml:space="preserve"> </w:t>
            </w:r>
            <w:r w:rsidRPr="008D5941">
              <w:rPr>
                <w:rFonts w:eastAsia="Times New Roman"/>
                <w:color w:val="auto"/>
                <w:sz w:val="20"/>
              </w:rPr>
              <w:t>co-production</w:t>
            </w:r>
            <w:r w:rsidR="00080208" w:rsidRPr="008D5941">
              <w:rPr>
                <w:rFonts w:eastAsia="Times New Roman"/>
                <w:color w:val="auto"/>
                <w:sz w:val="20"/>
              </w:rPr>
              <w:t xml:space="preserve"> </w:t>
            </w:r>
            <w:r w:rsidRPr="008D5941">
              <w:rPr>
                <w:rFonts w:eastAsia="Times New Roman"/>
                <w:color w:val="auto"/>
                <w:sz w:val="20"/>
              </w:rPr>
              <w:t>of</w:t>
            </w:r>
            <w:r w:rsidR="00080208" w:rsidRPr="008D5941">
              <w:rPr>
                <w:rFonts w:eastAsia="Times New Roman"/>
                <w:color w:val="auto"/>
                <w:sz w:val="20"/>
              </w:rPr>
              <w:t xml:space="preserve"> </w:t>
            </w:r>
            <w:r w:rsidRPr="008D5941">
              <w:rPr>
                <w:rFonts w:eastAsia="Times New Roman"/>
                <w:color w:val="auto"/>
                <w:sz w:val="20"/>
              </w:rPr>
              <w:t>HCFC-124</w:t>
            </w:r>
            <w:r w:rsidR="00080208" w:rsidRPr="008D5941">
              <w:rPr>
                <w:rFonts w:eastAsia="Times New Roman"/>
                <w:color w:val="auto"/>
                <w:sz w:val="20"/>
              </w:rPr>
              <w:t xml:space="preserve"> </w:t>
            </w:r>
            <w:r w:rsidRPr="008D5941">
              <w:rPr>
                <w:rFonts w:eastAsia="Times New Roman"/>
                <w:color w:val="auto"/>
                <w:sz w:val="20"/>
              </w:rPr>
              <w:t>and</w:t>
            </w:r>
            <w:r w:rsidR="00080208" w:rsidRPr="008D5941">
              <w:rPr>
                <w:rFonts w:eastAsia="Times New Roman"/>
                <w:color w:val="auto"/>
                <w:sz w:val="20"/>
              </w:rPr>
              <w:t xml:space="preserve"> </w:t>
            </w:r>
            <w:r w:rsidRPr="008D5941">
              <w:rPr>
                <w:rFonts w:eastAsia="Times New Roman"/>
                <w:color w:val="auto"/>
                <w:sz w:val="20"/>
              </w:rPr>
              <w:t>HCFC-123</w:t>
            </w:r>
          </w:p>
        </w:tc>
        <w:tc>
          <w:tcPr>
            <w:tcW w:w="1105" w:type="pct"/>
            <w:tcBorders>
              <w:top w:val="single" w:sz="6" w:space="0" w:color="auto"/>
              <w:left w:val="single" w:sz="6" w:space="0" w:color="auto"/>
              <w:bottom w:val="single" w:sz="6" w:space="0" w:color="auto"/>
              <w:right w:val="single" w:sz="6" w:space="0" w:color="auto"/>
            </w:tcBorders>
            <w:vAlign w:val="center"/>
            <w:hideMark/>
          </w:tcPr>
          <w:p w14:paraId="719AE58F" w14:textId="76C0F394" w:rsidR="005C7EF5" w:rsidRPr="008D5941" w:rsidRDefault="005C7EF5" w:rsidP="00DD0870">
            <w:pPr>
              <w:spacing w:after="0"/>
              <w:ind w:left="145"/>
              <w:jc w:val="center"/>
              <w:textAlignment w:val="baseline"/>
              <w:rPr>
                <w:rFonts w:eastAsia="Times New Roman"/>
                <w:color w:val="auto"/>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053" w:type="pct"/>
            <w:tcBorders>
              <w:top w:val="single" w:sz="6" w:space="0" w:color="auto"/>
              <w:left w:val="single" w:sz="6" w:space="0" w:color="auto"/>
              <w:bottom w:val="single" w:sz="6" w:space="0" w:color="auto"/>
              <w:right w:val="single" w:sz="6" w:space="0" w:color="auto"/>
            </w:tcBorders>
            <w:vAlign w:val="center"/>
            <w:hideMark/>
          </w:tcPr>
          <w:p w14:paraId="5E658BE5" w14:textId="72BF415E" w:rsidR="005C7EF5" w:rsidRPr="008D5941" w:rsidRDefault="00F7732C" w:rsidP="00DD0870">
            <w:pPr>
              <w:spacing w:after="0"/>
              <w:ind w:left="138"/>
              <w:jc w:val="center"/>
              <w:textAlignment w:val="baseline"/>
              <w:rPr>
                <w:rFonts w:eastAsia="Times New Roman"/>
                <w:color w:val="auto"/>
                <w:sz w:val="20"/>
              </w:rPr>
            </w:pPr>
            <w:r w:rsidRPr="008D5941">
              <w:rPr>
                <w:rFonts w:eastAsia="Times New Roman"/>
                <w:color w:val="auto"/>
                <w:sz w:val="20"/>
              </w:rPr>
              <w:t>0.001</w:t>
            </w:r>
            <w:r w:rsidR="00A62D36" w:rsidRPr="008D5941">
              <w:rPr>
                <w:rFonts w:eastAsia="Times New Roman"/>
                <w:color w:val="auto"/>
                <w:sz w:val="20"/>
              </w:rPr>
              <w:t>–</w:t>
            </w:r>
            <w:r w:rsidR="005C7EF5" w:rsidRPr="008D5941">
              <w:rPr>
                <w:rFonts w:eastAsia="Times New Roman"/>
                <w:color w:val="auto"/>
                <w:sz w:val="20"/>
              </w:rPr>
              <w:t>0.01</w:t>
            </w:r>
            <w:r w:rsidR="005C7EF5" w:rsidRPr="351302AB">
              <w:rPr>
                <w:rFonts w:eastAsia="Times New Roman"/>
                <w:color w:val="auto"/>
                <w:vertAlign w:val="superscript"/>
              </w:rPr>
              <w:t>c</w:t>
            </w:r>
          </w:p>
        </w:tc>
        <w:tc>
          <w:tcPr>
            <w:tcW w:w="529" w:type="pct"/>
            <w:tcBorders>
              <w:top w:val="single" w:sz="6" w:space="0" w:color="auto"/>
              <w:left w:val="single" w:sz="6" w:space="0" w:color="auto"/>
              <w:bottom w:val="single" w:sz="6" w:space="0" w:color="auto"/>
              <w:right w:val="single" w:sz="6" w:space="0" w:color="auto"/>
            </w:tcBorders>
            <w:vAlign w:val="center"/>
          </w:tcPr>
          <w:p w14:paraId="78B4AE39" w14:textId="2A00C8B6" w:rsidR="005C7EF5" w:rsidRPr="008D5941" w:rsidRDefault="005C7EF5" w:rsidP="00DD0870">
            <w:pPr>
              <w:spacing w:after="0"/>
              <w:ind w:left="138"/>
              <w:jc w:val="center"/>
              <w:textAlignment w:val="baseline"/>
              <w:rPr>
                <w:rFonts w:eastAsia="Times New Roman"/>
                <w:color w:val="auto"/>
                <w:sz w:val="20"/>
              </w:rPr>
            </w:pPr>
            <w:r w:rsidRPr="008D5941">
              <w:rPr>
                <w:rFonts w:eastAsia="Times New Roman"/>
                <w:color w:val="auto"/>
                <w:sz w:val="20"/>
              </w:rPr>
              <w:t>Very</w:t>
            </w:r>
            <w:r w:rsidR="00080208" w:rsidRPr="008D5941">
              <w:rPr>
                <w:rFonts w:eastAsia="Times New Roman"/>
                <w:color w:val="auto"/>
                <w:sz w:val="20"/>
              </w:rPr>
              <w:t xml:space="preserve"> </w:t>
            </w:r>
            <w:r w:rsidRPr="008D5941">
              <w:rPr>
                <w:rFonts w:eastAsia="Times New Roman"/>
                <w:color w:val="auto"/>
                <w:sz w:val="20"/>
              </w:rPr>
              <w:t>poor</w:t>
            </w:r>
          </w:p>
        </w:tc>
      </w:tr>
      <w:tr w:rsidR="005C7EF5" w:rsidRPr="008D5941" w14:paraId="13DA18DB" w14:textId="77777777" w:rsidTr="2EA0B810">
        <w:trPr>
          <w:trHeight w:val="318"/>
        </w:trPr>
        <w:tc>
          <w:tcPr>
            <w:tcW w:w="5000" w:type="pct"/>
            <w:gridSpan w:val="6"/>
            <w:tcBorders>
              <w:top w:val="single" w:sz="6" w:space="0" w:color="auto"/>
              <w:left w:val="single" w:sz="6" w:space="0" w:color="auto"/>
              <w:bottom w:val="single" w:sz="6" w:space="0" w:color="auto"/>
              <w:right w:val="single" w:sz="6" w:space="0" w:color="auto"/>
            </w:tcBorders>
            <w:vAlign w:val="center"/>
          </w:tcPr>
          <w:p w14:paraId="20951F2F" w14:textId="2585B2C2" w:rsidR="005C7EF5" w:rsidRPr="008D5941" w:rsidRDefault="005C7EF5" w:rsidP="00DD0870">
            <w:pPr>
              <w:spacing w:after="0"/>
              <w:ind w:left="138"/>
              <w:jc w:val="center"/>
              <w:textAlignment w:val="baseline"/>
              <w:rPr>
                <w:rFonts w:eastAsia="Times New Roman"/>
                <w:b/>
                <w:bCs/>
                <w:color w:val="auto"/>
                <w:sz w:val="20"/>
              </w:rPr>
            </w:pPr>
            <w:r w:rsidRPr="008D5941">
              <w:rPr>
                <w:rFonts w:eastAsia="Times New Roman"/>
                <w:b/>
                <w:bCs/>
                <w:color w:val="auto"/>
                <w:sz w:val="20"/>
              </w:rPr>
              <w:t>Pathways</w:t>
            </w:r>
            <w:r w:rsidR="00080208" w:rsidRPr="008D5941">
              <w:rPr>
                <w:rFonts w:eastAsia="Times New Roman"/>
                <w:b/>
                <w:bCs/>
                <w:color w:val="auto"/>
                <w:sz w:val="20"/>
              </w:rPr>
              <w:t xml:space="preserve"> </w:t>
            </w:r>
            <w:r w:rsidRPr="008D5941">
              <w:rPr>
                <w:rFonts w:eastAsia="Times New Roman"/>
                <w:b/>
                <w:bCs/>
                <w:color w:val="auto"/>
                <w:sz w:val="20"/>
              </w:rPr>
              <w:t>not</w:t>
            </w:r>
            <w:r w:rsidR="00080208" w:rsidRPr="008D5941">
              <w:rPr>
                <w:rFonts w:eastAsia="Times New Roman"/>
                <w:b/>
                <w:bCs/>
                <w:color w:val="auto"/>
                <w:sz w:val="20"/>
              </w:rPr>
              <w:t xml:space="preserve"> </w:t>
            </w:r>
            <w:r w:rsidRPr="008D5941">
              <w:rPr>
                <w:rFonts w:eastAsia="Times New Roman"/>
                <w:b/>
                <w:bCs/>
                <w:color w:val="auto"/>
                <w:sz w:val="20"/>
              </w:rPr>
              <w:t>directly</w:t>
            </w:r>
            <w:r w:rsidR="00080208" w:rsidRPr="008D5941">
              <w:rPr>
                <w:rFonts w:eastAsia="Times New Roman"/>
                <w:b/>
                <w:bCs/>
                <w:color w:val="auto"/>
                <w:sz w:val="20"/>
              </w:rPr>
              <w:t xml:space="preserve"> </w:t>
            </w:r>
            <w:r w:rsidRPr="008D5941">
              <w:rPr>
                <w:rFonts w:eastAsia="Times New Roman"/>
                <w:b/>
                <w:bCs/>
                <w:color w:val="auto"/>
                <w:sz w:val="20"/>
              </w:rPr>
              <w:t>to</w:t>
            </w:r>
            <w:r w:rsidR="00080208" w:rsidRPr="008D5941">
              <w:rPr>
                <w:rFonts w:eastAsia="Times New Roman"/>
                <w:b/>
                <w:bCs/>
                <w:color w:val="auto"/>
                <w:sz w:val="20"/>
              </w:rPr>
              <w:t xml:space="preserve"> </w:t>
            </w:r>
            <w:r w:rsidRPr="008D5941">
              <w:rPr>
                <w:rFonts w:eastAsia="Times New Roman"/>
                <w:b/>
                <w:bCs/>
                <w:color w:val="auto"/>
                <w:sz w:val="20"/>
              </w:rPr>
              <w:t>controlled</w:t>
            </w:r>
            <w:r w:rsidR="00080208" w:rsidRPr="008D5941">
              <w:rPr>
                <w:rFonts w:eastAsia="Times New Roman"/>
                <w:b/>
                <w:bCs/>
                <w:color w:val="auto"/>
                <w:sz w:val="20"/>
              </w:rPr>
              <w:t xml:space="preserve"> </w:t>
            </w:r>
            <w:r w:rsidRPr="008D5941">
              <w:rPr>
                <w:rFonts w:eastAsia="Times New Roman"/>
                <w:b/>
                <w:bCs/>
                <w:color w:val="auto"/>
                <w:sz w:val="20"/>
              </w:rPr>
              <w:t>substances</w:t>
            </w:r>
          </w:p>
        </w:tc>
      </w:tr>
      <w:tr w:rsidR="005C7EF5" w:rsidRPr="008D5941" w14:paraId="2964B7D7" w14:textId="77777777" w:rsidTr="2EA0B810">
        <w:trPr>
          <w:trHeight w:val="318"/>
        </w:trPr>
        <w:tc>
          <w:tcPr>
            <w:tcW w:w="459" w:type="pct"/>
            <w:tcBorders>
              <w:top w:val="single" w:sz="6" w:space="0" w:color="auto"/>
              <w:left w:val="single" w:sz="6" w:space="0" w:color="auto"/>
              <w:bottom w:val="single" w:sz="6" w:space="0" w:color="auto"/>
              <w:right w:val="single" w:sz="6" w:space="0" w:color="auto"/>
            </w:tcBorders>
            <w:vAlign w:val="center"/>
          </w:tcPr>
          <w:p w14:paraId="30F847AD" w14:textId="77777777" w:rsidR="005C7EF5" w:rsidRPr="008D5941" w:rsidRDefault="005C7EF5" w:rsidP="00DD0870">
            <w:pPr>
              <w:spacing w:after="0"/>
              <w:ind w:left="161"/>
              <w:textAlignment w:val="baseline"/>
              <w:rPr>
                <w:rFonts w:eastAsia="Times New Roman"/>
                <w:color w:val="auto"/>
                <w:sz w:val="20"/>
              </w:rPr>
            </w:pPr>
            <w:r w:rsidRPr="008D5941">
              <w:rPr>
                <w:rFonts w:eastAsia="Times New Roman"/>
                <w:color w:val="auto"/>
                <w:sz w:val="20"/>
              </w:rPr>
              <w:t>A</w:t>
            </w:r>
          </w:p>
        </w:tc>
        <w:tc>
          <w:tcPr>
            <w:tcW w:w="433" w:type="pct"/>
            <w:tcBorders>
              <w:top w:val="single" w:sz="6" w:space="0" w:color="auto"/>
              <w:left w:val="single" w:sz="6" w:space="0" w:color="auto"/>
              <w:bottom w:val="single" w:sz="6" w:space="0" w:color="auto"/>
              <w:right w:val="single" w:sz="6" w:space="0" w:color="auto"/>
            </w:tcBorders>
            <w:vAlign w:val="center"/>
          </w:tcPr>
          <w:p w14:paraId="3FE28194" w14:textId="77777777" w:rsidR="005C7EF5" w:rsidRPr="008D5941" w:rsidRDefault="005C7EF5" w:rsidP="00DD0870">
            <w:pPr>
              <w:spacing w:after="0"/>
              <w:ind w:left="138"/>
              <w:textAlignment w:val="baseline"/>
              <w:rPr>
                <w:rFonts w:eastAsia="Times New Roman"/>
                <w:color w:val="auto"/>
                <w:sz w:val="20"/>
              </w:rPr>
            </w:pPr>
            <w:r w:rsidRPr="008D5941">
              <w:rPr>
                <w:rFonts w:eastAsia="Times New Roman"/>
                <w:color w:val="auto"/>
                <w:sz w:val="20"/>
              </w:rPr>
              <w:t>TFE</w:t>
            </w:r>
          </w:p>
        </w:tc>
        <w:tc>
          <w:tcPr>
            <w:tcW w:w="1421" w:type="pct"/>
            <w:tcBorders>
              <w:top w:val="single" w:sz="6" w:space="0" w:color="auto"/>
              <w:left w:val="single" w:sz="6" w:space="0" w:color="auto"/>
              <w:bottom w:val="single" w:sz="6" w:space="0" w:color="auto"/>
              <w:right w:val="single" w:sz="6" w:space="0" w:color="auto"/>
            </w:tcBorders>
            <w:vAlign w:val="center"/>
          </w:tcPr>
          <w:p w14:paraId="6F91DA69" w14:textId="641DDBAE" w:rsidR="005C7EF5" w:rsidRPr="008D5941" w:rsidRDefault="005C7EF5" w:rsidP="00DD0870">
            <w:pPr>
              <w:spacing w:after="0"/>
              <w:ind w:left="147"/>
              <w:textAlignment w:val="baseline"/>
              <w:rPr>
                <w:rFonts w:eastAsia="Times New Roman"/>
                <w:color w:val="auto"/>
                <w:sz w:val="20"/>
              </w:rPr>
            </w:pPr>
            <w:r w:rsidRPr="008D5941">
              <w:rPr>
                <w:rFonts w:eastAsia="Times New Roman"/>
                <w:color w:val="auto"/>
                <w:sz w:val="20"/>
              </w:rPr>
              <w:t>HCFC-22</w:t>
            </w:r>
            <w:r w:rsidR="00080208" w:rsidRPr="008D5941">
              <w:rPr>
                <w:rFonts w:eastAsia="Times New Roman"/>
                <w:color w:val="auto"/>
                <w:sz w:val="20"/>
              </w:rPr>
              <w:t xml:space="preserve"> </w:t>
            </w:r>
            <w:r w:rsidRPr="008D5941">
              <w:rPr>
                <w:rFonts w:eastAsia="Times New Roman"/>
                <w:color w:val="auto"/>
                <w:sz w:val="20"/>
              </w:rPr>
              <w:t>to</w:t>
            </w:r>
            <w:r w:rsidR="00080208" w:rsidRPr="008D5941">
              <w:rPr>
                <w:rFonts w:eastAsia="Times New Roman"/>
                <w:color w:val="auto"/>
                <w:sz w:val="20"/>
              </w:rPr>
              <w:t xml:space="preserve"> </w:t>
            </w:r>
            <w:r w:rsidRPr="008D5941">
              <w:rPr>
                <w:rFonts w:eastAsia="Times New Roman"/>
                <w:color w:val="auto"/>
                <w:sz w:val="20"/>
              </w:rPr>
              <w:t>TFE</w:t>
            </w:r>
          </w:p>
        </w:tc>
        <w:tc>
          <w:tcPr>
            <w:tcW w:w="1105" w:type="pct"/>
            <w:tcBorders>
              <w:top w:val="single" w:sz="6" w:space="0" w:color="auto"/>
              <w:left w:val="single" w:sz="6" w:space="0" w:color="auto"/>
              <w:bottom w:val="single" w:sz="6" w:space="0" w:color="auto"/>
              <w:right w:val="single" w:sz="6" w:space="0" w:color="auto"/>
            </w:tcBorders>
            <w:vAlign w:val="center"/>
          </w:tcPr>
          <w:p w14:paraId="4974F192" w14:textId="4AAECE53" w:rsidR="005C7EF5" w:rsidRPr="008D5941" w:rsidRDefault="005C7EF5" w:rsidP="00DD0870">
            <w:pPr>
              <w:spacing w:after="0"/>
              <w:ind w:left="145"/>
              <w:jc w:val="center"/>
              <w:textAlignment w:val="baseline"/>
              <w:rPr>
                <w:rFonts w:eastAsia="Times New Roman"/>
                <w:color w:val="auto"/>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053" w:type="pct"/>
            <w:tcBorders>
              <w:top w:val="single" w:sz="6" w:space="0" w:color="auto"/>
              <w:left w:val="single" w:sz="6" w:space="0" w:color="auto"/>
              <w:bottom w:val="single" w:sz="6" w:space="0" w:color="auto"/>
              <w:right w:val="single" w:sz="6" w:space="0" w:color="auto"/>
            </w:tcBorders>
            <w:vAlign w:val="center"/>
          </w:tcPr>
          <w:p w14:paraId="26643898" w14:textId="77777777" w:rsidR="005C7EF5" w:rsidRPr="008D5941" w:rsidRDefault="005C7EF5" w:rsidP="00DD0870">
            <w:pPr>
              <w:spacing w:after="0"/>
              <w:jc w:val="center"/>
              <w:textAlignment w:val="baseline"/>
              <w:rPr>
                <w:rFonts w:eastAsia="Times New Roman"/>
                <w:color w:val="auto"/>
                <w:sz w:val="20"/>
              </w:rPr>
            </w:pPr>
            <w:r w:rsidRPr="008D5941">
              <w:rPr>
                <w:rFonts w:eastAsia="Times New Roman"/>
                <w:color w:val="auto"/>
                <w:sz w:val="20"/>
              </w:rPr>
              <w:t>0.01–0.1</w:t>
            </w:r>
            <w:r w:rsidRPr="008D5941">
              <w:rPr>
                <w:rFonts w:eastAsia="Times New Roman"/>
                <w:color w:val="auto"/>
                <w:szCs w:val="22"/>
                <w:vertAlign w:val="superscript"/>
              </w:rPr>
              <w:t>d</w:t>
            </w:r>
          </w:p>
        </w:tc>
        <w:tc>
          <w:tcPr>
            <w:tcW w:w="529" w:type="pct"/>
            <w:tcBorders>
              <w:top w:val="single" w:sz="6" w:space="0" w:color="auto"/>
              <w:left w:val="single" w:sz="6" w:space="0" w:color="auto"/>
              <w:bottom w:val="single" w:sz="6" w:space="0" w:color="auto"/>
              <w:right w:val="single" w:sz="6" w:space="0" w:color="auto"/>
            </w:tcBorders>
            <w:vAlign w:val="center"/>
          </w:tcPr>
          <w:p w14:paraId="6DDBEECA" w14:textId="77777777" w:rsidR="005C7EF5" w:rsidRPr="008D5941" w:rsidRDefault="005C7EF5" w:rsidP="00DD0870">
            <w:pPr>
              <w:spacing w:after="0"/>
              <w:jc w:val="center"/>
              <w:textAlignment w:val="baseline"/>
              <w:rPr>
                <w:rFonts w:eastAsia="Times New Roman"/>
                <w:color w:val="auto"/>
                <w:sz w:val="20"/>
              </w:rPr>
            </w:pPr>
            <w:r w:rsidRPr="008D5941">
              <w:rPr>
                <w:rFonts w:eastAsia="Times New Roman"/>
                <w:color w:val="auto"/>
                <w:sz w:val="20"/>
              </w:rPr>
              <w:t>Poor</w:t>
            </w:r>
          </w:p>
        </w:tc>
      </w:tr>
      <w:tr w:rsidR="005C7EF5" w:rsidRPr="008D5941" w14:paraId="781EB494" w14:textId="77777777" w:rsidTr="2EA0B810">
        <w:trPr>
          <w:trHeight w:val="318"/>
        </w:trPr>
        <w:tc>
          <w:tcPr>
            <w:tcW w:w="459" w:type="pct"/>
            <w:tcBorders>
              <w:top w:val="single" w:sz="6" w:space="0" w:color="auto"/>
              <w:left w:val="single" w:sz="6" w:space="0" w:color="auto"/>
              <w:bottom w:val="single" w:sz="6" w:space="0" w:color="auto"/>
              <w:right w:val="single" w:sz="6" w:space="0" w:color="auto"/>
            </w:tcBorders>
            <w:vAlign w:val="center"/>
          </w:tcPr>
          <w:p w14:paraId="17ED81B5" w14:textId="77777777" w:rsidR="005C7EF5" w:rsidRPr="008D5941" w:rsidRDefault="005C7EF5" w:rsidP="00DD0870">
            <w:pPr>
              <w:spacing w:after="0"/>
              <w:ind w:left="161"/>
              <w:textAlignment w:val="baseline"/>
              <w:rPr>
                <w:rFonts w:eastAsia="Times New Roman"/>
                <w:color w:val="FF0000"/>
                <w:sz w:val="20"/>
              </w:rPr>
            </w:pPr>
            <w:r w:rsidRPr="008D5941">
              <w:rPr>
                <w:rFonts w:eastAsia="Times New Roman"/>
                <w:sz w:val="20"/>
              </w:rPr>
              <w:t>B</w:t>
            </w:r>
          </w:p>
        </w:tc>
        <w:tc>
          <w:tcPr>
            <w:tcW w:w="433" w:type="pct"/>
            <w:tcBorders>
              <w:top w:val="single" w:sz="6" w:space="0" w:color="auto"/>
              <w:left w:val="single" w:sz="6" w:space="0" w:color="auto"/>
              <w:bottom w:val="single" w:sz="6" w:space="0" w:color="auto"/>
              <w:right w:val="single" w:sz="6" w:space="0" w:color="auto"/>
            </w:tcBorders>
            <w:vAlign w:val="center"/>
          </w:tcPr>
          <w:p w14:paraId="0D95C4FD"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HFP</w:t>
            </w:r>
          </w:p>
        </w:tc>
        <w:tc>
          <w:tcPr>
            <w:tcW w:w="1421" w:type="pct"/>
            <w:tcBorders>
              <w:top w:val="single" w:sz="6" w:space="0" w:color="auto"/>
              <w:left w:val="single" w:sz="6" w:space="0" w:color="auto"/>
              <w:bottom w:val="single" w:sz="6" w:space="0" w:color="auto"/>
              <w:right w:val="single" w:sz="6" w:space="0" w:color="auto"/>
            </w:tcBorders>
            <w:vAlign w:val="center"/>
          </w:tcPr>
          <w:p w14:paraId="45B2D548" w14:textId="588F878B" w:rsidR="005C7EF5" w:rsidRPr="008D5941" w:rsidRDefault="005C7EF5" w:rsidP="00DD0870">
            <w:pPr>
              <w:spacing w:after="0"/>
              <w:ind w:left="147"/>
              <w:textAlignment w:val="baseline"/>
              <w:rPr>
                <w:rFonts w:eastAsia="Times New Roman"/>
                <w:sz w:val="20"/>
              </w:rPr>
            </w:pPr>
            <w:r w:rsidRPr="008D5941">
              <w:rPr>
                <w:rFonts w:eastAsia="Times New Roman"/>
                <w:sz w:val="20"/>
              </w:rPr>
              <w:t>HCFC-22</w:t>
            </w:r>
            <w:r w:rsidR="00080208" w:rsidRPr="008D5941">
              <w:rPr>
                <w:rFonts w:eastAsia="Times New Roman"/>
                <w:sz w:val="20"/>
              </w:rPr>
              <w:t xml:space="preserve"> </w:t>
            </w:r>
            <w:r w:rsidRPr="008D5941">
              <w:rPr>
                <w:rFonts w:eastAsia="Times New Roman"/>
                <w:sz w:val="20"/>
              </w:rPr>
              <w:t>to</w:t>
            </w:r>
            <w:r w:rsidR="00080208" w:rsidRPr="008D5941">
              <w:rPr>
                <w:rFonts w:eastAsia="Times New Roman"/>
                <w:sz w:val="20"/>
              </w:rPr>
              <w:t xml:space="preserve"> </w:t>
            </w:r>
            <w:r w:rsidRPr="008D5941">
              <w:rPr>
                <w:rFonts w:eastAsia="Times New Roman"/>
                <w:sz w:val="20"/>
              </w:rPr>
              <w:t>HFP</w:t>
            </w:r>
          </w:p>
        </w:tc>
        <w:tc>
          <w:tcPr>
            <w:tcW w:w="1105" w:type="pct"/>
            <w:tcBorders>
              <w:top w:val="single" w:sz="6" w:space="0" w:color="auto"/>
              <w:left w:val="single" w:sz="6" w:space="0" w:color="auto"/>
              <w:bottom w:val="single" w:sz="6" w:space="0" w:color="auto"/>
              <w:right w:val="single" w:sz="6" w:space="0" w:color="auto"/>
            </w:tcBorders>
            <w:vAlign w:val="center"/>
          </w:tcPr>
          <w:p w14:paraId="78AD0DE9" w14:textId="2E522C3E" w:rsidR="005C7EF5" w:rsidRPr="008D5941" w:rsidRDefault="005C7EF5" w:rsidP="00DD0870">
            <w:pPr>
              <w:spacing w:after="0"/>
              <w:ind w:left="145"/>
              <w:jc w:val="center"/>
              <w:textAlignment w:val="baseline"/>
              <w:rPr>
                <w:rFonts w:eastAsia="Times New Roman"/>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053" w:type="pct"/>
            <w:tcBorders>
              <w:top w:val="single" w:sz="6" w:space="0" w:color="auto"/>
              <w:left w:val="single" w:sz="6" w:space="0" w:color="auto"/>
              <w:bottom w:val="single" w:sz="6" w:space="0" w:color="auto"/>
              <w:right w:val="single" w:sz="6" w:space="0" w:color="auto"/>
            </w:tcBorders>
            <w:vAlign w:val="center"/>
          </w:tcPr>
          <w:p w14:paraId="21FB8CEC" w14:textId="77777777" w:rsidR="005C7EF5" w:rsidRPr="008D5941" w:rsidRDefault="005C7EF5" w:rsidP="00DD0870">
            <w:pPr>
              <w:spacing w:after="0"/>
              <w:jc w:val="center"/>
              <w:textAlignment w:val="baseline"/>
              <w:rPr>
                <w:rFonts w:eastAsia="Times New Roman"/>
                <w:sz w:val="20"/>
              </w:rPr>
            </w:pPr>
            <w:r w:rsidRPr="008D5941">
              <w:rPr>
                <w:rFonts w:eastAsia="Times New Roman"/>
                <w:color w:val="auto"/>
                <w:sz w:val="20"/>
              </w:rPr>
              <w:t>0.01–0.1</w:t>
            </w:r>
            <w:r w:rsidRPr="008D5941">
              <w:rPr>
                <w:rFonts w:eastAsia="Times New Roman"/>
                <w:color w:val="auto"/>
                <w:szCs w:val="22"/>
                <w:vertAlign w:val="superscript"/>
              </w:rPr>
              <w:t>d</w:t>
            </w:r>
          </w:p>
        </w:tc>
        <w:tc>
          <w:tcPr>
            <w:tcW w:w="529" w:type="pct"/>
            <w:tcBorders>
              <w:top w:val="single" w:sz="6" w:space="0" w:color="auto"/>
              <w:left w:val="single" w:sz="6" w:space="0" w:color="auto"/>
              <w:bottom w:val="single" w:sz="6" w:space="0" w:color="auto"/>
              <w:right w:val="single" w:sz="6" w:space="0" w:color="auto"/>
            </w:tcBorders>
            <w:vAlign w:val="center"/>
          </w:tcPr>
          <w:p w14:paraId="4A59F527" w14:textId="180B66A2" w:rsidR="005C7EF5" w:rsidRPr="008D5941" w:rsidRDefault="005C7EF5" w:rsidP="00DD0870">
            <w:pPr>
              <w:spacing w:after="0"/>
              <w:jc w:val="center"/>
              <w:textAlignment w:val="baseline"/>
              <w:rPr>
                <w:rFonts w:eastAsia="Times New Roman"/>
                <w:sz w:val="20"/>
              </w:rPr>
            </w:pPr>
            <w:r w:rsidRPr="008D5941">
              <w:rPr>
                <w:rFonts w:eastAsia="Times New Roman"/>
                <w:sz w:val="20"/>
              </w:rPr>
              <w:t>Very</w:t>
            </w:r>
            <w:r w:rsidR="00080208" w:rsidRPr="008D5941">
              <w:rPr>
                <w:rFonts w:eastAsia="Times New Roman"/>
                <w:sz w:val="20"/>
              </w:rPr>
              <w:t xml:space="preserve"> </w:t>
            </w:r>
            <w:r w:rsidRPr="008D5941">
              <w:rPr>
                <w:rFonts w:eastAsia="Times New Roman"/>
                <w:sz w:val="20"/>
              </w:rPr>
              <w:t>poor</w:t>
            </w:r>
          </w:p>
        </w:tc>
      </w:tr>
    </w:tbl>
    <w:p w14:paraId="4D0282AF" w14:textId="1D646712" w:rsidR="005C7EF5" w:rsidRPr="008D5941" w:rsidRDefault="005C7EF5" w:rsidP="006C3C7D">
      <w:pPr>
        <w:spacing w:before="60" w:after="120"/>
        <w:rPr>
          <w:sz w:val="20"/>
        </w:rPr>
      </w:pPr>
      <w:r w:rsidRPr="008D5941">
        <w:rPr>
          <w:b/>
          <w:bCs/>
          <w:sz w:val="20"/>
        </w:rPr>
        <w:t>Supporting</w:t>
      </w:r>
      <w:r w:rsidR="00080208" w:rsidRPr="008D5941">
        <w:rPr>
          <w:b/>
          <w:bCs/>
          <w:sz w:val="20"/>
        </w:rPr>
        <w:t xml:space="preserve"> </w:t>
      </w:r>
      <w:r w:rsidRPr="008D5941">
        <w:rPr>
          <w:b/>
          <w:bCs/>
          <w:sz w:val="20"/>
        </w:rPr>
        <w:t>references</w:t>
      </w:r>
      <w:r w:rsidR="00080208" w:rsidRPr="008D5941">
        <w:rPr>
          <w:b/>
          <w:bCs/>
          <w:sz w:val="20"/>
        </w:rPr>
        <w:t xml:space="preserve"> </w:t>
      </w:r>
      <w:r w:rsidRPr="008D5941">
        <w:rPr>
          <w:b/>
          <w:bCs/>
          <w:sz w:val="20"/>
        </w:rPr>
        <w:t>and</w:t>
      </w:r>
      <w:r w:rsidR="00080208" w:rsidRPr="008D5941">
        <w:rPr>
          <w:b/>
          <w:bCs/>
          <w:sz w:val="20"/>
        </w:rPr>
        <w:t xml:space="preserve"> </w:t>
      </w:r>
      <w:r w:rsidRPr="008D5941">
        <w:rPr>
          <w:b/>
          <w:bCs/>
          <w:sz w:val="20"/>
        </w:rPr>
        <w:t>comments</w:t>
      </w:r>
      <w:r w:rsidR="00080208" w:rsidRPr="008D5941">
        <w:rPr>
          <w:b/>
          <w:bCs/>
          <w:sz w:val="20"/>
        </w:rPr>
        <w:t xml:space="preserve"> </w:t>
      </w:r>
    </w:p>
    <w:p w14:paraId="745C4338" w14:textId="490D1616" w:rsidR="005C7EF5" w:rsidRPr="008D5941" w:rsidRDefault="005C7EF5" w:rsidP="00BB7C14">
      <w:pPr>
        <w:numPr>
          <w:ilvl w:val="0"/>
          <w:numId w:val="59"/>
        </w:numPr>
        <w:spacing w:after="120"/>
        <w:ind w:hanging="357"/>
        <w:rPr>
          <w:sz w:val="20"/>
        </w:rPr>
      </w:pPr>
      <w:r w:rsidRPr="008D5941">
        <w:rPr>
          <w:sz w:val="20"/>
        </w:rPr>
        <w:t>MCTOC</w:t>
      </w:r>
      <w:r w:rsidR="00080208" w:rsidRPr="008D5941">
        <w:rPr>
          <w:sz w:val="20"/>
        </w:rPr>
        <w:t xml:space="preserve"> </w:t>
      </w:r>
      <w:r w:rsidRPr="008D5941">
        <w:rPr>
          <w:sz w:val="20"/>
        </w:rPr>
        <w:t>2022Assessment</w:t>
      </w:r>
      <w:r w:rsidR="00080208" w:rsidRPr="008D5941">
        <w:rPr>
          <w:sz w:val="20"/>
        </w:rPr>
        <w:t xml:space="preserve"> </w:t>
      </w:r>
      <w:r w:rsidRPr="008D5941">
        <w:rPr>
          <w:sz w:val="20"/>
        </w:rPr>
        <w:t>Report,</w:t>
      </w:r>
      <w:r w:rsidR="00080208" w:rsidRPr="008D5941">
        <w:rPr>
          <w:sz w:val="20"/>
        </w:rPr>
        <w:t xml:space="preserve"> </w:t>
      </w:r>
      <w:r w:rsidRPr="008D5941">
        <w:rPr>
          <w:sz w:val="20"/>
        </w:rPr>
        <w:t>page</w:t>
      </w:r>
      <w:r w:rsidR="00080208" w:rsidRPr="008D5941">
        <w:rPr>
          <w:sz w:val="20"/>
        </w:rPr>
        <w:t xml:space="preserve"> </w:t>
      </w:r>
      <w:r w:rsidRPr="008D5941">
        <w:rPr>
          <w:sz w:val="20"/>
        </w:rPr>
        <w:t>40;</w:t>
      </w:r>
      <w:r w:rsidR="00080208" w:rsidRPr="008D5941">
        <w:rPr>
          <w:sz w:val="20"/>
        </w:rPr>
        <w:t xml:space="preserve"> </w:t>
      </w:r>
      <w:r w:rsidRPr="008D5941">
        <w:rPr>
          <w:sz w:val="20"/>
        </w:rPr>
        <w:t>significant</w:t>
      </w:r>
      <w:r w:rsidR="00080208" w:rsidRPr="008D5941">
        <w:rPr>
          <w:sz w:val="20"/>
        </w:rPr>
        <w:t xml:space="preserve"> </w:t>
      </w:r>
      <w:r w:rsidRPr="008D5941">
        <w:rPr>
          <w:sz w:val="20"/>
        </w:rPr>
        <w:t>quantity</w:t>
      </w:r>
      <w:r w:rsidR="00080208" w:rsidRPr="008D5941">
        <w:rPr>
          <w:sz w:val="20"/>
        </w:rPr>
        <w:t xml:space="preserve"> </w:t>
      </w:r>
      <w:r w:rsidRPr="008D5941">
        <w:rPr>
          <w:sz w:val="20"/>
        </w:rPr>
        <w:t>of</w:t>
      </w:r>
      <w:r w:rsidR="00080208" w:rsidRPr="008D5941">
        <w:rPr>
          <w:sz w:val="20"/>
        </w:rPr>
        <w:t xml:space="preserve"> </w:t>
      </w:r>
      <w:r w:rsidRPr="008D5941">
        <w:rPr>
          <w:sz w:val="20"/>
        </w:rPr>
        <w:t>plant</w:t>
      </w:r>
      <w:r w:rsidR="00080208" w:rsidRPr="008D5941">
        <w:rPr>
          <w:sz w:val="20"/>
        </w:rPr>
        <w:t xml:space="preserve"> </w:t>
      </w:r>
      <w:r w:rsidRPr="008D5941">
        <w:rPr>
          <w:sz w:val="20"/>
        </w:rPr>
        <w:t>HFC-23</w:t>
      </w:r>
      <w:r w:rsidR="00080208" w:rsidRPr="008D5941">
        <w:rPr>
          <w:sz w:val="20"/>
        </w:rPr>
        <w:t xml:space="preserve"> </w:t>
      </w:r>
      <w:r w:rsidRPr="008D5941">
        <w:rPr>
          <w:sz w:val="20"/>
        </w:rPr>
        <w:t>generation</w:t>
      </w:r>
      <w:r w:rsidR="00080208" w:rsidRPr="008D5941">
        <w:rPr>
          <w:sz w:val="20"/>
        </w:rPr>
        <w:t xml:space="preserve"> </w:t>
      </w:r>
      <w:r w:rsidRPr="008D5941">
        <w:rPr>
          <w:sz w:val="20"/>
        </w:rPr>
        <w:t>data,</w:t>
      </w:r>
      <w:r w:rsidR="00080208" w:rsidRPr="008D5941">
        <w:rPr>
          <w:sz w:val="20"/>
        </w:rPr>
        <w:t xml:space="preserve"> </w:t>
      </w:r>
      <w:r w:rsidRPr="008D5941">
        <w:rPr>
          <w:sz w:val="20"/>
        </w:rPr>
        <w:t>e.g.,</w:t>
      </w:r>
      <w:r w:rsidR="00080208" w:rsidRPr="008D5941">
        <w:rPr>
          <w:sz w:val="20"/>
        </w:rPr>
        <w:t xml:space="preserve"> </w:t>
      </w:r>
      <w:r w:rsidRPr="008D5941">
        <w:rPr>
          <w:sz w:val="20"/>
        </w:rPr>
        <w:t>UNFCCC</w:t>
      </w:r>
      <w:r w:rsidR="00080208" w:rsidRPr="008D5941">
        <w:rPr>
          <w:sz w:val="20"/>
        </w:rPr>
        <w:t xml:space="preserve"> </w:t>
      </w:r>
      <w:r w:rsidRPr="008D5941">
        <w:rPr>
          <w:sz w:val="20"/>
        </w:rPr>
        <w:t>CDM</w:t>
      </w:r>
      <w:r w:rsidR="00080208" w:rsidRPr="008D5941">
        <w:rPr>
          <w:sz w:val="20"/>
        </w:rPr>
        <w:t xml:space="preserve"> </w:t>
      </w:r>
      <w:r w:rsidRPr="008D5941">
        <w:rPr>
          <w:sz w:val="20"/>
        </w:rPr>
        <w:t>projects</w:t>
      </w:r>
      <w:r w:rsidR="00080208" w:rsidRPr="008D5941">
        <w:rPr>
          <w:sz w:val="20"/>
        </w:rPr>
        <w:t xml:space="preserve"> </w:t>
      </w:r>
      <w:r w:rsidRPr="008D5941">
        <w:rPr>
          <w:sz w:val="20"/>
        </w:rPr>
        <w:t>(some</w:t>
      </w:r>
      <w:r w:rsidR="00080208" w:rsidRPr="008D5941">
        <w:rPr>
          <w:sz w:val="20"/>
        </w:rPr>
        <w:t xml:space="preserve"> </w:t>
      </w:r>
      <w:r w:rsidRPr="008D5941">
        <w:rPr>
          <w:sz w:val="20"/>
        </w:rPr>
        <w:t>dated).</w:t>
      </w:r>
    </w:p>
    <w:p w14:paraId="128BBEC5" w14:textId="7DD65B74" w:rsidR="005C7EF5" w:rsidRPr="008D5941" w:rsidRDefault="005C7EF5" w:rsidP="00BB7C14">
      <w:pPr>
        <w:numPr>
          <w:ilvl w:val="0"/>
          <w:numId w:val="59"/>
        </w:numPr>
        <w:spacing w:after="120"/>
        <w:ind w:hanging="357"/>
        <w:rPr>
          <w:sz w:val="20"/>
        </w:rPr>
      </w:pPr>
      <w:r w:rsidRPr="008D5941">
        <w:rPr>
          <w:sz w:val="20"/>
        </w:rPr>
        <w:t>MCTOC</w:t>
      </w:r>
      <w:r w:rsidR="00080208" w:rsidRPr="008D5941">
        <w:rPr>
          <w:sz w:val="20"/>
        </w:rPr>
        <w:t xml:space="preserve"> </w:t>
      </w:r>
      <w:r w:rsidRPr="008D5941">
        <w:rPr>
          <w:sz w:val="20"/>
        </w:rPr>
        <w:t>2022</w:t>
      </w:r>
      <w:r w:rsidR="00080208" w:rsidRPr="008D5941">
        <w:rPr>
          <w:sz w:val="20"/>
        </w:rPr>
        <w:t xml:space="preserve"> </w:t>
      </w:r>
      <w:r w:rsidRPr="008D5941">
        <w:rPr>
          <w:sz w:val="20"/>
        </w:rPr>
        <w:t>Assessment</w:t>
      </w:r>
      <w:r w:rsidR="00080208" w:rsidRPr="008D5941">
        <w:rPr>
          <w:sz w:val="20"/>
        </w:rPr>
        <w:t xml:space="preserve"> </w:t>
      </w:r>
      <w:r w:rsidRPr="008D5941">
        <w:rPr>
          <w:sz w:val="20"/>
        </w:rPr>
        <w:t>Report,</w:t>
      </w:r>
      <w:r w:rsidR="00080208" w:rsidRPr="008D5941">
        <w:rPr>
          <w:sz w:val="20"/>
        </w:rPr>
        <w:t xml:space="preserve"> </w:t>
      </w:r>
      <w:r w:rsidRPr="008D5941">
        <w:rPr>
          <w:sz w:val="20"/>
        </w:rPr>
        <w:t>page</w:t>
      </w:r>
      <w:r w:rsidR="00080208" w:rsidRPr="008D5941">
        <w:rPr>
          <w:sz w:val="20"/>
        </w:rPr>
        <w:t xml:space="preserve"> </w:t>
      </w:r>
      <w:r w:rsidRPr="008D5941">
        <w:rPr>
          <w:sz w:val="20"/>
        </w:rPr>
        <w:t>44,</w:t>
      </w:r>
      <w:r w:rsidR="00080208" w:rsidRPr="008D5941">
        <w:rPr>
          <w:sz w:val="20"/>
        </w:rPr>
        <w:t xml:space="preserve"> </w:t>
      </w:r>
      <w:r w:rsidRPr="008D5941">
        <w:rPr>
          <w:sz w:val="20"/>
        </w:rPr>
        <w:t>US</w:t>
      </w:r>
      <w:r w:rsidR="00080208" w:rsidRPr="008D5941">
        <w:rPr>
          <w:sz w:val="20"/>
        </w:rPr>
        <w:t xml:space="preserve"> </w:t>
      </w:r>
      <w:r w:rsidRPr="008D5941">
        <w:rPr>
          <w:sz w:val="20"/>
        </w:rPr>
        <w:t>EPA,</w:t>
      </w:r>
      <w:r w:rsidR="00080208" w:rsidRPr="008D5941">
        <w:rPr>
          <w:sz w:val="20"/>
        </w:rPr>
        <w:t xml:space="preserve"> </w:t>
      </w:r>
      <w:r w:rsidRPr="008D5941">
        <w:rPr>
          <w:sz w:val="20"/>
        </w:rPr>
        <w:t>2021,</w:t>
      </w:r>
      <w:r w:rsidR="00080208" w:rsidRPr="008D5941">
        <w:rPr>
          <w:sz w:val="20"/>
        </w:rPr>
        <w:t xml:space="preserve"> </w:t>
      </w:r>
      <w:r w:rsidRPr="008D5941">
        <w:rPr>
          <w:sz w:val="20"/>
        </w:rPr>
        <w:t>Stratospheric</w:t>
      </w:r>
      <w:r w:rsidR="00080208" w:rsidRPr="008D5941">
        <w:rPr>
          <w:sz w:val="20"/>
        </w:rPr>
        <w:t xml:space="preserve"> </w:t>
      </w:r>
      <w:r w:rsidRPr="008D5941">
        <w:rPr>
          <w:sz w:val="20"/>
        </w:rPr>
        <w:t>Protection</w:t>
      </w:r>
      <w:r w:rsidR="00080208" w:rsidRPr="008D5941">
        <w:rPr>
          <w:sz w:val="20"/>
        </w:rPr>
        <w:t xml:space="preserve"> </w:t>
      </w:r>
      <w:r w:rsidRPr="008D5941">
        <w:rPr>
          <w:sz w:val="20"/>
        </w:rPr>
        <w:t>Division,</w:t>
      </w:r>
      <w:r w:rsidR="00080208" w:rsidRPr="008D5941">
        <w:rPr>
          <w:sz w:val="20"/>
        </w:rPr>
        <w:t xml:space="preserve"> </w:t>
      </w:r>
      <w:r w:rsidRPr="008D5941">
        <w:rPr>
          <w:sz w:val="20"/>
        </w:rPr>
        <w:t>Office</w:t>
      </w:r>
      <w:r w:rsidR="00080208" w:rsidRPr="008D5941">
        <w:rPr>
          <w:sz w:val="20"/>
        </w:rPr>
        <w:t xml:space="preserve"> </w:t>
      </w:r>
      <w:r w:rsidRPr="008D5941">
        <w:rPr>
          <w:sz w:val="20"/>
        </w:rPr>
        <w:t>of</w:t>
      </w:r>
      <w:r w:rsidR="00080208" w:rsidRPr="008D5941">
        <w:rPr>
          <w:sz w:val="20"/>
        </w:rPr>
        <w:t xml:space="preserve"> </w:t>
      </w:r>
      <w:r w:rsidRPr="008D5941">
        <w:rPr>
          <w:sz w:val="20"/>
        </w:rPr>
        <w:t>Air</w:t>
      </w:r>
      <w:r w:rsidR="00080208" w:rsidRPr="008D5941">
        <w:rPr>
          <w:sz w:val="20"/>
        </w:rPr>
        <w:t xml:space="preserve"> </w:t>
      </w:r>
      <w:r w:rsidRPr="008D5941">
        <w:rPr>
          <w:sz w:val="20"/>
        </w:rPr>
        <w:t>and</w:t>
      </w:r>
      <w:r w:rsidR="00080208" w:rsidRPr="008D5941">
        <w:rPr>
          <w:sz w:val="20"/>
        </w:rPr>
        <w:t xml:space="preserve"> </w:t>
      </w:r>
      <w:r w:rsidRPr="008D5941">
        <w:rPr>
          <w:sz w:val="20"/>
        </w:rPr>
        <w:t>Radiation</w:t>
      </w:r>
      <w:r w:rsidR="00080208" w:rsidRPr="008D5941">
        <w:rPr>
          <w:sz w:val="20"/>
        </w:rPr>
        <w:t xml:space="preserve"> </w:t>
      </w:r>
      <w:r w:rsidRPr="008D5941">
        <w:rPr>
          <w:sz w:val="20"/>
        </w:rPr>
        <w:t>(OAR)</w:t>
      </w:r>
      <w:r w:rsidR="00080208" w:rsidRPr="008D5941">
        <w:rPr>
          <w:sz w:val="20"/>
        </w:rPr>
        <w:t xml:space="preserve"> </w:t>
      </w:r>
      <w:r w:rsidRPr="008D5941">
        <w:rPr>
          <w:sz w:val="20"/>
        </w:rPr>
        <w:t>Report,</w:t>
      </w:r>
      <w:r w:rsidR="00080208" w:rsidRPr="008D5941">
        <w:rPr>
          <w:sz w:val="20"/>
        </w:rPr>
        <w:t xml:space="preserve"> </w:t>
      </w:r>
      <w:r w:rsidRPr="008D5941">
        <w:rPr>
          <w:i/>
          <w:iCs/>
          <w:sz w:val="20"/>
        </w:rPr>
        <w:t>Facilities</w:t>
      </w:r>
      <w:r w:rsidR="00080208" w:rsidRPr="008D5941">
        <w:rPr>
          <w:i/>
          <w:iCs/>
          <w:sz w:val="20"/>
        </w:rPr>
        <w:t xml:space="preserve"> </w:t>
      </w:r>
      <w:r w:rsidRPr="008D5941">
        <w:rPr>
          <w:i/>
          <w:iCs/>
          <w:sz w:val="20"/>
        </w:rPr>
        <w:t>with</w:t>
      </w:r>
      <w:r w:rsidR="00080208" w:rsidRPr="008D5941">
        <w:rPr>
          <w:i/>
          <w:iCs/>
          <w:sz w:val="20"/>
        </w:rPr>
        <w:t xml:space="preserve"> </w:t>
      </w:r>
      <w:r w:rsidRPr="008D5941">
        <w:rPr>
          <w:i/>
          <w:iCs/>
          <w:sz w:val="20"/>
        </w:rPr>
        <w:t>HFC-23</w:t>
      </w:r>
      <w:r w:rsidR="00080208" w:rsidRPr="008D5941">
        <w:rPr>
          <w:i/>
          <w:iCs/>
          <w:sz w:val="20"/>
        </w:rPr>
        <w:t xml:space="preserve"> </w:t>
      </w:r>
      <w:r w:rsidRPr="008D5941">
        <w:rPr>
          <w:i/>
          <w:iCs/>
          <w:sz w:val="20"/>
        </w:rPr>
        <w:t>Emission</w:t>
      </w:r>
      <w:r w:rsidRPr="008D5941">
        <w:rPr>
          <w:sz w:val="20"/>
        </w:rPr>
        <w:t>,</w:t>
      </w:r>
      <w:r w:rsidR="00080208" w:rsidRPr="008D5941">
        <w:rPr>
          <w:sz w:val="20"/>
        </w:rPr>
        <w:t xml:space="preserve"> </w:t>
      </w:r>
      <w:r w:rsidRPr="008D5941">
        <w:rPr>
          <w:sz w:val="20"/>
        </w:rPr>
        <w:t>April</w:t>
      </w:r>
      <w:r w:rsidR="00080208" w:rsidRPr="008D5941">
        <w:rPr>
          <w:sz w:val="20"/>
        </w:rPr>
        <w:t xml:space="preserve"> </w:t>
      </w:r>
      <w:r w:rsidRPr="008D5941">
        <w:rPr>
          <w:sz w:val="20"/>
        </w:rPr>
        <w:t>2021</w:t>
      </w:r>
      <w:r w:rsidRPr="008D5941">
        <w:rPr>
          <w:rStyle w:val="FootnoteReference"/>
          <w:sz w:val="20"/>
        </w:rPr>
        <w:footnoteReference w:id="91"/>
      </w:r>
      <w:r w:rsidRPr="008D5941">
        <w:rPr>
          <w:sz w:val="20"/>
        </w:rPr>
        <w:t>;</w:t>
      </w:r>
      <w:r w:rsidR="00080208" w:rsidRPr="008D5941">
        <w:rPr>
          <w:sz w:val="20"/>
        </w:rPr>
        <w:t xml:space="preserve"> </w:t>
      </w:r>
      <w:r w:rsidRPr="008D5941">
        <w:rPr>
          <w:sz w:val="20"/>
        </w:rPr>
        <w:t>limited</w:t>
      </w:r>
      <w:r w:rsidR="00080208" w:rsidRPr="008D5941">
        <w:rPr>
          <w:sz w:val="20"/>
        </w:rPr>
        <w:t xml:space="preserve"> </w:t>
      </w:r>
      <w:r w:rsidRPr="008D5941">
        <w:rPr>
          <w:sz w:val="20"/>
        </w:rPr>
        <w:t>quantity</w:t>
      </w:r>
      <w:r w:rsidR="00080208" w:rsidRPr="008D5941">
        <w:rPr>
          <w:sz w:val="20"/>
        </w:rPr>
        <w:t xml:space="preserve"> </w:t>
      </w:r>
      <w:r w:rsidRPr="008D5941">
        <w:rPr>
          <w:sz w:val="20"/>
        </w:rPr>
        <w:t>of</w:t>
      </w:r>
      <w:r w:rsidR="00080208" w:rsidRPr="008D5941">
        <w:rPr>
          <w:sz w:val="20"/>
        </w:rPr>
        <w:t xml:space="preserve"> </w:t>
      </w:r>
      <w:r w:rsidRPr="008D5941">
        <w:rPr>
          <w:sz w:val="20"/>
        </w:rPr>
        <w:t>actual</w:t>
      </w:r>
      <w:r w:rsidR="00080208" w:rsidRPr="008D5941">
        <w:rPr>
          <w:sz w:val="20"/>
        </w:rPr>
        <w:t xml:space="preserve"> </w:t>
      </w:r>
      <w:r w:rsidRPr="008D5941">
        <w:rPr>
          <w:sz w:val="20"/>
        </w:rPr>
        <w:t>plant</w:t>
      </w:r>
      <w:r w:rsidR="00080208" w:rsidRPr="008D5941">
        <w:rPr>
          <w:sz w:val="20"/>
        </w:rPr>
        <w:t xml:space="preserve"> </w:t>
      </w:r>
      <w:r w:rsidRPr="008D5941">
        <w:rPr>
          <w:sz w:val="20"/>
        </w:rPr>
        <w:t>HFC-23</w:t>
      </w:r>
      <w:r w:rsidR="00080208" w:rsidRPr="008D5941">
        <w:rPr>
          <w:sz w:val="20"/>
        </w:rPr>
        <w:t xml:space="preserve"> </w:t>
      </w:r>
      <w:r w:rsidRPr="008D5941">
        <w:rPr>
          <w:sz w:val="20"/>
        </w:rPr>
        <w:t>generation</w:t>
      </w:r>
      <w:r w:rsidR="00080208" w:rsidRPr="008D5941">
        <w:rPr>
          <w:sz w:val="20"/>
        </w:rPr>
        <w:t xml:space="preserve"> </w:t>
      </w:r>
      <w:r w:rsidRPr="008D5941">
        <w:rPr>
          <w:sz w:val="20"/>
        </w:rPr>
        <w:t>and</w:t>
      </w:r>
      <w:r w:rsidR="00080208" w:rsidRPr="008D5941">
        <w:rPr>
          <w:sz w:val="20"/>
        </w:rPr>
        <w:t xml:space="preserve"> </w:t>
      </w:r>
      <w:r w:rsidRPr="008D5941">
        <w:rPr>
          <w:sz w:val="20"/>
        </w:rPr>
        <w:t>reported</w:t>
      </w:r>
      <w:r w:rsidR="00080208" w:rsidRPr="008D5941">
        <w:rPr>
          <w:sz w:val="20"/>
        </w:rPr>
        <w:t xml:space="preserve"> </w:t>
      </w:r>
      <w:r w:rsidRPr="008D5941">
        <w:rPr>
          <w:sz w:val="20"/>
        </w:rPr>
        <w:t>HFC-23</w:t>
      </w:r>
      <w:r w:rsidR="00080208" w:rsidRPr="008D5941">
        <w:rPr>
          <w:sz w:val="20"/>
        </w:rPr>
        <w:t xml:space="preserve"> </w:t>
      </w:r>
      <w:r w:rsidRPr="008D5941">
        <w:rPr>
          <w:sz w:val="20"/>
        </w:rPr>
        <w:t>emission</w:t>
      </w:r>
      <w:r w:rsidR="00080208" w:rsidRPr="008D5941">
        <w:rPr>
          <w:sz w:val="20"/>
        </w:rPr>
        <w:t xml:space="preserve"> </w:t>
      </w:r>
      <w:r w:rsidRPr="008D5941">
        <w:rPr>
          <w:sz w:val="20"/>
        </w:rPr>
        <w:t>data.</w:t>
      </w:r>
    </w:p>
    <w:p w14:paraId="1622561F" w14:textId="000ED126" w:rsidR="005C7EF5" w:rsidRPr="008D5941" w:rsidRDefault="005C7EF5" w:rsidP="00BB7C14">
      <w:pPr>
        <w:numPr>
          <w:ilvl w:val="0"/>
          <w:numId w:val="59"/>
        </w:numPr>
        <w:spacing w:after="120"/>
        <w:ind w:hanging="357"/>
        <w:rPr>
          <w:sz w:val="20"/>
        </w:rPr>
      </w:pPr>
      <w:r w:rsidRPr="008D5941">
        <w:rPr>
          <w:sz w:val="20"/>
        </w:rPr>
        <w:t>TEAP</w:t>
      </w:r>
      <w:r w:rsidR="00080208" w:rsidRPr="008D5941">
        <w:rPr>
          <w:sz w:val="20"/>
        </w:rPr>
        <w:t xml:space="preserve"> </w:t>
      </w:r>
      <w:r w:rsidRPr="008D5941">
        <w:rPr>
          <w:sz w:val="20"/>
        </w:rPr>
        <w:t>2023</w:t>
      </w:r>
      <w:r w:rsidR="00080208" w:rsidRPr="008D5941">
        <w:rPr>
          <w:sz w:val="20"/>
        </w:rPr>
        <w:t xml:space="preserve"> </w:t>
      </w:r>
      <w:r w:rsidRPr="008D5941">
        <w:rPr>
          <w:sz w:val="20"/>
        </w:rPr>
        <w:t>Progress</w:t>
      </w:r>
      <w:r w:rsidR="00080208" w:rsidRPr="008D5941">
        <w:rPr>
          <w:sz w:val="20"/>
        </w:rPr>
        <w:t xml:space="preserve"> </w:t>
      </w:r>
      <w:r w:rsidRPr="008D5941">
        <w:rPr>
          <w:sz w:val="20"/>
        </w:rPr>
        <w:t>Report,</w:t>
      </w:r>
      <w:r w:rsidR="00080208" w:rsidRPr="008D5941">
        <w:rPr>
          <w:sz w:val="20"/>
        </w:rPr>
        <w:t xml:space="preserve"> </w:t>
      </w:r>
      <w:r w:rsidRPr="008D5941">
        <w:rPr>
          <w:sz w:val="20"/>
        </w:rPr>
        <w:t>page</w:t>
      </w:r>
      <w:r w:rsidR="00080208" w:rsidRPr="008D5941">
        <w:rPr>
          <w:sz w:val="20"/>
        </w:rPr>
        <w:t xml:space="preserve"> </w:t>
      </w:r>
      <w:r w:rsidRPr="008D5941">
        <w:rPr>
          <w:sz w:val="20"/>
        </w:rPr>
        <w:t>41,</w:t>
      </w:r>
      <w:r w:rsidR="00080208" w:rsidRPr="008D5941">
        <w:rPr>
          <w:sz w:val="20"/>
        </w:rPr>
        <w:t xml:space="preserve"> </w:t>
      </w:r>
      <w:r w:rsidRPr="008D5941">
        <w:rPr>
          <w:sz w:val="20"/>
        </w:rPr>
        <w:t>US</w:t>
      </w:r>
      <w:r w:rsidR="00080208" w:rsidRPr="008D5941">
        <w:rPr>
          <w:sz w:val="20"/>
        </w:rPr>
        <w:t xml:space="preserve"> </w:t>
      </w:r>
      <w:r w:rsidRPr="008D5941">
        <w:rPr>
          <w:sz w:val="20"/>
        </w:rPr>
        <w:t>EPA,</w:t>
      </w:r>
      <w:r w:rsidR="00080208" w:rsidRPr="008D5941">
        <w:rPr>
          <w:sz w:val="20"/>
        </w:rPr>
        <w:t xml:space="preserve"> </w:t>
      </w:r>
      <w:r w:rsidRPr="008D5941">
        <w:rPr>
          <w:sz w:val="20"/>
        </w:rPr>
        <w:t>2021,</w:t>
      </w:r>
      <w:r w:rsidR="00080208" w:rsidRPr="008D5941">
        <w:rPr>
          <w:sz w:val="20"/>
        </w:rPr>
        <w:t xml:space="preserve"> </w:t>
      </w:r>
      <w:r w:rsidRPr="008D5941">
        <w:rPr>
          <w:sz w:val="20"/>
        </w:rPr>
        <w:t>Stratospheric</w:t>
      </w:r>
      <w:r w:rsidR="00080208" w:rsidRPr="008D5941">
        <w:rPr>
          <w:sz w:val="20"/>
        </w:rPr>
        <w:t xml:space="preserve"> </w:t>
      </w:r>
      <w:r w:rsidRPr="008D5941">
        <w:rPr>
          <w:sz w:val="20"/>
        </w:rPr>
        <w:t>Protection</w:t>
      </w:r>
      <w:r w:rsidR="00080208" w:rsidRPr="008D5941">
        <w:rPr>
          <w:sz w:val="20"/>
        </w:rPr>
        <w:t xml:space="preserve"> </w:t>
      </w:r>
      <w:r w:rsidRPr="008D5941">
        <w:rPr>
          <w:sz w:val="20"/>
        </w:rPr>
        <w:t>Division,</w:t>
      </w:r>
      <w:r w:rsidR="00080208" w:rsidRPr="008D5941">
        <w:rPr>
          <w:sz w:val="20"/>
        </w:rPr>
        <w:t xml:space="preserve"> </w:t>
      </w:r>
      <w:r w:rsidRPr="008D5941">
        <w:rPr>
          <w:sz w:val="20"/>
        </w:rPr>
        <w:t>Office</w:t>
      </w:r>
      <w:r w:rsidR="00080208" w:rsidRPr="008D5941">
        <w:rPr>
          <w:sz w:val="20"/>
        </w:rPr>
        <w:t xml:space="preserve"> </w:t>
      </w:r>
      <w:r w:rsidRPr="008D5941">
        <w:rPr>
          <w:sz w:val="20"/>
        </w:rPr>
        <w:t>of</w:t>
      </w:r>
      <w:r w:rsidR="00080208" w:rsidRPr="008D5941">
        <w:rPr>
          <w:sz w:val="20"/>
        </w:rPr>
        <w:t xml:space="preserve"> </w:t>
      </w:r>
      <w:r w:rsidRPr="008D5941">
        <w:rPr>
          <w:sz w:val="20"/>
        </w:rPr>
        <w:t>Air</w:t>
      </w:r>
      <w:r w:rsidR="00080208" w:rsidRPr="008D5941">
        <w:rPr>
          <w:sz w:val="20"/>
        </w:rPr>
        <w:t xml:space="preserve"> </w:t>
      </w:r>
      <w:r w:rsidRPr="008D5941">
        <w:rPr>
          <w:sz w:val="20"/>
        </w:rPr>
        <w:t>and</w:t>
      </w:r>
      <w:r w:rsidR="00080208" w:rsidRPr="008D5941">
        <w:rPr>
          <w:sz w:val="20"/>
        </w:rPr>
        <w:t xml:space="preserve"> </w:t>
      </w:r>
      <w:r w:rsidRPr="008D5941">
        <w:rPr>
          <w:sz w:val="20"/>
        </w:rPr>
        <w:t>Radiation</w:t>
      </w:r>
      <w:r w:rsidR="00080208" w:rsidRPr="008D5941">
        <w:rPr>
          <w:sz w:val="20"/>
        </w:rPr>
        <w:t xml:space="preserve"> </w:t>
      </w:r>
      <w:r w:rsidRPr="008D5941">
        <w:rPr>
          <w:sz w:val="20"/>
        </w:rPr>
        <w:t>(OAR)</w:t>
      </w:r>
      <w:r w:rsidR="00080208" w:rsidRPr="008D5941">
        <w:rPr>
          <w:sz w:val="20"/>
        </w:rPr>
        <w:t xml:space="preserve"> </w:t>
      </w:r>
      <w:r w:rsidRPr="008D5941">
        <w:rPr>
          <w:sz w:val="20"/>
        </w:rPr>
        <w:t>Report,</w:t>
      </w:r>
      <w:r w:rsidR="00080208" w:rsidRPr="008D5941">
        <w:rPr>
          <w:sz w:val="20"/>
        </w:rPr>
        <w:t xml:space="preserve"> </w:t>
      </w:r>
      <w:r w:rsidRPr="008D5941">
        <w:rPr>
          <w:i/>
          <w:iCs/>
          <w:sz w:val="20"/>
        </w:rPr>
        <w:t>Facilities</w:t>
      </w:r>
      <w:r w:rsidR="00080208" w:rsidRPr="008D5941">
        <w:rPr>
          <w:i/>
          <w:iCs/>
          <w:sz w:val="20"/>
        </w:rPr>
        <w:t xml:space="preserve"> </w:t>
      </w:r>
      <w:r w:rsidRPr="008D5941">
        <w:rPr>
          <w:i/>
          <w:iCs/>
          <w:sz w:val="20"/>
        </w:rPr>
        <w:t>with</w:t>
      </w:r>
      <w:r w:rsidR="00080208" w:rsidRPr="008D5941">
        <w:rPr>
          <w:i/>
          <w:iCs/>
          <w:sz w:val="20"/>
        </w:rPr>
        <w:t xml:space="preserve"> </w:t>
      </w:r>
      <w:r w:rsidRPr="008D5941">
        <w:rPr>
          <w:i/>
          <w:iCs/>
          <w:sz w:val="20"/>
        </w:rPr>
        <w:t>HFC-23</w:t>
      </w:r>
      <w:r w:rsidR="00080208" w:rsidRPr="008D5941">
        <w:rPr>
          <w:i/>
          <w:iCs/>
          <w:sz w:val="20"/>
        </w:rPr>
        <w:t xml:space="preserve"> </w:t>
      </w:r>
      <w:r w:rsidRPr="008D5941">
        <w:rPr>
          <w:i/>
          <w:iCs/>
          <w:sz w:val="20"/>
        </w:rPr>
        <w:t>Emission</w:t>
      </w:r>
      <w:r w:rsidRPr="008D5941">
        <w:rPr>
          <w:sz w:val="20"/>
        </w:rPr>
        <w:t>,</w:t>
      </w:r>
      <w:r w:rsidR="00080208" w:rsidRPr="008D5941">
        <w:rPr>
          <w:sz w:val="20"/>
        </w:rPr>
        <w:t xml:space="preserve"> </w:t>
      </w:r>
      <w:r w:rsidRPr="008D5941">
        <w:rPr>
          <w:sz w:val="20"/>
        </w:rPr>
        <w:t>April</w:t>
      </w:r>
      <w:r w:rsidR="00080208" w:rsidRPr="008D5941">
        <w:rPr>
          <w:sz w:val="20"/>
        </w:rPr>
        <w:t xml:space="preserve"> </w:t>
      </w:r>
      <w:r w:rsidRPr="008D5941">
        <w:rPr>
          <w:sz w:val="20"/>
        </w:rPr>
        <w:t>2021;</w:t>
      </w:r>
      <w:r w:rsidR="00080208" w:rsidRPr="008D5941">
        <w:rPr>
          <w:sz w:val="20"/>
        </w:rPr>
        <w:t xml:space="preserve"> </w:t>
      </w:r>
      <w:r w:rsidRPr="008D5941">
        <w:rPr>
          <w:sz w:val="20"/>
        </w:rPr>
        <w:t>limited</w:t>
      </w:r>
      <w:r w:rsidR="00080208" w:rsidRPr="008D5941">
        <w:rPr>
          <w:sz w:val="20"/>
        </w:rPr>
        <w:t xml:space="preserve"> </w:t>
      </w:r>
      <w:r w:rsidRPr="008D5941">
        <w:rPr>
          <w:sz w:val="20"/>
        </w:rPr>
        <w:t>plant</w:t>
      </w:r>
      <w:r w:rsidR="00080208" w:rsidRPr="008D5941">
        <w:rPr>
          <w:sz w:val="20"/>
        </w:rPr>
        <w:t xml:space="preserve"> </w:t>
      </w:r>
      <w:r w:rsidRPr="008D5941">
        <w:rPr>
          <w:sz w:val="20"/>
        </w:rPr>
        <w:t>data.</w:t>
      </w:r>
      <w:r w:rsidR="00080208" w:rsidRPr="008D5941">
        <w:rPr>
          <w:sz w:val="20"/>
        </w:rPr>
        <w:t xml:space="preserve"> </w:t>
      </w:r>
      <w:r w:rsidRPr="008D5941">
        <w:rPr>
          <w:sz w:val="20"/>
        </w:rPr>
        <w:t>Annual</w:t>
      </w:r>
      <w:r w:rsidR="00080208" w:rsidRPr="008D5941">
        <w:rPr>
          <w:sz w:val="20"/>
        </w:rPr>
        <w:t xml:space="preserve"> </w:t>
      </w:r>
      <w:r w:rsidRPr="008D5941">
        <w:rPr>
          <w:sz w:val="20"/>
        </w:rPr>
        <w:t>global</w:t>
      </w:r>
      <w:r w:rsidR="00080208" w:rsidRPr="008D5941">
        <w:rPr>
          <w:sz w:val="20"/>
        </w:rPr>
        <w:t xml:space="preserve"> </w:t>
      </w:r>
      <w:r w:rsidRPr="008D5941">
        <w:rPr>
          <w:sz w:val="20"/>
        </w:rPr>
        <w:t>HFC-23</w:t>
      </w:r>
      <w:r w:rsidR="00080208" w:rsidRPr="008D5941">
        <w:rPr>
          <w:sz w:val="20"/>
        </w:rPr>
        <w:t xml:space="preserve"> </w:t>
      </w:r>
      <w:r w:rsidRPr="008D5941">
        <w:rPr>
          <w:sz w:val="20"/>
        </w:rPr>
        <w:t>generation</w:t>
      </w:r>
      <w:r w:rsidR="00080208" w:rsidRPr="008D5941">
        <w:rPr>
          <w:sz w:val="20"/>
        </w:rPr>
        <w:t xml:space="preserve"> </w:t>
      </w:r>
      <w:r w:rsidRPr="008D5941">
        <w:rPr>
          <w:sz w:val="20"/>
        </w:rPr>
        <w:t>by</w:t>
      </w:r>
      <w:r w:rsidR="00080208" w:rsidRPr="008D5941">
        <w:rPr>
          <w:sz w:val="20"/>
        </w:rPr>
        <w:t xml:space="preserve"> </w:t>
      </w:r>
      <w:r w:rsidRPr="008D5941">
        <w:rPr>
          <w:sz w:val="20"/>
        </w:rPr>
        <w:t>this</w:t>
      </w:r>
      <w:r w:rsidR="00080208" w:rsidRPr="008D5941">
        <w:rPr>
          <w:sz w:val="20"/>
        </w:rPr>
        <w:t xml:space="preserve"> </w:t>
      </w:r>
      <w:r w:rsidRPr="008D5941">
        <w:rPr>
          <w:sz w:val="20"/>
        </w:rPr>
        <w:t>chemical</w:t>
      </w:r>
      <w:r w:rsidR="00080208" w:rsidRPr="008D5941">
        <w:rPr>
          <w:sz w:val="20"/>
        </w:rPr>
        <w:t xml:space="preserve"> </w:t>
      </w:r>
      <w:r w:rsidRPr="008D5941">
        <w:rPr>
          <w:sz w:val="20"/>
        </w:rPr>
        <w:t>pathway</w:t>
      </w:r>
      <w:r w:rsidR="00080208" w:rsidRPr="008D5941">
        <w:rPr>
          <w:sz w:val="20"/>
        </w:rPr>
        <w:t xml:space="preserve"> </w:t>
      </w:r>
      <w:r w:rsidRPr="008D5941">
        <w:rPr>
          <w:sz w:val="20"/>
        </w:rPr>
        <w:t>could</w:t>
      </w:r>
      <w:r w:rsidR="00080208" w:rsidRPr="008D5941">
        <w:rPr>
          <w:sz w:val="20"/>
        </w:rPr>
        <w:t xml:space="preserve"> </w:t>
      </w:r>
      <w:r w:rsidRPr="008D5941">
        <w:rPr>
          <w:sz w:val="20"/>
        </w:rPr>
        <w:t>credibly</w:t>
      </w:r>
      <w:r w:rsidR="00080208" w:rsidRPr="008D5941">
        <w:rPr>
          <w:sz w:val="20"/>
        </w:rPr>
        <w:t xml:space="preserve"> </w:t>
      </w:r>
      <w:r w:rsidRPr="008D5941">
        <w:rPr>
          <w:sz w:val="20"/>
        </w:rPr>
        <w:t>be</w:t>
      </w:r>
      <w:r w:rsidR="00080208" w:rsidRPr="008D5941">
        <w:rPr>
          <w:sz w:val="20"/>
        </w:rPr>
        <w:t xml:space="preserve"> </w:t>
      </w:r>
      <w:r w:rsidRPr="008D5941">
        <w:rPr>
          <w:sz w:val="20"/>
        </w:rPr>
        <w:t>below</w:t>
      </w:r>
      <w:r w:rsidR="00080208" w:rsidRPr="008D5941">
        <w:rPr>
          <w:sz w:val="20"/>
        </w:rPr>
        <w:t xml:space="preserve"> </w:t>
      </w:r>
      <w:r w:rsidRPr="008D5941">
        <w:rPr>
          <w:sz w:val="20"/>
        </w:rPr>
        <w:t>10</w:t>
      </w:r>
      <w:r w:rsidR="00080208" w:rsidRPr="008D5941">
        <w:rPr>
          <w:sz w:val="20"/>
        </w:rPr>
        <w:t xml:space="preserve"> </w:t>
      </w:r>
      <w:r w:rsidRPr="008D5941">
        <w:rPr>
          <w:sz w:val="20"/>
        </w:rPr>
        <w:t>tonnes</w:t>
      </w:r>
      <w:r w:rsidR="00080208" w:rsidRPr="008D5941">
        <w:rPr>
          <w:sz w:val="20"/>
        </w:rPr>
        <w:t xml:space="preserve"> </w:t>
      </w:r>
      <w:r w:rsidRPr="008D5941">
        <w:rPr>
          <w:sz w:val="20"/>
        </w:rPr>
        <w:t>per</w:t>
      </w:r>
      <w:r w:rsidR="00080208" w:rsidRPr="008D5941">
        <w:rPr>
          <w:sz w:val="20"/>
        </w:rPr>
        <w:t xml:space="preserve"> </w:t>
      </w:r>
      <w:r w:rsidRPr="008D5941">
        <w:rPr>
          <w:sz w:val="20"/>
        </w:rPr>
        <w:t>year.</w:t>
      </w:r>
    </w:p>
    <w:p w14:paraId="3E4EB2D6" w14:textId="68076B18" w:rsidR="005C7EF5" w:rsidRPr="008D5941" w:rsidRDefault="005C7EF5" w:rsidP="00BB7C14">
      <w:pPr>
        <w:numPr>
          <w:ilvl w:val="0"/>
          <w:numId w:val="59"/>
        </w:numPr>
        <w:spacing w:after="120"/>
        <w:ind w:hanging="357"/>
        <w:rPr>
          <w:sz w:val="20"/>
        </w:rPr>
      </w:pPr>
      <w:r w:rsidRPr="008D5941">
        <w:rPr>
          <w:sz w:val="20"/>
        </w:rPr>
        <w:t>MCTOC</w:t>
      </w:r>
      <w:r w:rsidR="00080208" w:rsidRPr="008D5941">
        <w:rPr>
          <w:sz w:val="20"/>
        </w:rPr>
        <w:t xml:space="preserve"> </w:t>
      </w:r>
      <w:r w:rsidRPr="008D5941">
        <w:rPr>
          <w:sz w:val="20"/>
        </w:rPr>
        <w:t>2022</w:t>
      </w:r>
      <w:r w:rsidR="00080208" w:rsidRPr="008D5941">
        <w:rPr>
          <w:sz w:val="20"/>
        </w:rPr>
        <w:t xml:space="preserve"> </w:t>
      </w:r>
      <w:r w:rsidRPr="008D5941">
        <w:rPr>
          <w:sz w:val="20"/>
        </w:rPr>
        <w:t>Assessment</w:t>
      </w:r>
      <w:r w:rsidR="00080208" w:rsidRPr="008D5941">
        <w:rPr>
          <w:sz w:val="20"/>
        </w:rPr>
        <w:t xml:space="preserve"> </w:t>
      </w:r>
      <w:r w:rsidRPr="008D5941">
        <w:rPr>
          <w:sz w:val="20"/>
        </w:rPr>
        <w:t>Report,</w:t>
      </w:r>
      <w:r w:rsidR="00080208" w:rsidRPr="008D5941">
        <w:rPr>
          <w:sz w:val="20"/>
        </w:rPr>
        <w:t xml:space="preserve"> </w:t>
      </w:r>
      <w:r w:rsidRPr="008D5941">
        <w:rPr>
          <w:sz w:val="20"/>
        </w:rPr>
        <w:t>page</w:t>
      </w:r>
      <w:r w:rsidR="00080208" w:rsidRPr="008D5941">
        <w:rPr>
          <w:sz w:val="20"/>
        </w:rPr>
        <w:t xml:space="preserve"> </w:t>
      </w:r>
      <w:r w:rsidRPr="008D5941">
        <w:rPr>
          <w:sz w:val="20"/>
        </w:rPr>
        <w:t>41;</w:t>
      </w:r>
      <w:r w:rsidR="00080208" w:rsidRPr="008D5941">
        <w:rPr>
          <w:sz w:val="20"/>
        </w:rPr>
        <w:t xml:space="preserve"> </w:t>
      </w:r>
      <w:r w:rsidRPr="008D5941">
        <w:rPr>
          <w:sz w:val="20"/>
        </w:rPr>
        <w:t>and</w:t>
      </w:r>
      <w:r w:rsidR="00080208" w:rsidRPr="008D5941">
        <w:rPr>
          <w:sz w:val="20"/>
        </w:rPr>
        <w:t xml:space="preserve"> </w:t>
      </w:r>
      <w:r w:rsidRPr="008D5941">
        <w:rPr>
          <w:sz w:val="20"/>
        </w:rPr>
        <w:t>example</w:t>
      </w:r>
      <w:r w:rsidR="00080208" w:rsidRPr="008D5941">
        <w:rPr>
          <w:sz w:val="20"/>
        </w:rPr>
        <w:t xml:space="preserve"> </w:t>
      </w:r>
      <w:r w:rsidRPr="008D5941">
        <w:rPr>
          <w:sz w:val="20"/>
        </w:rPr>
        <w:t>environmental</w:t>
      </w:r>
      <w:r w:rsidR="00080208" w:rsidRPr="008D5941">
        <w:rPr>
          <w:sz w:val="20"/>
        </w:rPr>
        <w:t xml:space="preserve"> </w:t>
      </w:r>
      <w:r w:rsidRPr="008D5941">
        <w:rPr>
          <w:sz w:val="20"/>
        </w:rPr>
        <w:t>permit</w:t>
      </w:r>
      <w:r w:rsidR="00080208" w:rsidRPr="008D5941">
        <w:rPr>
          <w:sz w:val="20"/>
        </w:rPr>
        <w:t xml:space="preserve"> </w:t>
      </w:r>
      <w:r w:rsidRPr="008D5941">
        <w:rPr>
          <w:sz w:val="20"/>
        </w:rPr>
        <w:t>of</w:t>
      </w:r>
      <w:r w:rsidR="00080208" w:rsidRPr="008D5941">
        <w:rPr>
          <w:sz w:val="20"/>
        </w:rPr>
        <w:t xml:space="preserve"> </w:t>
      </w:r>
      <w:r w:rsidRPr="008D5941">
        <w:rPr>
          <w:sz w:val="20"/>
        </w:rPr>
        <w:t>TFE</w:t>
      </w:r>
      <w:r w:rsidR="00080208" w:rsidRPr="008D5941">
        <w:rPr>
          <w:sz w:val="20"/>
        </w:rPr>
        <w:t xml:space="preserve"> </w:t>
      </w:r>
      <w:r w:rsidRPr="008D5941">
        <w:rPr>
          <w:sz w:val="20"/>
        </w:rPr>
        <w:t>production</w:t>
      </w:r>
      <w:r w:rsidR="00080208" w:rsidRPr="008D5941">
        <w:rPr>
          <w:sz w:val="20"/>
        </w:rPr>
        <w:t xml:space="preserve"> </w:t>
      </w:r>
      <w:r w:rsidRPr="008D5941">
        <w:rPr>
          <w:sz w:val="20"/>
        </w:rPr>
        <w:t>plant</w:t>
      </w:r>
      <w:r w:rsidRPr="008D5941">
        <w:rPr>
          <w:rStyle w:val="FootnoteReference"/>
          <w:sz w:val="20"/>
        </w:rPr>
        <w:footnoteReference w:id="92"/>
      </w:r>
      <w:r w:rsidRPr="008D5941">
        <w:rPr>
          <w:sz w:val="20"/>
        </w:rPr>
        <w:t>.</w:t>
      </w:r>
    </w:p>
    <w:p w14:paraId="6C2F91D5" w14:textId="77777777" w:rsidR="005C7EF5" w:rsidRPr="008D5941" w:rsidRDefault="005C7EF5" w:rsidP="005C7EF5">
      <w:pPr>
        <w:spacing w:after="60"/>
        <w:ind w:left="360"/>
        <w:rPr>
          <w:sz w:val="20"/>
        </w:rPr>
      </w:pPr>
    </w:p>
    <w:p w14:paraId="77FA8D44" w14:textId="77777777" w:rsidR="005C7EF5" w:rsidRPr="008D5941" w:rsidRDefault="005C7EF5" w:rsidP="005C7EF5">
      <w:pPr>
        <w:sectPr w:rsidR="005C7EF5" w:rsidRPr="008D5941" w:rsidSect="005C7EF5">
          <w:headerReference w:type="even" r:id="rId65"/>
          <w:headerReference w:type="default" r:id="rId66"/>
          <w:headerReference w:type="first" r:id="rId67"/>
          <w:footerReference w:type="first" r:id="rId68"/>
          <w:pgSz w:w="16839" w:h="11907" w:orient="landscape" w:code="9"/>
          <w:pgMar w:top="1440" w:right="1440" w:bottom="1440" w:left="1440" w:header="720" w:footer="794" w:gutter="0"/>
          <w:cols w:space="720"/>
          <w:docGrid w:linePitch="299"/>
        </w:sectPr>
      </w:pPr>
    </w:p>
    <w:p w14:paraId="620A5154" w14:textId="4D622A43" w:rsidR="005C7EF5" w:rsidRPr="008D5941" w:rsidRDefault="2EA0B810" w:rsidP="00F320EB">
      <w:pPr>
        <w:pStyle w:val="Heading3"/>
      </w:pPr>
      <w:bookmarkStart w:id="200" w:name="_Toc144815396"/>
      <w:bookmarkStart w:id="201" w:name="_Toc239776714"/>
      <w:r w:rsidRPr="008D5941">
        <w:lastRenderedPageBreak/>
        <w:t>A1.5.1</w:t>
      </w:r>
      <w:r w:rsidR="000E1740" w:rsidRPr="008D5941">
        <w:tab/>
      </w:r>
      <w:r w:rsidRPr="008D5941">
        <w:t>Order</w:t>
      </w:r>
      <w:r w:rsidR="00080208" w:rsidRPr="008D5941">
        <w:t xml:space="preserve"> </w:t>
      </w:r>
      <w:r w:rsidRPr="008D5941">
        <w:t>of</w:t>
      </w:r>
      <w:r w:rsidR="00080208" w:rsidRPr="008D5941">
        <w:t xml:space="preserve"> </w:t>
      </w:r>
      <w:r w:rsidRPr="008D5941">
        <w:t>magnitude</w:t>
      </w:r>
      <w:r w:rsidR="00080208" w:rsidRPr="008D5941">
        <w:t xml:space="preserve"> </w:t>
      </w:r>
      <w:r w:rsidRPr="008D5941">
        <w:t>estimation</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for</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to</w:t>
      </w:r>
      <w:r w:rsidR="00080208" w:rsidRPr="008D5941">
        <w:t xml:space="preserve"> </w:t>
      </w:r>
      <w:r w:rsidRPr="008D5941">
        <w:t>produce</w:t>
      </w:r>
      <w:r w:rsidR="00080208" w:rsidRPr="008D5941">
        <w:t xml:space="preserve"> </w:t>
      </w:r>
      <w:r w:rsidRPr="008D5941">
        <w:t>controlled</w:t>
      </w:r>
      <w:r w:rsidR="00080208" w:rsidRPr="008D5941">
        <w:t xml:space="preserve"> </w:t>
      </w:r>
      <w:r w:rsidRPr="008D5941">
        <w:t>substances</w:t>
      </w:r>
      <w:r w:rsidR="00080208" w:rsidRPr="008D5941">
        <w:t xml:space="preserve"> </w:t>
      </w:r>
      <w:r w:rsidRPr="008D5941">
        <w:t>where</w:t>
      </w:r>
      <w:r w:rsidR="00080208" w:rsidRPr="008D5941">
        <w:t xml:space="preserve"> </w:t>
      </w:r>
      <w:r w:rsidRPr="008D5941">
        <w:t>insufficient</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are</w:t>
      </w:r>
      <w:r w:rsidR="00080208" w:rsidRPr="008D5941">
        <w:t xml:space="preserve"> </w:t>
      </w:r>
      <w:r w:rsidRPr="008D5941">
        <w:t>available</w:t>
      </w:r>
      <w:bookmarkEnd w:id="200"/>
      <w:bookmarkEnd w:id="201"/>
    </w:p>
    <w:p w14:paraId="40DEE572" w14:textId="39AE5EA9" w:rsidR="005C7EF5" w:rsidRPr="008D5941" w:rsidRDefault="2EA0B810" w:rsidP="005C7EF5">
      <w:r w:rsidRPr="008D5941">
        <w:t>Table</w:t>
      </w:r>
      <w:r w:rsidR="00080208" w:rsidRPr="008D5941">
        <w:t xml:space="preserve"> </w:t>
      </w:r>
      <w:r w:rsidRPr="008D5941">
        <w:t>A1.2</w:t>
      </w:r>
      <w:r w:rsidR="00080208" w:rsidRPr="008D5941">
        <w:t xml:space="preserve"> </w:t>
      </w:r>
      <w:r w:rsidRPr="008D5941">
        <w:t>presents</w:t>
      </w:r>
      <w:r w:rsidR="00080208" w:rsidRPr="008D5941">
        <w:t xml:space="preserve"> </w:t>
      </w:r>
      <w:r w:rsidRPr="008D5941">
        <w:t>estimates</w:t>
      </w:r>
      <w:r w:rsidR="00080208" w:rsidRPr="008D5941">
        <w:t xml:space="preserve"> </w:t>
      </w:r>
      <w:r w:rsidRPr="008D5941">
        <w:t>based</w:t>
      </w:r>
      <w:r w:rsidR="00080208" w:rsidRPr="008D5941">
        <w:t xml:space="preserve"> </w:t>
      </w:r>
      <w:r w:rsidRPr="008D5941">
        <w:t>on</w:t>
      </w:r>
      <w:r w:rsidR="00080208" w:rsidRPr="008D5941">
        <w:t xml:space="preserve"> </w:t>
      </w:r>
      <w:r w:rsidRPr="008D5941">
        <w:t>expert</w:t>
      </w:r>
      <w:r w:rsidR="00080208" w:rsidRPr="008D5941">
        <w:t xml:space="preserve"> </w:t>
      </w:r>
      <w:r w:rsidRPr="008D5941">
        <w:t>opinion</w:t>
      </w:r>
      <w:r w:rsidR="00080208" w:rsidRPr="008D5941">
        <w:t xml:space="preserve"> </w:t>
      </w:r>
      <w:r w:rsidRPr="008D5941">
        <w:t>of</w:t>
      </w:r>
      <w:r w:rsidR="00080208" w:rsidRPr="008D5941">
        <w:t xml:space="preserve"> </w:t>
      </w:r>
      <w:r w:rsidRPr="008D5941">
        <w:t>annual</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for</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and</w:t>
      </w:r>
      <w:r w:rsidR="00080208" w:rsidRPr="008D5941">
        <w:t xml:space="preserve"> </w:t>
      </w:r>
      <w:r w:rsidRPr="008D5941">
        <w:t>CFCs</w:t>
      </w:r>
      <w:r w:rsidR="00080208" w:rsidRPr="008D5941">
        <w:t xml:space="preserve"> </w:t>
      </w:r>
      <w:r w:rsidRPr="008D5941">
        <w:t>(outside</w:t>
      </w:r>
      <w:r w:rsidR="00080208" w:rsidRPr="008D5941">
        <w:t xml:space="preserve"> </w:t>
      </w:r>
      <w:r w:rsidRPr="008D5941">
        <w:t>the</w:t>
      </w:r>
      <w:r w:rsidR="00080208" w:rsidRPr="008D5941">
        <w:t xml:space="preserve"> </w:t>
      </w:r>
      <w:r w:rsidRPr="008D5941">
        <w:t>scope</w:t>
      </w:r>
      <w:r w:rsidR="00080208" w:rsidRPr="008D5941">
        <w:t xml:space="preserve"> </w:t>
      </w:r>
      <w:r w:rsidRPr="008D5941">
        <w:t>of</w:t>
      </w:r>
      <w:r w:rsidR="00080208" w:rsidRPr="008D5941">
        <w:t xml:space="preserve"> </w:t>
      </w:r>
      <w:r w:rsidRPr="008D5941">
        <w:t>this</w:t>
      </w:r>
      <w:r w:rsidR="00080208" w:rsidRPr="008D5941">
        <w:t xml:space="preserve"> </w:t>
      </w:r>
      <w:r w:rsidRPr="008D5941">
        <w:rPr>
          <w:rFonts w:eastAsiaTheme="minorEastAsia"/>
          <w:lang w:eastAsia="ja-JP"/>
        </w:rPr>
        <w:t>d</w:t>
      </w:r>
      <w:r w:rsidRPr="008D5941">
        <w:t>ecision),</w:t>
      </w:r>
      <w:r w:rsidR="00080208" w:rsidRPr="008D5941">
        <w:t xml:space="preserve"> </w:t>
      </w:r>
      <w:r w:rsidRPr="008D5941">
        <w:t>where</w:t>
      </w:r>
      <w:r w:rsidR="00080208" w:rsidRPr="008D5941">
        <w:t xml:space="preserve"> </w:t>
      </w:r>
      <w:r w:rsidRPr="008D5941">
        <w:t>there</w:t>
      </w:r>
      <w:r w:rsidR="00080208" w:rsidRPr="008D5941">
        <w:t xml:space="preserve"> </w:t>
      </w:r>
      <w:r w:rsidRPr="008D5941">
        <w:t>is</w:t>
      </w:r>
      <w:r w:rsidR="00080208" w:rsidRPr="008D5941">
        <w:t xml:space="preserve"> </w:t>
      </w:r>
      <w:r w:rsidRPr="008D5941">
        <w:t>greater</w:t>
      </w:r>
      <w:r w:rsidR="00080208" w:rsidRPr="008D5941">
        <w:t xml:space="preserve"> </w:t>
      </w:r>
      <w:r w:rsidRPr="008D5941">
        <w:t>than</w:t>
      </w:r>
      <w:r w:rsidR="00080208" w:rsidRPr="008D5941">
        <w:t xml:space="preserve"> </w:t>
      </w:r>
      <w:r w:rsidRPr="008D5941">
        <w:t>10,000</w:t>
      </w:r>
      <w:r w:rsidR="00080208" w:rsidRPr="008D5941">
        <w:t xml:space="preserve"> </w:t>
      </w:r>
      <w:r w:rsidRPr="008D5941">
        <w:t>tonnes</w:t>
      </w:r>
      <w:r w:rsidR="00080208" w:rsidRPr="008D5941">
        <w:t xml:space="preserve"> </w:t>
      </w:r>
      <w:r w:rsidRPr="008D5941">
        <w:t>per</w:t>
      </w:r>
      <w:r w:rsidR="00080208" w:rsidRPr="008D5941">
        <w:t xml:space="preserve"> </w:t>
      </w:r>
      <w:r w:rsidRPr="008D5941">
        <w:t>year</w:t>
      </w:r>
      <w:r w:rsidR="00080208" w:rsidRPr="008D5941">
        <w:t xml:space="preserve"> </w:t>
      </w:r>
      <w:r w:rsidRPr="008D5941">
        <w:t>of</w:t>
      </w:r>
      <w:r w:rsidR="00080208" w:rsidRPr="008D5941">
        <w:t xml:space="preserve"> </w:t>
      </w:r>
      <w:r w:rsidRPr="008D5941">
        <w:t>global</w:t>
      </w:r>
      <w:r w:rsidR="00080208" w:rsidRPr="008D5941">
        <w:t xml:space="preserve"> </w:t>
      </w:r>
      <w:r w:rsidRPr="008D5941">
        <w:t>production</w:t>
      </w:r>
      <w:r w:rsidR="00080208" w:rsidRPr="008D5941">
        <w:t xml:space="preserve"> </w:t>
      </w:r>
      <w:r w:rsidRPr="008D5941">
        <w:t>and</w:t>
      </w:r>
      <w:r w:rsidR="00080208" w:rsidRPr="008D5941">
        <w:t xml:space="preserve"> </w:t>
      </w:r>
      <w:r w:rsidRPr="008D5941">
        <w:t>where</w:t>
      </w:r>
      <w:r w:rsidR="00080208" w:rsidRPr="008D5941">
        <w:t xml:space="preserve"> </w:t>
      </w:r>
      <w:r w:rsidRPr="008D5941">
        <w:t>little</w:t>
      </w:r>
      <w:r w:rsidR="00080208" w:rsidRPr="008D5941">
        <w:t xml:space="preserve"> </w:t>
      </w:r>
      <w:r w:rsidRPr="008D5941">
        <w:t>or</w:t>
      </w:r>
      <w:r w:rsidR="00080208" w:rsidRPr="008D5941">
        <w:t xml:space="preserve"> </w:t>
      </w:r>
      <w:r w:rsidRPr="008D5941">
        <w:t>no</w:t>
      </w:r>
      <w:r w:rsidR="00080208" w:rsidRPr="008D5941">
        <w:t xml:space="preserve"> </w:t>
      </w:r>
      <w:r w:rsidRPr="008D5941">
        <w:t>specific</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are</w:t>
      </w:r>
      <w:r w:rsidR="00080208" w:rsidRPr="008D5941">
        <w:t xml:space="preserve"> </w:t>
      </w:r>
      <w:r w:rsidRPr="008D5941">
        <w:t>available.</w:t>
      </w:r>
      <w:r w:rsidR="00080208" w:rsidRPr="008D5941">
        <w:t xml:space="preserve"> </w:t>
      </w:r>
    </w:p>
    <w:p w14:paraId="42152FC3" w14:textId="74A9784B" w:rsidR="005C7EF5" w:rsidRPr="008D5941" w:rsidRDefault="005C7EF5" w:rsidP="005C7EF5">
      <w:r w:rsidRPr="008D5941">
        <w:t>These</w:t>
      </w:r>
      <w:r w:rsidR="00080208" w:rsidRPr="008D5941">
        <w:t xml:space="preserve"> </w:t>
      </w:r>
      <w:r w:rsidRPr="008D5941">
        <w:t>estimates</w:t>
      </w:r>
      <w:r w:rsidR="00080208" w:rsidRPr="008D5941">
        <w:t xml:space="preserve"> </w:t>
      </w:r>
      <w:r w:rsidRPr="008D5941">
        <w:t>have</w:t>
      </w:r>
      <w:r w:rsidR="00080208" w:rsidRPr="008D5941">
        <w:t xml:space="preserve"> </w:t>
      </w:r>
      <w:r w:rsidRPr="008D5941">
        <w:t>been</w:t>
      </w:r>
      <w:r w:rsidR="00080208" w:rsidRPr="008D5941">
        <w:t xml:space="preserve"> </w:t>
      </w:r>
      <w:r w:rsidRPr="008D5941">
        <w:t>included</w:t>
      </w:r>
      <w:r w:rsidR="00080208" w:rsidRPr="008D5941">
        <w:t xml:space="preserve"> </w:t>
      </w:r>
      <w:r w:rsidRPr="008D5941">
        <w:t>to</w:t>
      </w:r>
      <w:r w:rsidR="00080208" w:rsidRPr="008D5941">
        <w:t xml:space="preserve"> </w:t>
      </w:r>
      <w:r w:rsidRPr="008D5941">
        <w:t>support</w:t>
      </w:r>
      <w:r w:rsidR="00080208" w:rsidRPr="008D5941">
        <w:t xml:space="preserve"> </w:t>
      </w:r>
      <w:r w:rsidRPr="008D5941">
        <w:t>understanding</w:t>
      </w:r>
      <w:r w:rsidR="00080208" w:rsidRPr="008D5941">
        <w:t xml:space="preserve"> </w:t>
      </w:r>
      <w:r w:rsidRPr="008D5941">
        <w:t>of</w:t>
      </w:r>
      <w:r w:rsidR="00080208" w:rsidRPr="008D5941">
        <w:t xml:space="preserve"> </w:t>
      </w:r>
      <w:r w:rsidRPr="008D5941">
        <w:t>the</w:t>
      </w:r>
      <w:r w:rsidR="00080208" w:rsidRPr="008D5941">
        <w:t xml:space="preserve"> </w:t>
      </w:r>
      <w:r w:rsidRPr="008D5941">
        <w:t>likely</w:t>
      </w:r>
      <w:r w:rsidR="00080208" w:rsidRPr="008D5941">
        <w:t xml:space="preserve"> </w:t>
      </w:r>
      <w:r w:rsidRPr="008D5941">
        <w:t>order</w:t>
      </w:r>
      <w:r w:rsidR="00080208" w:rsidRPr="008D5941">
        <w:t xml:space="preserve"> </w:t>
      </w:r>
      <w:r w:rsidRPr="008D5941">
        <w:t>of</w:t>
      </w:r>
      <w:r w:rsidR="00080208" w:rsidRPr="008D5941">
        <w:t xml:space="preserve"> </w:t>
      </w:r>
      <w:r w:rsidRPr="008D5941">
        <w:t>magnitude</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from</w:t>
      </w:r>
      <w:r w:rsidR="00080208" w:rsidRPr="008D5941">
        <w:t xml:space="preserve"> </w:t>
      </w:r>
      <w:r w:rsidRPr="008D5941">
        <w:t>these</w:t>
      </w:r>
      <w:r w:rsidR="00080208" w:rsidRPr="008D5941">
        <w:t xml:space="preserve"> </w:t>
      </w:r>
      <w:r w:rsidRPr="008D5941">
        <w:t>chemical</w:t>
      </w:r>
      <w:r w:rsidR="00080208" w:rsidRPr="008D5941">
        <w:t xml:space="preserve"> </w:t>
      </w:r>
      <w:r w:rsidRPr="008D5941">
        <w:t>pathways.</w:t>
      </w:r>
      <w:r w:rsidR="00080208" w:rsidRPr="008D5941">
        <w:t xml:space="preserve">  </w:t>
      </w:r>
    </w:p>
    <w:p w14:paraId="41D63484" w14:textId="461DA142" w:rsidR="005C7EF5" w:rsidRPr="008D5941" w:rsidRDefault="005C7EF5" w:rsidP="005C7EF5">
      <w:pPr>
        <w:rPr>
          <w:rFonts w:eastAsia="Calibri"/>
          <w:color w:val="000000" w:themeColor="text1"/>
        </w:rPr>
      </w:pPr>
      <w:r w:rsidRPr="008D5941">
        <w:t>Chemical</w:t>
      </w:r>
      <w:r w:rsidR="00080208" w:rsidRPr="008D5941">
        <w:t xml:space="preserve"> </w:t>
      </w:r>
      <w:r w:rsidRPr="008D5941">
        <w:t>pathways</w:t>
      </w:r>
      <w:r w:rsidR="00080208" w:rsidRPr="008D5941">
        <w:t xml:space="preserve"> </w:t>
      </w:r>
      <w:r w:rsidRPr="008D5941">
        <w:t>to</w:t>
      </w:r>
      <w:r w:rsidR="00080208" w:rsidRPr="008D5941">
        <w:t xml:space="preserve"> </w:t>
      </w:r>
      <w:r w:rsidRPr="008D5941">
        <w:t>produce</w:t>
      </w:r>
      <w:r w:rsidR="00080208" w:rsidRPr="008D5941">
        <w:t xml:space="preserve"> </w:t>
      </w:r>
      <w:r w:rsidRPr="008D5941">
        <w:t>HCFC-142b,</w:t>
      </w:r>
      <w:r w:rsidR="00080208" w:rsidRPr="008D5941">
        <w:t xml:space="preserve"> </w:t>
      </w:r>
      <w:r w:rsidRPr="008D5941">
        <w:t>HFC-143a,</w:t>
      </w:r>
      <w:r w:rsidR="00080208" w:rsidRPr="008D5941">
        <w:t xml:space="preserve"> </w:t>
      </w:r>
      <w:r w:rsidRPr="008D5941">
        <w:t>HFC-152a,</w:t>
      </w:r>
      <w:r w:rsidR="00080208" w:rsidRPr="008D5941">
        <w:t xml:space="preserve"> </w:t>
      </w:r>
      <w:r w:rsidRPr="008D5941">
        <w:t>HFC-227ea,</w:t>
      </w:r>
      <w:r w:rsidR="00080208" w:rsidRPr="008D5941">
        <w:t xml:space="preserve"> </w:t>
      </w:r>
      <w:r w:rsidRPr="008D5941">
        <w:t>HFC-245fa,</w:t>
      </w:r>
      <w:r w:rsidR="00080208" w:rsidRPr="008D5941">
        <w:t xml:space="preserve"> </w:t>
      </w:r>
      <w:r w:rsidRPr="008D5941">
        <w:t>CFC-113,</w:t>
      </w:r>
      <w:r w:rsidR="00080208" w:rsidRPr="008D5941">
        <w:t xml:space="preserve"> </w:t>
      </w:r>
      <w:r w:rsidRPr="008D5941">
        <w:t>and</w:t>
      </w:r>
      <w:r w:rsidR="00080208" w:rsidRPr="008D5941">
        <w:t xml:space="preserve"> </w:t>
      </w:r>
      <w:r w:rsidRPr="008D5941">
        <w:t>CFC-114,</w:t>
      </w:r>
      <w:r w:rsidR="00080208" w:rsidRPr="008D5941">
        <w:t xml:space="preserve"> </w:t>
      </w:r>
      <w:r w:rsidRPr="008D5941">
        <w:t>with</w:t>
      </w:r>
      <w:r w:rsidR="00080208" w:rsidRPr="008D5941">
        <w:t xml:space="preserve"> </w:t>
      </w:r>
      <w:r w:rsidRPr="008D5941">
        <w:t>annual</w:t>
      </w:r>
      <w:r w:rsidR="00080208" w:rsidRPr="008D5941">
        <w:t xml:space="preserve"> </w:t>
      </w:r>
      <w:r w:rsidRPr="008D5941">
        <w:t>production</w:t>
      </w:r>
      <w:r w:rsidR="00080208" w:rsidRPr="008D5941">
        <w:t xml:space="preserve"> </w:t>
      </w:r>
      <w:r w:rsidRPr="008D5941">
        <w:t>of</w:t>
      </w:r>
      <w:r w:rsidR="00080208" w:rsidRPr="008D5941">
        <w:t xml:space="preserve"> </w:t>
      </w:r>
      <w:r w:rsidRPr="008D5941">
        <w:t>greater</w:t>
      </w:r>
      <w:r w:rsidR="00080208" w:rsidRPr="008D5941">
        <w:t xml:space="preserve"> </w:t>
      </w:r>
      <w:r w:rsidRPr="008D5941">
        <w:t>than</w:t>
      </w:r>
      <w:r w:rsidR="00080208" w:rsidRPr="008D5941">
        <w:t xml:space="preserve"> </w:t>
      </w:r>
      <w:r w:rsidRPr="008D5941">
        <w:t>10,000</w:t>
      </w:r>
      <w:r w:rsidR="00080208" w:rsidRPr="008D5941">
        <w:t xml:space="preserve"> </w:t>
      </w:r>
      <w:r w:rsidRPr="008D5941">
        <w:t>tonnes</w:t>
      </w:r>
      <w:r w:rsidR="00080208" w:rsidRPr="008D5941">
        <w:t xml:space="preserve"> </w:t>
      </w:r>
      <w:r w:rsidRPr="008D5941">
        <w:t>per</w:t>
      </w:r>
      <w:r w:rsidR="00080208" w:rsidRPr="008D5941">
        <w:t xml:space="preserve"> </w:t>
      </w:r>
      <w:r w:rsidRPr="008D5941">
        <w:t>year,</w:t>
      </w:r>
      <w:r w:rsidR="00080208" w:rsidRPr="008D5941">
        <w:t xml:space="preserve"> </w:t>
      </w:r>
      <w:r w:rsidRPr="008D5941">
        <w:t>are</w:t>
      </w:r>
      <w:r w:rsidR="00080208" w:rsidRPr="008D5941">
        <w:t xml:space="preserve"> </w:t>
      </w:r>
      <w:r w:rsidRPr="008D5941">
        <w:t>each</w:t>
      </w:r>
      <w:r w:rsidR="00080208" w:rsidRPr="008D5941">
        <w:t xml:space="preserve"> </w:t>
      </w:r>
      <w:r w:rsidRPr="008D5941">
        <w:t>considered</w:t>
      </w:r>
      <w:r w:rsidR="00080208" w:rsidRPr="008D5941">
        <w:t xml:space="preserve"> </w:t>
      </w:r>
      <w:r w:rsidRPr="008D5941">
        <w:t>likely</w:t>
      </w:r>
      <w:r w:rsidR="00080208" w:rsidRPr="008D5941">
        <w:t xml:space="preserve"> </w:t>
      </w:r>
      <w:r w:rsidRPr="008D5941">
        <w:t>to</w:t>
      </w:r>
      <w:r w:rsidR="00080208" w:rsidRPr="008D5941">
        <w:t xml:space="preserve"> </w:t>
      </w:r>
      <w:r w:rsidRPr="008D5941">
        <w:t>have</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of</w:t>
      </w:r>
      <w:r w:rsidR="00080208" w:rsidRPr="008D5941">
        <w:t xml:space="preserve"> </w:t>
      </w:r>
      <w:r w:rsidRPr="008D5941">
        <w:t>less</w:t>
      </w:r>
      <w:r w:rsidR="00080208" w:rsidRPr="008D5941">
        <w:t xml:space="preserve"> </w:t>
      </w:r>
      <w:r w:rsidRPr="008D5941">
        <w:t>than</w:t>
      </w:r>
      <w:r w:rsidR="00080208" w:rsidRPr="008D5941">
        <w:t xml:space="preserve"> </w:t>
      </w:r>
      <w:r w:rsidRPr="008D5941">
        <w:t>1</w:t>
      </w:r>
      <w:r w:rsidR="00080208" w:rsidRPr="008D5941">
        <w:t xml:space="preserve"> </w:t>
      </w:r>
      <w:r w:rsidRPr="008D5941">
        <w:t>tonne</w:t>
      </w:r>
      <w:r w:rsidR="00080208" w:rsidRPr="008D5941">
        <w:t xml:space="preserve"> </w:t>
      </w:r>
      <w:r w:rsidRPr="008D5941">
        <w:t>per</w:t>
      </w:r>
      <w:r w:rsidR="00080208" w:rsidRPr="008D5941">
        <w:t xml:space="preserve"> </w:t>
      </w:r>
      <w:r w:rsidRPr="008D5941">
        <w:t>year</w:t>
      </w:r>
      <w:r w:rsidR="00080208" w:rsidRPr="008D5941">
        <w:t xml:space="preserve"> </w:t>
      </w:r>
      <w:r w:rsidRPr="008D5941">
        <w:t>globally.</w:t>
      </w:r>
      <w:r w:rsidR="00080208" w:rsidRPr="008D5941">
        <w:t xml:space="preserve"> </w:t>
      </w:r>
      <w:r w:rsidRPr="008D5941">
        <w:t>The</w:t>
      </w:r>
      <w:r w:rsidR="00080208" w:rsidRPr="008D5941">
        <w:t xml:space="preserve"> </w:t>
      </w:r>
      <w:r w:rsidRPr="008D5941">
        <w:t>chemical</w:t>
      </w:r>
      <w:r w:rsidR="00080208" w:rsidRPr="008D5941">
        <w:t xml:space="preserve"> </w:t>
      </w:r>
      <w:r w:rsidRPr="008D5941">
        <w:t>pathway</w:t>
      </w:r>
      <w:r w:rsidR="00080208" w:rsidRPr="008D5941">
        <w:t xml:space="preserve"> </w:t>
      </w:r>
      <w:r w:rsidRPr="008D5941">
        <w:t>to</w:t>
      </w:r>
      <w:r w:rsidR="00080208" w:rsidRPr="008D5941">
        <w:t xml:space="preserve"> </w:t>
      </w:r>
      <w:r w:rsidRPr="008D5941">
        <w:t>produce</w:t>
      </w:r>
      <w:r w:rsidR="00080208" w:rsidRPr="008D5941">
        <w:t xml:space="preserve"> </w:t>
      </w:r>
      <w:r w:rsidRPr="008D5941">
        <w:t>HFC-134a</w:t>
      </w:r>
      <w:r w:rsidR="00080208" w:rsidRPr="008D5941">
        <w:t xml:space="preserve"> </w:t>
      </w:r>
      <w:r w:rsidRPr="008D5941">
        <w:t>from</w:t>
      </w:r>
      <w:r w:rsidR="00080208" w:rsidRPr="008D5941">
        <w:t xml:space="preserve"> </w:t>
      </w:r>
      <w:r w:rsidRPr="008D5941">
        <w:t>trichloroethylene,</w:t>
      </w:r>
      <w:r w:rsidR="00080208" w:rsidRPr="008D5941">
        <w:t xml:space="preserve"> </w:t>
      </w:r>
      <w:r w:rsidRPr="008D5941">
        <w:t>with</w:t>
      </w:r>
      <w:r w:rsidR="00080208" w:rsidRPr="008D5941">
        <w:t xml:space="preserve"> </w:t>
      </w:r>
      <w:r w:rsidRPr="008D5941">
        <w:t>annual</w:t>
      </w:r>
      <w:r w:rsidR="00080208" w:rsidRPr="008D5941">
        <w:t xml:space="preserve"> </w:t>
      </w:r>
      <w:r w:rsidRPr="008D5941">
        <w:t>production</w:t>
      </w:r>
      <w:r w:rsidR="00080208" w:rsidRPr="008D5941">
        <w:t xml:space="preserve"> </w:t>
      </w:r>
      <w:r w:rsidRPr="008D5941">
        <w:rPr>
          <w:rFonts w:eastAsia="Calibri"/>
          <w:color w:val="000000" w:themeColor="text1"/>
        </w:rPr>
        <w:t>100,000–1</w:t>
      </w:r>
      <w:r w:rsidR="00080208" w:rsidRPr="008D5941">
        <w:rPr>
          <w:rFonts w:eastAsia="Calibri"/>
          <w:color w:val="000000" w:themeColor="text1"/>
        </w:rPr>
        <w:t xml:space="preserve"> </w:t>
      </w:r>
      <w:r w:rsidRPr="008D5941">
        <w:rPr>
          <w:rFonts w:eastAsia="Calibri"/>
          <w:color w:val="000000" w:themeColor="text1"/>
        </w:rPr>
        <w:t>million</w:t>
      </w:r>
      <w:r w:rsidR="00080208" w:rsidRPr="008D5941">
        <w:rPr>
          <w:rFonts w:eastAsia="Calibri"/>
          <w:color w:val="000000" w:themeColor="text1"/>
        </w:rPr>
        <w:t xml:space="preserve"> </w:t>
      </w:r>
      <w:r w:rsidRPr="008D5941">
        <w:rPr>
          <w:rFonts w:eastAsia="Calibri"/>
          <w:color w:val="000000" w:themeColor="text1"/>
        </w:rPr>
        <w:t>tonnes</w:t>
      </w:r>
      <w:r w:rsidR="00080208" w:rsidRPr="008D5941">
        <w:rPr>
          <w:rFonts w:eastAsia="Calibri"/>
          <w:color w:val="000000" w:themeColor="text1"/>
        </w:rPr>
        <w:t xml:space="preserve"> </w:t>
      </w:r>
      <w:r w:rsidRPr="008D5941">
        <w:rPr>
          <w:rFonts w:eastAsia="Calibri"/>
          <w:color w:val="000000" w:themeColor="text1"/>
        </w:rPr>
        <w:t>per</w:t>
      </w:r>
      <w:r w:rsidR="00080208" w:rsidRPr="008D5941">
        <w:rPr>
          <w:rFonts w:eastAsia="Calibri"/>
          <w:color w:val="000000" w:themeColor="text1"/>
        </w:rPr>
        <w:t xml:space="preserve"> </w:t>
      </w:r>
      <w:r w:rsidRPr="008D5941">
        <w:rPr>
          <w:rFonts w:eastAsia="Calibri"/>
          <w:color w:val="000000" w:themeColor="text1"/>
        </w:rPr>
        <w:t>year,</w:t>
      </w:r>
      <w:r w:rsidR="00080208" w:rsidRPr="008D5941">
        <w:rPr>
          <w:rFonts w:eastAsia="Calibri"/>
          <w:color w:val="000000" w:themeColor="text1"/>
        </w:rPr>
        <w:t xml:space="preserve"> </w:t>
      </w:r>
      <w:r w:rsidRPr="008D5941">
        <w:rPr>
          <w:rFonts w:eastAsia="Calibri"/>
          <w:color w:val="000000" w:themeColor="text1"/>
        </w:rPr>
        <w:t>is</w:t>
      </w:r>
      <w:r w:rsidR="00080208" w:rsidRPr="008D5941">
        <w:rPr>
          <w:rFonts w:eastAsia="Calibri"/>
          <w:color w:val="000000" w:themeColor="text1"/>
        </w:rPr>
        <w:t xml:space="preserve"> </w:t>
      </w:r>
      <w:r w:rsidRPr="008D5941">
        <w:rPr>
          <w:rFonts w:eastAsia="Calibri"/>
          <w:color w:val="000000" w:themeColor="text1"/>
        </w:rPr>
        <w:t>considered</w:t>
      </w:r>
      <w:r w:rsidR="00080208" w:rsidRPr="008D5941">
        <w:rPr>
          <w:rFonts w:eastAsia="Calibri"/>
          <w:color w:val="000000" w:themeColor="text1"/>
        </w:rPr>
        <w:t xml:space="preserve"> </w:t>
      </w:r>
      <w:r w:rsidRPr="008D5941">
        <w:rPr>
          <w:rFonts w:eastAsia="Calibri"/>
          <w:color w:val="000000" w:themeColor="text1"/>
        </w:rPr>
        <w:t>likely</w:t>
      </w:r>
      <w:r w:rsidR="00080208" w:rsidRPr="008D5941">
        <w:rPr>
          <w:rFonts w:eastAsia="Calibri"/>
          <w:color w:val="000000" w:themeColor="text1"/>
        </w:rPr>
        <w:t xml:space="preserve"> </w:t>
      </w:r>
      <w:r w:rsidRPr="008D5941">
        <w:rPr>
          <w:rFonts w:eastAsia="Calibri"/>
          <w:color w:val="000000" w:themeColor="text1"/>
        </w:rPr>
        <w:t>to</w:t>
      </w:r>
      <w:r w:rsidR="00080208" w:rsidRPr="008D5941">
        <w:rPr>
          <w:rFonts w:eastAsia="Calibri"/>
          <w:color w:val="000000" w:themeColor="text1"/>
        </w:rPr>
        <w:t xml:space="preserve"> </w:t>
      </w:r>
      <w:r w:rsidRPr="008D5941">
        <w:rPr>
          <w:rFonts w:eastAsia="Calibri"/>
          <w:color w:val="000000" w:themeColor="text1"/>
        </w:rPr>
        <w:t>have</w:t>
      </w:r>
      <w:r w:rsidR="00080208" w:rsidRPr="008D5941">
        <w:rPr>
          <w:rFonts w:eastAsia="Calibri"/>
          <w:color w:val="000000" w:themeColor="text1"/>
        </w:rPr>
        <w:t xml:space="preserve"> </w:t>
      </w:r>
      <w:r w:rsidRPr="008D5941">
        <w:rPr>
          <w:rFonts w:eastAsia="Calibri"/>
          <w:color w:val="000000" w:themeColor="text1"/>
        </w:rPr>
        <w:t>HFC-23</w:t>
      </w:r>
      <w:r w:rsidR="00080208" w:rsidRPr="008D5941">
        <w:rPr>
          <w:rFonts w:eastAsia="Calibri"/>
          <w:color w:val="000000" w:themeColor="text1"/>
        </w:rPr>
        <w:t xml:space="preserve"> </w:t>
      </w:r>
      <w:r w:rsidRPr="008D5941">
        <w:rPr>
          <w:rFonts w:eastAsia="Calibri"/>
          <w:color w:val="000000" w:themeColor="text1"/>
        </w:rPr>
        <w:t>by-product</w:t>
      </w:r>
      <w:r w:rsidR="00080208" w:rsidRPr="008D5941">
        <w:rPr>
          <w:rFonts w:eastAsia="Calibri"/>
          <w:color w:val="000000" w:themeColor="text1"/>
        </w:rPr>
        <w:t xml:space="preserve"> </w:t>
      </w:r>
      <w:r w:rsidRPr="008D5941">
        <w:rPr>
          <w:rFonts w:eastAsia="Calibri"/>
          <w:color w:val="000000" w:themeColor="text1"/>
        </w:rPr>
        <w:t>generation</w:t>
      </w:r>
      <w:r w:rsidR="00080208" w:rsidRPr="008D5941">
        <w:rPr>
          <w:rFonts w:eastAsia="Calibri"/>
          <w:color w:val="000000" w:themeColor="text1"/>
        </w:rPr>
        <w:t xml:space="preserve"> </w:t>
      </w:r>
      <w:r w:rsidRPr="008D5941">
        <w:rPr>
          <w:rFonts w:eastAsia="Calibri"/>
          <w:color w:val="000000" w:themeColor="text1"/>
        </w:rPr>
        <w:t>of</w:t>
      </w:r>
      <w:r w:rsidR="00080208" w:rsidRPr="008D5941">
        <w:rPr>
          <w:rFonts w:eastAsia="Calibri"/>
          <w:color w:val="000000" w:themeColor="text1"/>
        </w:rPr>
        <w:t xml:space="preserve"> </w:t>
      </w:r>
      <w:r w:rsidRPr="008D5941">
        <w:rPr>
          <w:rFonts w:eastAsia="Calibri"/>
          <w:color w:val="000000" w:themeColor="text1"/>
        </w:rPr>
        <w:t>less</w:t>
      </w:r>
      <w:r w:rsidR="00080208" w:rsidRPr="008D5941">
        <w:rPr>
          <w:rFonts w:eastAsia="Calibri"/>
          <w:color w:val="000000" w:themeColor="text1"/>
        </w:rPr>
        <w:t xml:space="preserve"> </w:t>
      </w:r>
      <w:r w:rsidRPr="008D5941">
        <w:rPr>
          <w:rFonts w:eastAsia="Calibri"/>
          <w:color w:val="000000" w:themeColor="text1"/>
        </w:rPr>
        <w:t>than</w:t>
      </w:r>
      <w:r w:rsidR="00080208" w:rsidRPr="008D5941">
        <w:rPr>
          <w:rFonts w:eastAsia="Calibri"/>
          <w:color w:val="000000" w:themeColor="text1"/>
        </w:rPr>
        <w:t xml:space="preserve"> </w:t>
      </w:r>
      <w:r w:rsidRPr="008D5941">
        <w:rPr>
          <w:rFonts w:eastAsia="Calibri"/>
          <w:color w:val="000000" w:themeColor="text1"/>
        </w:rPr>
        <w:t>10</w:t>
      </w:r>
      <w:r w:rsidR="00080208" w:rsidRPr="008D5941">
        <w:rPr>
          <w:rFonts w:eastAsia="Calibri"/>
          <w:color w:val="000000" w:themeColor="text1"/>
        </w:rPr>
        <w:t xml:space="preserve"> </w:t>
      </w:r>
      <w:r w:rsidRPr="008D5941">
        <w:rPr>
          <w:rFonts w:eastAsia="Calibri"/>
          <w:color w:val="000000" w:themeColor="text1"/>
        </w:rPr>
        <w:t>tonnes</w:t>
      </w:r>
      <w:r w:rsidR="00080208" w:rsidRPr="008D5941">
        <w:rPr>
          <w:rFonts w:eastAsia="Calibri"/>
          <w:color w:val="000000" w:themeColor="text1"/>
        </w:rPr>
        <w:t xml:space="preserve"> </w:t>
      </w:r>
      <w:r w:rsidRPr="008D5941">
        <w:rPr>
          <w:rFonts w:eastAsia="Calibri"/>
          <w:color w:val="000000" w:themeColor="text1"/>
        </w:rPr>
        <w:t>per</w:t>
      </w:r>
      <w:r w:rsidR="00080208" w:rsidRPr="008D5941">
        <w:rPr>
          <w:rFonts w:eastAsia="Calibri"/>
          <w:color w:val="000000" w:themeColor="text1"/>
        </w:rPr>
        <w:t xml:space="preserve"> </w:t>
      </w:r>
      <w:r w:rsidRPr="008D5941">
        <w:rPr>
          <w:rFonts w:eastAsia="Calibri"/>
          <w:color w:val="000000" w:themeColor="text1"/>
        </w:rPr>
        <w:t>year</w:t>
      </w:r>
      <w:r w:rsidR="00080208" w:rsidRPr="008D5941">
        <w:rPr>
          <w:rFonts w:eastAsia="Calibri"/>
          <w:color w:val="000000" w:themeColor="text1"/>
        </w:rPr>
        <w:t xml:space="preserve"> </w:t>
      </w:r>
      <w:r w:rsidRPr="008D5941">
        <w:rPr>
          <w:rFonts w:eastAsia="Calibri"/>
          <w:color w:val="000000" w:themeColor="text1"/>
        </w:rPr>
        <w:t>globally.</w:t>
      </w:r>
      <w:r w:rsidR="00080208" w:rsidRPr="008D5941">
        <w:rPr>
          <w:rFonts w:eastAsia="Calibri"/>
          <w:color w:val="000000" w:themeColor="text1"/>
        </w:rPr>
        <w:t xml:space="preserve"> </w:t>
      </w:r>
    </w:p>
    <w:p w14:paraId="51A97C47" w14:textId="1C51D47C" w:rsidR="005C7EF5" w:rsidRPr="008D5941" w:rsidRDefault="005C7EF5" w:rsidP="005C7EF5">
      <w:pPr>
        <w:rPr>
          <w:szCs w:val="22"/>
        </w:rPr>
      </w:pPr>
      <w:r w:rsidRPr="008D5941">
        <w:rPr>
          <w:rFonts w:eastAsia="Calibri"/>
          <w:color w:val="000000" w:themeColor="text1"/>
          <w:szCs w:val="22"/>
        </w:rPr>
        <w:t>Chemical</w:t>
      </w:r>
      <w:r w:rsidR="00080208" w:rsidRPr="008D5941">
        <w:rPr>
          <w:rFonts w:eastAsia="Calibri"/>
          <w:color w:val="000000" w:themeColor="text1"/>
          <w:szCs w:val="22"/>
        </w:rPr>
        <w:t xml:space="preserve"> </w:t>
      </w:r>
      <w:r w:rsidRPr="008D5941">
        <w:rPr>
          <w:rFonts w:eastAsia="Calibri"/>
          <w:color w:val="000000" w:themeColor="text1"/>
          <w:szCs w:val="22"/>
        </w:rPr>
        <w:t>pathways,</w:t>
      </w:r>
      <w:r w:rsidR="00080208" w:rsidRPr="008D5941">
        <w:rPr>
          <w:rFonts w:eastAsia="Calibri"/>
          <w:color w:val="000000" w:themeColor="text1"/>
          <w:szCs w:val="22"/>
        </w:rPr>
        <w:t xml:space="preserve"> </w:t>
      </w:r>
      <w:r w:rsidRPr="008D5941">
        <w:rPr>
          <w:rFonts w:eastAsia="Calibri"/>
          <w:color w:val="000000" w:themeColor="text1"/>
          <w:szCs w:val="22"/>
        </w:rPr>
        <w:t>with</w:t>
      </w:r>
      <w:r w:rsidR="00080208" w:rsidRPr="008D5941">
        <w:rPr>
          <w:rFonts w:eastAsia="Calibri"/>
          <w:color w:val="000000" w:themeColor="text1"/>
          <w:szCs w:val="22"/>
        </w:rPr>
        <w:t xml:space="preserve"> </w:t>
      </w:r>
      <w:r w:rsidRPr="008D5941">
        <w:rPr>
          <w:rFonts w:eastAsia="Calibri"/>
          <w:color w:val="000000" w:themeColor="text1"/>
          <w:szCs w:val="22"/>
        </w:rPr>
        <w:t>annual</w:t>
      </w:r>
      <w:r w:rsidR="00080208" w:rsidRPr="008D5941">
        <w:rPr>
          <w:rFonts w:eastAsia="Calibri"/>
          <w:color w:val="000000" w:themeColor="text1"/>
          <w:szCs w:val="22"/>
        </w:rPr>
        <w:t xml:space="preserve"> </w:t>
      </w:r>
      <w:r w:rsidRPr="008D5941">
        <w:rPr>
          <w:rFonts w:eastAsia="Calibri"/>
          <w:color w:val="000000" w:themeColor="text1"/>
          <w:szCs w:val="22"/>
        </w:rPr>
        <w:t>production</w:t>
      </w:r>
      <w:r w:rsidR="00080208" w:rsidRPr="008D5941">
        <w:rPr>
          <w:rFonts w:eastAsia="Calibri"/>
          <w:color w:val="000000" w:themeColor="text1"/>
          <w:szCs w:val="22"/>
        </w:rPr>
        <w:t xml:space="preserve"> </w:t>
      </w:r>
      <w:r w:rsidRPr="008D5941">
        <w:rPr>
          <w:rFonts w:eastAsia="Calibri"/>
          <w:color w:val="000000" w:themeColor="text1"/>
          <w:szCs w:val="22"/>
        </w:rPr>
        <w:t>of</w:t>
      </w:r>
      <w:r w:rsidR="00080208" w:rsidRPr="008D5941">
        <w:rPr>
          <w:rFonts w:eastAsia="Calibri"/>
          <w:color w:val="000000" w:themeColor="text1"/>
          <w:szCs w:val="22"/>
        </w:rPr>
        <w:t xml:space="preserve"> </w:t>
      </w:r>
      <w:r w:rsidRPr="008D5941">
        <w:rPr>
          <w:rFonts w:eastAsia="Calibri"/>
          <w:color w:val="000000" w:themeColor="text1"/>
          <w:szCs w:val="22"/>
        </w:rPr>
        <w:t>controlled</w:t>
      </w:r>
      <w:r w:rsidR="00080208" w:rsidRPr="008D5941">
        <w:rPr>
          <w:rFonts w:eastAsia="Calibri"/>
          <w:color w:val="000000" w:themeColor="text1"/>
          <w:szCs w:val="22"/>
        </w:rPr>
        <w:t xml:space="preserve"> </w:t>
      </w:r>
      <w:r w:rsidRPr="008D5941">
        <w:rPr>
          <w:rFonts w:eastAsia="Calibri"/>
          <w:color w:val="000000" w:themeColor="text1"/>
          <w:szCs w:val="22"/>
        </w:rPr>
        <w:t>substances</w:t>
      </w:r>
      <w:r w:rsidR="00080208" w:rsidRPr="008D5941">
        <w:rPr>
          <w:rFonts w:eastAsia="Calibri"/>
          <w:color w:val="000000" w:themeColor="text1"/>
          <w:szCs w:val="22"/>
        </w:rPr>
        <w:t xml:space="preserve"> </w:t>
      </w:r>
      <w:r w:rsidRPr="008D5941">
        <w:rPr>
          <w:rFonts w:eastAsia="Calibri"/>
          <w:color w:val="000000" w:themeColor="text1"/>
          <w:szCs w:val="22"/>
        </w:rPr>
        <w:t>of</w:t>
      </w:r>
      <w:r w:rsidR="00080208" w:rsidRPr="008D5941">
        <w:rPr>
          <w:rFonts w:eastAsia="Calibri"/>
          <w:color w:val="000000" w:themeColor="text1"/>
          <w:szCs w:val="22"/>
        </w:rPr>
        <w:t xml:space="preserve"> </w:t>
      </w:r>
      <w:r w:rsidRPr="008D5941">
        <w:rPr>
          <w:rFonts w:eastAsia="Calibri"/>
          <w:color w:val="000000" w:themeColor="text1"/>
          <w:szCs w:val="22"/>
        </w:rPr>
        <w:t>less</w:t>
      </w:r>
      <w:r w:rsidR="00080208" w:rsidRPr="008D5941">
        <w:rPr>
          <w:rFonts w:eastAsia="Calibri"/>
          <w:color w:val="000000" w:themeColor="text1"/>
          <w:szCs w:val="22"/>
        </w:rPr>
        <w:t xml:space="preserve"> </w:t>
      </w:r>
      <w:r w:rsidRPr="008D5941">
        <w:rPr>
          <w:rFonts w:eastAsia="Calibri"/>
          <w:color w:val="000000" w:themeColor="text1"/>
          <w:szCs w:val="22"/>
        </w:rPr>
        <w:t>than</w:t>
      </w:r>
      <w:r w:rsidR="00080208" w:rsidRPr="008D5941">
        <w:rPr>
          <w:rFonts w:eastAsia="Calibri"/>
          <w:color w:val="000000" w:themeColor="text1"/>
          <w:szCs w:val="22"/>
        </w:rPr>
        <w:t xml:space="preserve"> </w:t>
      </w:r>
      <w:r w:rsidRPr="008D5941">
        <w:rPr>
          <w:rFonts w:eastAsia="Calibri"/>
          <w:color w:val="000000" w:themeColor="text1"/>
          <w:szCs w:val="22"/>
        </w:rPr>
        <w:t>10,000</w:t>
      </w:r>
      <w:r w:rsidR="00080208" w:rsidRPr="008D5941">
        <w:rPr>
          <w:rFonts w:eastAsia="Calibri"/>
          <w:color w:val="000000" w:themeColor="text1"/>
          <w:szCs w:val="22"/>
        </w:rPr>
        <w:t xml:space="preserve"> </w:t>
      </w:r>
      <w:r w:rsidRPr="008D5941">
        <w:rPr>
          <w:rFonts w:eastAsia="Calibri"/>
          <w:color w:val="000000" w:themeColor="text1"/>
          <w:szCs w:val="22"/>
        </w:rPr>
        <w:t>tonnes</w:t>
      </w:r>
      <w:r w:rsidR="00080208" w:rsidRPr="008D5941">
        <w:rPr>
          <w:rFonts w:eastAsia="Calibri"/>
          <w:color w:val="000000" w:themeColor="text1"/>
          <w:szCs w:val="22"/>
        </w:rPr>
        <w:t xml:space="preserve"> </w:t>
      </w:r>
      <w:r w:rsidRPr="008D5941">
        <w:rPr>
          <w:rFonts w:eastAsia="Calibri"/>
          <w:color w:val="000000" w:themeColor="text1"/>
          <w:szCs w:val="22"/>
        </w:rPr>
        <w:t>per</w:t>
      </w:r>
      <w:r w:rsidR="00080208" w:rsidRPr="008D5941">
        <w:rPr>
          <w:rFonts w:eastAsia="Calibri"/>
          <w:color w:val="000000" w:themeColor="text1"/>
          <w:szCs w:val="22"/>
        </w:rPr>
        <w:t xml:space="preserve"> </w:t>
      </w:r>
      <w:r w:rsidRPr="008D5941">
        <w:rPr>
          <w:rFonts w:eastAsia="Calibri"/>
          <w:color w:val="000000" w:themeColor="text1"/>
          <w:szCs w:val="22"/>
        </w:rPr>
        <w:t>year</w:t>
      </w:r>
      <w:r w:rsidR="00080208" w:rsidRPr="008D5941">
        <w:rPr>
          <w:rFonts w:eastAsia="Calibri"/>
          <w:color w:val="000000" w:themeColor="text1"/>
          <w:szCs w:val="22"/>
        </w:rPr>
        <w:t xml:space="preserve"> </w:t>
      </w:r>
      <w:r w:rsidRPr="008D5941">
        <w:rPr>
          <w:rFonts w:eastAsia="Calibri"/>
          <w:color w:val="000000" w:themeColor="text1"/>
          <w:szCs w:val="22"/>
        </w:rPr>
        <w:t>each,</w:t>
      </w:r>
      <w:r w:rsidR="00080208" w:rsidRPr="008D5941">
        <w:rPr>
          <w:rFonts w:eastAsia="Calibri"/>
          <w:color w:val="000000" w:themeColor="text1"/>
          <w:szCs w:val="22"/>
        </w:rPr>
        <w:t xml:space="preserve"> </w:t>
      </w:r>
      <w:r w:rsidRPr="008D5941">
        <w:rPr>
          <w:rFonts w:eastAsia="Calibri"/>
          <w:color w:val="000000" w:themeColor="text1"/>
          <w:szCs w:val="22"/>
        </w:rPr>
        <w:t>are</w:t>
      </w:r>
      <w:r w:rsidR="00080208" w:rsidRPr="008D5941">
        <w:rPr>
          <w:rFonts w:eastAsia="Calibri"/>
          <w:color w:val="000000" w:themeColor="text1"/>
          <w:szCs w:val="22"/>
        </w:rPr>
        <w:t xml:space="preserve"> </w:t>
      </w:r>
      <w:r w:rsidRPr="008D5941">
        <w:rPr>
          <w:rFonts w:eastAsia="Calibri"/>
          <w:color w:val="000000" w:themeColor="text1"/>
          <w:szCs w:val="22"/>
        </w:rPr>
        <w:t>considered</w:t>
      </w:r>
      <w:r w:rsidR="00080208" w:rsidRPr="008D5941">
        <w:rPr>
          <w:rFonts w:eastAsia="Calibri"/>
          <w:color w:val="000000" w:themeColor="text1"/>
          <w:szCs w:val="22"/>
        </w:rPr>
        <w:t xml:space="preserve"> </w:t>
      </w:r>
      <w:r w:rsidRPr="008D5941">
        <w:rPr>
          <w:rFonts w:eastAsia="Calibri"/>
          <w:color w:val="000000" w:themeColor="text1"/>
          <w:szCs w:val="22"/>
        </w:rPr>
        <w:t>likely</w:t>
      </w:r>
      <w:r w:rsidR="00080208" w:rsidRPr="008D5941">
        <w:rPr>
          <w:rFonts w:eastAsia="Calibri"/>
          <w:color w:val="000000" w:themeColor="text1"/>
          <w:szCs w:val="22"/>
        </w:rPr>
        <w:t xml:space="preserve"> </w:t>
      </w:r>
      <w:r w:rsidRPr="008D5941">
        <w:rPr>
          <w:rFonts w:eastAsia="Calibri"/>
          <w:color w:val="000000" w:themeColor="text1"/>
          <w:szCs w:val="22"/>
        </w:rPr>
        <w:t>to</w:t>
      </w:r>
      <w:r w:rsidR="00080208" w:rsidRPr="008D5941">
        <w:rPr>
          <w:rFonts w:eastAsia="Calibri"/>
          <w:color w:val="000000" w:themeColor="text1"/>
          <w:szCs w:val="22"/>
        </w:rPr>
        <w:t xml:space="preserve"> </w:t>
      </w:r>
      <w:r w:rsidRPr="008D5941">
        <w:rPr>
          <w:rFonts w:eastAsia="Calibri"/>
          <w:color w:val="000000" w:themeColor="text1"/>
          <w:szCs w:val="22"/>
        </w:rPr>
        <w:t>have</w:t>
      </w:r>
      <w:r w:rsidR="00080208" w:rsidRPr="008D5941">
        <w:rPr>
          <w:rFonts w:eastAsia="Calibri"/>
          <w:color w:val="000000" w:themeColor="text1"/>
          <w:szCs w:val="22"/>
        </w:rPr>
        <w:t xml:space="preserve"> </w:t>
      </w:r>
      <w:r w:rsidRPr="008D5941">
        <w:rPr>
          <w:rFonts w:eastAsia="Calibri"/>
          <w:color w:val="000000" w:themeColor="text1"/>
          <w:szCs w:val="22"/>
        </w:rPr>
        <w:t>insignificant</w:t>
      </w:r>
      <w:r w:rsidR="00080208" w:rsidRPr="008D5941">
        <w:rPr>
          <w:rFonts w:eastAsia="Calibri"/>
          <w:color w:val="000000" w:themeColor="text1"/>
          <w:szCs w:val="22"/>
        </w:rPr>
        <w:t xml:space="preserve"> </w:t>
      </w:r>
      <w:r w:rsidRPr="008D5941">
        <w:rPr>
          <w:rFonts w:eastAsia="Calibri"/>
          <w:color w:val="000000" w:themeColor="text1"/>
          <w:szCs w:val="22"/>
        </w:rPr>
        <w:t>total</w:t>
      </w:r>
      <w:r w:rsidR="00080208" w:rsidRPr="008D5941">
        <w:rPr>
          <w:rFonts w:eastAsia="Calibri"/>
          <w:color w:val="000000" w:themeColor="text1"/>
          <w:szCs w:val="22"/>
        </w:rPr>
        <w:t xml:space="preserve"> </w:t>
      </w:r>
      <w:r w:rsidRPr="008D5941">
        <w:rPr>
          <w:rFonts w:eastAsia="Calibri"/>
          <w:color w:val="000000" w:themeColor="text1"/>
          <w:szCs w:val="22"/>
        </w:rPr>
        <w:t>global</w:t>
      </w:r>
      <w:r w:rsidR="00080208" w:rsidRPr="008D5941">
        <w:rPr>
          <w:rFonts w:eastAsia="Calibri"/>
          <w:color w:val="000000" w:themeColor="text1"/>
          <w:szCs w:val="22"/>
        </w:rPr>
        <w:t xml:space="preserve"> </w:t>
      </w:r>
      <w:r w:rsidRPr="008D5941">
        <w:rPr>
          <w:rFonts w:eastAsia="Calibri"/>
          <w:color w:val="000000" w:themeColor="text1"/>
          <w:szCs w:val="22"/>
        </w:rPr>
        <w:t>HFC-23</w:t>
      </w:r>
      <w:r w:rsidR="00080208" w:rsidRPr="008D5941">
        <w:rPr>
          <w:rFonts w:eastAsia="Calibri"/>
          <w:color w:val="000000" w:themeColor="text1"/>
          <w:szCs w:val="22"/>
        </w:rPr>
        <w:t xml:space="preserve"> </w:t>
      </w:r>
      <w:r w:rsidRPr="008D5941">
        <w:rPr>
          <w:rFonts w:eastAsia="Calibri"/>
          <w:color w:val="000000" w:themeColor="text1"/>
          <w:szCs w:val="22"/>
        </w:rPr>
        <w:t>by-product</w:t>
      </w:r>
      <w:r w:rsidR="00080208" w:rsidRPr="008D5941">
        <w:rPr>
          <w:rFonts w:eastAsia="Calibri"/>
          <w:color w:val="000000" w:themeColor="text1"/>
          <w:szCs w:val="22"/>
        </w:rPr>
        <w:t xml:space="preserve"> </w:t>
      </w:r>
      <w:r w:rsidRPr="008D5941">
        <w:rPr>
          <w:rFonts w:eastAsia="Calibri"/>
          <w:color w:val="000000" w:themeColor="text1"/>
          <w:szCs w:val="22"/>
        </w:rPr>
        <w:t>generation</w:t>
      </w:r>
      <w:r w:rsidR="00080208" w:rsidRPr="008D5941">
        <w:rPr>
          <w:rFonts w:eastAsia="Calibri"/>
          <w:color w:val="000000" w:themeColor="text1"/>
          <w:szCs w:val="22"/>
        </w:rPr>
        <w:t xml:space="preserve"> </w:t>
      </w:r>
      <w:r w:rsidRPr="008D5941">
        <w:rPr>
          <w:rFonts w:eastAsia="Calibri"/>
          <w:color w:val="000000" w:themeColor="text1"/>
          <w:szCs w:val="22"/>
        </w:rPr>
        <w:t>and</w:t>
      </w:r>
      <w:r w:rsidR="00080208" w:rsidRPr="008D5941">
        <w:rPr>
          <w:rFonts w:eastAsia="Calibri"/>
          <w:color w:val="000000" w:themeColor="text1"/>
          <w:szCs w:val="22"/>
        </w:rPr>
        <w:t xml:space="preserve"> </w:t>
      </w:r>
      <w:r w:rsidRPr="008D5941">
        <w:rPr>
          <w:rFonts w:eastAsia="Calibri"/>
          <w:color w:val="000000" w:themeColor="text1"/>
          <w:szCs w:val="22"/>
        </w:rPr>
        <w:t>are</w:t>
      </w:r>
      <w:r w:rsidR="00080208" w:rsidRPr="008D5941">
        <w:rPr>
          <w:rFonts w:eastAsia="Calibri"/>
          <w:color w:val="000000" w:themeColor="text1"/>
          <w:szCs w:val="22"/>
        </w:rPr>
        <w:t xml:space="preserve"> </w:t>
      </w:r>
      <w:r w:rsidRPr="008D5941">
        <w:rPr>
          <w:rFonts w:eastAsia="Calibri"/>
          <w:color w:val="000000" w:themeColor="text1"/>
          <w:szCs w:val="22"/>
        </w:rPr>
        <w:t>not</w:t>
      </w:r>
      <w:r w:rsidR="00080208" w:rsidRPr="008D5941">
        <w:rPr>
          <w:rFonts w:eastAsia="Calibri"/>
          <w:color w:val="000000" w:themeColor="text1"/>
          <w:szCs w:val="22"/>
        </w:rPr>
        <w:t xml:space="preserve"> </w:t>
      </w:r>
      <w:r w:rsidRPr="008D5941">
        <w:rPr>
          <w:rFonts w:eastAsia="Calibri"/>
          <w:color w:val="000000" w:themeColor="text1"/>
          <w:szCs w:val="22"/>
        </w:rPr>
        <w:t>considered</w:t>
      </w:r>
      <w:r w:rsidR="00080208" w:rsidRPr="008D5941">
        <w:rPr>
          <w:rFonts w:eastAsia="Calibri"/>
          <w:color w:val="000000" w:themeColor="text1"/>
          <w:szCs w:val="22"/>
        </w:rPr>
        <w:t xml:space="preserve"> </w:t>
      </w:r>
      <w:r w:rsidRPr="008D5941">
        <w:rPr>
          <w:rFonts w:eastAsia="Calibri"/>
          <w:color w:val="000000" w:themeColor="text1"/>
          <w:szCs w:val="22"/>
        </w:rPr>
        <w:t>further</w:t>
      </w:r>
      <w:r w:rsidR="00080208" w:rsidRPr="008D5941">
        <w:rPr>
          <w:rFonts w:eastAsia="Calibri"/>
          <w:color w:val="000000" w:themeColor="text1"/>
          <w:szCs w:val="22"/>
        </w:rPr>
        <w:t xml:space="preserve"> </w:t>
      </w:r>
      <w:r w:rsidRPr="008D5941">
        <w:rPr>
          <w:rFonts w:eastAsia="Calibri"/>
          <w:color w:val="000000" w:themeColor="text1"/>
          <w:szCs w:val="22"/>
        </w:rPr>
        <w:t>in</w:t>
      </w:r>
      <w:r w:rsidR="00080208" w:rsidRPr="008D5941">
        <w:rPr>
          <w:rFonts w:eastAsia="Calibri"/>
          <w:color w:val="000000" w:themeColor="text1"/>
          <w:szCs w:val="22"/>
        </w:rPr>
        <w:t xml:space="preserve"> </w:t>
      </w:r>
      <w:r w:rsidRPr="008D5941">
        <w:rPr>
          <w:rFonts w:eastAsia="Calibri"/>
          <w:color w:val="000000" w:themeColor="text1"/>
          <w:szCs w:val="22"/>
        </w:rPr>
        <w:t>this</w:t>
      </w:r>
      <w:r w:rsidR="00080208" w:rsidRPr="008D5941">
        <w:rPr>
          <w:rFonts w:eastAsia="Calibri"/>
          <w:color w:val="000000" w:themeColor="text1"/>
          <w:szCs w:val="22"/>
        </w:rPr>
        <w:t xml:space="preserve"> </w:t>
      </w:r>
      <w:r w:rsidRPr="008D5941">
        <w:rPr>
          <w:rFonts w:eastAsia="Calibri"/>
          <w:color w:val="000000" w:themeColor="text1"/>
          <w:szCs w:val="22"/>
        </w:rPr>
        <w:t>report.</w:t>
      </w:r>
    </w:p>
    <w:p w14:paraId="6E117ED7" w14:textId="1E842A2E" w:rsidR="005C7EF5" w:rsidRPr="008D5941" w:rsidRDefault="005C7EF5" w:rsidP="005C7EF5">
      <w:r w:rsidRPr="008D5941">
        <w:t>HCFC-21</w:t>
      </w:r>
      <w:r w:rsidR="00080208" w:rsidRPr="008D5941">
        <w:t xml:space="preserve"> </w:t>
      </w:r>
      <w:r w:rsidRPr="008D5941">
        <w:t>is</w:t>
      </w:r>
      <w:r w:rsidR="00080208" w:rsidRPr="008D5941">
        <w:t xml:space="preserve"> </w:t>
      </w:r>
      <w:r w:rsidRPr="008D5941">
        <w:t>also</w:t>
      </w:r>
      <w:r w:rsidR="00080208" w:rsidRPr="008D5941">
        <w:t xml:space="preserve"> </w:t>
      </w:r>
      <w:r w:rsidRPr="008D5941">
        <w:t>produced</w:t>
      </w:r>
      <w:r w:rsidR="00080208" w:rsidRPr="008D5941">
        <w:t xml:space="preserve"> </w:t>
      </w:r>
      <w:r w:rsidRPr="008D5941">
        <w:t>for</w:t>
      </w:r>
      <w:r w:rsidR="00080208" w:rsidRPr="008D5941">
        <w:t xml:space="preserve"> </w:t>
      </w:r>
      <w:r w:rsidRPr="008D5941">
        <w:t>feedstock</w:t>
      </w:r>
      <w:r w:rsidR="00080208" w:rsidRPr="008D5941">
        <w:t xml:space="preserve"> </w:t>
      </w:r>
      <w:r w:rsidRPr="008D5941">
        <w:t>use</w:t>
      </w:r>
      <w:r w:rsidR="00080208" w:rsidRPr="008D5941">
        <w:t xml:space="preserve"> </w:t>
      </w:r>
      <w:r w:rsidRPr="008D5941">
        <w:t>at</w:t>
      </w:r>
      <w:r w:rsidR="00080208" w:rsidRPr="008D5941">
        <w:t xml:space="preserve"> </w:t>
      </w:r>
      <w:r w:rsidRPr="008D5941">
        <w:t>less</w:t>
      </w:r>
      <w:r w:rsidR="00080208" w:rsidRPr="008D5941">
        <w:t xml:space="preserve"> </w:t>
      </w:r>
      <w:r w:rsidRPr="008D5941">
        <w:t>than</w:t>
      </w:r>
      <w:r w:rsidR="00080208" w:rsidRPr="008D5941">
        <w:t xml:space="preserve"> </w:t>
      </w:r>
      <w:r w:rsidRPr="008D5941">
        <w:t>10,000</w:t>
      </w:r>
      <w:r w:rsidR="00080208" w:rsidRPr="008D5941">
        <w:t xml:space="preserve"> </w:t>
      </w:r>
      <w:r w:rsidRPr="008D5941">
        <w:t>tonnes</w:t>
      </w:r>
      <w:r w:rsidR="00080208" w:rsidRPr="008D5941">
        <w:t xml:space="preserve"> </w:t>
      </w:r>
      <w:r w:rsidRPr="008D5941">
        <w:t>per</w:t>
      </w:r>
      <w:r w:rsidR="00080208" w:rsidRPr="008D5941">
        <w:t xml:space="preserve"> </w:t>
      </w:r>
      <w:r w:rsidRPr="008D5941">
        <w:t>year;</w:t>
      </w:r>
      <w:r w:rsidR="00080208" w:rsidRPr="008D5941">
        <w:t xml:space="preserve"> </w:t>
      </w:r>
      <w:r w:rsidRPr="008D5941">
        <w:t>however,</w:t>
      </w:r>
      <w:r w:rsidR="00080208" w:rsidRPr="008D5941">
        <w:t xml:space="preserve"> </w:t>
      </w:r>
      <w:r w:rsidRPr="008D5941">
        <w:t>it</w:t>
      </w:r>
      <w:r w:rsidR="00080208" w:rsidRPr="008D5941">
        <w:t xml:space="preserve"> </w:t>
      </w:r>
      <w:r w:rsidRPr="008D5941">
        <w:t>is</w:t>
      </w:r>
      <w:r w:rsidR="00080208" w:rsidRPr="008D5941">
        <w:t xml:space="preserve"> </w:t>
      </w:r>
      <w:r w:rsidRPr="008D5941">
        <w:t>usually</w:t>
      </w:r>
      <w:r w:rsidR="00080208" w:rsidRPr="008D5941">
        <w:t xml:space="preserve"> </w:t>
      </w:r>
      <w:r w:rsidRPr="008D5941">
        <w:t>produced</w:t>
      </w:r>
      <w:r w:rsidR="00080208" w:rsidRPr="008D5941">
        <w:t xml:space="preserve"> </w:t>
      </w:r>
      <w:r w:rsidRPr="008D5941">
        <w:t>as</w:t>
      </w:r>
      <w:r w:rsidR="00080208" w:rsidRPr="008D5941">
        <w:t xml:space="preserve"> </w:t>
      </w:r>
      <w:r w:rsidRPr="008D5941">
        <w:t>a</w:t>
      </w:r>
      <w:r w:rsidR="00080208" w:rsidRPr="008D5941">
        <w:t xml:space="preserve"> </w:t>
      </w:r>
      <w:r w:rsidRPr="008D5941">
        <w:t>by-product</w:t>
      </w:r>
      <w:r w:rsidR="00080208" w:rsidRPr="008D5941">
        <w:t xml:space="preserve"> </w:t>
      </w:r>
      <w:r w:rsidRPr="008D5941">
        <w:t>from</w:t>
      </w:r>
      <w:r w:rsidR="00080208" w:rsidRPr="008D5941">
        <w:t xml:space="preserve"> </w:t>
      </w:r>
      <w:r w:rsidRPr="008D5941">
        <w:t>HCFC-22</w:t>
      </w:r>
      <w:r w:rsidR="00080208" w:rsidRPr="008D5941">
        <w:t xml:space="preserve"> </w:t>
      </w:r>
      <w:r w:rsidRPr="008D5941">
        <w:t>production</w:t>
      </w:r>
      <w:r w:rsidR="00080208" w:rsidRPr="008D5941">
        <w:t xml:space="preserve"> </w:t>
      </w:r>
      <w:r w:rsidRPr="008D5941">
        <w:t>and</w:t>
      </w:r>
      <w:r w:rsidR="00080208" w:rsidRPr="008D5941">
        <w:t xml:space="preserve"> </w:t>
      </w:r>
      <w:r w:rsidRPr="008D5941">
        <w:t>any</w:t>
      </w:r>
      <w:r w:rsidR="00080208" w:rsidRPr="008D5941">
        <w:t xml:space="preserve"> </w:t>
      </w:r>
      <w:r w:rsidRPr="008D5941">
        <w:t>over</w:t>
      </w:r>
      <w:r w:rsidR="00080208" w:rsidRPr="008D5941">
        <w:t xml:space="preserve"> </w:t>
      </w:r>
      <w:r w:rsidRPr="008D5941">
        <w:t>fluorination</w:t>
      </w:r>
      <w:r w:rsidR="00080208" w:rsidRPr="008D5941">
        <w:t xml:space="preserve"> </w:t>
      </w:r>
      <w:r w:rsidRPr="008D5941">
        <w:t>to</w:t>
      </w:r>
      <w:r w:rsidR="00080208" w:rsidRPr="008D5941">
        <w:t xml:space="preserve"> </w:t>
      </w:r>
      <w:r w:rsidRPr="008D5941">
        <w:t>form</w:t>
      </w:r>
      <w:r w:rsidR="00080208" w:rsidRPr="008D5941">
        <w:t xml:space="preserve"> </w:t>
      </w:r>
      <w:r w:rsidRPr="008D5941">
        <w:t>HFC-23</w:t>
      </w:r>
      <w:r w:rsidR="00080208" w:rsidRPr="008D5941">
        <w:t xml:space="preserve"> </w:t>
      </w:r>
      <w:r w:rsidRPr="008D5941">
        <w:t>can</w:t>
      </w:r>
      <w:r w:rsidR="00080208" w:rsidRPr="008D5941">
        <w:t xml:space="preserve"> </w:t>
      </w:r>
      <w:r w:rsidRPr="008D5941">
        <w:t>be</w:t>
      </w:r>
      <w:r w:rsidR="00080208" w:rsidRPr="008D5941">
        <w:t xml:space="preserve"> </w:t>
      </w:r>
      <w:r w:rsidRPr="008D5941">
        <w:t>considered</w:t>
      </w:r>
      <w:r w:rsidR="00080208" w:rsidRPr="008D5941">
        <w:t xml:space="preserve"> </w:t>
      </w:r>
      <w:r w:rsidRPr="008D5941">
        <w:t>associated</w:t>
      </w:r>
      <w:r w:rsidR="00080208" w:rsidRPr="008D5941">
        <w:t xml:space="preserve"> </w:t>
      </w:r>
      <w:r w:rsidRPr="008D5941">
        <w:t>with</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HCFC-22</w:t>
      </w:r>
      <w:r w:rsidR="00080208" w:rsidRPr="008D5941">
        <w:t xml:space="preserve"> </w:t>
      </w:r>
      <w:r w:rsidRPr="008D5941">
        <w:t>(the</w:t>
      </w:r>
      <w:r w:rsidR="00080208" w:rsidRPr="008D5941">
        <w:t xml:space="preserve"> </w:t>
      </w:r>
      <w:r w:rsidRPr="008D5941">
        <w:t>reaction</w:t>
      </w:r>
      <w:r w:rsidR="00080208" w:rsidRPr="008D5941">
        <w:t xml:space="preserve"> </w:t>
      </w:r>
      <w:r w:rsidRPr="008D5941">
        <w:t>pathway</w:t>
      </w:r>
      <w:r w:rsidR="00080208" w:rsidRPr="008D5941">
        <w:t xml:space="preserve"> </w:t>
      </w:r>
      <w:r w:rsidRPr="008D5941">
        <w:t>is</w:t>
      </w:r>
      <w:r w:rsidR="00080208" w:rsidRPr="008D5941">
        <w:t xml:space="preserve"> </w:t>
      </w:r>
      <w:r w:rsidRPr="008D5941">
        <w:t>HCFC-21</w:t>
      </w:r>
      <w:r w:rsidR="00080208" w:rsidRPr="008D5941">
        <w:t xml:space="preserve"> </w:t>
      </w:r>
      <w:r w:rsidRPr="008D5941">
        <w:t>to</w:t>
      </w:r>
      <w:r w:rsidR="00080208" w:rsidRPr="008D5941">
        <w:t xml:space="preserve"> </w:t>
      </w:r>
      <w:r w:rsidRPr="008D5941">
        <w:t>HCFC-22</w:t>
      </w:r>
      <w:r w:rsidR="00080208" w:rsidRPr="008D5941">
        <w:t xml:space="preserve"> </w:t>
      </w:r>
      <w:r w:rsidRPr="008D5941">
        <w:t>to</w:t>
      </w:r>
      <w:r w:rsidR="00080208" w:rsidRPr="008D5941">
        <w:t xml:space="preserve"> </w:t>
      </w:r>
      <w:r w:rsidRPr="008D5941">
        <w:t>HFC-23).</w:t>
      </w:r>
      <w:r w:rsidR="00080208" w:rsidRPr="008D5941">
        <w:t xml:space="preserve"> </w:t>
      </w:r>
      <w:r w:rsidRPr="008D5941">
        <w:t>If</w:t>
      </w:r>
      <w:r w:rsidR="00080208" w:rsidRPr="008D5941">
        <w:t xml:space="preserve"> </w:t>
      </w:r>
      <w:r w:rsidRPr="008D5941">
        <w:t>HCFC-21</w:t>
      </w:r>
      <w:r w:rsidR="00080208" w:rsidRPr="008D5941">
        <w:t xml:space="preserve"> </w:t>
      </w:r>
      <w:r w:rsidRPr="008D5941">
        <w:t>is</w:t>
      </w:r>
      <w:r w:rsidR="00080208" w:rsidRPr="008D5941">
        <w:t xml:space="preserve"> </w:t>
      </w:r>
      <w:r w:rsidRPr="008D5941">
        <w:t>produced</w:t>
      </w:r>
      <w:r w:rsidR="00080208" w:rsidRPr="008D5941">
        <w:t xml:space="preserve"> </w:t>
      </w:r>
      <w:r w:rsidRPr="008D5941">
        <w:t>on</w:t>
      </w:r>
      <w:r w:rsidR="00080208" w:rsidRPr="008D5941">
        <w:t xml:space="preserve"> </w:t>
      </w:r>
      <w:r w:rsidRPr="008D5941">
        <w:t>dedicated</w:t>
      </w:r>
      <w:r w:rsidR="00080208" w:rsidRPr="008D5941">
        <w:t xml:space="preserve"> </w:t>
      </w:r>
      <w:r w:rsidRPr="008D5941">
        <w:t>HCFC-21</w:t>
      </w:r>
      <w:r w:rsidR="00080208" w:rsidRPr="008D5941">
        <w:t xml:space="preserve"> </w:t>
      </w:r>
      <w:r w:rsidRPr="008D5941">
        <w:t>production</w:t>
      </w:r>
      <w:r w:rsidR="00080208" w:rsidRPr="008D5941">
        <w:t xml:space="preserve"> </w:t>
      </w:r>
      <w:r w:rsidRPr="008D5941">
        <w:t>plants,</w:t>
      </w:r>
      <w:r w:rsidR="00080208" w:rsidRPr="008D5941">
        <w:t xml:space="preserve"> </w:t>
      </w:r>
      <w:r w:rsidRPr="008D5941">
        <w:t>without</w:t>
      </w:r>
      <w:r w:rsidR="00080208" w:rsidRPr="008D5941">
        <w:t xml:space="preserve"> </w:t>
      </w:r>
      <w:r w:rsidRPr="008D5941">
        <w:t>HCFC-22</w:t>
      </w:r>
      <w:r w:rsidR="00080208" w:rsidRPr="008D5941">
        <w:t xml:space="preserve"> </w:t>
      </w:r>
      <w:r w:rsidRPr="008D5941">
        <w:t>co-production,</w:t>
      </w:r>
      <w:r w:rsidR="00080208" w:rsidRPr="008D5941">
        <w:t xml:space="preserve"> </w:t>
      </w:r>
      <w:r w:rsidRPr="008D5941">
        <w:t>the</w:t>
      </w:r>
      <w:r w:rsidR="00080208" w:rsidRPr="008D5941">
        <w:t xml:space="preserve"> </w:t>
      </w:r>
      <w:r w:rsidRPr="008D5941">
        <w:t>magnitude</w:t>
      </w:r>
      <w:r w:rsidR="00080208" w:rsidRPr="008D5941">
        <w:t xml:space="preserve"> </w:t>
      </w:r>
      <w:r w:rsidRPr="008D5941">
        <w:t>of</w:t>
      </w:r>
      <w:r w:rsidR="00080208" w:rsidRPr="008D5941">
        <w:t xml:space="preserve"> </w:t>
      </w:r>
      <w:r w:rsidRPr="008D5941">
        <w:t>the</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w:t>
      </w:r>
      <w:r w:rsidR="00080208" w:rsidRPr="008D5941">
        <w:t xml:space="preserve"> </w:t>
      </w:r>
      <w:r w:rsidRPr="008D5941">
        <w:t>would</w:t>
      </w:r>
      <w:r w:rsidR="00080208" w:rsidRPr="008D5941">
        <w:t xml:space="preserve"> </w:t>
      </w:r>
      <w:r w:rsidRPr="008D5941">
        <w:t>be</w:t>
      </w:r>
      <w:r w:rsidR="00080208" w:rsidRPr="008D5941">
        <w:t xml:space="preserve"> </w:t>
      </w:r>
      <w:r w:rsidRPr="008D5941">
        <w:t>expected</w:t>
      </w:r>
      <w:r w:rsidR="00080208" w:rsidRPr="008D5941">
        <w:t xml:space="preserve"> </w:t>
      </w:r>
      <w:r w:rsidRPr="008D5941">
        <w:t>to</w:t>
      </w:r>
      <w:r w:rsidR="00080208" w:rsidRPr="008D5941">
        <w:t xml:space="preserve"> </w:t>
      </w:r>
      <w:r w:rsidRPr="008D5941">
        <w:t>be</w:t>
      </w:r>
      <w:r w:rsidR="00080208" w:rsidRPr="008D5941">
        <w:t xml:space="preserve"> </w:t>
      </w:r>
      <w:r w:rsidRPr="008D5941">
        <w:t>lower.</w:t>
      </w:r>
    </w:p>
    <w:p w14:paraId="0678A6F8" w14:textId="2DA5FF9F" w:rsidR="005C7EF5" w:rsidRPr="008D5941" w:rsidRDefault="2EA0B810" w:rsidP="005C7EF5">
      <w:r w:rsidRPr="008D5941">
        <w:t>It</w:t>
      </w:r>
      <w:r w:rsidR="00080208" w:rsidRPr="008D5941">
        <w:t xml:space="preserve"> </w:t>
      </w:r>
      <w:r w:rsidRPr="008D5941">
        <w:t>should</w:t>
      </w:r>
      <w:r w:rsidR="00080208" w:rsidRPr="008D5941">
        <w:t xml:space="preserve"> </w:t>
      </w:r>
      <w:r w:rsidRPr="008D5941">
        <w:t>also</w:t>
      </w:r>
      <w:r w:rsidR="00080208" w:rsidRPr="008D5941">
        <w:t xml:space="preserve"> </w:t>
      </w:r>
      <w:r w:rsidRPr="008D5941">
        <w:t>be</w:t>
      </w:r>
      <w:r w:rsidR="00080208" w:rsidRPr="008D5941">
        <w:t xml:space="preserve"> </w:t>
      </w:r>
      <w:r w:rsidRPr="008D5941">
        <w:t>noted</w:t>
      </w:r>
      <w:r w:rsidR="00080208" w:rsidRPr="008D5941">
        <w:t xml:space="preserve"> </w:t>
      </w:r>
      <w:r w:rsidRPr="008D5941">
        <w:t>that,</w:t>
      </w:r>
      <w:r w:rsidR="00080208" w:rsidRPr="008D5941">
        <w:t xml:space="preserve"> </w:t>
      </w:r>
      <w:r w:rsidRPr="008D5941">
        <w:t>when</w:t>
      </w:r>
      <w:r w:rsidR="00080208" w:rsidRPr="008D5941">
        <w:t xml:space="preserve"> </w:t>
      </w:r>
      <w:r w:rsidRPr="008D5941">
        <w:t>required</w:t>
      </w:r>
      <w:r w:rsidR="00080208" w:rsidRPr="008D5941">
        <w:t xml:space="preserve"> </w:t>
      </w:r>
      <w:r w:rsidRPr="008D5941">
        <w:t>as</w:t>
      </w:r>
      <w:r w:rsidR="00080208" w:rsidRPr="008D5941">
        <w:t xml:space="preserve"> </w:t>
      </w:r>
      <w:r w:rsidRPr="008D5941">
        <w:t>a</w:t>
      </w:r>
      <w:r w:rsidR="00080208" w:rsidRPr="008D5941">
        <w:t xml:space="preserve"> </w:t>
      </w:r>
      <w:r w:rsidRPr="008D5941">
        <w:t>product,</w:t>
      </w:r>
      <w:r w:rsidR="00080208" w:rsidRPr="008D5941">
        <w:t xml:space="preserve"> </w:t>
      </w:r>
      <w:r w:rsidRPr="008D5941">
        <w:t>HFC-23</w:t>
      </w:r>
      <w:r w:rsidR="00080208" w:rsidRPr="008D5941">
        <w:t xml:space="preserve"> </w:t>
      </w:r>
      <w:r w:rsidRPr="008D5941">
        <w:t>is</w:t>
      </w:r>
      <w:r w:rsidR="00080208" w:rsidRPr="008D5941">
        <w:t xml:space="preserve"> </w:t>
      </w:r>
      <w:r w:rsidRPr="008D5941">
        <w:t>neither</w:t>
      </w:r>
      <w:r w:rsidR="00080208" w:rsidRPr="008D5941">
        <w:t xml:space="preserve"> </w:t>
      </w:r>
      <w:r w:rsidRPr="008D5941">
        <w:t>destroyed</w:t>
      </w:r>
      <w:r w:rsidR="00080208" w:rsidRPr="008D5941">
        <w:t xml:space="preserve"> </w:t>
      </w:r>
      <w:r w:rsidRPr="008D5941">
        <w:t>nor</w:t>
      </w:r>
      <w:r w:rsidR="00080208" w:rsidRPr="008D5941">
        <w:t xml:space="preserve"> </w:t>
      </w:r>
      <w:r w:rsidRPr="008D5941">
        <w:t>vented;</w:t>
      </w:r>
      <w:r w:rsidR="00080208" w:rsidRPr="008D5941">
        <w:t xml:space="preserve"> </w:t>
      </w:r>
      <w:r w:rsidRPr="008D5941">
        <w:t>rather,</w:t>
      </w:r>
      <w:r w:rsidR="00080208" w:rsidRPr="008D5941">
        <w:t xml:space="preserve"> </w:t>
      </w:r>
      <w:r w:rsidRPr="008D5941">
        <w:t>it</w:t>
      </w:r>
      <w:r w:rsidR="00080208" w:rsidRPr="008D5941">
        <w:t xml:space="preserve"> </w:t>
      </w:r>
      <w:r w:rsidRPr="008D5941">
        <w:t>is</w:t>
      </w:r>
      <w:r w:rsidR="00080208" w:rsidRPr="008D5941">
        <w:t xml:space="preserve"> </w:t>
      </w:r>
      <w:r w:rsidRPr="008D5941">
        <w:t>collected</w:t>
      </w:r>
      <w:r w:rsidR="00080208" w:rsidRPr="008D5941">
        <w:t xml:space="preserve"> </w:t>
      </w:r>
      <w:r w:rsidRPr="008D5941">
        <w:t>for</w:t>
      </w:r>
      <w:r w:rsidR="00080208" w:rsidRPr="008D5941">
        <w:t xml:space="preserve"> </w:t>
      </w:r>
      <w:r w:rsidRPr="008D5941">
        <w:t>use</w:t>
      </w:r>
      <w:r w:rsidR="00080208" w:rsidRPr="008D5941">
        <w:t xml:space="preserve"> </w:t>
      </w:r>
      <w:r w:rsidRPr="008D5941">
        <w:t>as</w:t>
      </w:r>
      <w:r w:rsidR="00080208" w:rsidRPr="008D5941">
        <w:t xml:space="preserve"> </w:t>
      </w:r>
      <w:r w:rsidRPr="008D5941">
        <w:t>a</w:t>
      </w:r>
      <w:r w:rsidR="00080208" w:rsidRPr="008D5941">
        <w:t xml:space="preserve"> </w:t>
      </w:r>
      <w:r w:rsidRPr="008D5941">
        <w:t>feedstock</w:t>
      </w:r>
      <w:r w:rsidR="00080208" w:rsidRPr="008D5941">
        <w:t xml:space="preserve"> </w:t>
      </w:r>
      <w:r w:rsidRPr="008D5941">
        <w:t>or</w:t>
      </w:r>
      <w:r w:rsidR="00080208" w:rsidRPr="008D5941">
        <w:t xml:space="preserve"> </w:t>
      </w:r>
      <w:r w:rsidRPr="008D5941">
        <w:t>for</w:t>
      </w:r>
      <w:r w:rsidR="00080208" w:rsidRPr="008D5941">
        <w:t xml:space="preserve"> </w:t>
      </w:r>
      <w:r w:rsidRPr="008D5941">
        <w:t>emissive</w:t>
      </w:r>
      <w:r w:rsidR="00080208" w:rsidRPr="008D5941">
        <w:t xml:space="preserve"> </w:t>
      </w:r>
      <w:r w:rsidRPr="008D5941">
        <w:t>uses.</w:t>
      </w:r>
    </w:p>
    <w:p w14:paraId="5DAA1E4E" w14:textId="77777777" w:rsidR="005C7EF5" w:rsidRPr="008D5941" w:rsidRDefault="005C7EF5" w:rsidP="005C7EF5">
      <w:pPr>
        <w:sectPr w:rsidR="005C7EF5" w:rsidRPr="008D5941" w:rsidSect="005C7EF5">
          <w:headerReference w:type="even" r:id="rId69"/>
          <w:headerReference w:type="default" r:id="rId70"/>
          <w:headerReference w:type="first" r:id="rId71"/>
          <w:footerReference w:type="first" r:id="rId72"/>
          <w:pgSz w:w="11907" w:h="16839" w:code="9"/>
          <w:pgMar w:top="1440" w:right="1440" w:bottom="1440" w:left="1440" w:header="720" w:footer="794" w:gutter="0"/>
          <w:cols w:space="720"/>
          <w:docGrid w:linePitch="299"/>
        </w:sectPr>
      </w:pPr>
    </w:p>
    <w:p w14:paraId="6259889A" w14:textId="64CD901A" w:rsidR="005C7EF5" w:rsidRPr="008D5941" w:rsidRDefault="005C7EF5" w:rsidP="005C3D64">
      <w:pPr>
        <w:pStyle w:val="FigureandTableHeadings"/>
        <w:ind w:left="1418" w:hanging="1418"/>
      </w:pPr>
      <w:r w:rsidRPr="008D5941">
        <w:lastRenderedPageBreak/>
        <w:t>Table</w:t>
      </w:r>
      <w:r w:rsidR="00080208" w:rsidRPr="008D5941">
        <w:t xml:space="preserve"> </w:t>
      </w:r>
      <w:r w:rsidR="000E1740" w:rsidRPr="008D5941">
        <w:t>A1</w:t>
      </w:r>
      <w:r w:rsidRPr="008D5941">
        <w:t>.2</w:t>
      </w:r>
      <w:r w:rsidRPr="008D5941">
        <w:tab/>
        <w:t>Table</w:t>
      </w:r>
      <w:r w:rsidR="00080208" w:rsidRPr="008D5941">
        <w:t xml:space="preserve"> </w:t>
      </w:r>
      <w:r w:rsidRPr="008D5941">
        <w:t>of</w:t>
      </w:r>
      <w:r w:rsidR="00080208" w:rsidRPr="008D5941">
        <w:t xml:space="preserve"> </w:t>
      </w:r>
      <w:r w:rsidRPr="008D5941">
        <w:t>expert</w:t>
      </w:r>
      <w:r w:rsidR="00080208" w:rsidRPr="008D5941">
        <w:t xml:space="preserve"> </w:t>
      </w:r>
      <w:r w:rsidRPr="008D5941">
        <w:t>opinion</w:t>
      </w:r>
      <w:r w:rsidR="00080208" w:rsidRPr="008D5941">
        <w:t xml:space="preserve"> </w:t>
      </w:r>
      <w:r w:rsidRPr="008D5941">
        <w:t>estimates</w:t>
      </w:r>
      <w:r w:rsidR="00080208" w:rsidRPr="008D5941">
        <w:t xml:space="preserve"> </w:t>
      </w:r>
      <w:r w:rsidRPr="008D5941">
        <w:t>of</w:t>
      </w:r>
      <w:r w:rsidR="00080208" w:rsidRPr="008D5941">
        <w:t xml:space="preserve"> </w:t>
      </w:r>
      <w:r w:rsidRPr="008D5941">
        <w:t>annual</w:t>
      </w:r>
      <w:r w:rsidR="00080208" w:rsidRPr="008D5941">
        <w:t xml:space="preserve"> </w:t>
      </w:r>
      <w:r w:rsidRPr="008D5941">
        <w:t>global</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for</w:t>
      </w:r>
      <w:r w:rsidR="00080208" w:rsidRPr="008D5941">
        <w:t xml:space="preserve"> </w:t>
      </w:r>
      <w:r w:rsidRPr="008D5941">
        <w:t>chemicals</w:t>
      </w:r>
      <w:r w:rsidR="00080208" w:rsidRPr="008D5941">
        <w:t xml:space="preserve"> </w:t>
      </w:r>
      <w:r w:rsidRPr="008D5941">
        <w:t>pathways</w:t>
      </w:r>
      <w:r w:rsidR="00080208" w:rsidRPr="008D5941">
        <w:t xml:space="preserve"> </w:t>
      </w:r>
      <w:r w:rsidRPr="008D5941">
        <w:t>producing</w:t>
      </w:r>
      <w:r w:rsidR="00080208" w:rsidRPr="008D5941">
        <w:t xml:space="preserve"> </w:t>
      </w:r>
      <w:r w:rsidRPr="008D5941">
        <w:t>&gt;10,000</w:t>
      </w:r>
      <w:r w:rsidR="00080208" w:rsidRPr="008D5941">
        <w:t xml:space="preserve"> </w:t>
      </w:r>
      <w:r w:rsidRPr="008D5941">
        <w:t>tonnes</w:t>
      </w:r>
      <w:r w:rsidR="00080208" w:rsidRPr="008D5941">
        <w:t xml:space="preserve"> </w:t>
      </w:r>
      <w:r w:rsidRPr="008D5941">
        <w:t>per</w:t>
      </w:r>
      <w:r w:rsidR="00080208" w:rsidRPr="008D5941">
        <w:t xml:space="preserve"> </w:t>
      </w:r>
      <w:r w:rsidRPr="008D5941">
        <w:t>year</w:t>
      </w:r>
      <w:r w:rsidR="00080208" w:rsidRPr="008D5941">
        <w:t xml:space="preserve"> </w:t>
      </w:r>
      <w:r w:rsidRPr="008D5941">
        <w:t>globally</w:t>
      </w:r>
      <w:r w:rsidR="00080208" w:rsidRPr="008D5941">
        <w:t xml:space="preserve"> </w:t>
      </w:r>
      <w:r w:rsidRPr="008D5941">
        <w:t>of</w:t>
      </w:r>
      <w:r w:rsidR="00080208" w:rsidRPr="008D5941">
        <w:t xml:space="preserve"> </w:t>
      </w:r>
      <w:r w:rsidRPr="008D5941">
        <w:t>controlled</w:t>
      </w:r>
      <w:r w:rsidR="00080208" w:rsidRPr="008D5941">
        <w:t xml:space="preserve"> </w:t>
      </w:r>
      <w:r w:rsidRPr="008D5941">
        <w:t>substances</w:t>
      </w:r>
      <w:r w:rsidR="00080208" w:rsidRPr="008D5941">
        <w:t xml:space="preserve"> </w:t>
      </w:r>
      <w:r w:rsidRPr="008D5941">
        <w:t>where</w:t>
      </w:r>
      <w:r w:rsidR="00080208" w:rsidRPr="008D5941">
        <w:t xml:space="preserve"> </w:t>
      </w:r>
      <w:r w:rsidRPr="008D5941">
        <w:t>little</w:t>
      </w:r>
      <w:r w:rsidR="00080208" w:rsidRPr="008D5941">
        <w:t xml:space="preserve"> </w:t>
      </w:r>
      <w:r w:rsidRPr="008D5941">
        <w:t>or</w:t>
      </w:r>
      <w:r w:rsidR="00080208" w:rsidRPr="008D5941">
        <w:t xml:space="preserve"> </w:t>
      </w:r>
      <w:r w:rsidRPr="008D5941">
        <w:t>no</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data</w:t>
      </w:r>
      <w:r w:rsidR="00080208" w:rsidRPr="008D5941">
        <w:t xml:space="preserve"> </w:t>
      </w:r>
      <w:r w:rsidRPr="008D5941">
        <w:t>are</w:t>
      </w:r>
      <w:r w:rsidR="00080208" w:rsidRPr="008D5941">
        <w:t xml:space="preserve"> </w:t>
      </w:r>
      <w:r w:rsidRPr="008D5941">
        <w:t>currently</w:t>
      </w:r>
      <w:r w:rsidR="00080208" w:rsidRPr="008D5941">
        <w:t xml:space="preserve"> </w:t>
      </w:r>
      <w:r w:rsidRPr="008D5941">
        <w:t>available</w:t>
      </w:r>
    </w:p>
    <w:tbl>
      <w:tblPr>
        <w:tblStyle w:val="TableGrid2"/>
        <w:tblW w:w="4978" w:type="pct"/>
        <w:tblCellMar>
          <w:left w:w="0" w:type="dxa"/>
          <w:right w:w="0" w:type="dxa"/>
        </w:tblCellMar>
        <w:tblLook w:val="04A0" w:firstRow="1" w:lastRow="0" w:firstColumn="1" w:lastColumn="0" w:noHBand="0" w:noVBand="1"/>
      </w:tblPr>
      <w:tblGrid>
        <w:gridCol w:w="1270"/>
        <w:gridCol w:w="3547"/>
        <w:gridCol w:w="2833"/>
        <w:gridCol w:w="4677"/>
        <w:gridCol w:w="1561"/>
      </w:tblGrid>
      <w:tr w:rsidR="005C7EF5" w:rsidRPr="008D5941" w14:paraId="51813EFE" w14:textId="77777777" w:rsidTr="2EA0B810">
        <w:trPr>
          <w:trHeight w:val="300"/>
        </w:trPr>
        <w:tc>
          <w:tcPr>
            <w:tcW w:w="457" w:type="pct"/>
          </w:tcPr>
          <w:p w14:paraId="1FDA55DD" w14:textId="618C7C8B" w:rsidR="005C7EF5" w:rsidRPr="008D5941" w:rsidRDefault="005C7EF5" w:rsidP="00DD0870">
            <w:pPr>
              <w:spacing w:before="60" w:after="60"/>
              <w:ind w:left="138"/>
              <w:textAlignment w:val="baseline"/>
              <w:rPr>
                <w:rFonts w:eastAsia="Times New Roman"/>
                <w:sz w:val="20"/>
              </w:rPr>
            </w:pPr>
            <w:r w:rsidRPr="008D5941">
              <w:rPr>
                <w:rFonts w:eastAsia="Times New Roman"/>
                <w:b/>
                <w:bCs/>
                <w:color w:val="auto"/>
                <w:sz w:val="20"/>
              </w:rPr>
              <w:t>Controlled</w:t>
            </w:r>
            <w:r w:rsidR="00080208" w:rsidRPr="008D5941">
              <w:rPr>
                <w:rFonts w:eastAsia="Times New Roman"/>
                <w:b/>
                <w:bCs/>
                <w:color w:val="auto"/>
                <w:sz w:val="20"/>
              </w:rPr>
              <w:t xml:space="preserve"> </w:t>
            </w:r>
            <w:r w:rsidRPr="008D5941">
              <w:rPr>
                <w:rFonts w:eastAsia="Times New Roman"/>
                <w:b/>
                <w:bCs/>
                <w:color w:val="auto"/>
                <w:sz w:val="20"/>
              </w:rPr>
              <w:t>substance</w:t>
            </w:r>
            <w:r w:rsidR="00080208" w:rsidRPr="008D5941">
              <w:rPr>
                <w:rFonts w:eastAsia="Times New Roman"/>
                <w:b/>
                <w:bCs/>
                <w:color w:val="auto"/>
                <w:sz w:val="20"/>
              </w:rPr>
              <w:t xml:space="preserve"> </w:t>
            </w:r>
            <w:r w:rsidRPr="008D5941">
              <w:rPr>
                <w:rFonts w:eastAsia="Times New Roman"/>
                <w:b/>
                <w:bCs/>
                <w:color w:val="auto"/>
                <w:sz w:val="20"/>
              </w:rPr>
              <w:t>produced</w:t>
            </w:r>
          </w:p>
        </w:tc>
        <w:tc>
          <w:tcPr>
            <w:tcW w:w="1277" w:type="pct"/>
          </w:tcPr>
          <w:p w14:paraId="161CB191" w14:textId="4C36820E" w:rsidR="005C7EF5" w:rsidRPr="008D5941" w:rsidRDefault="005C7EF5" w:rsidP="00DD0870">
            <w:pPr>
              <w:spacing w:before="60" w:after="60"/>
              <w:ind w:left="169"/>
              <w:textAlignment w:val="baseline"/>
              <w:rPr>
                <w:color w:val="auto"/>
                <w:sz w:val="20"/>
              </w:rPr>
            </w:pPr>
            <w:r w:rsidRPr="008D5941">
              <w:rPr>
                <w:rFonts w:eastAsia="Times New Roman"/>
                <w:b/>
                <w:bCs/>
                <w:color w:val="auto"/>
                <w:sz w:val="20"/>
              </w:rPr>
              <w:t>Chemical</w:t>
            </w:r>
            <w:r w:rsidR="00080208" w:rsidRPr="008D5941">
              <w:rPr>
                <w:rFonts w:eastAsia="Times New Roman"/>
                <w:b/>
                <w:bCs/>
                <w:color w:val="auto"/>
                <w:sz w:val="20"/>
              </w:rPr>
              <w:t xml:space="preserve"> </w:t>
            </w:r>
            <w:r w:rsidRPr="008D5941">
              <w:rPr>
                <w:rFonts w:eastAsia="Times New Roman"/>
                <w:b/>
                <w:bCs/>
                <w:color w:val="auto"/>
                <w:sz w:val="20"/>
              </w:rPr>
              <w:t>pathway</w:t>
            </w:r>
          </w:p>
        </w:tc>
        <w:tc>
          <w:tcPr>
            <w:tcW w:w="1020" w:type="pct"/>
          </w:tcPr>
          <w:p w14:paraId="65D4B694" w14:textId="57A9E586" w:rsidR="005C7EF5" w:rsidRPr="008D5941" w:rsidRDefault="005C7EF5" w:rsidP="00DD0870">
            <w:pPr>
              <w:spacing w:before="60" w:after="60"/>
              <w:ind w:left="28"/>
              <w:jc w:val="center"/>
              <w:textAlignment w:val="baseline"/>
              <w:rPr>
                <w:rFonts w:eastAsia="Times New Roman"/>
                <w:sz w:val="20"/>
              </w:rPr>
            </w:pPr>
            <w:r w:rsidRPr="008D5941">
              <w:rPr>
                <w:rFonts w:eastAsia="Times New Roman"/>
                <w:b/>
                <w:bCs/>
                <w:color w:val="auto"/>
                <w:sz w:val="20"/>
              </w:rPr>
              <w:t>Estimated</w:t>
            </w:r>
            <w:r w:rsidR="00080208" w:rsidRPr="008D5941">
              <w:rPr>
                <w:rFonts w:eastAsia="Times New Roman"/>
                <w:b/>
                <w:bCs/>
                <w:color w:val="auto"/>
                <w:sz w:val="20"/>
              </w:rPr>
              <w:t xml:space="preserve"> </w:t>
            </w:r>
            <w:r w:rsidRPr="008D5941">
              <w:rPr>
                <w:rFonts w:eastAsia="Times New Roman"/>
                <w:b/>
                <w:bCs/>
                <w:color w:val="auto"/>
                <w:sz w:val="20"/>
              </w:rPr>
              <w:t>global</w:t>
            </w:r>
            <w:r w:rsidR="00080208" w:rsidRPr="008D5941">
              <w:rPr>
                <w:rFonts w:eastAsia="Times New Roman"/>
                <w:b/>
                <w:bCs/>
                <w:color w:val="auto"/>
                <w:sz w:val="20"/>
              </w:rPr>
              <w:t xml:space="preserve"> </w:t>
            </w:r>
            <w:r w:rsidRPr="008D5941">
              <w:rPr>
                <w:rFonts w:eastAsia="Times New Roman"/>
                <w:b/>
                <w:bCs/>
                <w:color w:val="auto"/>
                <w:sz w:val="20"/>
              </w:rPr>
              <w:t>production</w:t>
            </w:r>
            <w:r w:rsidR="00080208" w:rsidRPr="008D5941">
              <w:rPr>
                <w:rFonts w:eastAsia="Times New Roman"/>
                <w:b/>
                <w:bCs/>
                <w:color w:val="D13438"/>
                <w:sz w:val="20"/>
                <w:u w:val="single"/>
              </w:rPr>
              <w:t xml:space="preserve"> </w:t>
            </w:r>
            <w:r w:rsidRPr="008D5941">
              <w:rPr>
                <w:rFonts w:eastAsia="Times New Roman"/>
                <w:b/>
                <w:bCs/>
                <w:color w:val="auto"/>
                <w:sz w:val="20"/>
              </w:rPr>
              <w:t>tonnage</w:t>
            </w:r>
            <w:r w:rsidR="00080208" w:rsidRPr="008D5941">
              <w:rPr>
                <w:rFonts w:eastAsia="Times New Roman"/>
                <w:b/>
                <w:bCs/>
                <w:color w:val="auto"/>
                <w:sz w:val="20"/>
              </w:rPr>
              <w:t xml:space="preserve"> </w:t>
            </w:r>
            <w:r w:rsidRPr="008D5941">
              <w:rPr>
                <w:rFonts w:eastAsia="Times New Roman"/>
                <w:b/>
                <w:bCs/>
                <w:color w:val="auto"/>
                <w:sz w:val="20"/>
              </w:rPr>
              <w:t>band</w:t>
            </w:r>
            <w:r w:rsidR="00080208" w:rsidRPr="008D5941">
              <w:rPr>
                <w:rFonts w:eastAsia="Times New Roman"/>
                <w:b/>
                <w:bCs/>
                <w:color w:val="auto"/>
                <w:sz w:val="20"/>
              </w:rPr>
              <w:t xml:space="preserve"> </w:t>
            </w:r>
            <w:r w:rsidRPr="008D5941">
              <w:rPr>
                <w:rFonts w:eastAsia="Times New Roman"/>
                <w:b/>
                <w:bCs/>
                <w:color w:val="auto"/>
                <w:sz w:val="20"/>
              </w:rPr>
              <w:t>for</w:t>
            </w:r>
            <w:r w:rsidR="00080208" w:rsidRPr="008D5941">
              <w:rPr>
                <w:rFonts w:eastAsia="Times New Roman"/>
                <w:b/>
                <w:bCs/>
                <w:color w:val="auto"/>
                <w:sz w:val="20"/>
              </w:rPr>
              <w:t xml:space="preserve"> </w:t>
            </w:r>
            <w:r w:rsidRPr="008D5941">
              <w:rPr>
                <w:rFonts w:eastAsia="Times New Roman"/>
                <w:b/>
                <w:bCs/>
                <w:color w:val="auto"/>
                <w:sz w:val="20"/>
              </w:rPr>
              <w:br/>
            </w:r>
            <w:r w:rsidRPr="008D5941">
              <w:rPr>
                <w:rFonts w:eastAsia="Times New Roman"/>
                <w:b/>
                <w:bCs/>
                <w:sz w:val="20"/>
              </w:rPr>
              <w:t>each</w:t>
            </w:r>
            <w:r w:rsidR="00080208" w:rsidRPr="008D5941">
              <w:rPr>
                <w:rFonts w:eastAsia="Times New Roman"/>
                <w:b/>
                <w:bCs/>
                <w:sz w:val="20"/>
              </w:rPr>
              <w:t xml:space="preserve"> </w:t>
            </w:r>
            <w:r w:rsidRPr="008D5941">
              <w:rPr>
                <w:rFonts w:eastAsia="Times New Roman"/>
                <w:b/>
                <w:bCs/>
                <w:color w:val="auto"/>
                <w:sz w:val="20"/>
              </w:rPr>
              <w:t>chemical</w:t>
            </w:r>
            <w:r w:rsidR="00080208" w:rsidRPr="008D5941">
              <w:rPr>
                <w:rFonts w:eastAsia="Times New Roman"/>
                <w:b/>
                <w:bCs/>
                <w:color w:val="auto"/>
                <w:sz w:val="20"/>
              </w:rPr>
              <w:t xml:space="preserve"> </w:t>
            </w:r>
            <w:r w:rsidRPr="008D5941">
              <w:rPr>
                <w:rFonts w:eastAsia="Times New Roman"/>
                <w:b/>
                <w:bCs/>
                <w:color w:val="auto"/>
                <w:sz w:val="20"/>
              </w:rPr>
              <w:t>pathway</w:t>
            </w:r>
            <w:r w:rsidRPr="008D5941">
              <w:rPr>
                <w:rFonts w:eastAsia="Times New Roman"/>
                <w:b/>
                <w:bCs/>
                <w:color w:val="auto"/>
                <w:sz w:val="20"/>
              </w:rPr>
              <w:br/>
            </w:r>
            <w:r w:rsidRPr="008D5941">
              <w:rPr>
                <w:rFonts w:eastAsia="Times New Roman"/>
                <w:b/>
                <w:bCs/>
                <w:sz w:val="20"/>
              </w:rPr>
              <w:t>(tonnes</w:t>
            </w:r>
            <w:r w:rsidR="00080208" w:rsidRPr="008D5941">
              <w:rPr>
                <w:rFonts w:eastAsia="Times New Roman"/>
                <w:b/>
                <w:bCs/>
                <w:sz w:val="20"/>
              </w:rPr>
              <w:t xml:space="preserve"> </w:t>
            </w:r>
            <w:r w:rsidRPr="008D5941">
              <w:rPr>
                <w:rFonts w:eastAsia="Times New Roman"/>
                <w:b/>
                <w:bCs/>
                <w:sz w:val="20"/>
              </w:rPr>
              <w:t>per</w:t>
            </w:r>
            <w:r w:rsidR="00080208" w:rsidRPr="008D5941">
              <w:rPr>
                <w:rFonts w:eastAsia="Times New Roman"/>
                <w:b/>
                <w:bCs/>
                <w:sz w:val="20"/>
              </w:rPr>
              <w:t xml:space="preserve"> </w:t>
            </w:r>
            <w:r w:rsidRPr="008D5941">
              <w:rPr>
                <w:rFonts w:eastAsia="Times New Roman"/>
                <w:b/>
                <w:bCs/>
                <w:sz w:val="20"/>
              </w:rPr>
              <w:t>year)</w:t>
            </w:r>
          </w:p>
        </w:tc>
        <w:tc>
          <w:tcPr>
            <w:tcW w:w="1684" w:type="pct"/>
          </w:tcPr>
          <w:p w14:paraId="2C6D40BB" w14:textId="2C9BFB3F" w:rsidR="005C7EF5" w:rsidRPr="008D5941" w:rsidRDefault="005C7EF5" w:rsidP="00DD0870">
            <w:pPr>
              <w:spacing w:before="60" w:after="60"/>
              <w:ind w:left="-24"/>
              <w:jc w:val="center"/>
              <w:textAlignment w:val="baseline"/>
              <w:rPr>
                <w:rFonts w:eastAsia="Times New Roman"/>
                <w:sz w:val="20"/>
                <w:szCs w:val="20"/>
              </w:rPr>
            </w:pPr>
            <w:r w:rsidRPr="008D5941">
              <w:rPr>
                <w:rFonts w:eastAsia="Times New Roman"/>
                <w:b/>
                <w:bCs/>
                <w:color w:val="auto"/>
                <w:sz w:val="20"/>
                <w:szCs w:val="20"/>
              </w:rPr>
              <w:t>Availability</w:t>
            </w:r>
            <w:r w:rsidR="00080208" w:rsidRPr="008D5941">
              <w:rPr>
                <w:rFonts w:eastAsia="Times New Roman"/>
                <w:b/>
                <w:bCs/>
                <w:color w:val="auto"/>
                <w:sz w:val="20"/>
                <w:szCs w:val="20"/>
              </w:rPr>
              <w:t xml:space="preserve"> </w:t>
            </w:r>
            <w:r w:rsidRPr="008D5941">
              <w:rPr>
                <w:rFonts w:eastAsia="Times New Roman"/>
                <w:b/>
                <w:bCs/>
                <w:color w:val="auto"/>
                <w:sz w:val="20"/>
                <w:szCs w:val="20"/>
              </w:rPr>
              <w:t>of</w:t>
            </w:r>
            <w:r w:rsidR="00080208" w:rsidRPr="008D5941">
              <w:rPr>
                <w:rFonts w:eastAsia="Times New Roman"/>
                <w:b/>
                <w:bCs/>
                <w:color w:val="auto"/>
                <w:sz w:val="20"/>
                <w:szCs w:val="20"/>
              </w:rPr>
              <w:t xml:space="preserve"> </w:t>
            </w:r>
            <w:r w:rsidRPr="008D5941">
              <w:rPr>
                <w:rFonts w:eastAsia="Times New Roman"/>
                <w:b/>
                <w:bCs/>
                <w:color w:val="auto"/>
                <w:sz w:val="20"/>
                <w:szCs w:val="20"/>
              </w:rPr>
              <w:t>HFC-23</w:t>
            </w:r>
            <w:r w:rsidR="00080208" w:rsidRPr="008D5941">
              <w:rPr>
                <w:rFonts w:eastAsia="Times New Roman"/>
                <w:b/>
                <w:bCs/>
                <w:color w:val="auto"/>
                <w:sz w:val="20"/>
                <w:szCs w:val="20"/>
              </w:rPr>
              <w:t xml:space="preserve"> </w:t>
            </w:r>
            <w:r w:rsidRPr="008D5941">
              <w:rPr>
                <w:rFonts w:eastAsia="Times New Roman"/>
                <w:b/>
                <w:bCs/>
                <w:color w:val="auto"/>
                <w:sz w:val="20"/>
                <w:szCs w:val="20"/>
              </w:rPr>
              <w:t>generation</w:t>
            </w:r>
            <w:r w:rsidR="00080208" w:rsidRPr="008D5941">
              <w:rPr>
                <w:rFonts w:eastAsia="Times New Roman"/>
                <w:b/>
                <w:bCs/>
                <w:color w:val="auto"/>
                <w:sz w:val="20"/>
                <w:szCs w:val="20"/>
              </w:rPr>
              <w:t xml:space="preserve"> </w:t>
            </w:r>
            <w:r w:rsidRPr="008D5941">
              <w:rPr>
                <w:rFonts w:eastAsia="Times New Roman"/>
                <w:b/>
                <w:bCs/>
                <w:color w:val="auto"/>
                <w:sz w:val="20"/>
                <w:szCs w:val="20"/>
              </w:rPr>
              <w:t>data</w:t>
            </w:r>
            <w:r w:rsidRPr="008D5941">
              <w:rPr>
                <w:rStyle w:val="FootnoteReference"/>
                <w:rFonts w:eastAsia="Times New Roman"/>
                <w:b/>
                <w:bCs/>
                <w:color w:val="auto"/>
                <w:sz w:val="20"/>
                <w:szCs w:val="20"/>
              </w:rPr>
              <w:footnoteReference w:id="93"/>
            </w:r>
          </w:p>
        </w:tc>
        <w:tc>
          <w:tcPr>
            <w:tcW w:w="562" w:type="pct"/>
          </w:tcPr>
          <w:p w14:paraId="76590E29" w14:textId="5B7DD976" w:rsidR="005C7EF5" w:rsidRPr="008D5941" w:rsidRDefault="005C7EF5" w:rsidP="00DD0870">
            <w:pPr>
              <w:spacing w:before="60" w:after="60"/>
              <w:ind w:firstLine="76"/>
              <w:jc w:val="center"/>
              <w:textAlignment w:val="baseline"/>
              <w:rPr>
                <w:rFonts w:eastAsia="Times New Roman"/>
                <w:b/>
                <w:bCs/>
                <w:color w:val="auto"/>
                <w:sz w:val="20"/>
              </w:rPr>
            </w:pPr>
            <w:r w:rsidRPr="008D5941">
              <w:rPr>
                <w:rFonts w:eastAsia="Times New Roman"/>
                <w:b/>
                <w:bCs/>
                <w:color w:val="auto"/>
                <w:sz w:val="20"/>
              </w:rPr>
              <w:t>Estimate</w:t>
            </w:r>
            <w:r w:rsidR="00080208" w:rsidRPr="008D5941">
              <w:rPr>
                <w:rFonts w:eastAsia="Times New Roman"/>
                <w:b/>
                <w:bCs/>
                <w:color w:val="auto"/>
                <w:sz w:val="20"/>
              </w:rPr>
              <w:t xml:space="preserve"> </w:t>
            </w:r>
            <w:r w:rsidRPr="008D5941">
              <w:rPr>
                <w:rFonts w:eastAsia="Times New Roman"/>
                <w:b/>
                <w:bCs/>
                <w:color w:val="auto"/>
                <w:sz w:val="20"/>
              </w:rPr>
              <w:t>of</w:t>
            </w:r>
            <w:r w:rsidR="00080208" w:rsidRPr="008D5941">
              <w:rPr>
                <w:rFonts w:eastAsia="Times New Roman"/>
                <w:b/>
                <w:bCs/>
                <w:color w:val="auto"/>
                <w:sz w:val="20"/>
              </w:rPr>
              <w:t xml:space="preserve"> </w:t>
            </w:r>
            <w:r w:rsidRPr="008D5941">
              <w:rPr>
                <w:rFonts w:eastAsia="Times New Roman"/>
                <w:b/>
                <w:bCs/>
                <w:color w:val="auto"/>
                <w:sz w:val="20"/>
              </w:rPr>
              <w:t>annual</w:t>
            </w:r>
            <w:r w:rsidR="00080208" w:rsidRPr="008D5941">
              <w:rPr>
                <w:rFonts w:eastAsia="Times New Roman"/>
                <w:b/>
                <w:bCs/>
                <w:color w:val="auto"/>
                <w:sz w:val="20"/>
              </w:rPr>
              <w:t xml:space="preserve"> </w:t>
            </w:r>
            <w:r w:rsidRPr="008D5941">
              <w:rPr>
                <w:rFonts w:eastAsia="Times New Roman"/>
                <w:b/>
                <w:bCs/>
                <w:color w:val="auto"/>
                <w:sz w:val="20"/>
              </w:rPr>
              <w:t>HFC-23</w:t>
            </w:r>
            <w:r w:rsidR="00080208" w:rsidRPr="008D5941">
              <w:rPr>
                <w:rFonts w:eastAsia="Times New Roman"/>
                <w:b/>
                <w:bCs/>
                <w:color w:val="auto"/>
                <w:sz w:val="20"/>
              </w:rPr>
              <w:t xml:space="preserve"> </w:t>
            </w:r>
            <w:r w:rsidRPr="008D5941">
              <w:rPr>
                <w:rFonts w:eastAsia="Times New Roman"/>
                <w:b/>
                <w:bCs/>
                <w:color w:val="auto"/>
                <w:sz w:val="20"/>
              </w:rPr>
              <w:t>generation</w:t>
            </w:r>
            <w:r w:rsidRPr="008D5941">
              <w:rPr>
                <w:rFonts w:eastAsia="Times New Roman"/>
                <w:b/>
                <w:bCs/>
                <w:color w:val="auto"/>
                <w:sz w:val="20"/>
              </w:rPr>
              <w:br/>
            </w:r>
            <w:r w:rsidRPr="008D5941">
              <w:rPr>
                <w:rFonts w:eastAsia="Times New Roman"/>
                <w:b/>
                <w:bCs/>
                <w:sz w:val="20"/>
              </w:rPr>
              <w:t>(tonnes</w:t>
            </w:r>
            <w:r w:rsidR="00080208" w:rsidRPr="008D5941">
              <w:rPr>
                <w:rFonts w:eastAsia="Times New Roman"/>
                <w:b/>
                <w:bCs/>
                <w:sz w:val="20"/>
              </w:rPr>
              <w:t xml:space="preserve"> </w:t>
            </w:r>
            <w:r w:rsidRPr="008D5941">
              <w:rPr>
                <w:rFonts w:eastAsia="Times New Roman"/>
                <w:b/>
                <w:bCs/>
                <w:sz w:val="20"/>
              </w:rPr>
              <w:t>per</w:t>
            </w:r>
            <w:r w:rsidR="00080208" w:rsidRPr="008D5941">
              <w:rPr>
                <w:rFonts w:eastAsia="Times New Roman"/>
                <w:b/>
                <w:bCs/>
                <w:sz w:val="20"/>
              </w:rPr>
              <w:t xml:space="preserve"> </w:t>
            </w:r>
            <w:r w:rsidRPr="008D5941">
              <w:rPr>
                <w:rFonts w:eastAsia="Times New Roman"/>
                <w:b/>
                <w:bCs/>
                <w:sz w:val="20"/>
              </w:rPr>
              <w:t>year)</w:t>
            </w:r>
          </w:p>
        </w:tc>
      </w:tr>
      <w:tr w:rsidR="005C7EF5" w:rsidRPr="008D5941" w14:paraId="0A1068A1" w14:textId="77777777" w:rsidTr="2EA0B810">
        <w:trPr>
          <w:trHeight w:val="542"/>
        </w:trPr>
        <w:tc>
          <w:tcPr>
            <w:tcW w:w="457" w:type="pct"/>
            <w:vAlign w:val="center"/>
          </w:tcPr>
          <w:p w14:paraId="665A791A"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HCFC-142b</w:t>
            </w:r>
          </w:p>
        </w:tc>
        <w:tc>
          <w:tcPr>
            <w:tcW w:w="1277" w:type="pct"/>
            <w:vAlign w:val="center"/>
          </w:tcPr>
          <w:p w14:paraId="37E4CAB0" w14:textId="26B834CB" w:rsidR="005C7EF5" w:rsidRPr="008D5941" w:rsidRDefault="005C7EF5" w:rsidP="00DD0870">
            <w:pPr>
              <w:spacing w:after="0"/>
              <w:ind w:left="169"/>
              <w:textAlignment w:val="baseline"/>
              <w:rPr>
                <w:rFonts w:eastAsia="Times New Roman"/>
                <w:sz w:val="20"/>
              </w:rPr>
            </w:pPr>
            <w:r w:rsidRPr="008D5941">
              <w:rPr>
                <w:color w:val="auto"/>
                <w:sz w:val="20"/>
              </w:rPr>
              <w:t>Vinylidene</w:t>
            </w:r>
            <w:r w:rsidR="00080208" w:rsidRPr="008D5941">
              <w:rPr>
                <w:color w:val="auto"/>
                <w:sz w:val="20"/>
              </w:rPr>
              <w:t xml:space="preserve"> </w:t>
            </w:r>
            <w:r w:rsidRPr="008D5941">
              <w:rPr>
                <w:color w:val="auto"/>
                <w:sz w:val="20"/>
              </w:rPr>
              <w:t>chloride/Trichloroethane</w:t>
            </w:r>
          </w:p>
        </w:tc>
        <w:tc>
          <w:tcPr>
            <w:tcW w:w="1020" w:type="pct"/>
            <w:vAlign w:val="center"/>
          </w:tcPr>
          <w:p w14:paraId="5F409F85" w14:textId="158EA325" w:rsidR="005C7EF5" w:rsidRPr="008D5941" w:rsidRDefault="005C7EF5" w:rsidP="00DD0870">
            <w:pPr>
              <w:spacing w:after="0"/>
              <w:jc w:val="center"/>
              <w:textAlignment w:val="baseline"/>
              <w:rPr>
                <w:rFonts w:eastAsia="Times New Roman"/>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684" w:type="pct"/>
            <w:vAlign w:val="center"/>
          </w:tcPr>
          <w:p w14:paraId="4D34AC7F" w14:textId="543048E0" w:rsidR="005C7EF5" w:rsidRPr="008D5941" w:rsidRDefault="005C7EF5" w:rsidP="00DD0870">
            <w:pPr>
              <w:spacing w:before="60" w:after="60"/>
              <w:ind w:left="138"/>
              <w:textAlignment w:val="baseline"/>
              <w:rPr>
                <w:rFonts w:eastAsia="Times New Roman"/>
                <w:sz w:val="20"/>
              </w:rPr>
            </w:pPr>
            <w:r w:rsidRPr="008D5941">
              <w:rPr>
                <w:rFonts w:eastAsia="Times New Roman"/>
                <w:sz w:val="20"/>
              </w:rPr>
              <w:t>Insufficient</w:t>
            </w:r>
            <w:r w:rsidR="00080208" w:rsidRPr="008D5941">
              <w:rPr>
                <w:rFonts w:eastAsia="Times New Roman"/>
                <w:sz w:val="20"/>
              </w:rPr>
              <w:t xml:space="preserve"> </w:t>
            </w:r>
            <w:r w:rsidRPr="008D5941">
              <w:rPr>
                <w:rFonts w:eastAsia="Times New Roman"/>
                <w:sz w:val="20"/>
              </w:rPr>
              <w:t>data</w:t>
            </w:r>
            <w:r w:rsidR="00080208" w:rsidRPr="008D5941">
              <w:rPr>
                <w:rFonts w:eastAsia="Times New Roman"/>
                <w:sz w:val="20"/>
              </w:rPr>
              <w:t xml:space="preserve"> </w:t>
            </w:r>
            <w:r w:rsidRPr="008D5941">
              <w:rPr>
                <w:rFonts w:eastAsia="Times New Roman"/>
                <w:sz w:val="20"/>
              </w:rPr>
              <w:t>available.</w:t>
            </w:r>
          </w:p>
        </w:tc>
        <w:tc>
          <w:tcPr>
            <w:tcW w:w="562" w:type="pct"/>
            <w:vAlign w:val="center"/>
          </w:tcPr>
          <w:p w14:paraId="78CA75A6" w14:textId="77777777" w:rsidR="005C7EF5" w:rsidRPr="008D5941" w:rsidRDefault="005C7EF5" w:rsidP="00DD0870">
            <w:pPr>
              <w:spacing w:after="0"/>
              <w:ind w:firstLine="76"/>
              <w:jc w:val="center"/>
              <w:textAlignment w:val="baseline"/>
              <w:rPr>
                <w:rFonts w:eastAsia="Times New Roman"/>
                <w:sz w:val="20"/>
              </w:rPr>
            </w:pPr>
            <w:r w:rsidRPr="008D5941">
              <w:rPr>
                <w:rFonts w:eastAsia="Times New Roman"/>
                <w:sz w:val="20"/>
              </w:rPr>
              <w:t>&lt;1</w:t>
            </w:r>
          </w:p>
        </w:tc>
      </w:tr>
      <w:tr w:rsidR="005C7EF5" w:rsidRPr="008D5941" w14:paraId="74B0026D" w14:textId="77777777" w:rsidTr="2EA0B810">
        <w:trPr>
          <w:trHeight w:val="543"/>
        </w:trPr>
        <w:tc>
          <w:tcPr>
            <w:tcW w:w="457" w:type="pct"/>
            <w:vAlign w:val="center"/>
          </w:tcPr>
          <w:p w14:paraId="328A9DC3"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HFC-134a</w:t>
            </w:r>
          </w:p>
        </w:tc>
        <w:tc>
          <w:tcPr>
            <w:tcW w:w="1277" w:type="pct"/>
            <w:vAlign w:val="center"/>
          </w:tcPr>
          <w:p w14:paraId="0AD3214D" w14:textId="5C8E4AE8" w:rsidR="005C7EF5" w:rsidRPr="008D5941" w:rsidRDefault="005C7EF5" w:rsidP="00DD0870">
            <w:pPr>
              <w:spacing w:after="0"/>
              <w:ind w:left="169"/>
              <w:textAlignment w:val="baseline"/>
              <w:rPr>
                <w:color w:val="auto"/>
                <w:sz w:val="20"/>
              </w:rPr>
            </w:pPr>
            <w:r w:rsidRPr="008D5941">
              <w:rPr>
                <w:rFonts w:eastAsia="Times New Roman"/>
                <w:sz w:val="20"/>
              </w:rPr>
              <w:t>Trichloroethylene</w:t>
            </w:r>
            <w:r w:rsidR="00080208" w:rsidRPr="008D5941">
              <w:rPr>
                <w:rFonts w:eastAsia="Times New Roman"/>
                <w:sz w:val="20"/>
              </w:rPr>
              <w:t xml:space="preserve"> </w:t>
            </w:r>
            <w:r w:rsidRPr="008D5941">
              <w:rPr>
                <w:rFonts w:eastAsia="Times New Roman"/>
                <w:sz w:val="20"/>
              </w:rPr>
              <w:t>to</w:t>
            </w:r>
            <w:r w:rsidR="00080208" w:rsidRPr="008D5941">
              <w:rPr>
                <w:rFonts w:eastAsia="Times New Roman"/>
                <w:sz w:val="20"/>
              </w:rPr>
              <w:t xml:space="preserve"> </w:t>
            </w:r>
            <w:r w:rsidRPr="008D5941">
              <w:rPr>
                <w:rFonts w:eastAsia="Times New Roman"/>
                <w:sz w:val="20"/>
              </w:rPr>
              <w:t>HFC-134a,</w:t>
            </w:r>
            <w:r w:rsidR="00080208" w:rsidRPr="008D5941">
              <w:rPr>
                <w:rFonts w:eastAsia="Times New Roman"/>
                <w:sz w:val="20"/>
              </w:rPr>
              <w:t xml:space="preserve"> </w:t>
            </w:r>
            <w:r w:rsidRPr="008D5941">
              <w:rPr>
                <w:rFonts w:eastAsia="Times New Roman"/>
                <w:sz w:val="20"/>
              </w:rPr>
              <w:t>including</w:t>
            </w:r>
            <w:r w:rsidR="00080208" w:rsidRPr="008D5941">
              <w:rPr>
                <w:rFonts w:eastAsia="Times New Roman"/>
                <w:sz w:val="20"/>
              </w:rPr>
              <w:t xml:space="preserve"> </w:t>
            </w:r>
            <w:r w:rsidRPr="008D5941">
              <w:rPr>
                <w:rFonts w:eastAsia="Times New Roman"/>
                <w:sz w:val="20"/>
              </w:rPr>
              <w:t>co-production</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HCFC-133a</w:t>
            </w:r>
          </w:p>
        </w:tc>
        <w:tc>
          <w:tcPr>
            <w:tcW w:w="1020" w:type="pct"/>
            <w:vAlign w:val="center"/>
          </w:tcPr>
          <w:p w14:paraId="60B14A2F" w14:textId="7DF4D6DB" w:rsidR="005C7EF5" w:rsidRPr="008D5941" w:rsidRDefault="005C7EF5" w:rsidP="00DD0870">
            <w:pPr>
              <w:spacing w:after="0"/>
              <w:jc w:val="center"/>
              <w:textAlignment w:val="baseline"/>
              <w:rPr>
                <w:rFonts w:eastAsia="Calibri"/>
                <w:color w:val="000000" w:themeColor="text1"/>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684" w:type="pct"/>
            <w:vAlign w:val="center"/>
          </w:tcPr>
          <w:p w14:paraId="0C77C44B" w14:textId="0288834C" w:rsidR="005C7EF5" w:rsidRPr="008D5941" w:rsidRDefault="005C7EF5" w:rsidP="00DD0870">
            <w:pPr>
              <w:spacing w:before="60" w:after="60"/>
              <w:ind w:left="138"/>
              <w:textAlignment w:val="baseline"/>
              <w:rPr>
                <w:rFonts w:eastAsia="Times New Roman"/>
                <w:sz w:val="20"/>
              </w:rPr>
            </w:pPr>
            <w:r w:rsidRPr="008D5941">
              <w:rPr>
                <w:rFonts w:eastAsia="Times New Roman"/>
                <w:sz w:val="20"/>
              </w:rPr>
              <w:t>Limited</w:t>
            </w:r>
            <w:r w:rsidR="00080208" w:rsidRPr="008D5941">
              <w:rPr>
                <w:rFonts w:eastAsia="Times New Roman"/>
                <w:sz w:val="20"/>
              </w:rPr>
              <w:t xml:space="preserve"> </w:t>
            </w:r>
            <w:r w:rsidRPr="008D5941">
              <w:rPr>
                <w:rFonts w:eastAsia="Times New Roman"/>
                <w:sz w:val="20"/>
              </w:rPr>
              <w:t>evidence</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trace</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being</w:t>
            </w:r>
            <w:r w:rsidR="00080208" w:rsidRPr="008D5941">
              <w:rPr>
                <w:rFonts w:eastAsia="Times New Roman"/>
                <w:sz w:val="20"/>
              </w:rPr>
              <w:t xml:space="preserve"> </w:t>
            </w:r>
            <w:proofErr w:type="spellStart"/>
            <w:r w:rsidRPr="008D5941">
              <w:rPr>
                <w:rFonts w:eastAsia="Times New Roman"/>
                <w:sz w:val="20"/>
              </w:rPr>
              <w:t>generated</w:t>
            </w:r>
            <w:r w:rsidRPr="008D5941">
              <w:rPr>
                <w:rFonts w:eastAsia="Times New Roman"/>
                <w:szCs w:val="22"/>
                <w:vertAlign w:val="superscript"/>
              </w:rPr>
              <w:t>a</w:t>
            </w:r>
            <w:proofErr w:type="spellEnd"/>
          </w:p>
        </w:tc>
        <w:tc>
          <w:tcPr>
            <w:tcW w:w="562" w:type="pct"/>
            <w:vAlign w:val="center"/>
          </w:tcPr>
          <w:p w14:paraId="69B23534" w14:textId="77777777" w:rsidR="005C7EF5" w:rsidRPr="008D5941" w:rsidRDefault="005C7EF5" w:rsidP="00DD0870">
            <w:pPr>
              <w:spacing w:after="0"/>
              <w:ind w:firstLine="76"/>
              <w:jc w:val="center"/>
              <w:textAlignment w:val="baseline"/>
              <w:rPr>
                <w:rFonts w:eastAsia="Times New Roman"/>
                <w:sz w:val="20"/>
                <w:szCs w:val="20"/>
              </w:rPr>
            </w:pPr>
            <w:r w:rsidRPr="008D5941">
              <w:rPr>
                <w:rFonts w:eastAsia="Times New Roman"/>
                <w:sz w:val="20"/>
                <w:szCs w:val="20"/>
              </w:rPr>
              <w:t>&lt;10</w:t>
            </w:r>
          </w:p>
        </w:tc>
      </w:tr>
      <w:tr w:rsidR="005C7EF5" w:rsidRPr="008D5941" w14:paraId="199CB334" w14:textId="77777777" w:rsidTr="2EA0B810">
        <w:trPr>
          <w:trHeight w:val="543"/>
        </w:trPr>
        <w:tc>
          <w:tcPr>
            <w:tcW w:w="457" w:type="pct"/>
            <w:vAlign w:val="center"/>
          </w:tcPr>
          <w:p w14:paraId="1F59F713"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HFC-143a</w:t>
            </w:r>
          </w:p>
        </w:tc>
        <w:tc>
          <w:tcPr>
            <w:tcW w:w="1277" w:type="pct"/>
            <w:vAlign w:val="center"/>
          </w:tcPr>
          <w:p w14:paraId="596867E5" w14:textId="77777777" w:rsidR="005C7EF5" w:rsidRPr="008D5941" w:rsidRDefault="005C7EF5" w:rsidP="00DD0870">
            <w:pPr>
              <w:spacing w:after="0"/>
              <w:ind w:left="169"/>
              <w:textAlignment w:val="baseline"/>
              <w:rPr>
                <w:rFonts w:eastAsia="Times New Roman"/>
                <w:sz w:val="20"/>
              </w:rPr>
            </w:pPr>
            <w:r w:rsidRPr="008D5941">
              <w:rPr>
                <w:color w:val="auto"/>
                <w:sz w:val="20"/>
              </w:rPr>
              <w:t>Trichloroethane</w:t>
            </w:r>
          </w:p>
        </w:tc>
        <w:tc>
          <w:tcPr>
            <w:tcW w:w="1020" w:type="pct"/>
            <w:vAlign w:val="center"/>
          </w:tcPr>
          <w:p w14:paraId="1566ADC9" w14:textId="06F2ACC2" w:rsidR="005C7EF5" w:rsidRPr="008D5941" w:rsidRDefault="005C7EF5" w:rsidP="00DD0870">
            <w:pPr>
              <w:spacing w:after="0"/>
              <w:jc w:val="center"/>
              <w:textAlignment w:val="baseline"/>
              <w:rPr>
                <w:rFonts w:eastAsia="Times New Roman"/>
                <w:sz w:val="20"/>
              </w:rPr>
            </w:pPr>
            <w:r w:rsidRPr="008D5941">
              <w:rPr>
                <w:rFonts w:eastAsia="Calibri"/>
                <w:color w:val="000000" w:themeColor="text1"/>
                <w:sz w:val="20"/>
              </w:rPr>
              <w:t>100,000–1</w:t>
            </w:r>
            <w:r w:rsidR="00080208" w:rsidRPr="008D5941">
              <w:rPr>
                <w:rFonts w:eastAsia="Calibri"/>
                <w:color w:val="000000" w:themeColor="text1"/>
                <w:sz w:val="20"/>
              </w:rPr>
              <w:t xml:space="preserve"> </w:t>
            </w:r>
            <w:r w:rsidRPr="008D5941">
              <w:rPr>
                <w:rFonts w:eastAsia="Calibri"/>
                <w:color w:val="000000" w:themeColor="text1"/>
                <w:sz w:val="20"/>
              </w:rPr>
              <w:t>million</w:t>
            </w:r>
          </w:p>
        </w:tc>
        <w:tc>
          <w:tcPr>
            <w:tcW w:w="1684" w:type="pct"/>
            <w:vMerge w:val="restart"/>
            <w:vAlign w:val="center"/>
          </w:tcPr>
          <w:p w14:paraId="1F25B996" w14:textId="3A5BC1C6" w:rsidR="005C7EF5" w:rsidRPr="008D5941" w:rsidRDefault="005C7EF5" w:rsidP="00DD0870">
            <w:pPr>
              <w:spacing w:before="60" w:after="60"/>
              <w:ind w:left="136"/>
              <w:textAlignment w:val="baseline"/>
              <w:rPr>
                <w:rFonts w:eastAsia="Times New Roman"/>
                <w:sz w:val="20"/>
              </w:rPr>
            </w:pPr>
            <w:r w:rsidRPr="008D5941">
              <w:rPr>
                <w:rFonts w:eastAsia="Times New Roman"/>
                <w:sz w:val="20"/>
              </w:rPr>
              <w:t>Insufficient</w:t>
            </w:r>
            <w:r w:rsidR="00080208" w:rsidRPr="008D5941">
              <w:rPr>
                <w:rFonts w:eastAsia="Times New Roman"/>
                <w:sz w:val="20"/>
              </w:rPr>
              <w:t xml:space="preserve"> </w:t>
            </w:r>
            <w:r w:rsidRPr="008D5941">
              <w:rPr>
                <w:rFonts w:eastAsia="Times New Roman"/>
                <w:sz w:val="20"/>
              </w:rPr>
              <w:t>data</w:t>
            </w:r>
            <w:r w:rsidR="00080208" w:rsidRPr="008D5941">
              <w:rPr>
                <w:rFonts w:eastAsia="Times New Roman"/>
                <w:sz w:val="20"/>
              </w:rPr>
              <w:t xml:space="preserve"> </w:t>
            </w:r>
            <w:r w:rsidRPr="008D5941">
              <w:rPr>
                <w:rFonts w:eastAsia="Times New Roman"/>
                <w:sz w:val="20"/>
              </w:rPr>
              <w:t>available.</w:t>
            </w:r>
          </w:p>
          <w:p w14:paraId="054D6080" w14:textId="66D9386E" w:rsidR="005C7EF5" w:rsidRPr="008D5941" w:rsidRDefault="005C7EF5" w:rsidP="00DD0870">
            <w:pPr>
              <w:spacing w:before="60" w:after="60"/>
              <w:ind w:left="136"/>
              <w:textAlignment w:val="baseline"/>
              <w:rPr>
                <w:rFonts w:eastAsia="Times New Roman"/>
                <w:sz w:val="20"/>
              </w:rPr>
            </w:pPr>
            <w:r w:rsidRPr="008D5941">
              <w:rPr>
                <w:rFonts w:eastAsia="Times New Roman"/>
                <w:sz w:val="20"/>
              </w:rPr>
              <w:t>Lack</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emission</w:t>
            </w:r>
            <w:r w:rsidR="00080208" w:rsidRPr="008D5941">
              <w:rPr>
                <w:rFonts w:eastAsia="Times New Roman"/>
                <w:sz w:val="20"/>
              </w:rPr>
              <w:t xml:space="preserve"> </w:t>
            </w:r>
            <w:r w:rsidRPr="008D5941">
              <w:rPr>
                <w:rFonts w:eastAsia="Times New Roman"/>
                <w:sz w:val="20"/>
              </w:rPr>
              <w:t>reporting</w:t>
            </w:r>
            <w:r w:rsidR="00080208" w:rsidRPr="008D5941">
              <w:rPr>
                <w:rFonts w:eastAsia="Times New Roman"/>
                <w:sz w:val="20"/>
              </w:rPr>
              <w:t xml:space="preserve"> </w:t>
            </w:r>
            <w:r w:rsidRPr="008D5941">
              <w:rPr>
                <w:rFonts w:eastAsia="Times New Roman"/>
                <w:sz w:val="20"/>
              </w:rPr>
              <w:t>and</w:t>
            </w:r>
            <w:r w:rsidR="00080208" w:rsidRPr="008D5941">
              <w:rPr>
                <w:rFonts w:eastAsia="Times New Roman"/>
                <w:sz w:val="20"/>
              </w:rPr>
              <w:t xml:space="preserve"> </w:t>
            </w:r>
            <w:r w:rsidRPr="008D5941">
              <w:rPr>
                <w:rFonts w:eastAsia="Times New Roman"/>
                <w:sz w:val="20"/>
              </w:rPr>
              <w:t>patent</w:t>
            </w:r>
            <w:r w:rsidR="00080208" w:rsidRPr="008D5941">
              <w:rPr>
                <w:rFonts w:eastAsia="Times New Roman"/>
                <w:sz w:val="20"/>
              </w:rPr>
              <w:t xml:space="preserve"> </w:t>
            </w:r>
            <w:r w:rsidRPr="008D5941">
              <w:rPr>
                <w:rFonts w:eastAsia="Times New Roman"/>
                <w:sz w:val="20"/>
              </w:rPr>
              <w:t>reference</w:t>
            </w:r>
            <w:r w:rsidR="00080208" w:rsidRPr="008D5941">
              <w:rPr>
                <w:rFonts w:eastAsia="Times New Roman"/>
                <w:sz w:val="20"/>
              </w:rPr>
              <w:t xml:space="preserve"> </w:t>
            </w:r>
            <w:r w:rsidRPr="008D5941">
              <w:rPr>
                <w:rFonts w:eastAsia="Times New Roman"/>
                <w:sz w:val="20"/>
              </w:rPr>
              <w:t>to</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generation</w:t>
            </w:r>
            <w:r w:rsidR="00080208" w:rsidRPr="008D5941">
              <w:rPr>
                <w:rFonts w:eastAsia="Times New Roman"/>
                <w:sz w:val="20"/>
              </w:rPr>
              <w:t xml:space="preserve"> </w:t>
            </w:r>
            <w:r w:rsidRPr="008D5941">
              <w:rPr>
                <w:rFonts w:eastAsia="Times New Roman"/>
                <w:sz w:val="20"/>
              </w:rPr>
              <w:t>could</w:t>
            </w:r>
            <w:r w:rsidR="00080208" w:rsidRPr="008D5941">
              <w:rPr>
                <w:rFonts w:eastAsia="Times New Roman"/>
                <w:sz w:val="20"/>
              </w:rPr>
              <w:t xml:space="preserve"> </w:t>
            </w:r>
            <w:r w:rsidRPr="008D5941">
              <w:rPr>
                <w:rFonts w:eastAsia="Times New Roman"/>
                <w:sz w:val="20"/>
              </w:rPr>
              <w:t>indicate</w:t>
            </w:r>
            <w:r w:rsidR="00080208" w:rsidRPr="008D5941">
              <w:rPr>
                <w:rFonts w:eastAsia="Times New Roman"/>
                <w:sz w:val="20"/>
              </w:rPr>
              <w:t xml:space="preserve"> </w:t>
            </w:r>
            <w:r w:rsidRPr="008D5941">
              <w:rPr>
                <w:rFonts w:eastAsia="Times New Roman"/>
                <w:sz w:val="20"/>
              </w:rPr>
              <w:t>only</w:t>
            </w:r>
            <w:r w:rsidR="00080208" w:rsidRPr="008D5941">
              <w:rPr>
                <w:rFonts w:eastAsia="Times New Roman"/>
                <w:sz w:val="20"/>
              </w:rPr>
              <w:t xml:space="preserve"> </w:t>
            </w:r>
            <w:r w:rsidRPr="008D5941">
              <w:rPr>
                <w:rFonts w:eastAsia="Times New Roman"/>
                <w:sz w:val="20"/>
              </w:rPr>
              <w:t>trace</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being</w:t>
            </w:r>
            <w:r w:rsidR="00080208" w:rsidRPr="008D5941">
              <w:rPr>
                <w:rFonts w:eastAsia="Times New Roman"/>
                <w:sz w:val="20"/>
              </w:rPr>
              <w:t xml:space="preserve"> </w:t>
            </w:r>
            <w:r w:rsidRPr="008D5941">
              <w:rPr>
                <w:rFonts w:eastAsia="Times New Roman"/>
                <w:sz w:val="20"/>
              </w:rPr>
              <w:t>generated</w:t>
            </w:r>
          </w:p>
        </w:tc>
        <w:tc>
          <w:tcPr>
            <w:tcW w:w="562" w:type="pct"/>
            <w:vAlign w:val="center"/>
          </w:tcPr>
          <w:p w14:paraId="047BBA0A" w14:textId="77777777" w:rsidR="005C7EF5" w:rsidRPr="008D5941" w:rsidRDefault="005C7EF5" w:rsidP="00DD0870">
            <w:pPr>
              <w:spacing w:after="0"/>
              <w:ind w:firstLine="76"/>
              <w:jc w:val="center"/>
              <w:textAlignment w:val="baseline"/>
              <w:rPr>
                <w:rFonts w:eastAsia="Times New Roman"/>
                <w:sz w:val="20"/>
              </w:rPr>
            </w:pPr>
            <w:r w:rsidRPr="008D5941">
              <w:rPr>
                <w:rFonts w:eastAsia="Times New Roman"/>
                <w:sz w:val="20"/>
              </w:rPr>
              <w:t>&lt;1</w:t>
            </w:r>
          </w:p>
        </w:tc>
      </w:tr>
      <w:tr w:rsidR="005C7EF5" w:rsidRPr="008D5941" w14:paraId="5B75BA11" w14:textId="77777777" w:rsidTr="2EA0B810">
        <w:trPr>
          <w:trHeight w:val="543"/>
        </w:trPr>
        <w:tc>
          <w:tcPr>
            <w:tcW w:w="457" w:type="pct"/>
            <w:vAlign w:val="center"/>
          </w:tcPr>
          <w:p w14:paraId="2B9393C1" w14:textId="77777777" w:rsidR="005C7EF5" w:rsidRPr="008D5941" w:rsidRDefault="005C7EF5" w:rsidP="00DD0870">
            <w:pPr>
              <w:spacing w:after="0"/>
              <w:ind w:left="138"/>
              <w:textAlignment w:val="baseline"/>
              <w:rPr>
                <w:rFonts w:eastAsia="Times New Roman"/>
                <w:sz w:val="20"/>
                <w:szCs w:val="20"/>
              </w:rPr>
            </w:pPr>
            <w:r w:rsidRPr="008D5941">
              <w:rPr>
                <w:rFonts w:eastAsia="Times New Roman"/>
                <w:sz w:val="20"/>
                <w:szCs w:val="20"/>
              </w:rPr>
              <w:t>CFC-113</w:t>
            </w:r>
          </w:p>
        </w:tc>
        <w:tc>
          <w:tcPr>
            <w:tcW w:w="1277" w:type="pct"/>
            <w:vAlign w:val="center"/>
          </w:tcPr>
          <w:p w14:paraId="57981FFD" w14:textId="0BA59005" w:rsidR="005C7EF5" w:rsidRPr="008D5941" w:rsidRDefault="005C7EF5" w:rsidP="00DD0870">
            <w:pPr>
              <w:spacing w:after="0"/>
              <w:ind w:left="169"/>
              <w:textAlignment w:val="baseline"/>
              <w:rPr>
                <w:rFonts w:eastAsia="Times New Roman"/>
                <w:sz w:val="20"/>
                <w:szCs w:val="20"/>
              </w:rPr>
            </w:pPr>
            <w:r w:rsidRPr="008D5941">
              <w:rPr>
                <w:rFonts w:eastAsia="Times New Roman"/>
                <w:sz w:val="20"/>
                <w:szCs w:val="20"/>
              </w:rPr>
              <w:t>Perchloroethylene</w:t>
            </w:r>
            <w:r w:rsidR="00080208" w:rsidRPr="008D5941">
              <w:rPr>
                <w:rFonts w:eastAsia="Times New Roman"/>
                <w:sz w:val="20"/>
                <w:szCs w:val="20"/>
              </w:rPr>
              <w:t xml:space="preserve"> </w:t>
            </w:r>
            <w:r w:rsidRPr="008D5941">
              <w:rPr>
                <w:rFonts w:eastAsia="Times New Roman"/>
                <w:sz w:val="20"/>
                <w:szCs w:val="20"/>
              </w:rPr>
              <w:t>to</w:t>
            </w:r>
            <w:r w:rsidR="00080208" w:rsidRPr="008D5941">
              <w:rPr>
                <w:rFonts w:eastAsia="Times New Roman"/>
                <w:sz w:val="20"/>
                <w:szCs w:val="20"/>
              </w:rPr>
              <w:t xml:space="preserve"> </w:t>
            </w:r>
            <w:r w:rsidRPr="008D5941">
              <w:rPr>
                <w:rFonts w:eastAsia="Times New Roman"/>
                <w:sz w:val="20"/>
                <w:szCs w:val="20"/>
              </w:rPr>
              <w:t>CFC-113</w:t>
            </w:r>
          </w:p>
        </w:tc>
        <w:tc>
          <w:tcPr>
            <w:tcW w:w="1020" w:type="pct"/>
            <w:vAlign w:val="center"/>
          </w:tcPr>
          <w:p w14:paraId="021014B1" w14:textId="3D4CB213" w:rsidR="005C7EF5" w:rsidRPr="008D5941" w:rsidRDefault="005C7EF5" w:rsidP="00DD0870">
            <w:pPr>
              <w:spacing w:after="0"/>
              <w:jc w:val="center"/>
              <w:textAlignment w:val="baseline"/>
              <w:rPr>
                <w:rFonts w:eastAsia="Times New Roman"/>
                <w:sz w:val="20"/>
                <w:szCs w:val="20"/>
              </w:rPr>
            </w:pPr>
            <w:r w:rsidRPr="008D5941">
              <w:rPr>
                <w:rFonts w:eastAsia="Calibri"/>
                <w:color w:val="000000" w:themeColor="text1"/>
                <w:sz w:val="20"/>
                <w:szCs w:val="20"/>
              </w:rPr>
              <w:t>100,000–1</w:t>
            </w:r>
            <w:r w:rsidR="00080208" w:rsidRPr="008D5941">
              <w:rPr>
                <w:rFonts w:eastAsia="Calibri"/>
                <w:color w:val="000000" w:themeColor="text1"/>
                <w:sz w:val="20"/>
                <w:szCs w:val="20"/>
              </w:rPr>
              <w:t xml:space="preserve"> </w:t>
            </w:r>
            <w:r w:rsidRPr="008D5941">
              <w:rPr>
                <w:rFonts w:eastAsia="Calibri"/>
                <w:color w:val="000000" w:themeColor="text1"/>
                <w:sz w:val="20"/>
                <w:szCs w:val="20"/>
              </w:rPr>
              <w:t>million</w:t>
            </w:r>
          </w:p>
        </w:tc>
        <w:tc>
          <w:tcPr>
            <w:tcW w:w="1684" w:type="pct"/>
            <w:vMerge/>
            <w:vAlign w:val="center"/>
          </w:tcPr>
          <w:p w14:paraId="3DF66D5E" w14:textId="77777777" w:rsidR="005C7EF5" w:rsidRPr="008D5941" w:rsidRDefault="005C7EF5" w:rsidP="00DD0870">
            <w:pPr>
              <w:spacing w:before="60" w:after="60"/>
              <w:ind w:left="138"/>
              <w:textAlignment w:val="baseline"/>
              <w:rPr>
                <w:rFonts w:eastAsia="Times New Roman"/>
                <w:sz w:val="20"/>
              </w:rPr>
            </w:pPr>
          </w:p>
        </w:tc>
        <w:tc>
          <w:tcPr>
            <w:tcW w:w="562" w:type="pct"/>
            <w:vAlign w:val="center"/>
          </w:tcPr>
          <w:p w14:paraId="31CE894A" w14:textId="77777777" w:rsidR="005C7EF5" w:rsidRPr="008D5941" w:rsidRDefault="005C7EF5" w:rsidP="00DD0870">
            <w:pPr>
              <w:spacing w:after="0"/>
              <w:ind w:firstLine="76"/>
              <w:jc w:val="center"/>
              <w:textAlignment w:val="baseline"/>
              <w:rPr>
                <w:rFonts w:eastAsia="Times New Roman"/>
                <w:sz w:val="20"/>
                <w:szCs w:val="20"/>
                <w:highlight w:val="yellow"/>
              </w:rPr>
            </w:pPr>
            <w:r w:rsidRPr="008D5941">
              <w:rPr>
                <w:rFonts w:eastAsia="Times New Roman"/>
                <w:sz w:val="20"/>
              </w:rPr>
              <w:t>&lt;1</w:t>
            </w:r>
          </w:p>
        </w:tc>
      </w:tr>
      <w:tr w:rsidR="005C7EF5" w:rsidRPr="008D5941" w14:paraId="2CB95A20" w14:textId="77777777" w:rsidTr="2EA0B810">
        <w:trPr>
          <w:trHeight w:val="542"/>
        </w:trPr>
        <w:tc>
          <w:tcPr>
            <w:tcW w:w="457" w:type="pct"/>
            <w:vAlign w:val="center"/>
          </w:tcPr>
          <w:p w14:paraId="4E700461"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HFC-152a</w:t>
            </w:r>
          </w:p>
        </w:tc>
        <w:tc>
          <w:tcPr>
            <w:tcW w:w="1277" w:type="pct"/>
            <w:vAlign w:val="center"/>
          </w:tcPr>
          <w:p w14:paraId="3A64CDC9" w14:textId="65FCD8C9" w:rsidR="005C7EF5" w:rsidRPr="008D5941" w:rsidRDefault="005C7EF5" w:rsidP="00DD0870">
            <w:pPr>
              <w:spacing w:after="0"/>
              <w:ind w:left="169"/>
              <w:textAlignment w:val="baseline"/>
              <w:rPr>
                <w:rFonts w:eastAsia="Times New Roman"/>
                <w:sz w:val="20"/>
              </w:rPr>
            </w:pPr>
            <w:r w:rsidRPr="008D5941">
              <w:rPr>
                <w:rFonts w:eastAsia="Times New Roman"/>
                <w:sz w:val="20"/>
              </w:rPr>
              <w:t>Vinyl</w:t>
            </w:r>
            <w:r w:rsidR="00080208" w:rsidRPr="008D5941">
              <w:rPr>
                <w:rFonts w:eastAsia="Times New Roman"/>
                <w:sz w:val="20"/>
              </w:rPr>
              <w:t xml:space="preserve"> </w:t>
            </w:r>
            <w:r w:rsidRPr="008D5941">
              <w:rPr>
                <w:rFonts w:eastAsia="Times New Roman"/>
                <w:sz w:val="20"/>
              </w:rPr>
              <w:t>chloride</w:t>
            </w:r>
            <w:r w:rsidR="00080208" w:rsidRPr="008D5941">
              <w:rPr>
                <w:rFonts w:eastAsia="Times New Roman"/>
                <w:sz w:val="20"/>
              </w:rPr>
              <w:t xml:space="preserve"> </w:t>
            </w:r>
            <w:r w:rsidRPr="008D5941">
              <w:rPr>
                <w:rFonts w:eastAsia="Times New Roman"/>
                <w:sz w:val="20"/>
              </w:rPr>
              <w:t>to</w:t>
            </w:r>
            <w:r w:rsidR="00080208" w:rsidRPr="008D5941">
              <w:rPr>
                <w:rFonts w:eastAsia="Times New Roman"/>
                <w:sz w:val="20"/>
              </w:rPr>
              <w:t xml:space="preserve"> </w:t>
            </w:r>
            <w:r w:rsidRPr="008D5941">
              <w:rPr>
                <w:rFonts w:eastAsia="Times New Roman"/>
                <w:sz w:val="20"/>
              </w:rPr>
              <w:t>HFC-152a</w:t>
            </w:r>
          </w:p>
        </w:tc>
        <w:tc>
          <w:tcPr>
            <w:tcW w:w="1020" w:type="pct"/>
            <w:vAlign w:val="center"/>
          </w:tcPr>
          <w:p w14:paraId="48377BF9" w14:textId="77777777" w:rsidR="005C7EF5" w:rsidRPr="008D5941" w:rsidRDefault="005C7EF5" w:rsidP="00DD0870">
            <w:pPr>
              <w:spacing w:after="0"/>
              <w:jc w:val="center"/>
              <w:textAlignment w:val="baseline"/>
              <w:rPr>
                <w:rFonts w:eastAsia="Times New Roman"/>
                <w:sz w:val="20"/>
              </w:rPr>
            </w:pPr>
            <w:r w:rsidRPr="008D5941">
              <w:rPr>
                <w:rFonts w:eastAsia="Times New Roman"/>
                <w:sz w:val="20"/>
              </w:rPr>
              <w:t>10,000</w:t>
            </w:r>
            <w:r w:rsidRPr="008D5941">
              <w:rPr>
                <w:rFonts w:eastAsia="Calibri"/>
                <w:color w:val="000000" w:themeColor="text1"/>
                <w:sz w:val="20"/>
              </w:rPr>
              <w:t>–</w:t>
            </w:r>
            <w:r w:rsidRPr="008D5941">
              <w:rPr>
                <w:rFonts w:eastAsia="Times New Roman"/>
                <w:sz w:val="20"/>
              </w:rPr>
              <w:t>100,000</w:t>
            </w:r>
          </w:p>
        </w:tc>
        <w:tc>
          <w:tcPr>
            <w:tcW w:w="1684" w:type="pct"/>
            <w:vMerge w:val="restart"/>
            <w:vAlign w:val="center"/>
          </w:tcPr>
          <w:p w14:paraId="139BE523" w14:textId="0CC5925F" w:rsidR="005C7EF5" w:rsidRPr="008D5941" w:rsidRDefault="005C7EF5" w:rsidP="00DD0870">
            <w:pPr>
              <w:spacing w:before="60" w:after="60"/>
              <w:ind w:left="136"/>
              <w:textAlignment w:val="baseline"/>
              <w:rPr>
                <w:rFonts w:eastAsia="Times New Roman"/>
                <w:sz w:val="20"/>
              </w:rPr>
            </w:pPr>
            <w:r w:rsidRPr="008D5941">
              <w:rPr>
                <w:rFonts w:eastAsia="Times New Roman"/>
                <w:sz w:val="20"/>
              </w:rPr>
              <w:t>Insufficient</w:t>
            </w:r>
            <w:r w:rsidR="00080208" w:rsidRPr="008D5941">
              <w:rPr>
                <w:rFonts w:eastAsia="Times New Roman"/>
                <w:sz w:val="20"/>
              </w:rPr>
              <w:t xml:space="preserve"> </w:t>
            </w:r>
            <w:r w:rsidRPr="008D5941">
              <w:rPr>
                <w:rFonts w:eastAsia="Times New Roman"/>
                <w:sz w:val="20"/>
              </w:rPr>
              <w:t>data</w:t>
            </w:r>
            <w:r w:rsidR="00080208" w:rsidRPr="008D5941">
              <w:rPr>
                <w:rFonts w:eastAsia="Times New Roman"/>
                <w:sz w:val="20"/>
              </w:rPr>
              <w:t xml:space="preserve"> </w:t>
            </w:r>
            <w:r w:rsidRPr="008D5941">
              <w:rPr>
                <w:rFonts w:eastAsia="Times New Roman"/>
                <w:sz w:val="20"/>
              </w:rPr>
              <w:t>available.</w:t>
            </w:r>
          </w:p>
          <w:p w14:paraId="5EB235D9" w14:textId="0688A56C" w:rsidR="005C7EF5" w:rsidRPr="008D5941" w:rsidRDefault="005C7EF5" w:rsidP="00DD0870">
            <w:pPr>
              <w:spacing w:before="60" w:after="60"/>
              <w:ind w:left="136"/>
              <w:textAlignment w:val="baseline"/>
              <w:rPr>
                <w:rFonts w:eastAsia="Times New Roman"/>
                <w:sz w:val="20"/>
              </w:rPr>
            </w:pPr>
            <w:r w:rsidRPr="008D5941">
              <w:rPr>
                <w:rFonts w:eastAsia="Times New Roman"/>
                <w:sz w:val="20"/>
              </w:rPr>
              <w:t>Lack</w:t>
            </w:r>
            <w:r w:rsidR="00080208" w:rsidRPr="008D5941">
              <w:rPr>
                <w:rFonts w:eastAsia="Times New Roman"/>
                <w:sz w:val="20"/>
              </w:rPr>
              <w:t xml:space="preserve"> </w:t>
            </w:r>
            <w:r w:rsidRPr="008D5941">
              <w:rPr>
                <w:rFonts w:eastAsia="Times New Roman"/>
                <w:sz w:val="20"/>
              </w:rPr>
              <w:t>of</w:t>
            </w:r>
            <w:r w:rsidR="00080208" w:rsidRPr="008D5941">
              <w:rPr>
                <w:rFonts w:eastAsia="Times New Roman"/>
                <w:sz w:val="20"/>
              </w:rPr>
              <w:t xml:space="preserve"> </w:t>
            </w:r>
            <w:r w:rsidRPr="008D5941">
              <w:rPr>
                <w:rFonts w:eastAsia="Times New Roman"/>
                <w:sz w:val="20"/>
              </w:rPr>
              <w:t>emission</w:t>
            </w:r>
            <w:r w:rsidR="00080208" w:rsidRPr="008D5941">
              <w:rPr>
                <w:rFonts w:eastAsia="Times New Roman"/>
                <w:sz w:val="20"/>
              </w:rPr>
              <w:t xml:space="preserve"> </w:t>
            </w:r>
            <w:r w:rsidRPr="008D5941">
              <w:rPr>
                <w:rFonts w:eastAsia="Times New Roman"/>
                <w:sz w:val="20"/>
              </w:rPr>
              <w:t>reporting</w:t>
            </w:r>
            <w:r w:rsidR="00080208" w:rsidRPr="008D5941">
              <w:rPr>
                <w:rFonts w:eastAsia="Times New Roman"/>
                <w:sz w:val="20"/>
              </w:rPr>
              <w:t xml:space="preserve"> </w:t>
            </w:r>
            <w:r w:rsidRPr="008D5941">
              <w:rPr>
                <w:rFonts w:eastAsia="Times New Roman"/>
                <w:sz w:val="20"/>
              </w:rPr>
              <w:t>and</w:t>
            </w:r>
            <w:r w:rsidR="00080208" w:rsidRPr="008D5941">
              <w:rPr>
                <w:rFonts w:eastAsia="Times New Roman"/>
                <w:sz w:val="20"/>
              </w:rPr>
              <w:t xml:space="preserve"> </w:t>
            </w:r>
            <w:r w:rsidRPr="008D5941">
              <w:rPr>
                <w:rFonts w:eastAsia="Times New Roman"/>
                <w:sz w:val="20"/>
              </w:rPr>
              <w:t>patent</w:t>
            </w:r>
            <w:r w:rsidR="00080208" w:rsidRPr="008D5941">
              <w:rPr>
                <w:rFonts w:eastAsia="Times New Roman"/>
                <w:sz w:val="20"/>
              </w:rPr>
              <w:t xml:space="preserve"> </w:t>
            </w:r>
            <w:r w:rsidRPr="008D5941">
              <w:rPr>
                <w:rFonts w:eastAsia="Times New Roman"/>
                <w:sz w:val="20"/>
              </w:rPr>
              <w:t>reference</w:t>
            </w:r>
            <w:r w:rsidR="00080208" w:rsidRPr="008D5941">
              <w:rPr>
                <w:rFonts w:eastAsia="Times New Roman"/>
                <w:sz w:val="20"/>
              </w:rPr>
              <w:t xml:space="preserve"> </w:t>
            </w:r>
            <w:r w:rsidRPr="008D5941">
              <w:rPr>
                <w:rFonts w:eastAsia="Times New Roman"/>
                <w:sz w:val="20"/>
              </w:rPr>
              <w:t>to</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generation</w:t>
            </w:r>
            <w:r w:rsidR="00080208" w:rsidRPr="008D5941">
              <w:rPr>
                <w:rFonts w:eastAsia="Times New Roman"/>
                <w:sz w:val="20"/>
              </w:rPr>
              <w:t xml:space="preserve"> </w:t>
            </w:r>
            <w:r w:rsidRPr="008D5941">
              <w:rPr>
                <w:rFonts w:eastAsia="Times New Roman"/>
                <w:sz w:val="20"/>
              </w:rPr>
              <w:t>could</w:t>
            </w:r>
            <w:r w:rsidR="00080208" w:rsidRPr="008D5941">
              <w:rPr>
                <w:rFonts w:eastAsia="Times New Roman"/>
                <w:sz w:val="20"/>
              </w:rPr>
              <w:t xml:space="preserve"> </w:t>
            </w:r>
            <w:r w:rsidRPr="008D5941">
              <w:rPr>
                <w:rFonts w:eastAsia="Times New Roman"/>
                <w:sz w:val="20"/>
              </w:rPr>
              <w:t>indicate</w:t>
            </w:r>
            <w:r w:rsidR="00080208" w:rsidRPr="008D5941">
              <w:rPr>
                <w:rFonts w:eastAsia="Times New Roman"/>
                <w:sz w:val="20"/>
              </w:rPr>
              <w:t xml:space="preserve"> </w:t>
            </w:r>
            <w:r w:rsidRPr="008D5941">
              <w:rPr>
                <w:rFonts w:eastAsia="Times New Roman"/>
                <w:sz w:val="20"/>
              </w:rPr>
              <w:t>only</w:t>
            </w:r>
            <w:r w:rsidR="00080208" w:rsidRPr="008D5941">
              <w:rPr>
                <w:rFonts w:eastAsia="Times New Roman"/>
                <w:sz w:val="20"/>
              </w:rPr>
              <w:t xml:space="preserve"> </w:t>
            </w:r>
            <w:r w:rsidRPr="008D5941">
              <w:rPr>
                <w:rFonts w:eastAsia="Times New Roman"/>
                <w:sz w:val="20"/>
              </w:rPr>
              <w:t>trace</w:t>
            </w:r>
            <w:r w:rsidR="00080208" w:rsidRPr="008D5941">
              <w:rPr>
                <w:rFonts w:eastAsia="Times New Roman"/>
                <w:sz w:val="20"/>
              </w:rPr>
              <w:t xml:space="preserve"> </w:t>
            </w:r>
            <w:r w:rsidRPr="008D5941">
              <w:rPr>
                <w:rFonts w:eastAsia="Times New Roman"/>
                <w:sz w:val="20"/>
              </w:rPr>
              <w:t>HFC-23</w:t>
            </w:r>
            <w:r w:rsidR="00080208" w:rsidRPr="008D5941">
              <w:rPr>
                <w:rFonts w:eastAsia="Times New Roman"/>
                <w:sz w:val="20"/>
              </w:rPr>
              <w:t xml:space="preserve"> </w:t>
            </w:r>
            <w:r w:rsidRPr="008D5941">
              <w:rPr>
                <w:rFonts w:eastAsia="Times New Roman"/>
                <w:sz w:val="20"/>
              </w:rPr>
              <w:t>being</w:t>
            </w:r>
            <w:r w:rsidR="00080208" w:rsidRPr="008D5941">
              <w:rPr>
                <w:rFonts w:eastAsia="Times New Roman"/>
                <w:sz w:val="20"/>
              </w:rPr>
              <w:t xml:space="preserve"> </w:t>
            </w:r>
            <w:r w:rsidRPr="008D5941">
              <w:rPr>
                <w:rFonts w:eastAsia="Times New Roman"/>
                <w:sz w:val="20"/>
              </w:rPr>
              <w:t>generated,</w:t>
            </w:r>
            <w:r w:rsidR="00080208" w:rsidRPr="008D5941">
              <w:rPr>
                <w:rFonts w:eastAsia="Times New Roman"/>
                <w:sz w:val="20"/>
              </w:rPr>
              <w:t xml:space="preserve"> </w:t>
            </w:r>
            <w:r w:rsidRPr="008D5941">
              <w:rPr>
                <w:rFonts w:eastAsia="Times New Roman"/>
                <w:sz w:val="20"/>
              </w:rPr>
              <w:t>coupled</w:t>
            </w:r>
            <w:r w:rsidR="00080208" w:rsidRPr="008D5941">
              <w:rPr>
                <w:rFonts w:eastAsia="Times New Roman"/>
                <w:sz w:val="20"/>
              </w:rPr>
              <w:t xml:space="preserve"> </w:t>
            </w:r>
            <w:r w:rsidRPr="008D5941">
              <w:rPr>
                <w:rFonts w:eastAsia="Times New Roman"/>
                <w:sz w:val="20"/>
              </w:rPr>
              <w:t>with</w:t>
            </w:r>
            <w:r w:rsidR="00080208" w:rsidRPr="008D5941">
              <w:rPr>
                <w:rFonts w:eastAsia="Times New Roman"/>
                <w:sz w:val="20"/>
              </w:rPr>
              <w:t xml:space="preserve"> </w:t>
            </w:r>
            <w:r w:rsidRPr="008D5941">
              <w:rPr>
                <w:rFonts w:eastAsia="Times New Roman"/>
                <w:sz w:val="20"/>
              </w:rPr>
              <w:t>lower</w:t>
            </w:r>
            <w:r w:rsidR="00080208" w:rsidRPr="008D5941">
              <w:rPr>
                <w:rFonts w:eastAsia="Times New Roman"/>
                <w:sz w:val="20"/>
              </w:rPr>
              <w:t xml:space="preserve"> </w:t>
            </w:r>
            <w:r w:rsidRPr="008D5941">
              <w:rPr>
                <w:rFonts w:eastAsia="Times New Roman"/>
                <w:sz w:val="20"/>
              </w:rPr>
              <w:t>global</w:t>
            </w:r>
            <w:r w:rsidR="00080208" w:rsidRPr="008D5941">
              <w:rPr>
                <w:rFonts w:eastAsia="Times New Roman"/>
                <w:sz w:val="20"/>
              </w:rPr>
              <w:t xml:space="preserve"> </w:t>
            </w:r>
            <w:r w:rsidRPr="008D5941">
              <w:rPr>
                <w:rFonts w:eastAsia="Times New Roman"/>
                <w:sz w:val="20"/>
              </w:rPr>
              <w:t>production.</w:t>
            </w:r>
          </w:p>
        </w:tc>
        <w:tc>
          <w:tcPr>
            <w:tcW w:w="562" w:type="pct"/>
            <w:vAlign w:val="center"/>
          </w:tcPr>
          <w:p w14:paraId="75C8A044" w14:textId="77777777" w:rsidR="005C7EF5" w:rsidRPr="008D5941" w:rsidRDefault="005C7EF5" w:rsidP="00DD0870">
            <w:pPr>
              <w:spacing w:after="0"/>
              <w:ind w:firstLine="76"/>
              <w:jc w:val="center"/>
              <w:textAlignment w:val="baseline"/>
              <w:rPr>
                <w:rFonts w:eastAsia="Times New Roman"/>
                <w:sz w:val="20"/>
              </w:rPr>
            </w:pPr>
            <w:r w:rsidRPr="008D5941">
              <w:rPr>
                <w:rFonts w:eastAsia="Times New Roman"/>
                <w:sz w:val="20"/>
              </w:rPr>
              <w:t>&lt;1</w:t>
            </w:r>
          </w:p>
        </w:tc>
      </w:tr>
      <w:tr w:rsidR="005C7EF5" w:rsidRPr="008D5941" w14:paraId="37F547B7" w14:textId="77777777" w:rsidTr="2EA0B810">
        <w:trPr>
          <w:trHeight w:val="543"/>
        </w:trPr>
        <w:tc>
          <w:tcPr>
            <w:tcW w:w="457" w:type="pct"/>
            <w:vAlign w:val="center"/>
          </w:tcPr>
          <w:p w14:paraId="5DC33632"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HFC-227ea</w:t>
            </w:r>
          </w:p>
        </w:tc>
        <w:tc>
          <w:tcPr>
            <w:tcW w:w="1277" w:type="pct"/>
            <w:vAlign w:val="center"/>
          </w:tcPr>
          <w:p w14:paraId="2502FB53" w14:textId="4827BEBF" w:rsidR="005C7EF5" w:rsidRPr="008D5941" w:rsidRDefault="005C7EF5" w:rsidP="00DD0870">
            <w:pPr>
              <w:spacing w:after="0"/>
              <w:ind w:left="169"/>
              <w:textAlignment w:val="baseline"/>
              <w:rPr>
                <w:rFonts w:eastAsia="Times New Roman"/>
                <w:sz w:val="20"/>
              </w:rPr>
            </w:pPr>
            <w:r w:rsidRPr="008D5941">
              <w:rPr>
                <w:rFonts w:eastAsia="Times New Roman"/>
                <w:sz w:val="20"/>
                <w:szCs w:val="20"/>
              </w:rPr>
              <w:t>HFP</w:t>
            </w:r>
            <w:r w:rsidR="00080208" w:rsidRPr="008D5941">
              <w:rPr>
                <w:rFonts w:eastAsia="Times New Roman"/>
                <w:sz w:val="20"/>
                <w:szCs w:val="20"/>
              </w:rPr>
              <w:t xml:space="preserve"> </w:t>
            </w:r>
            <w:r w:rsidRPr="008D5941">
              <w:rPr>
                <w:rFonts w:eastAsia="Times New Roman"/>
                <w:sz w:val="20"/>
                <w:szCs w:val="20"/>
              </w:rPr>
              <w:t>to</w:t>
            </w:r>
            <w:r w:rsidR="00080208" w:rsidRPr="008D5941">
              <w:rPr>
                <w:rFonts w:eastAsia="Times New Roman"/>
                <w:sz w:val="20"/>
                <w:szCs w:val="20"/>
              </w:rPr>
              <w:t xml:space="preserve"> </w:t>
            </w:r>
            <w:r w:rsidRPr="008D5941">
              <w:rPr>
                <w:rFonts w:eastAsia="Times New Roman"/>
                <w:sz w:val="20"/>
                <w:szCs w:val="20"/>
              </w:rPr>
              <w:t>HFC-227ea</w:t>
            </w:r>
            <w:r w:rsidRPr="008D5941">
              <w:rPr>
                <w:rFonts w:eastAsia="Times New Roman"/>
                <w:sz w:val="20"/>
                <w:szCs w:val="20"/>
                <w:vertAlign w:val="superscript"/>
              </w:rPr>
              <w:footnoteReference w:id="94"/>
            </w:r>
          </w:p>
        </w:tc>
        <w:tc>
          <w:tcPr>
            <w:tcW w:w="1020" w:type="pct"/>
            <w:vAlign w:val="center"/>
          </w:tcPr>
          <w:p w14:paraId="7E706CD9" w14:textId="77777777" w:rsidR="005C7EF5" w:rsidRPr="008D5941" w:rsidRDefault="005C7EF5" w:rsidP="00DD0870">
            <w:pPr>
              <w:spacing w:after="0"/>
              <w:jc w:val="center"/>
              <w:textAlignment w:val="baseline"/>
              <w:rPr>
                <w:rFonts w:eastAsia="Times New Roman"/>
                <w:sz w:val="20"/>
              </w:rPr>
            </w:pPr>
            <w:r w:rsidRPr="008D5941">
              <w:rPr>
                <w:rFonts w:eastAsia="Times New Roman"/>
                <w:sz w:val="20"/>
              </w:rPr>
              <w:t>10,000</w:t>
            </w:r>
            <w:r w:rsidRPr="008D5941">
              <w:rPr>
                <w:rFonts w:eastAsia="Calibri"/>
                <w:color w:val="000000" w:themeColor="text1"/>
                <w:sz w:val="20"/>
              </w:rPr>
              <w:t>–</w:t>
            </w:r>
            <w:r w:rsidRPr="008D5941">
              <w:rPr>
                <w:rFonts w:eastAsia="Times New Roman"/>
                <w:sz w:val="20"/>
              </w:rPr>
              <w:t>100,000</w:t>
            </w:r>
          </w:p>
        </w:tc>
        <w:tc>
          <w:tcPr>
            <w:tcW w:w="1684" w:type="pct"/>
            <w:vMerge/>
            <w:vAlign w:val="center"/>
          </w:tcPr>
          <w:p w14:paraId="3A0CCEE6" w14:textId="77777777" w:rsidR="005C7EF5" w:rsidRPr="008D5941" w:rsidRDefault="005C7EF5" w:rsidP="00DD0870">
            <w:pPr>
              <w:spacing w:after="0"/>
              <w:ind w:left="136"/>
              <w:textAlignment w:val="baseline"/>
              <w:rPr>
                <w:rFonts w:eastAsia="Times New Roman"/>
                <w:sz w:val="20"/>
              </w:rPr>
            </w:pPr>
          </w:p>
        </w:tc>
        <w:tc>
          <w:tcPr>
            <w:tcW w:w="562" w:type="pct"/>
            <w:vAlign w:val="center"/>
          </w:tcPr>
          <w:p w14:paraId="186A1005" w14:textId="77777777" w:rsidR="005C7EF5" w:rsidRPr="008D5941" w:rsidRDefault="005C7EF5" w:rsidP="00DD0870">
            <w:pPr>
              <w:spacing w:after="0"/>
              <w:ind w:firstLine="76"/>
              <w:jc w:val="center"/>
              <w:textAlignment w:val="baseline"/>
              <w:rPr>
                <w:rFonts w:eastAsia="Times New Roman"/>
                <w:sz w:val="20"/>
              </w:rPr>
            </w:pPr>
            <w:r w:rsidRPr="008D5941">
              <w:rPr>
                <w:rFonts w:eastAsia="Times New Roman"/>
                <w:sz w:val="20"/>
              </w:rPr>
              <w:t>&lt;1</w:t>
            </w:r>
          </w:p>
        </w:tc>
      </w:tr>
      <w:tr w:rsidR="005C7EF5" w:rsidRPr="008D5941" w14:paraId="6F793D92" w14:textId="77777777" w:rsidTr="2EA0B810">
        <w:trPr>
          <w:trHeight w:val="543"/>
        </w:trPr>
        <w:tc>
          <w:tcPr>
            <w:tcW w:w="457" w:type="pct"/>
            <w:vAlign w:val="center"/>
          </w:tcPr>
          <w:p w14:paraId="57CCFE49" w14:textId="77777777" w:rsidR="005C7EF5" w:rsidRPr="008D5941" w:rsidRDefault="005C7EF5" w:rsidP="00DD0870">
            <w:pPr>
              <w:spacing w:after="0"/>
              <w:ind w:left="138"/>
              <w:textAlignment w:val="baseline"/>
              <w:rPr>
                <w:rFonts w:eastAsia="Times New Roman"/>
                <w:sz w:val="20"/>
              </w:rPr>
            </w:pPr>
            <w:r w:rsidRPr="008D5941">
              <w:rPr>
                <w:rFonts w:eastAsia="Times New Roman"/>
                <w:sz w:val="20"/>
              </w:rPr>
              <w:t>HFC-245fa</w:t>
            </w:r>
          </w:p>
        </w:tc>
        <w:tc>
          <w:tcPr>
            <w:tcW w:w="1277" w:type="pct"/>
            <w:vAlign w:val="center"/>
          </w:tcPr>
          <w:p w14:paraId="6E44294F" w14:textId="77777777" w:rsidR="005C7EF5" w:rsidRPr="008D5941" w:rsidRDefault="005C7EF5" w:rsidP="00DD0870">
            <w:pPr>
              <w:spacing w:after="0"/>
              <w:ind w:left="169"/>
              <w:textAlignment w:val="baseline"/>
              <w:rPr>
                <w:rFonts w:eastAsia="Times New Roman"/>
                <w:sz w:val="20"/>
              </w:rPr>
            </w:pPr>
            <w:proofErr w:type="spellStart"/>
            <w:r w:rsidRPr="008D5941">
              <w:rPr>
                <w:color w:val="auto"/>
                <w:sz w:val="20"/>
              </w:rPr>
              <w:t>Pentachloropropane</w:t>
            </w:r>
            <w:proofErr w:type="spellEnd"/>
          </w:p>
        </w:tc>
        <w:tc>
          <w:tcPr>
            <w:tcW w:w="1020" w:type="pct"/>
            <w:vAlign w:val="center"/>
          </w:tcPr>
          <w:p w14:paraId="47F1A007" w14:textId="77777777" w:rsidR="005C7EF5" w:rsidRPr="008D5941" w:rsidRDefault="005C7EF5" w:rsidP="00DD0870">
            <w:pPr>
              <w:spacing w:after="0"/>
              <w:jc w:val="center"/>
              <w:textAlignment w:val="baseline"/>
              <w:rPr>
                <w:rFonts w:eastAsia="Times New Roman"/>
                <w:sz w:val="20"/>
              </w:rPr>
            </w:pPr>
            <w:r w:rsidRPr="008D5941">
              <w:rPr>
                <w:rFonts w:eastAsia="Times New Roman"/>
                <w:sz w:val="20"/>
              </w:rPr>
              <w:t>10,000</w:t>
            </w:r>
            <w:r w:rsidRPr="008D5941">
              <w:rPr>
                <w:rFonts w:eastAsia="Calibri"/>
                <w:color w:val="000000" w:themeColor="text1"/>
                <w:sz w:val="20"/>
              </w:rPr>
              <w:t>–</w:t>
            </w:r>
            <w:r w:rsidRPr="008D5941">
              <w:rPr>
                <w:rFonts w:eastAsia="Times New Roman"/>
                <w:sz w:val="20"/>
              </w:rPr>
              <w:t>100,000</w:t>
            </w:r>
          </w:p>
        </w:tc>
        <w:tc>
          <w:tcPr>
            <w:tcW w:w="1684" w:type="pct"/>
            <w:vMerge/>
            <w:vAlign w:val="center"/>
          </w:tcPr>
          <w:p w14:paraId="1B950EC7" w14:textId="77777777" w:rsidR="005C7EF5" w:rsidRPr="008D5941" w:rsidRDefault="005C7EF5" w:rsidP="00DD0870">
            <w:pPr>
              <w:spacing w:after="0"/>
              <w:ind w:left="138"/>
              <w:jc w:val="center"/>
              <w:textAlignment w:val="baseline"/>
              <w:rPr>
                <w:rFonts w:eastAsia="Times New Roman"/>
                <w:color w:val="auto"/>
                <w:sz w:val="20"/>
              </w:rPr>
            </w:pPr>
          </w:p>
        </w:tc>
        <w:tc>
          <w:tcPr>
            <w:tcW w:w="562" w:type="pct"/>
            <w:vAlign w:val="center"/>
          </w:tcPr>
          <w:p w14:paraId="4064A0CA" w14:textId="77777777" w:rsidR="005C7EF5" w:rsidRPr="008D5941" w:rsidRDefault="005C7EF5" w:rsidP="00DD0870">
            <w:pPr>
              <w:spacing w:after="0"/>
              <w:ind w:firstLine="76"/>
              <w:jc w:val="center"/>
              <w:textAlignment w:val="baseline"/>
              <w:rPr>
                <w:rFonts w:eastAsia="Times New Roman"/>
                <w:color w:val="auto"/>
                <w:sz w:val="20"/>
              </w:rPr>
            </w:pPr>
            <w:r w:rsidRPr="008D5941">
              <w:rPr>
                <w:rFonts w:eastAsia="Times New Roman"/>
                <w:color w:val="auto"/>
                <w:sz w:val="20"/>
              </w:rPr>
              <w:t>&lt;1</w:t>
            </w:r>
          </w:p>
        </w:tc>
      </w:tr>
      <w:tr w:rsidR="005C7EF5" w:rsidRPr="008D5941" w14:paraId="42DD016A" w14:textId="77777777" w:rsidTr="2EA0B810">
        <w:trPr>
          <w:trHeight w:val="543"/>
        </w:trPr>
        <w:tc>
          <w:tcPr>
            <w:tcW w:w="457" w:type="pct"/>
            <w:vAlign w:val="center"/>
          </w:tcPr>
          <w:p w14:paraId="193C023A" w14:textId="77777777" w:rsidR="005C7EF5" w:rsidRPr="008D5941" w:rsidRDefault="005C7EF5" w:rsidP="00DD0870">
            <w:pPr>
              <w:spacing w:after="0"/>
              <w:ind w:left="138"/>
              <w:textAlignment w:val="baseline"/>
              <w:rPr>
                <w:rFonts w:eastAsia="Times New Roman"/>
                <w:sz w:val="20"/>
                <w:szCs w:val="20"/>
              </w:rPr>
            </w:pPr>
            <w:r w:rsidRPr="008D5941">
              <w:rPr>
                <w:rFonts w:eastAsia="Times New Roman"/>
                <w:sz w:val="20"/>
              </w:rPr>
              <w:t>CFC-114</w:t>
            </w:r>
          </w:p>
        </w:tc>
        <w:tc>
          <w:tcPr>
            <w:tcW w:w="1277" w:type="pct"/>
            <w:vAlign w:val="center"/>
          </w:tcPr>
          <w:p w14:paraId="2E2E2C09" w14:textId="79C55F2D" w:rsidR="005C7EF5" w:rsidRPr="008D5941" w:rsidRDefault="005C7EF5" w:rsidP="00DD0870">
            <w:pPr>
              <w:spacing w:after="0"/>
              <w:ind w:left="169"/>
              <w:textAlignment w:val="baseline"/>
              <w:rPr>
                <w:color w:val="auto"/>
                <w:sz w:val="20"/>
                <w:szCs w:val="20"/>
              </w:rPr>
            </w:pPr>
            <w:r w:rsidRPr="008D5941">
              <w:rPr>
                <w:rFonts w:eastAsia="Times New Roman"/>
                <w:sz w:val="20"/>
              </w:rPr>
              <w:t>Perchloroethylene</w:t>
            </w:r>
            <w:r w:rsidR="00080208" w:rsidRPr="008D5941">
              <w:rPr>
                <w:rFonts w:eastAsia="Times New Roman"/>
                <w:sz w:val="20"/>
              </w:rPr>
              <w:t xml:space="preserve"> </w:t>
            </w:r>
            <w:r w:rsidRPr="008D5941">
              <w:rPr>
                <w:rFonts w:eastAsia="Times New Roman"/>
                <w:sz w:val="20"/>
              </w:rPr>
              <w:t>to</w:t>
            </w:r>
            <w:r w:rsidR="00080208" w:rsidRPr="008D5941">
              <w:rPr>
                <w:rFonts w:eastAsia="Times New Roman"/>
                <w:sz w:val="20"/>
              </w:rPr>
              <w:t xml:space="preserve"> </w:t>
            </w:r>
            <w:r w:rsidRPr="008D5941">
              <w:rPr>
                <w:rFonts w:eastAsia="Times New Roman"/>
                <w:sz w:val="20"/>
              </w:rPr>
              <w:t>CFC-114</w:t>
            </w:r>
          </w:p>
        </w:tc>
        <w:tc>
          <w:tcPr>
            <w:tcW w:w="1020" w:type="pct"/>
            <w:vAlign w:val="center"/>
          </w:tcPr>
          <w:p w14:paraId="3C5C1B41" w14:textId="77777777" w:rsidR="005C7EF5" w:rsidRPr="008D5941" w:rsidRDefault="005C7EF5" w:rsidP="00DD0870">
            <w:pPr>
              <w:spacing w:after="0"/>
              <w:jc w:val="center"/>
              <w:textAlignment w:val="baseline"/>
              <w:rPr>
                <w:rFonts w:eastAsia="Times New Roman"/>
                <w:sz w:val="20"/>
                <w:szCs w:val="20"/>
              </w:rPr>
            </w:pPr>
            <w:r w:rsidRPr="008D5941">
              <w:rPr>
                <w:rFonts w:eastAsia="Times New Roman"/>
                <w:sz w:val="20"/>
              </w:rPr>
              <w:t>10,000</w:t>
            </w:r>
            <w:r w:rsidRPr="008D5941">
              <w:rPr>
                <w:rFonts w:eastAsia="Calibri"/>
                <w:color w:val="000000" w:themeColor="text1"/>
                <w:sz w:val="20"/>
              </w:rPr>
              <w:t>–</w:t>
            </w:r>
            <w:r w:rsidRPr="008D5941">
              <w:rPr>
                <w:rFonts w:eastAsia="Times New Roman"/>
                <w:sz w:val="20"/>
              </w:rPr>
              <w:t>100,000</w:t>
            </w:r>
          </w:p>
        </w:tc>
        <w:tc>
          <w:tcPr>
            <w:tcW w:w="1684" w:type="pct"/>
            <w:vMerge/>
            <w:vAlign w:val="center"/>
          </w:tcPr>
          <w:p w14:paraId="348E591E" w14:textId="77777777" w:rsidR="005C7EF5" w:rsidRPr="008D5941" w:rsidRDefault="005C7EF5" w:rsidP="00DD0870">
            <w:pPr>
              <w:spacing w:after="0"/>
              <w:ind w:left="138"/>
              <w:jc w:val="center"/>
              <w:textAlignment w:val="baseline"/>
              <w:rPr>
                <w:rFonts w:eastAsia="Times New Roman"/>
                <w:color w:val="auto"/>
                <w:sz w:val="20"/>
              </w:rPr>
            </w:pPr>
          </w:p>
        </w:tc>
        <w:tc>
          <w:tcPr>
            <w:tcW w:w="562" w:type="pct"/>
            <w:vAlign w:val="center"/>
          </w:tcPr>
          <w:p w14:paraId="53FD98D5" w14:textId="77777777" w:rsidR="005C7EF5" w:rsidRPr="008D5941" w:rsidRDefault="005C7EF5" w:rsidP="00DD0870">
            <w:pPr>
              <w:spacing w:after="0"/>
              <w:ind w:firstLine="76"/>
              <w:jc w:val="center"/>
              <w:textAlignment w:val="baseline"/>
              <w:rPr>
                <w:rFonts w:eastAsia="Times New Roman"/>
                <w:color w:val="auto"/>
                <w:sz w:val="20"/>
                <w:szCs w:val="20"/>
              </w:rPr>
            </w:pPr>
            <w:r w:rsidRPr="008D5941">
              <w:rPr>
                <w:rFonts w:eastAsia="Times New Roman"/>
                <w:color w:val="auto"/>
                <w:sz w:val="20"/>
              </w:rPr>
              <w:t>&lt;1</w:t>
            </w:r>
          </w:p>
        </w:tc>
      </w:tr>
    </w:tbl>
    <w:p w14:paraId="338C17C6" w14:textId="40E6FC49" w:rsidR="005C7EF5" w:rsidRPr="008D5941" w:rsidRDefault="005C7EF5" w:rsidP="005C7EF5">
      <w:pPr>
        <w:spacing w:before="60" w:after="60"/>
        <w:rPr>
          <w:sz w:val="20"/>
        </w:rPr>
      </w:pPr>
      <w:r w:rsidRPr="008D5941">
        <w:rPr>
          <w:b/>
          <w:bCs/>
          <w:sz w:val="20"/>
        </w:rPr>
        <w:t>Supporting</w:t>
      </w:r>
      <w:r w:rsidR="00080208" w:rsidRPr="008D5941">
        <w:rPr>
          <w:b/>
          <w:bCs/>
          <w:sz w:val="20"/>
        </w:rPr>
        <w:t xml:space="preserve"> </w:t>
      </w:r>
      <w:r w:rsidRPr="008D5941">
        <w:rPr>
          <w:b/>
          <w:bCs/>
          <w:sz w:val="20"/>
        </w:rPr>
        <w:t>references</w:t>
      </w:r>
      <w:r w:rsidR="00080208" w:rsidRPr="008D5941">
        <w:rPr>
          <w:b/>
          <w:bCs/>
          <w:sz w:val="20"/>
        </w:rPr>
        <w:t xml:space="preserve"> </w:t>
      </w:r>
      <w:r w:rsidRPr="008D5941">
        <w:rPr>
          <w:b/>
          <w:bCs/>
          <w:sz w:val="20"/>
        </w:rPr>
        <w:t>and</w:t>
      </w:r>
      <w:r w:rsidR="00080208" w:rsidRPr="008D5941">
        <w:rPr>
          <w:b/>
          <w:bCs/>
          <w:sz w:val="20"/>
        </w:rPr>
        <w:t xml:space="preserve"> </w:t>
      </w:r>
      <w:r w:rsidRPr="008D5941">
        <w:rPr>
          <w:b/>
          <w:bCs/>
          <w:sz w:val="20"/>
        </w:rPr>
        <w:t>comments</w:t>
      </w:r>
    </w:p>
    <w:p w14:paraId="2078DFB9" w14:textId="690A9B59" w:rsidR="005C7EF5" w:rsidRPr="008D5941" w:rsidRDefault="005C7EF5" w:rsidP="00BB7C14">
      <w:pPr>
        <w:numPr>
          <w:ilvl w:val="0"/>
          <w:numId w:val="61"/>
        </w:numPr>
        <w:spacing w:after="60"/>
        <w:rPr>
          <w:sz w:val="20"/>
        </w:rPr>
      </w:pPr>
      <w:r w:rsidRPr="008D5941">
        <w:rPr>
          <w:sz w:val="20"/>
        </w:rPr>
        <w:t>Limited</w:t>
      </w:r>
      <w:r w:rsidR="00080208" w:rsidRPr="008D5941">
        <w:rPr>
          <w:sz w:val="20"/>
        </w:rPr>
        <w:t xml:space="preserve"> </w:t>
      </w:r>
      <w:r w:rsidRPr="008D5941">
        <w:rPr>
          <w:sz w:val="20"/>
        </w:rPr>
        <w:t>plant</w:t>
      </w:r>
      <w:r w:rsidR="00080208" w:rsidRPr="008D5941">
        <w:rPr>
          <w:sz w:val="20"/>
        </w:rPr>
        <w:t xml:space="preserve"> </w:t>
      </w:r>
      <w:r w:rsidRPr="008D5941">
        <w:rPr>
          <w:sz w:val="20"/>
        </w:rPr>
        <w:t>data</w:t>
      </w:r>
      <w:r w:rsidR="00080208" w:rsidRPr="008D5941">
        <w:rPr>
          <w:sz w:val="20"/>
        </w:rPr>
        <w:t xml:space="preserve"> </w:t>
      </w:r>
      <w:r w:rsidRPr="008D5941">
        <w:rPr>
          <w:sz w:val="20"/>
        </w:rPr>
        <w:t>indicate</w:t>
      </w:r>
      <w:r w:rsidR="00080208" w:rsidRPr="008D5941">
        <w:rPr>
          <w:sz w:val="20"/>
        </w:rPr>
        <w:t xml:space="preserve"> </w:t>
      </w:r>
      <w:r w:rsidRPr="008D5941">
        <w:rPr>
          <w:sz w:val="20"/>
        </w:rPr>
        <w:t>very</w:t>
      </w:r>
      <w:r w:rsidR="00080208" w:rsidRPr="008D5941">
        <w:rPr>
          <w:sz w:val="20"/>
        </w:rPr>
        <w:t xml:space="preserve"> </w:t>
      </w:r>
      <w:r w:rsidRPr="008D5941">
        <w:rPr>
          <w:sz w:val="20"/>
        </w:rPr>
        <w:t>low</w:t>
      </w:r>
      <w:r w:rsidR="00080208" w:rsidRPr="008D5941">
        <w:rPr>
          <w:sz w:val="20"/>
        </w:rPr>
        <w:t xml:space="preserve"> </w:t>
      </w:r>
      <w:r w:rsidRPr="008D5941">
        <w:rPr>
          <w:sz w:val="20"/>
        </w:rPr>
        <w:t>levels</w:t>
      </w:r>
      <w:r w:rsidR="00080208" w:rsidRPr="008D5941">
        <w:rPr>
          <w:sz w:val="20"/>
        </w:rPr>
        <w:t xml:space="preserve"> </w:t>
      </w:r>
      <w:r w:rsidRPr="008D5941">
        <w:rPr>
          <w:sz w:val="20"/>
        </w:rPr>
        <w:t>of</w:t>
      </w:r>
      <w:r w:rsidR="00080208" w:rsidRPr="008D5941">
        <w:rPr>
          <w:sz w:val="20"/>
        </w:rPr>
        <w:t xml:space="preserve"> </w:t>
      </w:r>
      <w:r w:rsidRPr="008D5941">
        <w:rPr>
          <w:sz w:val="20"/>
        </w:rPr>
        <w:t>HFC-23</w:t>
      </w:r>
      <w:r w:rsidR="00080208" w:rsidRPr="008D5941">
        <w:rPr>
          <w:sz w:val="20"/>
        </w:rPr>
        <w:t xml:space="preserve"> </w:t>
      </w:r>
      <w:r w:rsidRPr="008D5941">
        <w:rPr>
          <w:sz w:val="20"/>
        </w:rPr>
        <w:t>detected</w:t>
      </w:r>
      <w:r w:rsidRPr="008D5941">
        <w:rPr>
          <w:rStyle w:val="FootnoteReference"/>
          <w:sz w:val="20"/>
        </w:rPr>
        <w:footnoteReference w:id="95"/>
      </w:r>
      <w:r w:rsidRPr="008D5941">
        <w:rPr>
          <w:sz w:val="20"/>
        </w:rPr>
        <w:t>,</w:t>
      </w:r>
      <w:r w:rsidR="00080208" w:rsidRPr="008D5941">
        <w:rPr>
          <w:sz w:val="20"/>
        </w:rPr>
        <w:t xml:space="preserve"> </w:t>
      </w:r>
      <w:r w:rsidRPr="008D5941">
        <w:rPr>
          <w:sz w:val="20"/>
        </w:rPr>
        <w:t>with</w:t>
      </w:r>
      <w:r w:rsidR="00080208" w:rsidRPr="008D5941">
        <w:rPr>
          <w:sz w:val="20"/>
        </w:rPr>
        <w:t xml:space="preserve"> </w:t>
      </w:r>
      <w:r w:rsidRPr="008D5941">
        <w:rPr>
          <w:sz w:val="20"/>
        </w:rPr>
        <w:t>similar</w:t>
      </w:r>
      <w:r w:rsidR="00080208" w:rsidRPr="008D5941">
        <w:rPr>
          <w:sz w:val="20"/>
        </w:rPr>
        <w:t xml:space="preserve"> </w:t>
      </w:r>
      <w:r w:rsidRPr="008D5941">
        <w:rPr>
          <w:sz w:val="20"/>
        </w:rPr>
        <w:t>reactor</w:t>
      </w:r>
      <w:r w:rsidR="00080208" w:rsidRPr="008D5941">
        <w:rPr>
          <w:sz w:val="20"/>
        </w:rPr>
        <w:t xml:space="preserve"> </w:t>
      </w:r>
      <w:r w:rsidRPr="008D5941">
        <w:rPr>
          <w:sz w:val="20"/>
        </w:rPr>
        <w:t>chemistry</w:t>
      </w:r>
      <w:r w:rsidR="00080208" w:rsidRPr="008D5941">
        <w:rPr>
          <w:sz w:val="20"/>
        </w:rPr>
        <w:t xml:space="preserve"> </w:t>
      </w:r>
      <w:r w:rsidRPr="008D5941">
        <w:rPr>
          <w:sz w:val="20"/>
        </w:rPr>
        <w:t>to</w:t>
      </w:r>
      <w:r w:rsidR="00080208" w:rsidRPr="008D5941">
        <w:rPr>
          <w:sz w:val="20"/>
        </w:rPr>
        <w:t xml:space="preserve"> </w:t>
      </w:r>
      <w:r w:rsidRPr="008D5941">
        <w:rPr>
          <w:sz w:val="20"/>
        </w:rPr>
        <w:t>HFC-125;</w:t>
      </w:r>
      <w:r w:rsidR="00080208" w:rsidRPr="008D5941">
        <w:rPr>
          <w:sz w:val="20"/>
        </w:rPr>
        <w:t xml:space="preserve"> </w:t>
      </w:r>
      <w:r w:rsidRPr="008D5941">
        <w:rPr>
          <w:sz w:val="20"/>
        </w:rPr>
        <w:t>HFC-23</w:t>
      </w:r>
      <w:r w:rsidR="00080208" w:rsidRPr="008D5941">
        <w:rPr>
          <w:sz w:val="20"/>
        </w:rPr>
        <w:t xml:space="preserve"> </w:t>
      </w:r>
      <w:r w:rsidRPr="008D5941">
        <w:rPr>
          <w:sz w:val="20"/>
        </w:rPr>
        <w:t>generation</w:t>
      </w:r>
      <w:r w:rsidR="00080208" w:rsidRPr="008D5941">
        <w:rPr>
          <w:sz w:val="20"/>
        </w:rPr>
        <w:t xml:space="preserve"> </w:t>
      </w:r>
      <w:r w:rsidRPr="008D5941">
        <w:rPr>
          <w:sz w:val="20"/>
        </w:rPr>
        <w:t>is</w:t>
      </w:r>
      <w:r w:rsidR="00080208" w:rsidRPr="008D5941">
        <w:rPr>
          <w:sz w:val="20"/>
        </w:rPr>
        <w:t xml:space="preserve"> </w:t>
      </w:r>
      <w:r w:rsidRPr="008D5941">
        <w:rPr>
          <w:sz w:val="20"/>
        </w:rPr>
        <w:t>likely</w:t>
      </w:r>
      <w:r w:rsidR="00080208" w:rsidRPr="008D5941">
        <w:rPr>
          <w:sz w:val="20"/>
        </w:rPr>
        <w:t xml:space="preserve"> </w:t>
      </w:r>
      <w:r w:rsidRPr="008D5941">
        <w:rPr>
          <w:sz w:val="20"/>
        </w:rPr>
        <w:t>to</w:t>
      </w:r>
      <w:r w:rsidR="00080208" w:rsidRPr="008D5941">
        <w:rPr>
          <w:sz w:val="20"/>
        </w:rPr>
        <w:t xml:space="preserve"> </w:t>
      </w:r>
      <w:r w:rsidRPr="008D5941">
        <w:rPr>
          <w:sz w:val="20"/>
        </w:rPr>
        <w:t>be</w:t>
      </w:r>
      <w:r w:rsidR="00080208" w:rsidRPr="008D5941">
        <w:rPr>
          <w:sz w:val="20"/>
        </w:rPr>
        <w:t xml:space="preserve"> </w:t>
      </w:r>
      <w:r w:rsidRPr="008D5941">
        <w:rPr>
          <w:sz w:val="20"/>
        </w:rPr>
        <w:t>small</w:t>
      </w:r>
      <w:r w:rsidR="00080208" w:rsidRPr="008D5941">
        <w:rPr>
          <w:sz w:val="20"/>
        </w:rPr>
        <w:t xml:space="preserve"> </w:t>
      </w:r>
      <w:r w:rsidRPr="008D5941">
        <w:rPr>
          <w:sz w:val="20"/>
        </w:rPr>
        <w:t>because</w:t>
      </w:r>
      <w:r w:rsidR="00080208" w:rsidRPr="008D5941">
        <w:rPr>
          <w:sz w:val="20"/>
        </w:rPr>
        <w:t xml:space="preserve"> </w:t>
      </w:r>
      <w:r w:rsidRPr="008D5941">
        <w:rPr>
          <w:sz w:val="20"/>
        </w:rPr>
        <w:t>emissions</w:t>
      </w:r>
      <w:r w:rsidR="00080208" w:rsidRPr="008D5941">
        <w:rPr>
          <w:sz w:val="20"/>
        </w:rPr>
        <w:t xml:space="preserve"> </w:t>
      </w:r>
      <w:r w:rsidRPr="008D5941">
        <w:rPr>
          <w:sz w:val="20"/>
        </w:rPr>
        <w:t>are</w:t>
      </w:r>
      <w:r w:rsidR="00080208" w:rsidRPr="008D5941">
        <w:rPr>
          <w:sz w:val="20"/>
        </w:rPr>
        <w:t xml:space="preserve"> </w:t>
      </w:r>
      <w:r w:rsidRPr="008D5941">
        <w:rPr>
          <w:sz w:val="20"/>
        </w:rPr>
        <w:t>not</w:t>
      </w:r>
      <w:r w:rsidR="00080208" w:rsidRPr="008D5941">
        <w:rPr>
          <w:sz w:val="20"/>
        </w:rPr>
        <w:t xml:space="preserve"> </w:t>
      </w:r>
      <w:r w:rsidRPr="008D5941">
        <w:rPr>
          <w:sz w:val="20"/>
        </w:rPr>
        <w:t>typically</w:t>
      </w:r>
      <w:r w:rsidR="00080208" w:rsidRPr="008D5941">
        <w:rPr>
          <w:sz w:val="20"/>
        </w:rPr>
        <w:t xml:space="preserve"> </w:t>
      </w:r>
      <w:r w:rsidRPr="008D5941">
        <w:rPr>
          <w:sz w:val="20"/>
        </w:rPr>
        <w:t>reported.</w:t>
      </w:r>
      <w:r w:rsidR="00080208" w:rsidRPr="008D5941">
        <w:rPr>
          <w:sz w:val="20"/>
        </w:rPr>
        <w:t xml:space="preserve"> </w:t>
      </w:r>
    </w:p>
    <w:p w14:paraId="582B790C" w14:textId="77777777" w:rsidR="005C7EF5" w:rsidRPr="008D5941" w:rsidRDefault="005C7EF5" w:rsidP="005C7EF5">
      <w:pPr>
        <w:sectPr w:rsidR="005C7EF5" w:rsidRPr="008D5941" w:rsidSect="005C7EF5">
          <w:headerReference w:type="even" r:id="rId73"/>
          <w:headerReference w:type="default" r:id="rId74"/>
          <w:headerReference w:type="first" r:id="rId75"/>
          <w:footerReference w:type="first" r:id="rId76"/>
          <w:pgSz w:w="16839" w:h="11907" w:orient="landscape" w:code="9"/>
          <w:pgMar w:top="1440" w:right="1440" w:bottom="1440" w:left="1440" w:header="720" w:footer="794" w:gutter="0"/>
          <w:cols w:space="720"/>
          <w:docGrid w:linePitch="299"/>
        </w:sectPr>
      </w:pPr>
    </w:p>
    <w:p w14:paraId="16CFAE15" w14:textId="382BB6C8" w:rsidR="005C7EF5" w:rsidRPr="008D5941" w:rsidRDefault="000E1740" w:rsidP="00F320EB">
      <w:pPr>
        <w:pStyle w:val="Heading3"/>
      </w:pPr>
      <w:bookmarkStart w:id="202" w:name="_Toc144815397"/>
      <w:bookmarkStart w:id="203" w:name="_Toc239776715"/>
      <w:r w:rsidRPr="008D5941">
        <w:lastRenderedPageBreak/>
        <w:t>A1</w:t>
      </w:r>
      <w:r w:rsidR="005C7EF5" w:rsidRPr="008D5941">
        <w:t>.5.2</w:t>
      </w:r>
      <w:r w:rsidR="005C7EF5" w:rsidRPr="008D5941">
        <w:tab/>
        <w:t>HFC-23</w:t>
      </w:r>
      <w:r w:rsidR="00080208" w:rsidRPr="008D5941">
        <w:t xml:space="preserve"> </w:t>
      </w:r>
      <w:r w:rsidR="005C7EF5" w:rsidRPr="008D5941">
        <w:t>by-production</w:t>
      </w:r>
      <w:r w:rsidR="00080208" w:rsidRPr="008D5941">
        <w:t xml:space="preserve"> </w:t>
      </w:r>
      <w:r w:rsidR="005C7EF5" w:rsidRPr="008D5941">
        <w:t>due</w:t>
      </w:r>
      <w:r w:rsidR="00080208" w:rsidRPr="008D5941">
        <w:t xml:space="preserve"> </w:t>
      </w:r>
      <w:r w:rsidR="005C7EF5" w:rsidRPr="008D5941">
        <w:t>to</w:t>
      </w:r>
      <w:r w:rsidR="00080208" w:rsidRPr="008D5941">
        <w:t xml:space="preserve"> </w:t>
      </w:r>
      <w:r w:rsidR="005C7EF5" w:rsidRPr="008D5941">
        <w:t>the</w:t>
      </w:r>
      <w:r w:rsidR="00080208" w:rsidRPr="008D5941">
        <w:t xml:space="preserve"> </w:t>
      </w:r>
      <w:r w:rsidR="005C7EF5" w:rsidRPr="008D5941">
        <w:t>electrochemical</w:t>
      </w:r>
      <w:r w:rsidR="00080208" w:rsidRPr="008D5941">
        <w:t xml:space="preserve"> </w:t>
      </w:r>
      <w:r w:rsidR="005C7EF5" w:rsidRPr="008D5941">
        <w:t>production</w:t>
      </w:r>
      <w:r w:rsidR="00080208" w:rsidRPr="008D5941">
        <w:t xml:space="preserve"> </w:t>
      </w:r>
      <w:r w:rsidR="005C7EF5" w:rsidRPr="008D5941">
        <w:t>of</w:t>
      </w:r>
      <w:r w:rsidR="00080208" w:rsidRPr="008D5941">
        <w:t xml:space="preserve"> </w:t>
      </w:r>
      <w:r w:rsidR="005C7EF5" w:rsidRPr="008D5941">
        <w:t>fluorocarbons</w:t>
      </w:r>
      <w:bookmarkEnd w:id="202"/>
      <w:bookmarkEnd w:id="203"/>
    </w:p>
    <w:p w14:paraId="3856249C" w14:textId="0C33BD3E" w:rsidR="005C7EF5" w:rsidRPr="008D5941" w:rsidRDefault="005C7EF5" w:rsidP="005C7EF5">
      <w:r w:rsidRPr="008D5941">
        <w:t>It</w:t>
      </w:r>
      <w:r w:rsidR="00080208" w:rsidRPr="008D5941">
        <w:t xml:space="preserve"> </w:t>
      </w:r>
      <w:r w:rsidRPr="008D5941">
        <w:t>has</w:t>
      </w:r>
      <w:r w:rsidR="00080208" w:rsidRPr="008D5941">
        <w:t xml:space="preserve"> </w:t>
      </w:r>
      <w:r w:rsidRPr="008D5941">
        <w:t>been</w:t>
      </w:r>
      <w:r w:rsidR="00080208" w:rsidRPr="008D5941">
        <w:t xml:space="preserve"> </w:t>
      </w:r>
      <w:r w:rsidRPr="008D5941">
        <w:t>reported</w:t>
      </w:r>
      <w:r w:rsidR="00080208" w:rsidRPr="008D5941">
        <w:t xml:space="preserve"> </w:t>
      </w:r>
      <w:r w:rsidRPr="008D5941">
        <w:t>that</w:t>
      </w:r>
      <w:r w:rsidR="00080208" w:rsidRPr="008D5941">
        <w:t xml:space="preserve"> </w:t>
      </w:r>
      <w:r w:rsidRPr="008D5941">
        <w:t>electrochemical</w:t>
      </w:r>
      <w:r w:rsidR="00080208" w:rsidRPr="008D5941">
        <w:t xml:space="preserve"> </w:t>
      </w:r>
      <w:r w:rsidRPr="008D5941">
        <w:t>production</w:t>
      </w:r>
      <w:r w:rsidR="00080208" w:rsidRPr="008D5941">
        <w:t xml:space="preserve"> </w:t>
      </w:r>
      <w:r w:rsidRPr="008D5941">
        <w:t>of</w:t>
      </w:r>
      <w:r w:rsidR="00080208" w:rsidRPr="008D5941">
        <w:t xml:space="preserve"> </w:t>
      </w:r>
      <w:r w:rsidRPr="008D5941">
        <w:t>fluorocarbons</w:t>
      </w:r>
      <w:r w:rsidR="00080208" w:rsidRPr="008D5941">
        <w:t xml:space="preserve"> </w:t>
      </w:r>
      <w:r w:rsidRPr="008D5941">
        <w:t>can</w:t>
      </w:r>
      <w:r w:rsidR="00080208" w:rsidRPr="008D5941">
        <w:t xml:space="preserve"> </w:t>
      </w:r>
      <w:r w:rsidRPr="008D5941">
        <w:t>produce</w:t>
      </w:r>
      <w:r w:rsidR="00080208" w:rsidRPr="008D5941">
        <w:t xml:space="preserve"> </w:t>
      </w:r>
      <w:r w:rsidRPr="008D5941">
        <w:t>HFC-23</w:t>
      </w:r>
      <w:r w:rsidR="00080208" w:rsidRPr="008D5941">
        <w:t xml:space="preserve"> </w:t>
      </w:r>
      <w:r w:rsidRPr="008D5941">
        <w:t>by-product</w:t>
      </w:r>
      <w:r w:rsidRPr="008D5941">
        <w:rPr>
          <w:rStyle w:val="FootnoteReference"/>
        </w:rPr>
        <w:footnoteReference w:id="96"/>
      </w:r>
      <w:r w:rsidRPr="008D5941">
        <w:t>.</w:t>
      </w:r>
      <w:r w:rsidR="00080208" w:rsidRPr="008D5941">
        <w:t xml:space="preserve"> </w:t>
      </w:r>
      <w:r w:rsidRPr="008D5941">
        <w:t>A</w:t>
      </w:r>
      <w:r w:rsidR="00080208" w:rsidRPr="008D5941">
        <w:t xml:space="preserve"> </w:t>
      </w:r>
      <w:r w:rsidRPr="008D5941">
        <w:t>site</w:t>
      </w:r>
      <w:r w:rsidR="00080208" w:rsidRPr="008D5941">
        <w:t xml:space="preserve"> </w:t>
      </w:r>
      <w:r w:rsidRPr="008D5941">
        <w:t>undertaking</w:t>
      </w:r>
      <w:r w:rsidR="00080208" w:rsidRPr="008D5941">
        <w:t xml:space="preserve"> </w:t>
      </w:r>
      <w:r w:rsidRPr="008D5941">
        <w:t>the</w:t>
      </w:r>
      <w:r w:rsidR="00080208" w:rsidRPr="008D5941">
        <w:t xml:space="preserve"> </w:t>
      </w:r>
      <w:r w:rsidRPr="008D5941">
        <w:t>electrochemical</w:t>
      </w:r>
      <w:r w:rsidR="00080208" w:rsidRPr="008D5941">
        <w:t xml:space="preserve"> </w:t>
      </w:r>
      <w:r w:rsidRPr="008D5941">
        <w:t>production</w:t>
      </w:r>
      <w:r w:rsidR="00080208" w:rsidRPr="008D5941">
        <w:t xml:space="preserve"> </w:t>
      </w:r>
      <w:r w:rsidRPr="008D5941">
        <w:t>of</w:t>
      </w:r>
      <w:r w:rsidR="00080208" w:rsidRPr="008D5941">
        <w:t xml:space="preserve"> </w:t>
      </w:r>
      <w:r w:rsidRPr="008D5941">
        <w:t>fluorocarbons</w:t>
      </w:r>
      <w:r w:rsidR="00080208" w:rsidRPr="008D5941">
        <w:t xml:space="preserve"> </w:t>
      </w:r>
      <w:r w:rsidRPr="008D5941">
        <w:t>has</w:t>
      </w:r>
      <w:r w:rsidR="00080208" w:rsidRPr="008D5941">
        <w:t xml:space="preserve"> </w:t>
      </w:r>
      <w:r w:rsidRPr="008D5941">
        <w:t>reported</w:t>
      </w:r>
      <w:r w:rsidR="00080208" w:rsidRPr="008D5941">
        <w:t xml:space="preserve"> </w:t>
      </w:r>
      <w:r w:rsidRPr="008D5941">
        <w:t>annual</w:t>
      </w:r>
      <w:r w:rsidR="00080208" w:rsidRPr="008D5941">
        <w:t xml:space="preserve"> </w:t>
      </w:r>
      <w:r w:rsidRPr="008D5941">
        <w:t>HFC-23</w:t>
      </w:r>
      <w:r w:rsidR="00080208" w:rsidRPr="008D5941">
        <w:t xml:space="preserve"> </w:t>
      </w:r>
      <w:r w:rsidRPr="008D5941">
        <w:t>emissions</w:t>
      </w:r>
      <w:r w:rsidR="00080208" w:rsidRPr="008D5941">
        <w:t xml:space="preserve"> </w:t>
      </w:r>
      <w:proofErr w:type="gramStart"/>
      <w:r w:rsidRPr="008D5941">
        <w:t>in</w:t>
      </w:r>
      <w:r w:rsidR="00080208" w:rsidRPr="008D5941">
        <w:t xml:space="preserve"> </w:t>
      </w:r>
      <w:r w:rsidRPr="008D5941">
        <w:t>excess</w:t>
      </w:r>
      <w:r w:rsidR="00080208" w:rsidRPr="008D5941">
        <w:t xml:space="preserve"> </w:t>
      </w:r>
      <w:r w:rsidRPr="008D5941">
        <w:t>of</w:t>
      </w:r>
      <w:proofErr w:type="gramEnd"/>
      <w:r w:rsidR="00080208" w:rsidRPr="008D5941">
        <w:t xml:space="preserve"> </w:t>
      </w:r>
      <w:r w:rsidRPr="008D5941">
        <w:t>40</w:t>
      </w:r>
      <w:r w:rsidR="00080208" w:rsidRPr="008D5941">
        <w:t xml:space="preserve"> </w:t>
      </w:r>
      <w:r w:rsidRPr="008D5941">
        <w:t>tonnes</w:t>
      </w:r>
      <w:r w:rsidR="00080208" w:rsidRPr="008D5941">
        <w:t xml:space="preserve"> </w:t>
      </w:r>
      <w:r w:rsidRPr="008D5941">
        <w:t>(Section</w:t>
      </w:r>
      <w:r w:rsidR="00080208" w:rsidRPr="008D5941">
        <w:t xml:space="preserve"> </w:t>
      </w:r>
      <w:r w:rsidRPr="008D5941">
        <w:t>3</w:t>
      </w:r>
      <w:r w:rsidR="003F007D">
        <w:rPr>
          <w:rStyle w:val="FootnoteReference"/>
        </w:rPr>
        <w:footnoteReference w:id="97"/>
      </w:r>
      <w:r w:rsidRPr="008D5941">
        <w:t>).</w:t>
      </w:r>
      <w:r w:rsidR="00080208" w:rsidRPr="008D5941">
        <w:t xml:space="preserve"> </w:t>
      </w:r>
      <w:r w:rsidRPr="008D5941">
        <w:t>Therefore,</w:t>
      </w:r>
      <w:r w:rsidR="00080208" w:rsidRPr="008D5941">
        <w:t xml:space="preserve"> </w:t>
      </w:r>
      <w:r w:rsidRPr="008D5941">
        <w:t>it</w:t>
      </w:r>
      <w:r w:rsidR="00080208" w:rsidRPr="008D5941">
        <w:t xml:space="preserve"> </w:t>
      </w:r>
      <w:r w:rsidRPr="008D5941">
        <w:t>could</w:t>
      </w:r>
      <w:r w:rsidR="00080208" w:rsidRPr="008D5941">
        <w:t xml:space="preserve"> </w:t>
      </w:r>
      <w:r w:rsidRPr="008D5941">
        <w:t>be</w:t>
      </w:r>
      <w:r w:rsidR="00080208" w:rsidRPr="008D5941">
        <w:t xml:space="preserve"> </w:t>
      </w:r>
      <w:r w:rsidRPr="008D5941">
        <w:t>expected</w:t>
      </w:r>
      <w:r w:rsidR="00080208" w:rsidRPr="008D5941">
        <w:t xml:space="preserve"> </w:t>
      </w:r>
      <w:r w:rsidRPr="008D5941">
        <w:t>that</w:t>
      </w:r>
      <w:r w:rsidR="00080208" w:rsidRPr="008D5941">
        <w:t xml:space="preserve"> </w:t>
      </w:r>
      <w:r w:rsidRPr="008D5941">
        <w:t>because</w:t>
      </w:r>
      <w:r w:rsidR="00080208" w:rsidRPr="008D5941">
        <w:t xml:space="preserve"> </w:t>
      </w:r>
      <w:r w:rsidRPr="008D5941">
        <w:t>the</w:t>
      </w:r>
      <w:r w:rsidR="00080208" w:rsidRPr="008D5941">
        <w:t xml:space="preserve"> </w:t>
      </w:r>
      <w:r w:rsidRPr="008D5941">
        <w:t>electrochemical</w:t>
      </w:r>
      <w:r w:rsidR="00080208" w:rsidRPr="008D5941">
        <w:t xml:space="preserve"> </w:t>
      </w:r>
      <w:r w:rsidRPr="008D5941">
        <w:t>production</w:t>
      </w:r>
      <w:r w:rsidR="00080208" w:rsidRPr="008D5941">
        <w:t xml:space="preserve"> </w:t>
      </w:r>
      <w:r w:rsidRPr="008D5941">
        <w:t>of</w:t>
      </w:r>
      <w:r w:rsidR="00080208" w:rsidRPr="008D5941">
        <w:t xml:space="preserve"> </w:t>
      </w:r>
      <w:r w:rsidRPr="008D5941">
        <w:t>fluorochemicals</w:t>
      </w:r>
      <w:r w:rsidR="00080208" w:rsidRPr="008D5941">
        <w:t xml:space="preserve"> </w:t>
      </w:r>
      <w:r w:rsidRPr="008D5941">
        <w:t>generates</w:t>
      </w:r>
      <w:r w:rsidR="00080208" w:rsidRPr="008D5941">
        <w:t xml:space="preserve"> </w:t>
      </w:r>
      <w:r w:rsidRPr="008D5941">
        <w:t>more</w:t>
      </w:r>
      <w:r w:rsidR="00080208" w:rsidRPr="008D5941">
        <w:t xml:space="preserve"> </w:t>
      </w:r>
      <w:r w:rsidRPr="008D5941">
        <w:t>than</w:t>
      </w:r>
      <w:r w:rsidR="00080208" w:rsidRPr="008D5941">
        <w:t xml:space="preserve"> </w:t>
      </w:r>
      <w:r w:rsidRPr="008D5941">
        <w:t>10</w:t>
      </w:r>
      <w:r w:rsidR="00080208" w:rsidRPr="008D5941">
        <w:t xml:space="preserve"> </w:t>
      </w:r>
      <w:r w:rsidRPr="008D5941">
        <w:t>tonnes</w:t>
      </w:r>
      <w:r w:rsidR="00080208" w:rsidRPr="008D5941">
        <w:t xml:space="preserve"> </w:t>
      </w:r>
      <w:r w:rsidRPr="008D5941">
        <w:t>per</w:t>
      </w:r>
      <w:r w:rsidR="00080208" w:rsidRPr="008D5941">
        <w:t xml:space="preserve"> </w:t>
      </w:r>
      <w:r w:rsidRPr="008D5941">
        <w:t>year</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these</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should</w:t>
      </w:r>
      <w:r w:rsidR="00080208" w:rsidRPr="008D5941">
        <w:t xml:space="preserve"> </w:t>
      </w:r>
      <w:r w:rsidRPr="008D5941">
        <w:t>be</w:t>
      </w:r>
      <w:r w:rsidR="00080208" w:rsidRPr="008D5941">
        <w:t xml:space="preserve"> </w:t>
      </w:r>
      <w:r w:rsidRPr="008D5941">
        <w:t>included</w:t>
      </w:r>
      <w:r w:rsidR="00080208" w:rsidRPr="008D5941">
        <w:t xml:space="preserve"> </w:t>
      </w:r>
      <w:r w:rsidRPr="008D5941">
        <w:t>in</w:t>
      </w:r>
      <w:r w:rsidR="00080208" w:rsidRPr="008D5941">
        <w:t xml:space="preserve"> </w:t>
      </w:r>
      <w:r w:rsidRPr="008D5941">
        <w:t>the</w:t>
      </w:r>
      <w:r w:rsidR="00080208" w:rsidRPr="008D5941">
        <w:t xml:space="preserve"> </w:t>
      </w:r>
      <w:r w:rsidRPr="008D5941">
        <w:t>matrix</w:t>
      </w:r>
      <w:r w:rsidR="00080208" w:rsidRPr="008D5941">
        <w:t xml:space="preserve"> </w:t>
      </w:r>
      <w:r w:rsidRPr="008D5941">
        <w:t>or</w:t>
      </w:r>
      <w:r w:rsidR="00080208" w:rsidRPr="008D5941">
        <w:t xml:space="preserve"> </w:t>
      </w:r>
      <w:r w:rsidRPr="008D5941">
        <w:t>the</w:t>
      </w:r>
      <w:r w:rsidR="00080208" w:rsidRPr="008D5941">
        <w:t xml:space="preserve"> </w:t>
      </w:r>
      <w:r w:rsidRPr="008D5941">
        <w:t>tables.</w:t>
      </w:r>
      <w:r w:rsidR="00080208" w:rsidRPr="008D5941">
        <w:t xml:space="preserve"> </w:t>
      </w:r>
      <w:r w:rsidRPr="008D5941">
        <w:t>However,</w:t>
      </w:r>
      <w:r w:rsidR="00080208" w:rsidRPr="008D5941">
        <w:t xml:space="preserve"> </w:t>
      </w:r>
      <w:r w:rsidRPr="008D5941">
        <w:t>as</w:t>
      </w:r>
      <w:r w:rsidR="00080208" w:rsidRPr="008D5941">
        <w:t xml:space="preserve"> </w:t>
      </w:r>
      <w:r w:rsidRPr="008D5941">
        <w:t>information</w:t>
      </w:r>
      <w:r w:rsidR="00080208" w:rsidRPr="008D5941">
        <w:t xml:space="preserve"> </w:t>
      </w:r>
      <w:r w:rsidRPr="008D5941">
        <w:t>on</w:t>
      </w:r>
      <w:r w:rsidR="00080208" w:rsidRPr="008D5941">
        <w:t xml:space="preserve"> </w:t>
      </w:r>
      <w:r w:rsidRPr="008D5941">
        <w:t>the</w:t>
      </w:r>
      <w:r w:rsidR="00080208" w:rsidRPr="008D5941">
        <w:t xml:space="preserve"> </w:t>
      </w:r>
      <w:r w:rsidRPr="008D5941">
        <w:t>substances</w:t>
      </w:r>
      <w:r w:rsidR="00080208" w:rsidRPr="008D5941">
        <w:t xml:space="preserve"> </w:t>
      </w:r>
      <w:r w:rsidRPr="008D5941">
        <w:t>produced,</w:t>
      </w:r>
      <w:r w:rsidR="00080208" w:rsidRPr="008D5941">
        <w:t xml:space="preserve"> </w:t>
      </w:r>
      <w:r w:rsidRPr="008D5941">
        <w:t>their</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rates,</w:t>
      </w:r>
      <w:r w:rsidR="00080208" w:rsidRPr="008D5941">
        <w:t xml:space="preserve"> </w:t>
      </w:r>
      <w:r w:rsidRPr="008D5941">
        <w:t>and</w:t>
      </w:r>
      <w:r w:rsidR="00080208" w:rsidRPr="008D5941">
        <w:t xml:space="preserve"> </w:t>
      </w:r>
      <w:r w:rsidRPr="008D5941">
        <w:t>the</w:t>
      </w:r>
      <w:r w:rsidR="00080208" w:rsidRPr="008D5941">
        <w:t xml:space="preserve"> </w:t>
      </w:r>
      <w:r w:rsidRPr="008D5941">
        <w:t>estimated</w:t>
      </w:r>
      <w:r w:rsidR="00080208" w:rsidRPr="008D5941">
        <w:t xml:space="preserve"> </w:t>
      </w:r>
      <w:r w:rsidRPr="008D5941">
        <w:t>global</w:t>
      </w:r>
      <w:r w:rsidR="00080208" w:rsidRPr="008D5941">
        <w:t xml:space="preserve"> </w:t>
      </w:r>
      <w:r w:rsidRPr="008D5941">
        <w:t>production</w:t>
      </w:r>
      <w:r w:rsidR="00080208" w:rsidRPr="008D5941">
        <w:t xml:space="preserve"> </w:t>
      </w:r>
      <w:r w:rsidRPr="008D5941">
        <w:t>tonnages</w:t>
      </w:r>
      <w:r w:rsidR="00080208" w:rsidRPr="008D5941">
        <w:t xml:space="preserve"> </w:t>
      </w:r>
      <w:r w:rsidRPr="008D5941">
        <w:t>are</w:t>
      </w:r>
      <w:r w:rsidR="00080208" w:rsidRPr="008D5941">
        <w:t xml:space="preserve"> </w:t>
      </w:r>
      <w:r w:rsidRPr="008D5941">
        <w:t>not</w:t>
      </w:r>
      <w:r w:rsidR="00080208" w:rsidRPr="008D5941">
        <w:t xml:space="preserve"> </w:t>
      </w:r>
      <w:r w:rsidRPr="008D5941">
        <w:t>generally</w:t>
      </w:r>
      <w:r w:rsidR="00080208" w:rsidRPr="008D5941">
        <w:t xml:space="preserve"> </w:t>
      </w:r>
      <w:r w:rsidRPr="008D5941">
        <w:t>available</w:t>
      </w:r>
      <w:r w:rsidR="00080208" w:rsidRPr="008D5941">
        <w:t xml:space="preserve"> </w:t>
      </w:r>
      <w:r w:rsidRPr="008D5941">
        <w:t>to</w:t>
      </w:r>
      <w:r w:rsidR="00080208" w:rsidRPr="008D5941">
        <w:t xml:space="preserve"> </w:t>
      </w:r>
      <w:r w:rsidRPr="008D5941">
        <w:t>MCTOC,</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during</w:t>
      </w:r>
      <w:r w:rsidR="00080208" w:rsidRPr="008D5941">
        <w:t xml:space="preserve"> </w:t>
      </w:r>
      <w:r w:rsidRPr="008D5941">
        <w:t>electrochemical</w:t>
      </w:r>
      <w:r w:rsidR="00080208" w:rsidRPr="008D5941">
        <w:t xml:space="preserve"> </w:t>
      </w:r>
      <w:r w:rsidRPr="008D5941">
        <w:t>production</w:t>
      </w:r>
      <w:r w:rsidR="00080208" w:rsidRPr="008D5941">
        <w:t xml:space="preserve"> </w:t>
      </w:r>
      <w:r w:rsidRPr="008D5941">
        <w:t>of</w:t>
      </w:r>
      <w:r w:rsidR="00080208" w:rsidRPr="008D5941">
        <w:t xml:space="preserve"> </w:t>
      </w:r>
      <w:r w:rsidRPr="008D5941">
        <w:t>fluorocarbons</w:t>
      </w:r>
      <w:r w:rsidR="00080208" w:rsidRPr="008D5941">
        <w:t xml:space="preserve"> </w:t>
      </w:r>
      <w:r w:rsidRPr="008D5941">
        <w:t>is</w:t>
      </w:r>
      <w:r w:rsidR="00080208" w:rsidRPr="008D5941">
        <w:t xml:space="preserve"> </w:t>
      </w:r>
      <w:r w:rsidRPr="008D5941">
        <w:t>not</w:t>
      </w:r>
      <w:r w:rsidR="00080208" w:rsidRPr="008D5941">
        <w:t xml:space="preserve"> </w:t>
      </w:r>
      <w:r w:rsidRPr="008D5941">
        <w:t>included</w:t>
      </w:r>
      <w:r w:rsidR="00080208" w:rsidRPr="008D5941">
        <w:t xml:space="preserve"> </w:t>
      </w:r>
      <w:r w:rsidRPr="008D5941">
        <w:t>in</w:t>
      </w:r>
      <w:r w:rsidR="00080208" w:rsidRPr="008D5941">
        <w:t xml:space="preserve"> </w:t>
      </w:r>
      <w:r w:rsidRPr="008D5941">
        <w:t>the</w:t>
      </w:r>
      <w:r w:rsidR="00080208" w:rsidRPr="008D5941">
        <w:t xml:space="preserve"> </w:t>
      </w:r>
      <w:r w:rsidRPr="008D5941">
        <w:t>matrix</w:t>
      </w:r>
      <w:r w:rsidR="00080208" w:rsidRPr="008D5941">
        <w:t xml:space="preserve"> </w:t>
      </w:r>
      <w:r w:rsidRPr="008D5941">
        <w:t>or</w:t>
      </w:r>
      <w:r w:rsidR="00080208" w:rsidRPr="008D5941">
        <w:t xml:space="preserve"> </w:t>
      </w:r>
      <w:r w:rsidRPr="008D5941">
        <w:t>tables.</w:t>
      </w:r>
    </w:p>
    <w:p w14:paraId="5BC74B5D" w14:textId="057C056D" w:rsidR="005C7EF5" w:rsidRPr="008D5941" w:rsidRDefault="000E1740" w:rsidP="00F320EB">
      <w:pPr>
        <w:pStyle w:val="Heading3"/>
      </w:pPr>
      <w:bookmarkStart w:id="204" w:name="_Toc144815398"/>
      <w:bookmarkStart w:id="205" w:name="_Toc239776716"/>
      <w:r w:rsidRPr="008D5941">
        <w:t>A1</w:t>
      </w:r>
      <w:r w:rsidR="005C7EF5" w:rsidRPr="008D5941">
        <w:t>.5.3</w:t>
      </w:r>
      <w:r w:rsidR="005C7EF5" w:rsidRPr="008D5941">
        <w:tab/>
        <w:t>HFC-23</w:t>
      </w:r>
      <w:r w:rsidR="00080208" w:rsidRPr="008D5941">
        <w:t xml:space="preserve"> </w:t>
      </w:r>
      <w:r w:rsidR="005C7EF5" w:rsidRPr="008D5941">
        <w:t>generation</w:t>
      </w:r>
      <w:r w:rsidR="00080208" w:rsidRPr="008D5941">
        <w:t xml:space="preserve"> </w:t>
      </w:r>
      <w:r w:rsidR="005C7EF5" w:rsidRPr="008D5941">
        <w:t>rates</w:t>
      </w:r>
      <w:r w:rsidR="00080208" w:rsidRPr="008D5941">
        <w:t xml:space="preserve"> </w:t>
      </w:r>
      <w:r w:rsidR="005C7EF5" w:rsidRPr="008D5941">
        <w:t>during</w:t>
      </w:r>
      <w:r w:rsidR="00080208" w:rsidRPr="008D5941">
        <w:t xml:space="preserve"> </w:t>
      </w:r>
      <w:r w:rsidR="005C7EF5" w:rsidRPr="008D5941">
        <w:t>the</w:t>
      </w:r>
      <w:r w:rsidR="00080208" w:rsidRPr="008D5941">
        <w:t xml:space="preserve"> </w:t>
      </w:r>
      <w:r w:rsidR="005C7EF5" w:rsidRPr="008D5941">
        <w:t>production</w:t>
      </w:r>
      <w:r w:rsidR="00080208" w:rsidRPr="008D5941">
        <w:t xml:space="preserve"> </w:t>
      </w:r>
      <w:r w:rsidR="005C7EF5" w:rsidRPr="008D5941">
        <w:t>of</w:t>
      </w:r>
      <w:r w:rsidR="00080208" w:rsidRPr="008D5941">
        <w:t xml:space="preserve"> </w:t>
      </w:r>
      <w:r w:rsidR="005C7EF5" w:rsidRPr="008D5941">
        <w:t>HFOs</w:t>
      </w:r>
      <w:bookmarkEnd w:id="204"/>
      <w:bookmarkEnd w:id="205"/>
    </w:p>
    <w:p w14:paraId="07A30EB2" w14:textId="40F186FE" w:rsidR="005C7EF5" w:rsidRPr="008D5941" w:rsidRDefault="005C7EF5" w:rsidP="005C7EF5">
      <w:r w:rsidRPr="008D5941">
        <w:t>HFOs</w:t>
      </w:r>
      <w:r w:rsidR="00080208" w:rsidRPr="008D5941">
        <w:t xml:space="preserve"> </w:t>
      </w:r>
      <w:r w:rsidRPr="008D5941">
        <w:t>are</w:t>
      </w:r>
      <w:r w:rsidR="00080208" w:rsidRPr="008D5941">
        <w:t xml:space="preserve"> </w:t>
      </w:r>
      <w:r w:rsidRPr="008D5941">
        <w:t>not</w:t>
      </w:r>
      <w:r w:rsidR="00080208" w:rsidRPr="008D5941">
        <w:t xml:space="preserve"> </w:t>
      </w:r>
      <w:r w:rsidR="00492D0B" w:rsidRPr="008D5941">
        <w:t>Annex</w:t>
      </w:r>
      <w:r w:rsidR="00080208" w:rsidRPr="008D5941">
        <w:t xml:space="preserve"> </w:t>
      </w:r>
      <w:r w:rsidR="00492D0B" w:rsidRPr="008D5941">
        <w:t>C</w:t>
      </w:r>
      <w:r w:rsidR="00080208" w:rsidRPr="008D5941">
        <w:t xml:space="preserve"> </w:t>
      </w:r>
      <w:r w:rsidR="00492D0B" w:rsidRPr="008D5941">
        <w:t>Group</w:t>
      </w:r>
      <w:r w:rsidR="00080208" w:rsidRPr="008D5941">
        <w:t xml:space="preserve"> </w:t>
      </w:r>
      <w:r w:rsidR="00492D0B" w:rsidRPr="008D5941">
        <w:t>I</w:t>
      </w:r>
      <w:r w:rsidR="00080208" w:rsidRPr="008D5941">
        <w:t xml:space="preserve"> </w:t>
      </w:r>
      <w:r w:rsidRPr="008D5941">
        <w:t>or</w:t>
      </w:r>
      <w:r w:rsidR="00080208" w:rsidRPr="008D5941">
        <w:t xml:space="preserve"> </w:t>
      </w:r>
      <w:r w:rsidRPr="008D5941">
        <w:t>Annex</w:t>
      </w:r>
      <w:r w:rsidR="00080208" w:rsidRPr="008D5941">
        <w:t xml:space="preserve"> </w:t>
      </w:r>
      <w:r w:rsidRPr="008D5941">
        <w:t>F</w:t>
      </w:r>
      <w:r w:rsidR="00080208" w:rsidRPr="008D5941">
        <w:t xml:space="preserve"> </w:t>
      </w:r>
      <w:r w:rsidRPr="008D5941">
        <w:t>HFCs,</w:t>
      </w:r>
      <w:r w:rsidR="00080208" w:rsidRPr="008D5941">
        <w:t xml:space="preserve"> </w:t>
      </w:r>
      <w:r w:rsidRPr="008D5941">
        <w:t>and,</w:t>
      </w:r>
      <w:r w:rsidR="00080208" w:rsidRPr="008D5941">
        <w:t xml:space="preserve"> </w:t>
      </w:r>
      <w:r w:rsidRPr="008D5941">
        <w:t>as</w:t>
      </w:r>
      <w:r w:rsidR="00080208" w:rsidRPr="008D5941">
        <w:t xml:space="preserve"> </w:t>
      </w:r>
      <w:r w:rsidRPr="008D5941">
        <w:t>also</w:t>
      </w:r>
      <w:r w:rsidR="00080208" w:rsidRPr="008D5941">
        <w:t xml:space="preserve"> </w:t>
      </w:r>
      <w:r w:rsidRPr="008D5941">
        <w:t>for</w:t>
      </w:r>
      <w:r w:rsidR="00080208" w:rsidRPr="008D5941">
        <w:t xml:space="preserve"> </w:t>
      </w:r>
      <w:r w:rsidRPr="008D5941">
        <w:t>TFE</w:t>
      </w:r>
      <w:r w:rsidR="00080208" w:rsidRPr="008D5941">
        <w:t xml:space="preserve"> </w:t>
      </w:r>
      <w:r w:rsidRPr="008D5941">
        <w:t>and</w:t>
      </w:r>
      <w:r w:rsidR="00080208" w:rsidRPr="008D5941">
        <w:t xml:space="preserve"> </w:t>
      </w:r>
      <w:r w:rsidRPr="008D5941">
        <w:t>HFP,</w:t>
      </w:r>
      <w:r w:rsidR="00080208" w:rsidRPr="008D5941">
        <w:t xml:space="preserve"> </w:t>
      </w:r>
      <w:r w:rsidRPr="008D5941">
        <w:t>are</w:t>
      </w:r>
      <w:r w:rsidR="00080208" w:rsidRPr="008D5941">
        <w:t xml:space="preserve"> </w:t>
      </w:r>
      <w:r w:rsidRPr="008D5941">
        <w:t>outside</w:t>
      </w:r>
      <w:r w:rsidR="00080208" w:rsidRPr="008D5941">
        <w:t xml:space="preserve"> </w:t>
      </w:r>
      <w:r w:rsidRPr="008D5941">
        <w:t>the</w:t>
      </w:r>
      <w:r w:rsidR="00080208" w:rsidRPr="008D5941">
        <w:t xml:space="preserve"> </w:t>
      </w:r>
      <w:r w:rsidRPr="008D5941">
        <w:t>scope</w:t>
      </w:r>
      <w:r w:rsidR="00080208" w:rsidRPr="008D5941">
        <w:t xml:space="preserve"> </w:t>
      </w:r>
      <w:r w:rsidRPr="008D5941">
        <w:t>of</w:t>
      </w:r>
      <w:r w:rsidR="00080208" w:rsidRPr="008D5941">
        <w:t xml:space="preserve"> </w:t>
      </w:r>
      <w:r w:rsidR="00A21C1C">
        <w:rPr>
          <w:rFonts w:eastAsiaTheme="minorEastAsia"/>
          <w:lang w:eastAsia="ja-JP"/>
        </w:rPr>
        <w:t>decision</w:t>
      </w:r>
      <w:r w:rsidR="00080208" w:rsidRPr="008D5941">
        <w:t xml:space="preserve"> </w:t>
      </w:r>
      <w:r w:rsidRPr="008D5941">
        <w:t>XXXIX/7.</w:t>
      </w:r>
      <w:r w:rsidR="00080208" w:rsidRPr="008D5941">
        <w:t xml:space="preserve"> </w:t>
      </w:r>
    </w:p>
    <w:p w14:paraId="15778953" w14:textId="5B97818A" w:rsidR="005C7EF5" w:rsidRPr="008D5941" w:rsidRDefault="005C7EF5" w:rsidP="005C7EF5">
      <w:r w:rsidRPr="008D5941">
        <w:t>HFO</w:t>
      </w:r>
      <w:r w:rsidR="00080208" w:rsidRPr="008D5941">
        <w:t xml:space="preserve"> </w:t>
      </w:r>
      <w:r w:rsidRPr="008D5941">
        <w:t>production</w:t>
      </w:r>
      <w:r w:rsidR="00080208" w:rsidRPr="008D5941">
        <w:t xml:space="preserve"> </w:t>
      </w:r>
      <w:r w:rsidRPr="008D5941">
        <w:t>is</w:t>
      </w:r>
      <w:r w:rsidR="00080208" w:rsidRPr="008D5941">
        <w:t xml:space="preserve"> </w:t>
      </w:r>
      <w:r w:rsidRPr="008D5941">
        <w:t>not</w:t>
      </w:r>
      <w:r w:rsidR="00080208" w:rsidRPr="008D5941">
        <w:t xml:space="preserve"> </w:t>
      </w:r>
      <w:r w:rsidRPr="008D5941">
        <w:t>included</w:t>
      </w:r>
      <w:r w:rsidR="00080208" w:rsidRPr="008D5941">
        <w:t xml:space="preserve"> </w:t>
      </w:r>
      <w:r w:rsidRPr="008D5941">
        <w:t>in</w:t>
      </w:r>
      <w:r w:rsidR="00080208" w:rsidRPr="008D5941">
        <w:t xml:space="preserve"> </w:t>
      </w:r>
      <w:r w:rsidRPr="008D5941">
        <w:t>Tables</w:t>
      </w:r>
      <w:r w:rsidR="00080208" w:rsidRPr="008D5941">
        <w:t xml:space="preserve"> </w:t>
      </w:r>
      <w:r w:rsidR="003F007D">
        <w:t>A1.</w:t>
      </w:r>
      <w:r w:rsidRPr="008D5941">
        <w:t>1</w:t>
      </w:r>
      <w:r w:rsidR="00080208" w:rsidRPr="008D5941">
        <w:t xml:space="preserve"> </w:t>
      </w:r>
      <w:r w:rsidRPr="008D5941">
        <w:t>and</w:t>
      </w:r>
      <w:r w:rsidR="00080208" w:rsidRPr="008D5941">
        <w:t xml:space="preserve"> </w:t>
      </w:r>
      <w:r w:rsidR="003F007D">
        <w:t>A1.</w:t>
      </w:r>
      <w:r w:rsidRPr="008D5941">
        <w:t>2</w:t>
      </w:r>
      <w:r w:rsidR="00080208" w:rsidRPr="008D5941">
        <w:t xml:space="preserve"> </w:t>
      </w:r>
      <w:r w:rsidRPr="008D5941">
        <w:t>because</w:t>
      </w:r>
      <w:r w:rsidR="00080208" w:rsidRPr="008D5941">
        <w:t xml:space="preserve"> </w:t>
      </w:r>
      <w:r w:rsidRPr="008D5941">
        <w:t>insufficient</w:t>
      </w:r>
      <w:r w:rsidR="00080208" w:rsidRPr="008D5941">
        <w:t xml:space="preserve"> </w:t>
      </w:r>
      <w:r w:rsidRPr="008D5941">
        <w:t>data</w:t>
      </w:r>
      <w:r w:rsidR="00080208" w:rsidRPr="008D5941">
        <w:t xml:space="preserve"> </w:t>
      </w:r>
      <w:r w:rsidRPr="008D5941">
        <w:t>are</w:t>
      </w:r>
      <w:r w:rsidR="00080208" w:rsidRPr="008D5941">
        <w:t xml:space="preserve"> </w:t>
      </w:r>
      <w:r w:rsidRPr="008D5941">
        <w:t>currently</w:t>
      </w:r>
      <w:r w:rsidR="00080208" w:rsidRPr="008D5941">
        <w:t xml:space="preserve"> </w:t>
      </w:r>
      <w:r w:rsidRPr="008D5941">
        <w:t>available.</w:t>
      </w:r>
      <w:r w:rsidR="00080208" w:rsidRPr="008D5941">
        <w:t xml:space="preserve"> </w:t>
      </w:r>
      <w:r w:rsidRPr="008D5941">
        <w:t>However,</w:t>
      </w:r>
      <w:r w:rsidR="00080208" w:rsidRPr="008D5941">
        <w:t xml:space="preserve"> </w:t>
      </w:r>
      <w:r w:rsidRPr="008D5941">
        <w:t>it</w:t>
      </w:r>
      <w:r w:rsidR="00080208" w:rsidRPr="008D5941">
        <w:t xml:space="preserve"> </w:t>
      </w:r>
      <w:r w:rsidRPr="008D5941">
        <w:t>is</w:t>
      </w:r>
      <w:r w:rsidR="00080208" w:rsidRPr="008D5941">
        <w:t xml:space="preserve"> </w:t>
      </w:r>
      <w:r w:rsidRPr="008D5941">
        <w:t>reported</w:t>
      </w:r>
      <w:r w:rsidR="00080208" w:rsidRPr="008D5941">
        <w:t xml:space="preserve"> </w:t>
      </w:r>
      <w:r w:rsidRPr="008D5941">
        <w:t>that</w:t>
      </w:r>
      <w:r w:rsidR="00080208" w:rsidRPr="008D5941">
        <w:t xml:space="preserve"> </w:t>
      </w:r>
      <w:r w:rsidRPr="008D5941">
        <w:t>some</w:t>
      </w:r>
      <w:r w:rsidR="00080208" w:rsidRPr="008D5941">
        <w:t xml:space="preserve"> </w:t>
      </w:r>
      <w:r w:rsidRPr="008D5941">
        <w:t>chemical</w:t>
      </w:r>
      <w:r w:rsidR="00080208" w:rsidRPr="008D5941">
        <w:t xml:space="preserve"> </w:t>
      </w:r>
      <w:r w:rsidRPr="008D5941">
        <w:t>pathways</w:t>
      </w:r>
      <w:r w:rsidR="00080208" w:rsidRPr="008D5941">
        <w:t xml:space="preserve"> </w:t>
      </w:r>
      <w:r w:rsidRPr="008D5941">
        <w:t>and</w:t>
      </w:r>
      <w:r w:rsidR="00080208" w:rsidRPr="008D5941">
        <w:t xml:space="preserve"> </w:t>
      </w:r>
      <w:r w:rsidRPr="008D5941">
        <w:t>processes</w:t>
      </w:r>
      <w:r w:rsidR="00080208" w:rsidRPr="008D5941">
        <w:t xml:space="preserve"> </w:t>
      </w:r>
      <w:r w:rsidRPr="008D5941">
        <w:t>used</w:t>
      </w:r>
      <w:r w:rsidR="00080208" w:rsidRPr="008D5941">
        <w:t xml:space="preserve"> </w:t>
      </w:r>
      <w:r w:rsidRPr="008D5941">
        <w:t>to</w:t>
      </w:r>
      <w:r w:rsidR="00080208" w:rsidRPr="008D5941">
        <w:t xml:space="preserve"> </w:t>
      </w:r>
      <w:r w:rsidRPr="008D5941">
        <w:t>produce</w:t>
      </w:r>
      <w:r w:rsidR="00080208" w:rsidRPr="008D5941">
        <w:t xml:space="preserve"> </w:t>
      </w:r>
      <w:r w:rsidRPr="008D5941">
        <w:t>HFO-1234yf</w:t>
      </w:r>
      <w:r w:rsidR="00080208" w:rsidRPr="008D5941">
        <w:t xml:space="preserve"> </w:t>
      </w:r>
      <w:r w:rsidRPr="008D5941">
        <w:t>go</w:t>
      </w:r>
      <w:r w:rsidR="00080208" w:rsidRPr="008D5941">
        <w:t xml:space="preserve"> </w:t>
      </w:r>
      <w:r w:rsidRPr="008D5941">
        <w:t>through</w:t>
      </w:r>
      <w:r w:rsidR="00080208" w:rsidRPr="008D5941">
        <w:t xml:space="preserve"> </w:t>
      </w:r>
      <w:r w:rsidRPr="008D5941">
        <w:t>HCFC-22,</w:t>
      </w:r>
      <w:r w:rsidR="00080208" w:rsidRPr="008D5941">
        <w:t xml:space="preserve"> </w:t>
      </w:r>
      <w:r w:rsidRPr="008D5941">
        <w:t>HFP</w:t>
      </w:r>
      <w:r w:rsidR="00080208" w:rsidRPr="008D5941">
        <w:t xml:space="preserve"> </w:t>
      </w:r>
      <w:r w:rsidRPr="008D5941">
        <w:t>and/or</w:t>
      </w:r>
      <w:r w:rsidR="00080208" w:rsidRPr="008D5941">
        <w:t xml:space="preserve"> </w:t>
      </w:r>
      <w:r w:rsidRPr="008D5941">
        <w:t>TFE</w:t>
      </w:r>
      <w:r w:rsidR="00080208" w:rsidRPr="008D5941">
        <w:t xml:space="preserve"> </w:t>
      </w:r>
      <w:r w:rsidRPr="008D5941">
        <w:t>intermediates</w:t>
      </w:r>
      <w:r w:rsidRPr="00EC34D4">
        <w:rPr>
          <w:rStyle w:val="FootnoteReference"/>
        </w:rPr>
        <w:footnoteReference w:id="98"/>
      </w:r>
      <w:r w:rsidRPr="008D5941">
        <w:t>.</w:t>
      </w:r>
      <w:r w:rsidR="00080208" w:rsidRPr="008D5941">
        <w:t xml:space="preserve"> </w:t>
      </w:r>
      <w:r w:rsidRPr="008D5941">
        <w:t>If</w:t>
      </w:r>
      <w:r w:rsidR="00080208" w:rsidRPr="008D5941">
        <w:t xml:space="preserve"> </w:t>
      </w:r>
      <w:r w:rsidRPr="008D5941">
        <w:t>the</w:t>
      </w:r>
      <w:r w:rsidR="00080208" w:rsidRPr="008D5941">
        <w:t xml:space="preserve"> </w:t>
      </w:r>
      <w:r w:rsidRPr="008D5941">
        <w:t>quantity</w:t>
      </w:r>
      <w:r w:rsidR="00080208" w:rsidRPr="008D5941">
        <w:t xml:space="preserve"> </w:t>
      </w:r>
      <w:r w:rsidRPr="008D5941">
        <w:t>of</w:t>
      </w:r>
      <w:r w:rsidR="00080208" w:rsidRPr="008D5941">
        <w:t xml:space="preserve"> </w:t>
      </w:r>
      <w:r w:rsidRPr="008D5941">
        <w:t>HCFC-22</w:t>
      </w:r>
      <w:r w:rsidR="00080208" w:rsidRPr="008D5941">
        <w:t xml:space="preserve"> </w:t>
      </w:r>
      <w:r w:rsidRPr="008D5941">
        <w:t>is</w:t>
      </w:r>
      <w:r w:rsidR="00080208" w:rsidRPr="008D5941">
        <w:t xml:space="preserve"> </w:t>
      </w:r>
      <w:r w:rsidRPr="008D5941">
        <w:t>reported</w:t>
      </w:r>
      <w:r w:rsidR="00080208" w:rsidRPr="008D5941">
        <w:t xml:space="preserve"> </w:t>
      </w:r>
      <w:r w:rsidRPr="008D5941">
        <w:t>as</w:t>
      </w:r>
      <w:r w:rsidR="00080208" w:rsidRPr="008D5941">
        <w:t xml:space="preserve"> </w:t>
      </w:r>
      <w:r w:rsidRPr="008D5941">
        <w:t>feedstock</w:t>
      </w:r>
      <w:r w:rsidR="00080208" w:rsidRPr="008D5941">
        <w:t xml:space="preserve"> </w:t>
      </w:r>
      <w:r w:rsidRPr="008D5941">
        <w:t>to</w:t>
      </w:r>
      <w:r w:rsidR="00080208" w:rsidRPr="008D5941">
        <w:t xml:space="preserve"> </w:t>
      </w:r>
      <w:r w:rsidRPr="008D5941">
        <w:t>the</w:t>
      </w:r>
      <w:r w:rsidR="00080208" w:rsidRPr="008D5941">
        <w:t xml:space="preserve"> </w:t>
      </w:r>
      <w:r w:rsidRPr="008D5941">
        <w:t>Ozone</w:t>
      </w:r>
      <w:r w:rsidR="00080208" w:rsidRPr="008D5941">
        <w:t xml:space="preserve"> </w:t>
      </w:r>
      <w:r w:rsidRPr="008D5941">
        <w:t>Secretariat,</w:t>
      </w:r>
      <w:r w:rsidR="00080208" w:rsidRPr="008D5941">
        <w:t xml:space="preserve"> </w:t>
      </w:r>
      <w:r w:rsidRPr="008D5941">
        <w:t>then</w:t>
      </w:r>
      <w:r w:rsidR="00080208" w:rsidRPr="008D5941">
        <w:t xml:space="preserve"> </w:t>
      </w:r>
      <w:r w:rsidRPr="008D5941">
        <w:t>its</w:t>
      </w:r>
      <w:r w:rsidR="00080208" w:rsidRPr="008D5941">
        <w:t xml:space="preserve"> </w:t>
      </w:r>
      <w:r w:rsidRPr="008D5941">
        <w:t>associated</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would</w:t>
      </w:r>
      <w:r w:rsidR="003B4B3F">
        <w:t xml:space="preserve"> </w:t>
      </w:r>
      <w:r w:rsidRPr="008D5941">
        <w:t>be</w:t>
      </w:r>
      <w:r w:rsidR="00080208" w:rsidRPr="008D5941">
        <w:t xml:space="preserve"> </w:t>
      </w:r>
      <w:r w:rsidRPr="008D5941">
        <w:t>accounted</w:t>
      </w:r>
      <w:r w:rsidR="00080208" w:rsidRPr="008D5941">
        <w:t xml:space="preserve"> </w:t>
      </w:r>
      <w:r w:rsidRPr="008D5941">
        <w:t>for</w:t>
      </w:r>
      <w:r w:rsidR="00080208" w:rsidRPr="008D5941">
        <w:t xml:space="preserve"> </w:t>
      </w:r>
      <w:r w:rsidRPr="008D5941">
        <w:t>in</w:t>
      </w:r>
      <w:r w:rsidR="00080208" w:rsidRPr="008D5941">
        <w:t xml:space="preserve"> </w:t>
      </w:r>
      <w:r w:rsidRPr="008D5941">
        <w:t>the</w:t>
      </w:r>
      <w:r w:rsidR="00080208" w:rsidRPr="008D5941">
        <w:t xml:space="preserve"> </w:t>
      </w:r>
      <w:r w:rsidRPr="008D5941">
        <w:t>respective</w:t>
      </w:r>
      <w:r w:rsidR="00080208" w:rsidRPr="008D5941">
        <w:t xml:space="preserve"> </w:t>
      </w:r>
      <w:r w:rsidRPr="008D5941">
        <w:t>feedstock</w:t>
      </w:r>
      <w:r w:rsidR="00080208" w:rsidRPr="008D5941">
        <w:t xml:space="preserve"> </w:t>
      </w:r>
      <w:r w:rsidRPr="008D5941">
        <w:t>related</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If</w:t>
      </w:r>
      <w:r w:rsidR="00080208" w:rsidRPr="008D5941">
        <w:t xml:space="preserve"> </w:t>
      </w:r>
      <w:r w:rsidRPr="008D5941">
        <w:t>the</w:t>
      </w:r>
      <w:r w:rsidR="00080208" w:rsidRPr="008D5941">
        <w:t xml:space="preserve"> </w:t>
      </w:r>
      <w:r w:rsidRPr="008D5941">
        <w:t>HCFC-22</w:t>
      </w:r>
      <w:r w:rsidR="00080208" w:rsidRPr="008D5941">
        <w:t xml:space="preserve"> </w:t>
      </w:r>
      <w:r w:rsidRPr="008D5941">
        <w:t>is</w:t>
      </w:r>
      <w:r w:rsidR="00080208" w:rsidRPr="008D5941">
        <w:t xml:space="preserve"> </w:t>
      </w:r>
      <w:r w:rsidRPr="008D5941">
        <w:t>not</w:t>
      </w:r>
      <w:r w:rsidR="00080208" w:rsidRPr="008D5941">
        <w:t xml:space="preserve"> </w:t>
      </w:r>
      <w:r w:rsidRPr="008D5941">
        <w:t>reported</w:t>
      </w:r>
      <w:r w:rsidR="00080208" w:rsidRPr="008D5941">
        <w:t xml:space="preserve"> </w:t>
      </w:r>
      <w:r w:rsidRPr="008D5941">
        <w:t>as</w:t>
      </w:r>
      <w:r w:rsidR="00080208" w:rsidRPr="008D5941">
        <w:t xml:space="preserve"> </w:t>
      </w:r>
      <w:r w:rsidRPr="008D5941">
        <w:t>feedstock</w:t>
      </w:r>
      <w:r w:rsidR="00080208" w:rsidRPr="008D5941">
        <w:t xml:space="preserve"> </w:t>
      </w:r>
      <w:r w:rsidRPr="008D5941">
        <w:t>(unlikely),</w:t>
      </w:r>
      <w:r w:rsidR="00080208" w:rsidRPr="008D5941">
        <w:t xml:space="preserve"> </w:t>
      </w:r>
      <w:r w:rsidRPr="008D5941">
        <w:t>then</w:t>
      </w:r>
      <w:r w:rsidR="00080208" w:rsidRPr="008D5941">
        <w:t xml:space="preserve"> </w:t>
      </w:r>
      <w:r w:rsidRPr="008D5941">
        <w:t>additional</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generation</w:t>
      </w:r>
      <w:r w:rsidR="00080208" w:rsidRPr="008D5941">
        <w:t xml:space="preserve"> </w:t>
      </w:r>
      <w:r w:rsidRPr="008D5941">
        <w:t>not</w:t>
      </w:r>
      <w:r w:rsidR="00080208" w:rsidRPr="008D5941">
        <w:t xml:space="preserve"> </w:t>
      </w:r>
      <w:r w:rsidRPr="008D5941">
        <w:t>currently</w:t>
      </w:r>
      <w:r w:rsidR="00080208" w:rsidRPr="008D5941">
        <w:t xml:space="preserve"> </w:t>
      </w:r>
      <w:r w:rsidRPr="008D5941">
        <w:t>accounted</w:t>
      </w:r>
      <w:r w:rsidR="00080208" w:rsidRPr="008D5941">
        <w:t xml:space="preserve"> </w:t>
      </w:r>
      <w:r w:rsidRPr="008D5941">
        <w:t>for</w:t>
      </w:r>
      <w:r w:rsidR="00080208" w:rsidRPr="008D5941">
        <w:t xml:space="preserve"> </w:t>
      </w:r>
      <w:r w:rsidRPr="008D5941">
        <w:t>may</w:t>
      </w:r>
      <w:r w:rsidR="00080208" w:rsidRPr="008D5941">
        <w:t xml:space="preserve"> </w:t>
      </w:r>
      <w:r w:rsidRPr="008D5941">
        <w:t>be</w:t>
      </w:r>
      <w:r w:rsidR="00080208" w:rsidRPr="008D5941">
        <w:t xml:space="preserve"> </w:t>
      </w:r>
      <w:r w:rsidRPr="008D5941">
        <w:t>taking</w:t>
      </w:r>
      <w:r w:rsidR="00080208" w:rsidRPr="008D5941">
        <w:t xml:space="preserve"> </w:t>
      </w:r>
      <w:r w:rsidRPr="008D5941">
        <w:t>place.</w:t>
      </w:r>
    </w:p>
    <w:p w14:paraId="25DBF3A5" w14:textId="502C22F2" w:rsidR="005C7EF5" w:rsidRPr="008D5941" w:rsidRDefault="000E1740" w:rsidP="00F320EB">
      <w:pPr>
        <w:pStyle w:val="Heading3"/>
      </w:pPr>
      <w:bookmarkStart w:id="206" w:name="_Toc144815399"/>
      <w:bookmarkStart w:id="207" w:name="_Toc239776717"/>
      <w:r w:rsidRPr="008D5941">
        <w:t>A1</w:t>
      </w:r>
      <w:r w:rsidR="005C7EF5" w:rsidRPr="008D5941">
        <w:t>.5.4</w:t>
      </w:r>
      <w:r w:rsidR="005C7EF5" w:rsidRPr="008D5941">
        <w:tab/>
        <w:t>HFC-23</w:t>
      </w:r>
      <w:r w:rsidR="00080208" w:rsidRPr="008D5941">
        <w:t xml:space="preserve"> </w:t>
      </w:r>
      <w:r w:rsidR="005C7EF5" w:rsidRPr="008D5941">
        <w:t>generation</w:t>
      </w:r>
      <w:r w:rsidR="00080208" w:rsidRPr="008D5941">
        <w:t xml:space="preserve"> </w:t>
      </w:r>
      <w:r w:rsidR="005C7EF5" w:rsidRPr="008D5941">
        <w:t>rates</w:t>
      </w:r>
      <w:r w:rsidR="00080208" w:rsidRPr="008D5941">
        <w:t xml:space="preserve"> </w:t>
      </w:r>
      <w:r w:rsidR="005C7EF5" w:rsidRPr="008D5941">
        <w:t>through</w:t>
      </w:r>
      <w:r w:rsidR="00080208" w:rsidRPr="008D5941">
        <w:t xml:space="preserve"> </w:t>
      </w:r>
      <w:r w:rsidR="005C7EF5" w:rsidRPr="008D5941">
        <w:t>fluoropolymer</w:t>
      </w:r>
      <w:r w:rsidR="00080208" w:rsidRPr="008D5941">
        <w:t xml:space="preserve"> </w:t>
      </w:r>
      <w:r w:rsidR="005C7EF5" w:rsidRPr="008D5941">
        <w:t>destruction</w:t>
      </w:r>
      <w:bookmarkEnd w:id="206"/>
      <w:bookmarkEnd w:id="207"/>
    </w:p>
    <w:p w14:paraId="021EC727" w14:textId="5D1290D5" w:rsidR="005C7EF5" w:rsidRPr="008D5941" w:rsidRDefault="005C7EF5" w:rsidP="005C7EF5">
      <w:r w:rsidRPr="008D5941">
        <w:t>There</w:t>
      </w:r>
      <w:r w:rsidR="00080208" w:rsidRPr="008D5941">
        <w:t xml:space="preserve"> </w:t>
      </w:r>
      <w:r w:rsidRPr="008D5941">
        <w:t>is</w:t>
      </w:r>
      <w:r w:rsidR="00080208" w:rsidRPr="008D5941">
        <w:t xml:space="preserve"> </w:t>
      </w:r>
      <w:r w:rsidRPr="008D5941">
        <w:t>the</w:t>
      </w:r>
      <w:r w:rsidR="00080208" w:rsidRPr="008D5941">
        <w:t xml:space="preserve"> </w:t>
      </w:r>
      <w:r w:rsidRPr="008D5941">
        <w:t>possibility</w:t>
      </w:r>
      <w:r w:rsidR="00080208" w:rsidRPr="008D5941">
        <w:t xml:space="preserve"> </w:t>
      </w:r>
      <w:r w:rsidRPr="008D5941">
        <w:t>that</w:t>
      </w:r>
      <w:r w:rsidR="00080208" w:rsidRPr="008D5941">
        <w:t xml:space="preserve"> </w:t>
      </w:r>
      <w:r w:rsidRPr="008D5941">
        <w:t>HFC-23</w:t>
      </w:r>
      <w:r w:rsidR="00080208" w:rsidRPr="008D5941">
        <w:t xml:space="preserve"> </w:t>
      </w:r>
      <w:r w:rsidRPr="008D5941">
        <w:t>can</w:t>
      </w:r>
      <w:r w:rsidR="00080208" w:rsidRPr="008D5941">
        <w:t xml:space="preserve"> </w:t>
      </w:r>
      <w:r w:rsidRPr="008D5941">
        <w:t>be</w:t>
      </w:r>
      <w:r w:rsidR="00080208" w:rsidRPr="008D5941">
        <w:t xml:space="preserve"> </w:t>
      </w:r>
      <w:r w:rsidRPr="008D5941">
        <w:t>generated</w:t>
      </w:r>
      <w:r w:rsidR="00080208" w:rsidRPr="008D5941">
        <w:t xml:space="preserve"> </w:t>
      </w:r>
      <w:r w:rsidRPr="008D5941">
        <w:t>during</w:t>
      </w:r>
      <w:r w:rsidR="00080208" w:rsidRPr="008D5941">
        <w:t xml:space="preserve"> </w:t>
      </w:r>
      <w:r w:rsidRPr="008D5941">
        <w:t>the</w:t>
      </w:r>
      <w:r w:rsidR="00080208" w:rsidRPr="008D5941">
        <w:t xml:space="preserve"> </w:t>
      </w:r>
      <w:r w:rsidRPr="008D5941">
        <w:t>destruction</w:t>
      </w:r>
      <w:r w:rsidR="00080208" w:rsidRPr="008D5941">
        <w:t xml:space="preserve"> </w:t>
      </w:r>
      <w:r w:rsidRPr="008D5941">
        <w:t>of</w:t>
      </w:r>
      <w:r w:rsidR="00080208" w:rsidRPr="008D5941">
        <w:t xml:space="preserve"> </w:t>
      </w:r>
      <w:r w:rsidRPr="008D5941">
        <w:t>fluoropolymers</w:t>
      </w:r>
      <w:r w:rsidRPr="008D5941">
        <w:rPr>
          <w:rStyle w:val="FootnoteReference"/>
        </w:rPr>
        <w:footnoteReference w:id="99"/>
      </w:r>
      <w:r w:rsidRPr="008D5941">
        <w:t>.</w:t>
      </w:r>
      <w:r w:rsidR="00080208" w:rsidRPr="008D5941">
        <w:t xml:space="preserve"> </w:t>
      </w:r>
      <w:r w:rsidRPr="008D5941">
        <w:t>There</w:t>
      </w:r>
      <w:r w:rsidR="00080208" w:rsidRPr="008D5941">
        <w:t xml:space="preserve"> </w:t>
      </w:r>
      <w:r w:rsidRPr="008D5941">
        <w:t>is</w:t>
      </w:r>
      <w:r w:rsidR="00080208" w:rsidRPr="008D5941">
        <w:t xml:space="preserve"> </w:t>
      </w:r>
      <w:r w:rsidRPr="008D5941">
        <w:t>currently</w:t>
      </w:r>
      <w:r w:rsidR="00080208" w:rsidRPr="008D5941">
        <w:t xml:space="preserve"> </w:t>
      </w:r>
      <w:r w:rsidRPr="008D5941">
        <w:t>no</w:t>
      </w:r>
      <w:r w:rsidR="00080208" w:rsidRPr="008D5941">
        <w:t xml:space="preserve"> </w:t>
      </w:r>
      <w:r w:rsidRPr="008D5941">
        <w:t>data</w:t>
      </w:r>
      <w:r w:rsidR="00080208" w:rsidRPr="008D5941">
        <w:t xml:space="preserve"> </w:t>
      </w:r>
      <w:r w:rsidRPr="008D5941">
        <w:t>relating</w:t>
      </w:r>
      <w:r w:rsidR="00080208" w:rsidRPr="008D5941">
        <w:t xml:space="preserve"> </w:t>
      </w:r>
      <w:r w:rsidRPr="008D5941">
        <w:t>to</w:t>
      </w:r>
      <w:r w:rsidR="00080208" w:rsidRPr="008D5941">
        <w:t xml:space="preserve"> </w:t>
      </w:r>
      <w:r w:rsidRPr="008D5941">
        <w:t>HFC-23</w:t>
      </w:r>
      <w:r w:rsidR="00080208" w:rsidRPr="008D5941">
        <w:t xml:space="preserve"> </w:t>
      </w:r>
      <w:r w:rsidRPr="008D5941">
        <w:t>generation</w:t>
      </w:r>
      <w:r w:rsidR="00080208" w:rsidRPr="008D5941">
        <w:t xml:space="preserve"> </w:t>
      </w:r>
      <w:r w:rsidRPr="008D5941">
        <w:t>rates</w:t>
      </w:r>
      <w:r w:rsidR="00080208" w:rsidRPr="008D5941">
        <w:t xml:space="preserve"> </w:t>
      </w:r>
      <w:r w:rsidRPr="008D5941">
        <w:t>from</w:t>
      </w:r>
      <w:r w:rsidR="00080208" w:rsidRPr="008D5941">
        <w:t xml:space="preserve"> </w:t>
      </w:r>
      <w:r w:rsidRPr="008D5941">
        <w:t>real-life</w:t>
      </w:r>
      <w:r w:rsidR="00080208" w:rsidRPr="008D5941">
        <w:t xml:space="preserve"> </w:t>
      </w:r>
      <w:r w:rsidRPr="008D5941">
        <w:t>destruction</w:t>
      </w:r>
      <w:r w:rsidR="00080208" w:rsidRPr="008D5941">
        <w:t xml:space="preserve"> </w:t>
      </w:r>
      <w:r w:rsidRPr="008D5941">
        <w:t>of</w:t>
      </w:r>
      <w:r w:rsidR="00080208" w:rsidRPr="008D5941">
        <w:t xml:space="preserve"> </w:t>
      </w:r>
      <w:r w:rsidRPr="008D5941">
        <w:t>fluoropolymers.</w:t>
      </w:r>
      <w:r w:rsidR="00080208" w:rsidRPr="008D5941">
        <w:t xml:space="preserve"> </w:t>
      </w:r>
    </w:p>
    <w:p w14:paraId="0209F4BA" w14:textId="77777777" w:rsidR="005C7EF5" w:rsidRPr="008D5941" w:rsidRDefault="005C7EF5" w:rsidP="00060D52">
      <w:pPr>
        <w:rPr>
          <w:szCs w:val="22"/>
        </w:rPr>
      </w:pPr>
    </w:p>
    <w:p w14:paraId="635BC4B8" w14:textId="77777777" w:rsidR="00590035" w:rsidRDefault="00590035" w:rsidP="00F320EB">
      <w:pPr>
        <w:pStyle w:val="Heading1"/>
        <w:sectPr w:rsidR="00590035" w:rsidSect="00330996">
          <w:type w:val="oddPage"/>
          <w:pgSz w:w="11907" w:h="16839" w:code="9"/>
          <w:pgMar w:top="1440" w:right="1440" w:bottom="1440" w:left="1440" w:header="720" w:footer="794" w:gutter="0"/>
          <w:cols w:space="720"/>
          <w:docGrid w:linePitch="299"/>
        </w:sectPr>
      </w:pPr>
    </w:p>
    <w:p w14:paraId="487A55B8" w14:textId="16886744" w:rsidR="00C1137F" w:rsidRDefault="00656EFB" w:rsidP="00F320EB">
      <w:pPr>
        <w:pStyle w:val="Heading1"/>
      </w:pPr>
      <w:bookmarkStart w:id="208" w:name="_Toc239776718"/>
      <w:r w:rsidRPr="00466332">
        <w:lastRenderedPageBreak/>
        <w:t>ANNEX</w:t>
      </w:r>
      <w:r w:rsidR="00080208" w:rsidRPr="00466332">
        <w:t xml:space="preserve"> </w:t>
      </w:r>
      <w:r w:rsidRPr="00466332">
        <w:t>2</w:t>
      </w:r>
      <w:bookmarkEnd w:id="208"/>
    </w:p>
    <w:p w14:paraId="148B3964" w14:textId="34FF7D65" w:rsidR="005C7EF5" w:rsidRPr="008D5941" w:rsidRDefault="003F007D" w:rsidP="00F320EB">
      <w:pPr>
        <w:pStyle w:val="Heading1"/>
      </w:pPr>
      <w:r>
        <w:tab/>
      </w:r>
      <w:bookmarkStart w:id="209" w:name="_Toc239776719"/>
      <w:r w:rsidR="00656EFB" w:rsidRPr="008D5941">
        <w:t>Best</w:t>
      </w:r>
      <w:r w:rsidR="00080208" w:rsidRPr="008D5941">
        <w:t xml:space="preserve"> </w:t>
      </w:r>
      <w:r w:rsidR="005C3D64" w:rsidRPr="008D5941">
        <w:t>p</w:t>
      </w:r>
      <w:r w:rsidR="00656EFB" w:rsidRPr="008D5941">
        <w:t>ractices</w:t>
      </w:r>
      <w:r w:rsidR="00080208" w:rsidRPr="008D5941">
        <w:t xml:space="preserve"> </w:t>
      </w:r>
      <w:r w:rsidR="00490985" w:rsidRPr="008D5941">
        <w:t>available</w:t>
      </w:r>
      <w:r w:rsidR="00080208" w:rsidRPr="008D5941">
        <w:t xml:space="preserve"> </w:t>
      </w:r>
      <w:r w:rsidR="00490985" w:rsidRPr="008D5941">
        <w:t>to</w:t>
      </w:r>
      <w:r w:rsidR="00080208" w:rsidRPr="008D5941">
        <w:t xml:space="preserve"> </w:t>
      </w:r>
      <w:r w:rsidR="00490985" w:rsidRPr="008D5941">
        <w:t>control</w:t>
      </w:r>
      <w:r w:rsidR="00080208" w:rsidRPr="008D5941">
        <w:t xml:space="preserve"> </w:t>
      </w:r>
      <w:r w:rsidR="00490985" w:rsidRPr="008D5941">
        <w:t>emissions</w:t>
      </w:r>
      <w:r w:rsidR="00080208" w:rsidRPr="008D5941">
        <w:t xml:space="preserve"> </w:t>
      </w:r>
      <w:r w:rsidR="00490985" w:rsidRPr="008D5941">
        <w:t>of</w:t>
      </w:r>
      <w:r w:rsidR="00080208" w:rsidRPr="008D5941">
        <w:t xml:space="preserve"> </w:t>
      </w:r>
      <w:r w:rsidR="00490985" w:rsidRPr="008D5941">
        <w:t>HFC-23</w:t>
      </w:r>
      <w:r w:rsidR="00080208" w:rsidRPr="008D5941">
        <w:t xml:space="preserve"> </w:t>
      </w:r>
      <w:r w:rsidR="0048282B">
        <w:br/>
      </w:r>
      <w:r w:rsidR="00490985" w:rsidRPr="008D5941">
        <w:t>by-product</w:t>
      </w:r>
      <w:r w:rsidR="00080208" w:rsidRPr="008D5941">
        <w:t xml:space="preserve"> </w:t>
      </w:r>
      <w:r>
        <w:t>(</w:t>
      </w:r>
      <w:r w:rsidR="00656EFB" w:rsidRPr="008D5941">
        <w:t>as</w:t>
      </w:r>
      <w:r w:rsidR="00080208" w:rsidRPr="008D5941">
        <w:t xml:space="preserve"> </w:t>
      </w:r>
      <w:r w:rsidR="00656EFB" w:rsidRPr="008D5941">
        <w:t>in</w:t>
      </w:r>
      <w:r w:rsidR="00080208" w:rsidRPr="008D5941">
        <w:t xml:space="preserve"> </w:t>
      </w:r>
      <w:r w:rsidR="00656EFB" w:rsidRPr="008D5941">
        <w:t>TEAP</w:t>
      </w:r>
      <w:r w:rsidR="00080208" w:rsidRPr="008D5941">
        <w:t xml:space="preserve"> </w:t>
      </w:r>
      <w:r w:rsidR="00656EFB" w:rsidRPr="008D5941">
        <w:t>Response</w:t>
      </w:r>
      <w:r w:rsidR="00080208" w:rsidRPr="008D5941">
        <w:t xml:space="preserve"> </w:t>
      </w:r>
      <w:r w:rsidR="00656EFB" w:rsidRPr="008D5941">
        <w:t>to</w:t>
      </w:r>
      <w:r w:rsidR="00080208" w:rsidRPr="008D5941">
        <w:t xml:space="preserve"> </w:t>
      </w:r>
      <w:r w:rsidR="00656EFB" w:rsidRPr="008D5941">
        <w:t>Decision</w:t>
      </w:r>
      <w:r w:rsidR="00080208" w:rsidRPr="008D5941">
        <w:t xml:space="preserve"> </w:t>
      </w:r>
      <w:r w:rsidR="005C3D64" w:rsidRPr="008D5941">
        <w:t>XXXIV/7</w:t>
      </w:r>
      <w:r w:rsidR="00E56A13" w:rsidRPr="000F39D8">
        <w:rPr>
          <w:vertAlign w:val="superscript"/>
        </w:rPr>
        <w:footnoteReference w:id="100"/>
      </w:r>
      <w:r w:rsidR="00B10AFB">
        <w:t>)</w:t>
      </w:r>
      <w:bookmarkEnd w:id="209"/>
    </w:p>
    <w:p w14:paraId="1C924D5F" w14:textId="66707B5F" w:rsidR="00656EFB" w:rsidRPr="008D5941" w:rsidRDefault="00656EFB" w:rsidP="00656EFB">
      <w:r w:rsidRPr="008D5941">
        <w:t>Best</w:t>
      </w:r>
      <w:r w:rsidR="00080208" w:rsidRPr="008D5941">
        <w:t xml:space="preserve"> </w:t>
      </w:r>
      <w:r w:rsidRPr="008D5941">
        <w:t>practices</w:t>
      </w:r>
      <w:r w:rsidR="00080208" w:rsidRPr="008D5941">
        <w:t xml:space="preserve"> </w:t>
      </w:r>
      <w:r w:rsidRPr="008D5941">
        <w:t>available</w:t>
      </w:r>
      <w:r w:rsidR="00080208" w:rsidRPr="008D5941">
        <w:t xml:space="preserve"> </w:t>
      </w:r>
      <w:r w:rsidRPr="008D5941">
        <w:t>to</w:t>
      </w:r>
      <w:r w:rsidR="00080208" w:rsidRPr="008D5941">
        <w:t xml:space="preserve"> </w:t>
      </w:r>
      <w:r w:rsidRPr="008D5941">
        <w:t>control</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by-product</w:t>
      </w:r>
      <w:r w:rsidR="00080208" w:rsidRPr="008D5941">
        <w:t xml:space="preserve"> </w:t>
      </w:r>
      <w:r w:rsidRPr="008D5941">
        <w:t>are</w:t>
      </w:r>
      <w:r w:rsidR="00080208" w:rsidRPr="008D5941">
        <w:t xml:space="preserve"> </w:t>
      </w:r>
      <w:r w:rsidRPr="008D5941">
        <w:t>consistent</w:t>
      </w:r>
      <w:r w:rsidR="00080208" w:rsidRPr="008D5941">
        <w:t xml:space="preserve"> </w:t>
      </w:r>
      <w:r w:rsidRPr="008D5941">
        <w:t>with</w:t>
      </w:r>
      <w:r w:rsidR="00080208" w:rsidRPr="008D5941">
        <w:t xml:space="preserve"> </w:t>
      </w:r>
      <w:r w:rsidRPr="008D5941">
        <w:t>those</w:t>
      </w:r>
      <w:r w:rsidR="00080208" w:rsidRPr="008D5941">
        <w:t xml:space="preserve"> </w:t>
      </w:r>
      <w:r w:rsidRPr="008D5941">
        <w:t>used</w:t>
      </w:r>
      <w:r w:rsidR="00080208" w:rsidRPr="008D5941">
        <w:t xml:space="preserve"> </w:t>
      </w:r>
      <w:r w:rsidRPr="008D5941">
        <w:t>to</w:t>
      </w:r>
      <w:r w:rsidR="00080208" w:rsidRPr="008D5941">
        <w:t xml:space="preserve"> </w:t>
      </w:r>
      <w:r w:rsidRPr="008D5941">
        <w:t>control</w:t>
      </w:r>
      <w:r w:rsidR="00080208" w:rsidRPr="008D5941">
        <w:t xml:space="preserve"> </w:t>
      </w:r>
      <w:r w:rsidRPr="008D5941">
        <w:t>other</w:t>
      </w:r>
      <w:r w:rsidR="00080208" w:rsidRPr="008D5941">
        <w:t xml:space="preserve"> </w:t>
      </w:r>
      <w:r w:rsidRPr="008D5941">
        <w:t>emissions</w:t>
      </w:r>
      <w:r w:rsidR="00080208" w:rsidRPr="008D5941">
        <w:t xml:space="preserve"> </w:t>
      </w:r>
      <w:r w:rsidRPr="008D5941">
        <w:t>associated</w:t>
      </w:r>
      <w:r w:rsidR="00080208" w:rsidRPr="008D5941">
        <w:t xml:space="preserve"> </w:t>
      </w:r>
      <w:r w:rsidRPr="008D5941">
        <w:t>with</w:t>
      </w:r>
      <w:r w:rsidR="00080208" w:rsidRPr="008D5941">
        <w:t xml:space="preserve"> </w:t>
      </w:r>
      <w:r w:rsidRPr="008D5941">
        <w:t>chemical</w:t>
      </w:r>
      <w:r w:rsidR="00080208" w:rsidRPr="008D5941">
        <w:t xml:space="preserve"> </w:t>
      </w:r>
      <w:r w:rsidRPr="008D5941">
        <w:t>manufacturing.</w:t>
      </w:r>
      <w:r w:rsidR="00080208" w:rsidRPr="008D5941">
        <w:t xml:space="preserve"> </w:t>
      </w:r>
    </w:p>
    <w:p w14:paraId="33AEE41F" w14:textId="1AE3508D" w:rsidR="00656EFB" w:rsidRPr="008D5941" w:rsidRDefault="00656EFB" w:rsidP="00656EFB">
      <w:r w:rsidRPr="008D5941">
        <w:t>These</w:t>
      </w:r>
      <w:r w:rsidR="00080208" w:rsidRPr="008D5941">
        <w:t xml:space="preserve"> </w:t>
      </w:r>
      <w:r w:rsidRPr="008D5941">
        <w:t>include</w:t>
      </w:r>
      <w:r w:rsidR="00080208" w:rsidRPr="008D5941">
        <w:t xml:space="preserve"> </w:t>
      </w:r>
      <w:r w:rsidRPr="008D5941">
        <w:t>optimising</w:t>
      </w:r>
      <w:r w:rsidR="00080208" w:rsidRPr="008D5941">
        <w:t xml:space="preserve"> </w:t>
      </w:r>
      <w:r w:rsidRPr="008D5941">
        <w:t>plant</w:t>
      </w:r>
      <w:r w:rsidR="00080208" w:rsidRPr="008D5941">
        <w:t xml:space="preserve"> </w:t>
      </w:r>
      <w:r w:rsidRPr="008D5941">
        <w:t>design,</w:t>
      </w:r>
      <w:r w:rsidR="00080208" w:rsidRPr="008D5941">
        <w:t xml:space="preserve"> </w:t>
      </w:r>
      <w:r w:rsidRPr="008D5941">
        <w:t>equipment,</w:t>
      </w:r>
      <w:r w:rsidR="00080208" w:rsidRPr="008D5941">
        <w:t xml:space="preserve"> </w:t>
      </w:r>
      <w:r w:rsidRPr="008D5941">
        <w:t>operation,</w:t>
      </w:r>
      <w:r w:rsidR="00080208" w:rsidRPr="008D5941">
        <w:t xml:space="preserve"> </w:t>
      </w:r>
      <w:r w:rsidRPr="008D5941">
        <w:t>maintenance;</w:t>
      </w:r>
      <w:r w:rsidR="00080208" w:rsidRPr="008D5941">
        <w:t xml:space="preserve"> </w:t>
      </w:r>
      <w:r w:rsidRPr="008D5941">
        <w:t>instrumentation</w:t>
      </w:r>
      <w:r w:rsidR="00080208" w:rsidRPr="008D5941">
        <w:t xml:space="preserve"> </w:t>
      </w:r>
      <w:r w:rsidRPr="008D5941">
        <w:t>and</w:t>
      </w:r>
      <w:r w:rsidR="00080208" w:rsidRPr="008D5941">
        <w:t xml:space="preserve"> </w:t>
      </w:r>
      <w:r w:rsidRPr="008D5941">
        <w:t>monitoring</w:t>
      </w:r>
      <w:r w:rsidR="00080208" w:rsidRPr="008D5941">
        <w:t xml:space="preserve"> </w:t>
      </w:r>
      <w:r w:rsidRPr="008D5941">
        <w:t>of</w:t>
      </w:r>
      <w:r w:rsidR="00080208" w:rsidRPr="008D5941">
        <w:t xml:space="preserve"> </w:t>
      </w:r>
      <w:r w:rsidRPr="008D5941">
        <w:t>process</w:t>
      </w:r>
      <w:r w:rsidR="00080208" w:rsidRPr="008D5941">
        <w:t xml:space="preserve"> </w:t>
      </w:r>
      <w:r w:rsidRPr="008D5941">
        <w:t>and</w:t>
      </w:r>
      <w:r w:rsidR="00080208" w:rsidRPr="008D5941">
        <w:t xml:space="preserve"> </w:t>
      </w:r>
      <w:r w:rsidRPr="008D5941">
        <w:t>emissions;</w:t>
      </w:r>
      <w:r w:rsidR="00080208" w:rsidRPr="008D5941">
        <w:t xml:space="preserve"> </w:t>
      </w:r>
      <w:r w:rsidRPr="008D5941">
        <w:t>training</w:t>
      </w:r>
      <w:r w:rsidR="00080208" w:rsidRPr="008D5941">
        <w:t xml:space="preserve"> </w:t>
      </w:r>
      <w:r w:rsidRPr="008D5941">
        <w:t>and</w:t>
      </w:r>
      <w:r w:rsidR="00080208" w:rsidRPr="008D5941">
        <w:t xml:space="preserve"> </w:t>
      </w:r>
      <w:r w:rsidRPr="008D5941">
        <w:t>instruction</w:t>
      </w:r>
      <w:r w:rsidR="00080208" w:rsidRPr="008D5941">
        <w:t xml:space="preserve"> </w:t>
      </w:r>
      <w:r w:rsidRPr="008D5941">
        <w:t>for</w:t>
      </w:r>
      <w:r w:rsidR="00080208" w:rsidRPr="008D5941">
        <w:t xml:space="preserve"> </w:t>
      </w:r>
      <w:r w:rsidRPr="008D5941">
        <w:t>plant</w:t>
      </w:r>
      <w:r w:rsidR="00080208" w:rsidRPr="008D5941">
        <w:t xml:space="preserve"> </w:t>
      </w:r>
      <w:r w:rsidRPr="008D5941">
        <w:t>operators;</w:t>
      </w:r>
      <w:r w:rsidR="00080208" w:rsidRPr="008D5941">
        <w:t xml:space="preserve"> </w:t>
      </w:r>
      <w:r w:rsidRPr="008D5941">
        <w:t>periodic</w:t>
      </w:r>
      <w:r w:rsidR="00080208" w:rsidRPr="008D5941">
        <w:t xml:space="preserve"> </w:t>
      </w:r>
      <w:r w:rsidRPr="008D5941">
        <w:t>mass</w:t>
      </w:r>
      <w:r w:rsidR="00080208" w:rsidRPr="008D5941">
        <w:t xml:space="preserve"> </w:t>
      </w:r>
      <w:r w:rsidRPr="008D5941">
        <w:t>balancing;</w:t>
      </w:r>
      <w:r w:rsidR="00080208" w:rsidRPr="008D5941">
        <w:t xml:space="preserve"> </w:t>
      </w:r>
      <w:r w:rsidRPr="008D5941">
        <w:t>technologies</w:t>
      </w:r>
      <w:r w:rsidR="00080208" w:rsidRPr="008D5941">
        <w:t xml:space="preserve"> </w:t>
      </w:r>
      <w:r w:rsidRPr="008D5941">
        <w:t>for</w:t>
      </w:r>
      <w:r w:rsidR="00080208" w:rsidRPr="008D5941">
        <w:t xml:space="preserve"> </w:t>
      </w:r>
      <w:r w:rsidRPr="008D5941">
        <w:t>destruction</w:t>
      </w:r>
      <w:r w:rsidR="00080208" w:rsidRPr="008D5941">
        <w:t xml:space="preserve"> </w:t>
      </w:r>
      <w:r w:rsidRPr="008D5941">
        <w:t>(i.e.,</w:t>
      </w:r>
      <w:r w:rsidR="00080208" w:rsidRPr="008D5941">
        <w:t xml:space="preserve"> </w:t>
      </w:r>
      <w:r w:rsidRPr="008D5941">
        <w:t>thermal</w:t>
      </w:r>
      <w:r w:rsidR="00080208" w:rsidRPr="008D5941">
        <w:t xml:space="preserve"> </w:t>
      </w:r>
      <w:r w:rsidRPr="008D5941">
        <w:t>oxidation)</w:t>
      </w:r>
      <w:r w:rsidR="00080208" w:rsidRPr="008D5941">
        <w:t xml:space="preserve"> </w:t>
      </w:r>
      <w:r w:rsidRPr="008D5941">
        <w:t>or</w:t>
      </w:r>
      <w:r w:rsidR="00080208" w:rsidRPr="008D5941">
        <w:t xml:space="preserve"> </w:t>
      </w:r>
      <w:r w:rsidRPr="008D5941">
        <w:t>for</w:t>
      </w:r>
      <w:r w:rsidR="00080208" w:rsidRPr="008D5941">
        <w:t xml:space="preserve"> </w:t>
      </w:r>
      <w:r w:rsidRPr="008D5941">
        <w:t>separation</w:t>
      </w:r>
      <w:r w:rsidR="00080208" w:rsidRPr="008D5941">
        <w:t xml:space="preserve"> </w:t>
      </w:r>
      <w:r w:rsidRPr="008D5941">
        <w:t>and</w:t>
      </w:r>
      <w:r w:rsidR="00080208" w:rsidRPr="008D5941">
        <w:t xml:space="preserve"> </w:t>
      </w:r>
      <w:r w:rsidRPr="008D5941">
        <w:t>chemical</w:t>
      </w:r>
      <w:r w:rsidR="00080208" w:rsidRPr="008D5941">
        <w:t xml:space="preserve"> </w:t>
      </w:r>
      <w:r w:rsidRPr="008D5941">
        <w:t>transformation</w:t>
      </w:r>
      <w:r w:rsidR="00080208" w:rsidRPr="008D5941">
        <w:t xml:space="preserve"> </w:t>
      </w:r>
      <w:r w:rsidRPr="008D5941">
        <w:t>to</w:t>
      </w:r>
      <w:r w:rsidR="00080208" w:rsidRPr="008D5941">
        <w:t xml:space="preserve"> </w:t>
      </w:r>
      <w:r w:rsidRPr="008D5941">
        <w:t>treat</w:t>
      </w:r>
      <w:r w:rsidR="00080208" w:rsidRPr="008D5941">
        <w:t xml:space="preserve"> </w:t>
      </w:r>
      <w:r w:rsidRPr="008D5941">
        <w:t>unwanted</w:t>
      </w:r>
      <w:r w:rsidR="00080208" w:rsidRPr="008D5941">
        <w:t xml:space="preserve"> </w:t>
      </w:r>
      <w:r w:rsidRPr="008D5941">
        <w:t>co-products</w:t>
      </w:r>
      <w:r w:rsidR="00080208" w:rsidRPr="008D5941">
        <w:t xml:space="preserve"> </w:t>
      </w:r>
      <w:r w:rsidRPr="008D5941">
        <w:t>or</w:t>
      </w:r>
      <w:r w:rsidR="00080208" w:rsidRPr="008D5941">
        <w:t xml:space="preserve"> </w:t>
      </w:r>
      <w:r w:rsidRPr="008D5941">
        <w:t>by-products</w:t>
      </w:r>
      <w:r w:rsidR="00080208" w:rsidRPr="008D5941">
        <w:t xml:space="preserve"> </w:t>
      </w:r>
      <w:r w:rsidRPr="008D5941">
        <w:t>and</w:t>
      </w:r>
      <w:r w:rsidR="00080208" w:rsidRPr="008D5941">
        <w:t xml:space="preserve"> </w:t>
      </w:r>
      <w:r w:rsidRPr="008D5941">
        <w:t>abate</w:t>
      </w:r>
      <w:r w:rsidR="00080208" w:rsidRPr="008D5941">
        <w:t xml:space="preserve"> </w:t>
      </w:r>
      <w:r w:rsidRPr="008D5941">
        <w:t>their</w:t>
      </w:r>
      <w:r w:rsidR="00080208" w:rsidRPr="008D5941">
        <w:t xml:space="preserve"> </w:t>
      </w:r>
      <w:r w:rsidRPr="008D5941">
        <w:t>emissions;</w:t>
      </w:r>
      <w:r w:rsidR="00080208" w:rsidRPr="008D5941">
        <w:t xml:space="preserve"> </w:t>
      </w:r>
      <w:r w:rsidRPr="008D5941">
        <w:t>and</w:t>
      </w:r>
      <w:r w:rsidR="00080208" w:rsidRPr="008D5941">
        <w:t xml:space="preserve"> </w:t>
      </w:r>
      <w:r w:rsidRPr="008D5941">
        <w:t>regulatory</w:t>
      </w:r>
      <w:r w:rsidR="00080208" w:rsidRPr="008D5941">
        <w:t xml:space="preserve"> </w:t>
      </w:r>
      <w:r w:rsidRPr="008D5941">
        <w:t>controls</w:t>
      </w:r>
      <w:r w:rsidR="00080208" w:rsidRPr="008D5941">
        <w:t xml:space="preserve"> </w:t>
      </w:r>
      <w:r w:rsidRPr="008D5941">
        <w:t>to</w:t>
      </w:r>
      <w:r w:rsidR="00080208" w:rsidRPr="008D5941">
        <w:t xml:space="preserve"> </w:t>
      </w:r>
      <w:r w:rsidRPr="008D5941">
        <w:t>provide</w:t>
      </w:r>
      <w:r w:rsidR="00080208" w:rsidRPr="008D5941">
        <w:t xml:space="preserve"> </w:t>
      </w:r>
      <w:r w:rsidRPr="008D5941">
        <w:t>the</w:t>
      </w:r>
      <w:r w:rsidR="00080208" w:rsidRPr="008D5941">
        <w:t xml:space="preserve"> </w:t>
      </w:r>
      <w:r w:rsidRPr="008D5941">
        <w:t>economic</w:t>
      </w:r>
      <w:r w:rsidR="00080208" w:rsidRPr="008D5941">
        <w:t xml:space="preserve"> </w:t>
      </w:r>
      <w:r w:rsidRPr="008D5941">
        <w:t>framework</w:t>
      </w:r>
      <w:r w:rsidR="00080208" w:rsidRPr="008D5941">
        <w:t xml:space="preserve"> </w:t>
      </w:r>
      <w:r w:rsidRPr="008D5941">
        <w:t>to</w:t>
      </w:r>
      <w:r w:rsidR="00080208" w:rsidRPr="008D5941">
        <w:t xml:space="preserve"> </w:t>
      </w:r>
      <w:r w:rsidRPr="008D5941">
        <w:t>ensure</w:t>
      </w:r>
      <w:r w:rsidR="00080208" w:rsidRPr="008D5941">
        <w:t xml:space="preserve"> </w:t>
      </w:r>
      <w:r w:rsidRPr="008D5941">
        <w:t>any</w:t>
      </w:r>
      <w:r w:rsidR="00080208" w:rsidRPr="008D5941">
        <w:t xml:space="preserve"> </w:t>
      </w:r>
      <w:r w:rsidRPr="008D5941">
        <w:t>or</w:t>
      </w:r>
      <w:r w:rsidR="00080208" w:rsidRPr="008D5941">
        <w:t xml:space="preserve"> </w:t>
      </w:r>
      <w:r w:rsidRPr="008D5941">
        <w:t>all</w:t>
      </w:r>
      <w:r w:rsidR="00080208" w:rsidRPr="008D5941">
        <w:t xml:space="preserve"> </w:t>
      </w:r>
      <w:r w:rsidRPr="008D5941">
        <w:t>of</w:t>
      </w:r>
      <w:r w:rsidR="00080208" w:rsidRPr="008D5941">
        <w:t xml:space="preserve"> </w:t>
      </w:r>
      <w:r w:rsidRPr="008D5941">
        <w:t>the</w:t>
      </w:r>
      <w:r w:rsidR="00080208" w:rsidRPr="008D5941">
        <w:t xml:space="preserve"> </w:t>
      </w:r>
      <w:r w:rsidRPr="008D5941">
        <w:t>above</w:t>
      </w:r>
      <w:r w:rsidR="00080208" w:rsidRPr="008D5941">
        <w:t xml:space="preserve"> </w:t>
      </w:r>
      <w:r w:rsidRPr="008D5941">
        <w:t>emissions</w:t>
      </w:r>
      <w:r w:rsidR="00080208" w:rsidRPr="008D5941">
        <w:t xml:space="preserve"> </w:t>
      </w:r>
      <w:r w:rsidRPr="008D5941">
        <w:t>mitigation</w:t>
      </w:r>
      <w:r w:rsidR="00080208" w:rsidRPr="008D5941">
        <w:t xml:space="preserve"> </w:t>
      </w:r>
      <w:r w:rsidRPr="008D5941">
        <w:t>measures</w:t>
      </w:r>
      <w:r w:rsidR="00080208" w:rsidRPr="008D5941">
        <w:t xml:space="preserve"> </w:t>
      </w:r>
      <w:r w:rsidRPr="008D5941">
        <w:t>are</w:t>
      </w:r>
      <w:r w:rsidR="00080208" w:rsidRPr="008D5941">
        <w:t xml:space="preserve"> </w:t>
      </w:r>
      <w:r w:rsidRPr="008D5941">
        <w:t>implemented</w:t>
      </w:r>
      <w:r w:rsidR="00080208" w:rsidRPr="008D5941">
        <w:t xml:space="preserve"> </w:t>
      </w:r>
      <w:r w:rsidRPr="008D5941">
        <w:t>by</w:t>
      </w:r>
      <w:r w:rsidR="00080208" w:rsidRPr="008D5941">
        <w:t xml:space="preserve"> </w:t>
      </w:r>
      <w:r w:rsidRPr="008D5941">
        <w:t>operators,</w:t>
      </w:r>
      <w:r w:rsidR="00080208" w:rsidRPr="008D5941">
        <w:t xml:space="preserve"> </w:t>
      </w:r>
      <w:r w:rsidRPr="008D5941">
        <w:t>and</w:t>
      </w:r>
      <w:r w:rsidR="00080208" w:rsidRPr="008D5941">
        <w:t xml:space="preserve"> </w:t>
      </w:r>
      <w:r w:rsidRPr="008D5941">
        <w:t>to</w:t>
      </w:r>
      <w:r w:rsidR="00080208" w:rsidRPr="008D5941">
        <w:t xml:space="preserve"> </w:t>
      </w:r>
      <w:r w:rsidRPr="008D5941">
        <w:t>require</w:t>
      </w:r>
      <w:r w:rsidR="00080208" w:rsidRPr="008D5941">
        <w:t xml:space="preserve"> </w:t>
      </w:r>
      <w:r w:rsidRPr="008D5941">
        <w:t>emissions</w:t>
      </w:r>
      <w:r w:rsidR="00080208" w:rsidRPr="008D5941">
        <w:t xml:space="preserve"> </w:t>
      </w:r>
      <w:r w:rsidRPr="008D5941">
        <w:t>and</w:t>
      </w:r>
      <w:r w:rsidR="00080208" w:rsidRPr="008D5941">
        <w:t xml:space="preserve"> </w:t>
      </w:r>
      <w:r w:rsidRPr="008D5941">
        <w:t>other</w:t>
      </w:r>
      <w:r w:rsidR="00080208" w:rsidRPr="008D5941">
        <w:t xml:space="preserve"> </w:t>
      </w:r>
      <w:r w:rsidRPr="008D5941">
        <w:t>reporting.</w:t>
      </w:r>
    </w:p>
    <w:p w14:paraId="577242FD" w14:textId="2574A433" w:rsidR="00656EFB" w:rsidRPr="008D5941" w:rsidRDefault="00656EFB" w:rsidP="00656EFB">
      <w:r w:rsidRPr="008D5941">
        <w:t>Article</w:t>
      </w:r>
      <w:r w:rsidR="00080208" w:rsidRPr="008D5941">
        <w:t xml:space="preserve"> </w:t>
      </w:r>
      <w:r w:rsidRPr="008D5941">
        <w:t>2J</w:t>
      </w:r>
      <w:r w:rsidR="00080208" w:rsidRPr="008D5941">
        <w:t xml:space="preserve"> </w:t>
      </w:r>
      <w:r w:rsidRPr="008D5941">
        <w:t>requires</w:t>
      </w:r>
      <w:r w:rsidR="00080208" w:rsidRPr="008D5941">
        <w:t xml:space="preserve"> </w:t>
      </w:r>
      <w:r w:rsidRPr="008D5941">
        <w:t>HFC-23</w:t>
      </w:r>
      <w:r w:rsidR="00080208" w:rsidRPr="008D5941">
        <w:t xml:space="preserve"> </w:t>
      </w:r>
      <w:r w:rsidRPr="008D5941">
        <w:t>emissions</w:t>
      </w:r>
      <w:r w:rsidR="00080208" w:rsidRPr="008D5941">
        <w:t xml:space="preserve"> </w:t>
      </w:r>
      <w:r w:rsidRPr="008D5941">
        <w:t>generated</w:t>
      </w:r>
      <w:r w:rsidR="00080208" w:rsidRPr="008D5941">
        <w:t xml:space="preserve"> </w:t>
      </w:r>
      <w:r w:rsidRPr="008D5941">
        <w:t>in</w:t>
      </w:r>
      <w:r w:rsidR="00080208" w:rsidRPr="008D5941">
        <w:t xml:space="preserve"> </w:t>
      </w:r>
      <w:r w:rsidRPr="008D5941">
        <w:t>production</w:t>
      </w:r>
      <w:r w:rsidR="00080208" w:rsidRPr="008D5941">
        <w:t xml:space="preserve"> </w:t>
      </w:r>
      <w:r w:rsidRPr="008D5941">
        <w:t>facilities</w:t>
      </w:r>
      <w:r w:rsidR="00080208" w:rsidRPr="008D5941">
        <w:t xml:space="preserve"> </w:t>
      </w:r>
      <w:r w:rsidRPr="008D5941">
        <w:t>that</w:t>
      </w:r>
      <w:r w:rsidR="00080208" w:rsidRPr="008D5941">
        <w:t xml:space="preserve"> </w:t>
      </w:r>
      <w:r w:rsidRPr="008D5941">
        <w:t>manufacture</w:t>
      </w:r>
      <w:r w:rsidR="00080208" w:rsidRPr="008D5941">
        <w:t xml:space="preserve"> </w:t>
      </w:r>
      <w:r w:rsidRPr="008D5941">
        <w:t>Annex</w:t>
      </w:r>
      <w:r w:rsidR="00080208" w:rsidRPr="008D5941">
        <w:t xml:space="preserve"> </w:t>
      </w:r>
      <w:r w:rsidRPr="008D5941">
        <w:t>C,</w:t>
      </w:r>
      <w:r w:rsidR="00080208" w:rsidRPr="008D5941">
        <w:t xml:space="preserve"> </w:t>
      </w:r>
      <w:r w:rsidRPr="008D5941">
        <w:t>Group</w:t>
      </w:r>
      <w:r w:rsidR="00080208" w:rsidRPr="008D5941">
        <w:t xml:space="preserve"> </w:t>
      </w:r>
      <w:r w:rsidRPr="008D5941">
        <w:t>I,</w:t>
      </w:r>
      <w:r w:rsidR="00080208" w:rsidRPr="008D5941">
        <w:t xml:space="preserve"> </w:t>
      </w:r>
      <w:r w:rsidRPr="008D5941">
        <w:t>or</w:t>
      </w:r>
      <w:r w:rsidR="00080208" w:rsidRPr="008D5941">
        <w:t xml:space="preserve"> </w:t>
      </w:r>
      <w:r w:rsidRPr="008D5941">
        <w:t>Annex</w:t>
      </w:r>
      <w:r w:rsidR="00080208" w:rsidRPr="008D5941">
        <w:t xml:space="preserve"> </w:t>
      </w:r>
      <w:r w:rsidRPr="008D5941">
        <w:t>F</w:t>
      </w:r>
      <w:r w:rsidR="00080208" w:rsidRPr="008D5941">
        <w:t xml:space="preserve"> </w:t>
      </w:r>
      <w:r w:rsidRPr="008D5941">
        <w:t>substances</w:t>
      </w:r>
      <w:r w:rsidR="00080208" w:rsidRPr="008D5941">
        <w:t xml:space="preserve"> </w:t>
      </w:r>
      <w:r w:rsidRPr="008D5941">
        <w:t>to</w:t>
      </w:r>
      <w:r w:rsidR="00080208" w:rsidRPr="008D5941">
        <w:t xml:space="preserve"> </w:t>
      </w:r>
      <w:r w:rsidRPr="008D5941">
        <w:t>be</w:t>
      </w:r>
      <w:r w:rsidR="00080208" w:rsidRPr="008D5941">
        <w:t xml:space="preserve"> </w:t>
      </w:r>
      <w:r w:rsidRPr="008D5941">
        <w:t>destroyed</w:t>
      </w:r>
      <w:r w:rsidR="00080208" w:rsidRPr="008D5941">
        <w:t xml:space="preserve"> </w:t>
      </w:r>
      <w:r w:rsidRPr="008D5941">
        <w:t>to</w:t>
      </w:r>
      <w:r w:rsidR="00080208" w:rsidRPr="008D5941">
        <w:t xml:space="preserve"> </w:t>
      </w:r>
      <w:r w:rsidRPr="008D5941">
        <w:t>the</w:t>
      </w:r>
      <w:r w:rsidR="00080208" w:rsidRPr="008D5941">
        <w:t xml:space="preserve"> </w:t>
      </w:r>
      <w:r w:rsidRPr="008D5941">
        <w:t>extent</w:t>
      </w:r>
      <w:r w:rsidR="00080208" w:rsidRPr="008D5941">
        <w:t xml:space="preserve"> </w:t>
      </w:r>
      <w:r w:rsidRPr="008D5941">
        <w:t>practicable</w:t>
      </w:r>
      <w:r w:rsidR="00080208" w:rsidRPr="008D5941">
        <w:t xml:space="preserve"> </w:t>
      </w:r>
      <w:r w:rsidRPr="008D5941">
        <w:t>using</w:t>
      </w:r>
      <w:r w:rsidR="00080208" w:rsidRPr="008D5941">
        <w:t xml:space="preserve"> </w:t>
      </w:r>
      <w:r w:rsidRPr="008D5941">
        <w:t>technology</w:t>
      </w:r>
      <w:r w:rsidR="00080208" w:rsidRPr="008D5941">
        <w:t xml:space="preserve"> </w:t>
      </w:r>
      <w:r w:rsidRPr="008D5941">
        <w:t>approved</w:t>
      </w:r>
      <w:r w:rsidR="00080208" w:rsidRPr="008D5941">
        <w:t xml:space="preserve"> </w:t>
      </w:r>
      <w:r w:rsidRPr="008D5941">
        <w:t>by</w:t>
      </w:r>
      <w:r w:rsidR="00080208" w:rsidRPr="008D5941">
        <w:t xml:space="preserve"> </w:t>
      </w:r>
      <w:r w:rsidRPr="008D5941">
        <w:t>the</w:t>
      </w:r>
      <w:r w:rsidR="00080208" w:rsidRPr="008D5941">
        <w:t xml:space="preserve"> </w:t>
      </w:r>
      <w:r w:rsidRPr="008D5941">
        <w:t>Parties.</w:t>
      </w:r>
      <w:r w:rsidR="00080208" w:rsidRPr="008D5941">
        <w:t xml:space="preserve"> </w:t>
      </w:r>
      <w:r w:rsidRPr="008D5941">
        <w:t>Of</w:t>
      </w:r>
      <w:r w:rsidR="00080208" w:rsidRPr="008D5941">
        <w:t xml:space="preserve"> </w:t>
      </w:r>
      <w:r w:rsidRPr="008D5941">
        <w:t>the</w:t>
      </w:r>
      <w:r w:rsidR="00080208" w:rsidRPr="008D5941">
        <w:t xml:space="preserve"> </w:t>
      </w:r>
      <w:r w:rsidRPr="008D5941">
        <w:t>best</w:t>
      </w:r>
      <w:r w:rsidR="00080208" w:rsidRPr="008D5941">
        <w:t xml:space="preserve"> </w:t>
      </w:r>
      <w:r w:rsidRPr="008D5941">
        <w:t>practices</w:t>
      </w:r>
      <w:r w:rsidR="00080208" w:rsidRPr="008D5941">
        <w:t xml:space="preserve"> </w:t>
      </w:r>
      <w:r w:rsidRPr="008D5941">
        <w:t>available</w:t>
      </w:r>
      <w:r w:rsidR="00080208" w:rsidRPr="008D5941">
        <w:t xml:space="preserve"> </w:t>
      </w:r>
      <w:r w:rsidRPr="008D5941">
        <w:t>to</w:t>
      </w:r>
      <w:r w:rsidR="00080208" w:rsidRPr="008D5941">
        <w:t xml:space="preserve"> </w:t>
      </w:r>
      <w:r w:rsidRPr="008D5941">
        <w:t>control</w:t>
      </w:r>
      <w:r w:rsidR="00080208" w:rsidRPr="008D5941">
        <w:t xml:space="preserve"> </w:t>
      </w:r>
      <w:r w:rsidRPr="008D5941">
        <w:t>emissions,</w:t>
      </w:r>
      <w:r w:rsidR="00080208" w:rsidRPr="008D5941">
        <w:t xml:space="preserve"> </w:t>
      </w:r>
      <w:r w:rsidRPr="008D5941">
        <w:t>thermal</w:t>
      </w:r>
      <w:r w:rsidR="00080208" w:rsidRPr="008D5941">
        <w:t xml:space="preserve"> </w:t>
      </w:r>
      <w:r w:rsidRPr="008D5941">
        <w:t>oxidation</w:t>
      </w:r>
      <w:r w:rsidR="00080208" w:rsidRPr="008D5941">
        <w:t xml:space="preserve"> </w:t>
      </w:r>
      <w:r w:rsidRPr="008D5941">
        <w:t>is</w:t>
      </w:r>
      <w:r w:rsidR="00080208" w:rsidRPr="008D5941">
        <w:t xml:space="preserve"> </w:t>
      </w:r>
      <w:r w:rsidRPr="008D5941">
        <w:t>used</w:t>
      </w:r>
      <w:r w:rsidR="00080208" w:rsidRPr="008D5941">
        <w:t xml:space="preserve"> </w:t>
      </w:r>
      <w:r w:rsidRPr="008D5941">
        <w:t>as</w:t>
      </w:r>
      <w:r w:rsidR="00080208" w:rsidRPr="008D5941">
        <w:t xml:space="preserve"> </w:t>
      </w:r>
      <w:r w:rsidRPr="008D5941">
        <w:t>an</w:t>
      </w:r>
      <w:r w:rsidR="00080208" w:rsidRPr="008D5941">
        <w:t xml:space="preserve"> </w:t>
      </w:r>
      <w:r w:rsidRPr="008D5941">
        <w:t>end-of-pipe</w:t>
      </w:r>
      <w:r w:rsidR="00080208" w:rsidRPr="008D5941">
        <w:t xml:space="preserve"> </w:t>
      </w:r>
      <w:r w:rsidRPr="008D5941">
        <w:t>process</w:t>
      </w:r>
      <w:r w:rsidR="00080208" w:rsidRPr="008D5941">
        <w:t xml:space="preserve"> </w:t>
      </w:r>
      <w:r w:rsidRPr="008D5941">
        <w:t>that</w:t>
      </w:r>
      <w:r w:rsidR="00080208" w:rsidRPr="008D5941">
        <w:t xml:space="preserve"> </w:t>
      </w:r>
      <w:r w:rsidRPr="008D5941">
        <w:t>destroys</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to</w:t>
      </w:r>
      <w:r w:rsidR="00080208" w:rsidRPr="008D5941">
        <w:t xml:space="preserve"> </w:t>
      </w:r>
      <w:r w:rsidRPr="008D5941">
        <w:t>environmentally</w:t>
      </w:r>
      <w:r w:rsidR="00080208" w:rsidRPr="008D5941">
        <w:t xml:space="preserve"> </w:t>
      </w:r>
      <w:r w:rsidRPr="008D5941">
        <w:t>acceptable</w:t>
      </w:r>
      <w:r w:rsidR="00080208" w:rsidRPr="008D5941">
        <w:t xml:space="preserve"> </w:t>
      </w:r>
      <w:r w:rsidRPr="008D5941">
        <w:t>substances.</w:t>
      </w:r>
      <w:r w:rsidR="00080208" w:rsidRPr="008D5941">
        <w:t xml:space="preserve"> </w:t>
      </w:r>
      <w:r w:rsidRPr="008D5941">
        <w:rPr>
          <w:rFonts w:eastAsia="Times New Roman"/>
          <w:color w:val="000000" w:themeColor="text1"/>
        </w:rPr>
        <w:t>When</w:t>
      </w:r>
      <w:r w:rsidR="00080208" w:rsidRPr="008D5941">
        <w:rPr>
          <w:rFonts w:eastAsia="Times New Roman"/>
          <w:color w:val="000000" w:themeColor="text1"/>
        </w:rPr>
        <w:t xml:space="preserve"> </w:t>
      </w:r>
      <w:r w:rsidRPr="008D5941">
        <w:rPr>
          <w:rFonts w:eastAsia="Times New Roman"/>
          <w:color w:val="000000" w:themeColor="text1"/>
        </w:rPr>
        <w:t>a</w:t>
      </w:r>
      <w:r w:rsidR="00080208" w:rsidRPr="008D5941">
        <w:rPr>
          <w:rFonts w:eastAsia="Times New Roman"/>
          <w:color w:val="000000" w:themeColor="text1"/>
        </w:rPr>
        <w:t xml:space="preserve"> </w:t>
      </w:r>
      <w:r w:rsidRPr="008D5941">
        <w:rPr>
          <w:rFonts w:eastAsia="Times New Roman"/>
          <w:color w:val="000000" w:themeColor="text1"/>
        </w:rPr>
        <w:t>process</w:t>
      </w:r>
      <w:r w:rsidR="00080208" w:rsidRPr="008D5941">
        <w:rPr>
          <w:rFonts w:eastAsia="Times New Roman"/>
          <w:color w:val="000000" w:themeColor="text1"/>
        </w:rPr>
        <w:t xml:space="preserve"> </w:t>
      </w:r>
      <w:r w:rsidRPr="008D5941">
        <w:rPr>
          <w:rFonts w:eastAsia="Times New Roman"/>
          <w:color w:val="000000" w:themeColor="text1"/>
        </w:rPr>
        <w:t>includes</w:t>
      </w:r>
      <w:r w:rsidR="00080208" w:rsidRPr="008D5941">
        <w:rPr>
          <w:rFonts w:eastAsia="Times New Roman"/>
          <w:color w:val="000000" w:themeColor="text1"/>
        </w:rPr>
        <w:t xml:space="preserve"> </w:t>
      </w:r>
      <w:r w:rsidRPr="008D5941">
        <w:rPr>
          <w:rFonts w:eastAsia="Times New Roman"/>
          <w:color w:val="000000" w:themeColor="text1"/>
        </w:rPr>
        <w:t>an</w:t>
      </w:r>
      <w:r w:rsidR="00080208" w:rsidRPr="008D5941">
        <w:rPr>
          <w:rFonts w:eastAsia="Times New Roman"/>
          <w:color w:val="000000" w:themeColor="text1"/>
        </w:rPr>
        <w:t xml:space="preserve"> </w:t>
      </w:r>
      <w:r w:rsidRPr="008D5941">
        <w:rPr>
          <w:rFonts w:eastAsia="Times New Roman"/>
          <w:color w:val="000000" w:themeColor="text1"/>
        </w:rPr>
        <w:t>effectively</w:t>
      </w:r>
      <w:r w:rsidR="00080208" w:rsidRPr="008D5941">
        <w:rPr>
          <w:rFonts w:eastAsia="Times New Roman"/>
          <w:color w:val="000000" w:themeColor="text1"/>
        </w:rPr>
        <w:t xml:space="preserve"> </w:t>
      </w:r>
      <w:r w:rsidRPr="008D5941">
        <w:rPr>
          <w:rFonts w:eastAsia="Times New Roman"/>
          <w:color w:val="000000" w:themeColor="text1"/>
        </w:rPr>
        <w:t>operated</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mitigation</w:t>
      </w:r>
      <w:r w:rsidR="00080208" w:rsidRPr="008D5941">
        <w:rPr>
          <w:rFonts w:eastAsia="Times New Roman"/>
          <w:color w:val="000000" w:themeColor="text1"/>
        </w:rPr>
        <w:t xml:space="preserve"> </w:t>
      </w:r>
      <w:r w:rsidRPr="008D5941">
        <w:rPr>
          <w:rFonts w:eastAsia="Times New Roman"/>
          <w:color w:val="000000" w:themeColor="text1"/>
        </w:rPr>
        <w:t>step,</w:t>
      </w:r>
      <w:r w:rsidR="00080208" w:rsidRPr="008D5941">
        <w:rPr>
          <w:rFonts w:eastAsia="Times New Roman"/>
          <w:color w:val="000000" w:themeColor="text1"/>
        </w:rPr>
        <w:t xml:space="preserve"> </w:t>
      </w:r>
      <w:r w:rsidRPr="008D5941">
        <w:rPr>
          <w:rFonts w:eastAsia="Times New Roman"/>
          <w:color w:val="000000" w:themeColor="text1"/>
        </w:rPr>
        <w:t>e.g.,</w:t>
      </w:r>
      <w:r w:rsidR="00080208" w:rsidRPr="008D5941">
        <w:rPr>
          <w:rFonts w:eastAsia="Times New Roman"/>
          <w:color w:val="000000" w:themeColor="text1"/>
        </w:rPr>
        <w:t xml:space="preserve"> </w:t>
      </w:r>
      <w:r w:rsidRPr="008D5941">
        <w:rPr>
          <w:rFonts w:eastAsia="Times New Roman"/>
          <w:color w:val="000000" w:themeColor="text1"/>
        </w:rPr>
        <w:t>thermal</w:t>
      </w:r>
      <w:r w:rsidR="00080208" w:rsidRPr="008D5941">
        <w:rPr>
          <w:rFonts w:eastAsia="Times New Roman"/>
          <w:color w:val="000000" w:themeColor="text1"/>
        </w:rPr>
        <w:t xml:space="preserve"> </w:t>
      </w:r>
      <w:r w:rsidRPr="008D5941">
        <w:rPr>
          <w:rFonts w:eastAsia="Times New Roman"/>
          <w:color w:val="000000" w:themeColor="text1"/>
        </w:rPr>
        <w:t>oxidation</w:t>
      </w:r>
      <w:r w:rsidR="00080208" w:rsidRPr="008D5941">
        <w:rPr>
          <w:rFonts w:eastAsia="Times New Roman"/>
          <w:color w:val="000000" w:themeColor="text1"/>
        </w:rPr>
        <w:t xml:space="preserve"> </w:t>
      </w:r>
      <w:r w:rsidRPr="008D5941">
        <w:rPr>
          <w:rFonts w:eastAsia="Times New Roman"/>
          <w:color w:val="000000" w:themeColor="text1"/>
        </w:rPr>
        <w:t>on</w:t>
      </w:r>
      <w:r w:rsidR="00080208" w:rsidRPr="008D5941">
        <w:rPr>
          <w:rFonts w:eastAsia="Times New Roman"/>
          <w:color w:val="000000" w:themeColor="text1"/>
        </w:rPr>
        <w:t xml:space="preserve"> </w:t>
      </w:r>
      <w:r w:rsidRPr="008D5941">
        <w:rPr>
          <w:rFonts w:eastAsia="Times New Roman"/>
          <w:color w:val="000000" w:themeColor="text1"/>
        </w:rPr>
        <w:t>the</w:t>
      </w:r>
      <w:r w:rsidR="00080208" w:rsidRPr="008D5941">
        <w:rPr>
          <w:rFonts w:eastAsia="Times New Roman"/>
          <w:color w:val="000000" w:themeColor="text1"/>
        </w:rPr>
        <w:t xml:space="preserve"> </w:t>
      </w:r>
      <w:r w:rsidRPr="008D5941">
        <w:rPr>
          <w:rFonts w:eastAsia="Times New Roman"/>
          <w:color w:val="000000" w:themeColor="text1"/>
        </w:rPr>
        <w:t>process</w:t>
      </w:r>
      <w:r w:rsidR="00080208" w:rsidRPr="008D5941">
        <w:rPr>
          <w:rFonts w:eastAsia="Times New Roman"/>
          <w:color w:val="000000" w:themeColor="text1"/>
        </w:rPr>
        <w:t xml:space="preserve"> </w:t>
      </w:r>
      <w:r w:rsidRPr="008D5941">
        <w:rPr>
          <w:rFonts w:eastAsia="Times New Roman"/>
          <w:color w:val="000000" w:themeColor="text1"/>
        </w:rPr>
        <w:t>vents</w:t>
      </w:r>
      <w:r w:rsidR="00080208" w:rsidRPr="008D5941">
        <w:rPr>
          <w:rFonts w:eastAsia="Times New Roman"/>
          <w:color w:val="000000" w:themeColor="text1"/>
        </w:rPr>
        <w:t xml:space="preserve"> </w:t>
      </w:r>
      <w:r w:rsidRPr="008D5941">
        <w:rPr>
          <w:rFonts w:eastAsia="Times New Roman"/>
          <w:color w:val="000000" w:themeColor="text1"/>
        </w:rPr>
        <w:t>containing</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emission</w:t>
      </w:r>
      <w:r w:rsidR="00080208" w:rsidRPr="008D5941">
        <w:rPr>
          <w:rFonts w:eastAsia="Times New Roman"/>
          <w:color w:val="000000" w:themeColor="text1"/>
        </w:rPr>
        <w:t xml:space="preserve"> </w:t>
      </w:r>
      <w:r w:rsidRPr="008D5941">
        <w:rPr>
          <w:rFonts w:eastAsia="Times New Roman"/>
          <w:color w:val="000000" w:themeColor="text1"/>
        </w:rPr>
        <w:t>rates</w:t>
      </w:r>
      <w:r w:rsidR="00080208" w:rsidRPr="008D5941">
        <w:rPr>
          <w:rFonts w:eastAsia="Times New Roman"/>
          <w:color w:val="000000" w:themeColor="text1"/>
        </w:rPr>
        <w:t xml:space="preserve"> </w:t>
      </w:r>
      <w:r w:rsidRPr="008D5941">
        <w:rPr>
          <w:rFonts w:eastAsia="Times New Roman"/>
          <w:color w:val="000000" w:themeColor="text1"/>
        </w:rPr>
        <w:t>of</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can</w:t>
      </w:r>
      <w:r w:rsidR="00080208" w:rsidRPr="008D5941">
        <w:rPr>
          <w:rFonts w:eastAsia="Times New Roman"/>
          <w:color w:val="000000" w:themeColor="text1"/>
        </w:rPr>
        <w:t xml:space="preserve"> </w:t>
      </w:r>
      <w:r w:rsidRPr="008D5941">
        <w:rPr>
          <w:rFonts w:eastAsia="Times New Roman"/>
          <w:color w:val="000000" w:themeColor="text1"/>
        </w:rPr>
        <w:t>be</w:t>
      </w:r>
      <w:r w:rsidR="00080208" w:rsidRPr="008D5941">
        <w:rPr>
          <w:rFonts w:eastAsia="Times New Roman"/>
          <w:color w:val="000000" w:themeColor="text1"/>
        </w:rPr>
        <w:t xml:space="preserve"> </w:t>
      </w:r>
      <w:r w:rsidRPr="008D5941">
        <w:rPr>
          <w:rFonts w:eastAsia="Times New Roman"/>
          <w:color w:val="000000" w:themeColor="text1"/>
        </w:rPr>
        <w:t>significantly</w:t>
      </w:r>
      <w:r w:rsidR="00080208" w:rsidRPr="008D5941">
        <w:rPr>
          <w:rFonts w:eastAsia="Times New Roman"/>
          <w:color w:val="000000" w:themeColor="text1"/>
        </w:rPr>
        <w:t xml:space="preserve"> </w:t>
      </w:r>
      <w:r w:rsidRPr="008D5941">
        <w:rPr>
          <w:rFonts w:eastAsia="Times New Roman"/>
          <w:color w:val="000000" w:themeColor="text1"/>
        </w:rPr>
        <w:t>lower</w:t>
      </w:r>
      <w:r w:rsidR="00080208" w:rsidRPr="008D5941">
        <w:rPr>
          <w:rFonts w:eastAsia="Times New Roman"/>
          <w:color w:val="000000" w:themeColor="text1"/>
        </w:rPr>
        <w:t xml:space="preserve"> </w:t>
      </w:r>
      <w:r w:rsidRPr="008D5941">
        <w:rPr>
          <w:rFonts w:eastAsia="Times New Roman"/>
          <w:color w:val="000000" w:themeColor="text1"/>
        </w:rPr>
        <w:t>than</w:t>
      </w:r>
      <w:r w:rsidR="00080208" w:rsidRPr="008D5941">
        <w:rPr>
          <w:rFonts w:eastAsia="Times New Roman"/>
          <w:color w:val="000000" w:themeColor="text1"/>
        </w:rPr>
        <w:t xml:space="preserve"> </w:t>
      </w:r>
      <w:r w:rsidRPr="008D5941">
        <w:rPr>
          <w:rFonts w:eastAsia="Times New Roman"/>
          <w:color w:val="000000" w:themeColor="text1"/>
        </w:rPr>
        <w:t>the</w:t>
      </w:r>
      <w:r w:rsidR="00080208" w:rsidRPr="008D5941">
        <w:rPr>
          <w:rFonts w:eastAsia="Times New Roman"/>
          <w:color w:val="000000" w:themeColor="text1"/>
        </w:rPr>
        <w:t xml:space="preserve"> </w:t>
      </w:r>
      <w:r w:rsidRPr="008D5941">
        <w:rPr>
          <w:rFonts w:eastAsia="Times New Roman"/>
          <w:color w:val="000000" w:themeColor="text1"/>
        </w:rPr>
        <w:t>HFC-23</w:t>
      </w:r>
      <w:r w:rsidR="00080208" w:rsidRPr="008D5941">
        <w:rPr>
          <w:rFonts w:eastAsia="Times New Roman"/>
          <w:color w:val="000000" w:themeColor="text1"/>
        </w:rPr>
        <w:t xml:space="preserve"> </w:t>
      </w:r>
      <w:r w:rsidRPr="008D5941">
        <w:rPr>
          <w:rFonts w:eastAsia="Times New Roman"/>
          <w:color w:val="000000" w:themeColor="text1"/>
        </w:rPr>
        <w:t>generation</w:t>
      </w:r>
      <w:r w:rsidR="00080208" w:rsidRPr="008D5941">
        <w:rPr>
          <w:rFonts w:eastAsia="Times New Roman"/>
          <w:color w:val="000000" w:themeColor="text1"/>
        </w:rPr>
        <w:t xml:space="preserve"> </w:t>
      </w:r>
      <w:r w:rsidRPr="008D5941">
        <w:rPr>
          <w:rFonts w:eastAsia="Times New Roman"/>
          <w:color w:val="000000" w:themeColor="text1"/>
        </w:rPr>
        <w:t>rates</w:t>
      </w:r>
      <w:r w:rsidR="00080208" w:rsidRPr="008D5941">
        <w:rPr>
          <w:rFonts w:eastAsia="Times New Roman"/>
          <w:color w:val="000000" w:themeColor="text1"/>
        </w:rPr>
        <w:t xml:space="preserve"> </w:t>
      </w:r>
      <w:r w:rsidRPr="008D5941">
        <w:rPr>
          <w:rFonts w:eastAsia="Times New Roman"/>
          <w:color w:val="000000" w:themeColor="text1"/>
        </w:rPr>
        <w:t>because</w:t>
      </w:r>
      <w:r w:rsidR="00080208" w:rsidRPr="008D5941">
        <w:rPr>
          <w:rFonts w:eastAsia="Times New Roman"/>
          <w:color w:val="000000" w:themeColor="text1"/>
        </w:rPr>
        <w:t xml:space="preserve"> </w:t>
      </w:r>
      <w:r w:rsidRPr="008D5941">
        <w:rPr>
          <w:rFonts w:eastAsia="Times New Roman"/>
          <w:color w:val="000000" w:themeColor="text1"/>
        </w:rPr>
        <w:t>destruction</w:t>
      </w:r>
      <w:r w:rsidR="00080208" w:rsidRPr="008D5941">
        <w:rPr>
          <w:rFonts w:eastAsia="Times New Roman"/>
          <w:color w:val="000000" w:themeColor="text1"/>
        </w:rPr>
        <w:t xml:space="preserve"> </w:t>
      </w:r>
      <w:r w:rsidRPr="008D5941">
        <w:rPr>
          <w:rFonts w:eastAsia="Times New Roman"/>
          <w:color w:val="000000" w:themeColor="text1"/>
        </w:rPr>
        <w:t>efficiencies</w:t>
      </w:r>
      <w:r w:rsidR="00080208" w:rsidRPr="008D5941">
        <w:rPr>
          <w:rFonts w:eastAsia="Times New Roman"/>
          <w:color w:val="000000" w:themeColor="text1"/>
        </w:rPr>
        <w:t xml:space="preserve"> </w:t>
      </w:r>
      <w:r w:rsidRPr="008D5941">
        <w:rPr>
          <w:rFonts w:eastAsia="Times New Roman"/>
          <w:color w:val="000000" w:themeColor="text1"/>
        </w:rPr>
        <w:t>can</w:t>
      </w:r>
      <w:r w:rsidR="00080208" w:rsidRPr="008D5941">
        <w:rPr>
          <w:rFonts w:eastAsia="Times New Roman"/>
          <w:color w:val="000000" w:themeColor="text1"/>
        </w:rPr>
        <w:t xml:space="preserve"> </w:t>
      </w:r>
      <w:r w:rsidRPr="008D5941">
        <w:rPr>
          <w:rFonts w:eastAsia="Times New Roman"/>
          <w:color w:val="000000" w:themeColor="text1"/>
        </w:rPr>
        <w:t>exceed</w:t>
      </w:r>
      <w:r w:rsidR="00080208" w:rsidRPr="008D5941">
        <w:rPr>
          <w:rFonts w:eastAsia="Times New Roman"/>
          <w:color w:val="000000" w:themeColor="text1"/>
        </w:rPr>
        <w:t xml:space="preserve"> </w:t>
      </w:r>
      <w:r w:rsidRPr="008D5941">
        <w:rPr>
          <w:rFonts w:eastAsia="Times New Roman"/>
          <w:color w:val="000000" w:themeColor="text1"/>
        </w:rPr>
        <w:t>99%.</w:t>
      </w:r>
      <w:r w:rsidR="00080208" w:rsidRPr="008D5941">
        <w:t xml:space="preserve"> </w:t>
      </w:r>
      <w:r w:rsidRPr="008D5941">
        <w:t>The</w:t>
      </w:r>
      <w:r w:rsidR="00080208" w:rsidRPr="008D5941">
        <w:t xml:space="preserve"> </w:t>
      </w:r>
      <w:r w:rsidRPr="008D5941">
        <w:t>capital</w:t>
      </w:r>
      <w:r w:rsidR="00080208" w:rsidRPr="008D5941">
        <w:t xml:space="preserve"> </w:t>
      </w:r>
      <w:r w:rsidRPr="008D5941">
        <w:t>cost</w:t>
      </w:r>
      <w:r w:rsidR="00080208" w:rsidRPr="008D5941">
        <w:t xml:space="preserve"> </w:t>
      </w:r>
      <w:r w:rsidRPr="008D5941">
        <w:t>is</w:t>
      </w:r>
      <w:r w:rsidR="00080208" w:rsidRPr="008D5941">
        <w:t xml:space="preserve"> </w:t>
      </w:r>
      <w:r w:rsidRPr="008D5941">
        <w:t>estimated</w:t>
      </w:r>
      <w:r w:rsidR="00080208" w:rsidRPr="008D5941">
        <w:t xml:space="preserve"> </w:t>
      </w:r>
      <w:r w:rsidRPr="008D5941">
        <w:t>as</w:t>
      </w:r>
      <w:r w:rsidR="00080208" w:rsidRPr="008D5941">
        <w:t xml:space="preserve"> </w:t>
      </w:r>
      <w:r w:rsidRPr="008D5941">
        <w:t>~US$1.25–3.5</w:t>
      </w:r>
      <w:r w:rsidR="00080208" w:rsidRPr="008D5941">
        <w:t xml:space="preserve"> </w:t>
      </w:r>
      <w:r w:rsidRPr="008D5941">
        <w:t>million,</w:t>
      </w:r>
      <w:r w:rsidR="00080208" w:rsidRPr="008D5941">
        <w:t xml:space="preserve"> </w:t>
      </w:r>
      <w:r w:rsidRPr="008D5941">
        <w:t>with</w:t>
      </w:r>
      <w:r w:rsidR="00080208" w:rsidRPr="008D5941">
        <w:t xml:space="preserve"> </w:t>
      </w:r>
      <w:r w:rsidRPr="008D5941">
        <w:t>annual</w:t>
      </w:r>
      <w:r w:rsidR="00080208" w:rsidRPr="008D5941">
        <w:t xml:space="preserve"> </w:t>
      </w:r>
      <w:r w:rsidRPr="008D5941">
        <w:t>operating</w:t>
      </w:r>
      <w:r w:rsidR="00080208" w:rsidRPr="008D5941">
        <w:t xml:space="preserve"> </w:t>
      </w:r>
      <w:r w:rsidRPr="008D5941">
        <w:t>costs</w:t>
      </w:r>
      <w:r w:rsidR="00080208" w:rsidRPr="008D5941">
        <w:t xml:space="preserve"> </w:t>
      </w:r>
      <w:r w:rsidRPr="008D5941">
        <w:t>~US$300,000–600,000.</w:t>
      </w:r>
    </w:p>
    <w:p w14:paraId="5580D9EC" w14:textId="5753DB56" w:rsidR="00656EFB" w:rsidRPr="008D5941" w:rsidRDefault="00656EFB" w:rsidP="00656EFB">
      <w:r w:rsidRPr="008D5941">
        <w:t>MCTOC</w:t>
      </w:r>
      <w:r w:rsidR="00080208" w:rsidRPr="008D5941">
        <w:t xml:space="preserve"> </w:t>
      </w:r>
      <w:r w:rsidRPr="008D5941">
        <w:t>elaborated</w:t>
      </w:r>
      <w:r w:rsidR="00080208" w:rsidRPr="008D5941">
        <w:t xml:space="preserve"> </w:t>
      </w:r>
      <w:r w:rsidRPr="008D5941">
        <w:t>generic</w:t>
      </w:r>
      <w:r w:rsidR="00080208" w:rsidRPr="008D5941">
        <w:t xml:space="preserve"> </w:t>
      </w:r>
      <w:r w:rsidRPr="008D5941">
        <w:t>best</w:t>
      </w:r>
      <w:r w:rsidR="00080208" w:rsidRPr="008D5941">
        <w:t xml:space="preserve"> </w:t>
      </w:r>
      <w:r w:rsidRPr="008D5941">
        <w:t>practices</w:t>
      </w:r>
      <w:r w:rsidR="00080208" w:rsidRPr="008D5941">
        <w:t xml:space="preserve"> </w:t>
      </w:r>
      <w:r w:rsidRPr="008D5941">
        <w:t>available</w:t>
      </w:r>
      <w:r w:rsidR="00080208" w:rsidRPr="008D5941">
        <w:t xml:space="preserve"> </w:t>
      </w:r>
      <w:r w:rsidRPr="008D5941">
        <w:t>to</w:t>
      </w:r>
      <w:r w:rsidR="00080208" w:rsidRPr="008D5941">
        <w:t xml:space="preserve"> </w:t>
      </w:r>
      <w:r w:rsidRPr="008D5941">
        <w:t>control</w:t>
      </w:r>
      <w:r w:rsidR="00080208" w:rsidRPr="008D5941">
        <w:t xml:space="preserve"> </w:t>
      </w:r>
      <w:r w:rsidRPr="008D5941">
        <w:t>emissions</w:t>
      </w:r>
      <w:r w:rsidR="00080208" w:rsidRPr="008D5941">
        <w:t xml:space="preserve"> </w:t>
      </w:r>
      <w:r w:rsidRPr="008D5941">
        <w:t>in</w:t>
      </w:r>
      <w:r w:rsidR="00080208" w:rsidRPr="008D5941">
        <w:t xml:space="preserve"> </w:t>
      </w:r>
      <w:r w:rsidRPr="008D5941">
        <w:t>its</w:t>
      </w:r>
      <w:r w:rsidR="00080208" w:rsidRPr="008D5941">
        <w:t xml:space="preserve"> </w:t>
      </w:r>
      <w:r w:rsidRPr="008D5941">
        <w:t>recent</w:t>
      </w:r>
      <w:r w:rsidR="00080208" w:rsidRPr="008D5941">
        <w:t xml:space="preserve"> </w:t>
      </w:r>
      <w:r w:rsidRPr="008D5941">
        <w:t>2022</w:t>
      </w:r>
      <w:r w:rsidR="00080208" w:rsidRPr="008D5941">
        <w:t xml:space="preserve"> </w:t>
      </w:r>
      <w:r w:rsidRPr="008D5941">
        <w:t>Assessment</w:t>
      </w:r>
      <w:r w:rsidR="00080208" w:rsidRPr="008D5941">
        <w:t xml:space="preserve"> </w:t>
      </w:r>
      <w:r w:rsidRPr="008D5941">
        <w:t>Report,</w:t>
      </w:r>
      <w:r w:rsidR="00080208" w:rsidRPr="008D5941">
        <w:t xml:space="preserve"> </w:t>
      </w:r>
      <w:r w:rsidRPr="008D5941">
        <w:t>Section</w:t>
      </w:r>
      <w:r w:rsidR="00080208" w:rsidRPr="008D5941">
        <w:t xml:space="preserve"> </w:t>
      </w:r>
      <w:r w:rsidRPr="008D5941">
        <w:t>2.5,</w:t>
      </w:r>
      <w:r w:rsidR="00080208" w:rsidRPr="008D5941">
        <w:t xml:space="preserve"> </w:t>
      </w:r>
      <w:r w:rsidRPr="008D5941">
        <w:t>on</w:t>
      </w:r>
      <w:r w:rsidR="00080208" w:rsidRPr="008D5941">
        <w:rPr>
          <w:i/>
          <w:iCs/>
        </w:rPr>
        <w:t xml:space="preserve"> </w:t>
      </w:r>
      <w:r w:rsidRPr="008D5941">
        <w:t>production</w:t>
      </w:r>
      <w:r w:rsidR="00080208" w:rsidRPr="008D5941">
        <w:t xml:space="preserve"> </w:t>
      </w:r>
      <w:r w:rsidRPr="008D5941">
        <w:t>emissions</w:t>
      </w:r>
      <w:r w:rsidR="00080208" w:rsidRPr="008D5941">
        <w:t xml:space="preserve"> </w:t>
      </w:r>
      <w:r w:rsidRPr="008D5941">
        <w:t>and</w:t>
      </w:r>
      <w:r w:rsidR="00080208" w:rsidRPr="008D5941">
        <w:t xml:space="preserve"> </w:t>
      </w:r>
      <w:r w:rsidRPr="008D5941">
        <w:t>their</w:t>
      </w:r>
      <w:r w:rsidR="00080208" w:rsidRPr="008D5941">
        <w:t xml:space="preserve"> </w:t>
      </w:r>
      <w:r w:rsidRPr="008D5941">
        <w:t>mitigation,</w:t>
      </w:r>
      <w:r w:rsidR="00080208" w:rsidRPr="008D5941">
        <w:t xml:space="preserve"> </w:t>
      </w:r>
      <w:r w:rsidRPr="008D5941">
        <w:t>which</w:t>
      </w:r>
      <w:r w:rsidR="00080208" w:rsidRPr="008D5941">
        <w:t xml:space="preserve"> </w:t>
      </w:r>
      <w:r w:rsidRPr="008D5941">
        <w:t>was</w:t>
      </w:r>
      <w:r w:rsidR="00080208" w:rsidRPr="008D5941">
        <w:t xml:space="preserve"> </w:t>
      </w:r>
      <w:r w:rsidRPr="008D5941">
        <w:t>reproduced</w:t>
      </w:r>
      <w:r w:rsidR="00080208" w:rsidRPr="008D5941">
        <w:t xml:space="preserve"> </w:t>
      </w:r>
      <w:r w:rsidRPr="008D5941">
        <w:t>in</w:t>
      </w:r>
      <w:r w:rsidR="00080208" w:rsidRPr="008D5941">
        <w:t xml:space="preserve"> </w:t>
      </w:r>
      <w:r w:rsidRPr="008D5941">
        <w:t>its</w:t>
      </w:r>
      <w:r w:rsidR="00080208" w:rsidRPr="008D5941">
        <w:t xml:space="preserve"> </w:t>
      </w:r>
      <w:r w:rsidRPr="008D5941">
        <w:t>recent</w:t>
      </w:r>
      <w:r w:rsidR="00080208" w:rsidRPr="008D5941">
        <w:t xml:space="preserve"> </w:t>
      </w:r>
      <w:r w:rsidRPr="008D5941">
        <w:t>response</w:t>
      </w:r>
      <w:r w:rsidR="00080208" w:rsidRPr="008D5941">
        <w:t xml:space="preserve"> </w:t>
      </w:r>
      <w:r w:rsidRPr="008D5941">
        <w:t>to</w:t>
      </w:r>
      <w:r w:rsidR="00080208" w:rsidRPr="008D5941">
        <w:t xml:space="preserve"> </w:t>
      </w:r>
      <w:r w:rsidR="00A21C1C">
        <w:rPr>
          <w:rFonts w:eastAsiaTheme="minorEastAsia"/>
          <w:lang w:eastAsia="ja-JP"/>
        </w:rPr>
        <w:t>decision</w:t>
      </w:r>
      <w:r w:rsidR="00080208" w:rsidRPr="008D5941">
        <w:t xml:space="preserve"> </w:t>
      </w:r>
      <w:r w:rsidR="00BF5CFB" w:rsidRPr="008D5941">
        <w:t>XXXIV/7,</w:t>
      </w:r>
      <w:r w:rsidR="00080208" w:rsidRPr="008D5941">
        <w:t xml:space="preserve"> </w:t>
      </w:r>
      <w:r w:rsidR="00BF5CFB" w:rsidRPr="008D5941">
        <w:t>paragraph</w:t>
      </w:r>
      <w:r w:rsidR="00080208" w:rsidRPr="008D5941">
        <w:t xml:space="preserve"> </w:t>
      </w:r>
      <w:r w:rsidR="00BF5CFB" w:rsidRPr="008D5941">
        <w:t>c</w:t>
      </w:r>
      <w:r w:rsidRPr="008D5941">
        <w:t>,</w:t>
      </w:r>
      <w:r w:rsidR="00080208" w:rsidRPr="008D5941">
        <w:t xml:space="preserve"> </w:t>
      </w:r>
      <w:r w:rsidRPr="008D5941">
        <w:t>and</w:t>
      </w:r>
      <w:r w:rsidR="00080208" w:rsidRPr="008D5941">
        <w:t xml:space="preserve"> </w:t>
      </w:r>
      <w:r w:rsidRPr="008D5941">
        <w:t>is</w:t>
      </w:r>
      <w:r w:rsidR="00080208" w:rsidRPr="008D5941">
        <w:t xml:space="preserve"> </w:t>
      </w:r>
      <w:r w:rsidRPr="008D5941">
        <w:t>reproduced</w:t>
      </w:r>
      <w:r w:rsidR="00080208" w:rsidRPr="008D5941">
        <w:t xml:space="preserve"> </w:t>
      </w:r>
      <w:r w:rsidRPr="008D5941">
        <w:t>again</w:t>
      </w:r>
      <w:r w:rsidR="00080208" w:rsidRPr="008D5941">
        <w:t xml:space="preserve"> </w:t>
      </w:r>
      <w:r w:rsidRPr="008D5941">
        <w:t>below.</w:t>
      </w:r>
    </w:p>
    <w:p w14:paraId="4B350FCC" w14:textId="64C653CA" w:rsidR="00656EFB" w:rsidRPr="008D5941" w:rsidRDefault="000E1740" w:rsidP="00F320EB">
      <w:pPr>
        <w:pStyle w:val="Heading2"/>
      </w:pPr>
      <w:bookmarkStart w:id="210" w:name="_Toc144815421"/>
      <w:bookmarkStart w:id="211" w:name="_Toc239776720"/>
      <w:r w:rsidRPr="008D5941">
        <w:t>A2</w:t>
      </w:r>
      <w:r w:rsidR="00656EFB" w:rsidRPr="008D5941">
        <w:t>.1</w:t>
      </w:r>
      <w:r w:rsidR="00797083" w:rsidRPr="008D5941">
        <w:tab/>
      </w:r>
      <w:r w:rsidR="00656EFB" w:rsidRPr="008D5941">
        <w:t>Production</w:t>
      </w:r>
      <w:r w:rsidR="00080208" w:rsidRPr="008D5941">
        <w:t xml:space="preserve"> </w:t>
      </w:r>
      <w:r w:rsidR="00656EFB" w:rsidRPr="008D5941">
        <w:t>emissions</w:t>
      </w:r>
      <w:r w:rsidR="00080208" w:rsidRPr="008D5941">
        <w:t xml:space="preserve"> </w:t>
      </w:r>
      <w:r w:rsidR="00656EFB" w:rsidRPr="008D5941">
        <w:t>and</w:t>
      </w:r>
      <w:r w:rsidR="00080208" w:rsidRPr="008D5941">
        <w:t xml:space="preserve"> </w:t>
      </w:r>
      <w:r w:rsidR="00656EFB" w:rsidRPr="008D5941">
        <w:t>their</w:t>
      </w:r>
      <w:r w:rsidR="00080208" w:rsidRPr="008D5941">
        <w:t xml:space="preserve"> </w:t>
      </w:r>
      <w:r w:rsidR="00656EFB" w:rsidRPr="008D5941">
        <w:t>mitigation</w:t>
      </w:r>
      <w:bookmarkEnd w:id="210"/>
      <w:bookmarkEnd w:id="211"/>
    </w:p>
    <w:p w14:paraId="4DABCF83" w14:textId="03CCA075" w:rsidR="00656EFB" w:rsidRPr="008D5941" w:rsidRDefault="00656EFB" w:rsidP="00656EFB">
      <w:r w:rsidRPr="008D5941">
        <w:t>An</w:t>
      </w:r>
      <w:r w:rsidR="00080208" w:rsidRPr="008D5941">
        <w:t xml:space="preserve"> </w:t>
      </w:r>
      <w:r w:rsidRPr="008D5941">
        <w:t>emission</w:t>
      </w:r>
      <w:r w:rsidR="00080208" w:rsidRPr="008D5941">
        <w:t xml:space="preserve"> </w:t>
      </w:r>
      <w:r w:rsidRPr="008D5941">
        <w:t>is</w:t>
      </w:r>
      <w:r w:rsidR="00080208" w:rsidRPr="008D5941">
        <w:t xml:space="preserve"> </w:t>
      </w:r>
      <w:r w:rsidRPr="008D5941">
        <w:t>usually</w:t>
      </w:r>
      <w:r w:rsidR="00080208" w:rsidRPr="008D5941">
        <w:t xml:space="preserve"> </w:t>
      </w:r>
      <w:r w:rsidRPr="008D5941">
        <w:t>considered</w:t>
      </w:r>
      <w:r w:rsidR="00080208" w:rsidRPr="008D5941">
        <w:t xml:space="preserve"> </w:t>
      </w:r>
      <w:r w:rsidRPr="008D5941">
        <w:t>to</w:t>
      </w:r>
      <w:r w:rsidR="00080208" w:rsidRPr="008D5941">
        <w:t xml:space="preserve"> </w:t>
      </w:r>
      <w:r w:rsidRPr="008D5941">
        <w:t>be</w:t>
      </w:r>
      <w:r w:rsidR="00080208" w:rsidRPr="008D5941">
        <w:t xml:space="preserve"> </w:t>
      </w:r>
      <w:r w:rsidRPr="008D5941">
        <w:t>the</w:t>
      </w:r>
      <w:r w:rsidR="00080208" w:rsidRPr="008D5941">
        <w:t xml:space="preserve"> </w:t>
      </w:r>
      <w:r w:rsidRPr="008D5941">
        <w:t>release</w:t>
      </w:r>
      <w:r w:rsidR="00080208" w:rsidRPr="008D5941">
        <w:t xml:space="preserve"> </w:t>
      </w:r>
      <w:r w:rsidRPr="008D5941">
        <w:t>of</w:t>
      </w:r>
      <w:r w:rsidR="00080208" w:rsidRPr="008D5941">
        <w:t xml:space="preserve"> </w:t>
      </w:r>
      <w:r w:rsidRPr="008D5941">
        <w:t>a</w:t>
      </w:r>
      <w:r w:rsidR="00080208" w:rsidRPr="008D5941">
        <w:t xml:space="preserve"> </w:t>
      </w:r>
      <w:r w:rsidRPr="008D5941">
        <w:t>substance</w:t>
      </w:r>
      <w:r w:rsidR="00080208" w:rsidRPr="008D5941">
        <w:t xml:space="preserve"> </w:t>
      </w:r>
      <w:r w:rsidRPr="008D5941">
        <w:t>into</w:t>
      </w:r>
      <w:r w:rsidR="00080208" w:rsidRPr="008D5941">
        <w:t xml:space="preserve"> </w:t>
      </w:r>
      <w:r w:rsidRPr="008D5941">
        <w:t>the</w:t>
      </w:r>
      <w:r w:rsidR="00080208" w:rsidRPr="008D5941">
        <w:t xml:space="preserve"> </w:t>
      </w:r>
      <w:r w:rsidRPr="008D5941">
        <w:t>environment;</w:t>
      </w:r>
      <w:r w:rsidR="00080208" w:rsidRPr="008D5941">
        <w:t xml:space="preserve"> </w:t>
      </w:r>
      <w:r w:rsidRPr="008D5941">
        <w:t>although</w:t>
      </w:r>
      <w:r w:rsidR="00080208" w:rsidRPr="008D5941">
        <w:t xml:space="preserve"> </w:t>
      </w:r>
      <w:r w:rsidRPr="008D5941">
        <w:t>often</w:t>
      </w:r>
      <w:r w:rsidR="00080208" w:rsidRPr="008D5941">
        <w:t xml:space="preserve"> </w:t>
      </w:r>
      <w:r w:rsidRPr="008D5941">
        <w:t>used</w:t>
      </w:r>
      <w:r w:rsidR="00080208" w:rsidRPr="008D5941">
        <w:t xml:space="preserve"> </w:t>
      </w:r>
      <w:r w:rsidRPr="008D5941">
        <w:t>to</w:t>
      </w:r>
      <w:r w:rsidR="00080208" w:rsidRPr="008D5941">
        <w:t xml:space="preserve"> </w:t>
      </w:r>
      <w:r w:rsidRPr="008D5941">
        <w:t>describe</w:t>
      </w:r>
      <w:r w:rsidR="00080208" w:rsidRPr="008D5941">
        <w:t xml:space="preserve"> </w:t>
      </w:r>
      <w:r w:rsidRPr="008D5941">
        <w:t>gas</w:t>
      </w:r>
      <w:r w:rsidR="00080208" w:rsidRPr="008D5941">
        <w:t xml:space="preserve"> </w:t>
      </w:r>
      <w:r w:rsidRPr="008D5941">
        <w:t>releases</w:t>
      </w:r>
      <w:r w:rsidR="00080208" w:rsidRPr="008D5941">
        <w:t xml:space="preserve"> </w:t>
      </w:r>
      <w:r w:rsidRPr="008D5941">
        <w:t>to</w:t>
      </w:r>
      <w:r w:rsidR="00080208" w:rsidRPr="008D5941">
        <w:t xml:space="preserve"> </w:t>
      </w:r>
      <w:r w:rsidRPr="008D5941">
        <w:t>the</w:t>
      </w:r>
      <w:r w:rsidR="00080208" w:rsidRPr="008D5941">
        <w:t xml:space="preserve"> </w:t>
      </w:r>
      <w:r w:rsidRPr="008D5941">
        <w:t>atmosphere,</w:t>
      </w:r>
      <w:r w:rsidR="00080208" w:rsidRPr="008D5941">
        <w:t xml:space="preserve"> </w:t>
      </w:r>
      <w:r w:rsidRPr="008D5941">
        <w:t>they</w:t>
      </w:r>
      <w:r w:rsidR="00080208" w:rsidRPr="008D5941">
        <w:t xml:space="preserve"> </w:t>
      </w:r>
      <w:r w:rsidRPr="008D5941">
        <w:t>can</w:t>
      </w:r>
      <w:r w:rsidR="00080208" w:rsidRPr="008D5941">
        <w:t xml:space="preserve"> </w:t>
      </w:r>
      <w:r w:rsidRPr="008D5941">
        <w:t>also</w:t>
      </w:r>
      <w:r w:rsidR="00080208" w:rsidRPr="008D5941">
        <w:t xml:space="preserve"> </w:t>
      </w:r>
      <w:r w:rsidRPr="008D5941">
        <w:t>include</w:t>
      </w:r>
      <w:r w:rsidR="00080208" w:rsidRPr="008D5941">
        <w:t xml:space="preserve"> </w:t>
      </w:r>
      <w:r w:rsidRPr="008D5941">
        <w:t>substances</w:t>
      </w:r>
      <w:r w:rsidR="00080208" w:rsidRPr="008D5941">
        <w:t xml:space="preserve"> </w:t>
      </w:r>
      <w:r w:rsidRPr="008D5941">
        <w:t>released</w:t>
      </w:r>
      <w:r w:rsidR="00080208" w:rsidRPr="008D5941">
        <w:t xml:space="preserve"> </w:t>
      </w:r>
      <w:r w:rsidRPr="008D5941">
        <w:t>in</w:t>
      </w:r>
      <w:r w:rsidR="00080208" w:rsidRPr="008D5941">
        <w:t xml:space="preserve"> </w:t>
      </w:r>
      <w:r w:rsidRPr="008D5941">
        <w:t>solids</w:t>
      </w:r>
      <w:r w:rsidR="00080208" w:rsidRPr="008D5941">
        <w:t xml:space="preserve"> </w:t>
      </w:r>
      <w:r w:rsidRPr="008D5941">
        <w:t>or</w:t>
      </w:r>
      <w:r w:rsidR="00080208" w:rsidRPr="008D5941">
        <w:t xml:space="preserve"> </w:t>
      </w:r>
      <w:r w:rsidRPr="008D5941">
        <w:t>liquids</w:t>
      </w:r>
      <w:r w:rsidR="00080208" w:rsidRPr="008D5941">
        <w:t xml:space="preserve"> </w:t>
      </w:r>
      <w:r w:rsidRPr="008D5941">
        <w:t>that</w:t>
      </w:r>
      <w:r w:rsidR="00080208" w:rsidRPr="008D5941">
        <w:t xml:space="preserve"> </w:t>
      </w:r>
      <w:r w:rsidRPr="008D5941">
        <w:t>later</w:t>
      </w:r>
      <w:r w:rsidR="00080208" w:rsidRPr="008D5941">
        <w:t xml:space="preserve"> </w:t>
      </w:r>
      <w:r w:rsidRPr="008D5941">
        <w:t>transition</w:t>
      </w:r>
      <w:r w:rsidR="00080208" w:rsidRPr="008D5941">
        <w:t xml:space="preserve"> </w:t>
      </w:r>
      <w:r w:rsidRPr="008D5941">
        <w:t>to</w:t>
      </w:r>
      <w:r w:rsidR="00080208" w:rsidRPr="008D5941">
        <w:t xml:space="preserve"> </w:t>
      </w:r>
      <w:r w:rsidRPr="008D5941">
        <w:t>the</w:t>
      </w:r>
      <w:r w:rsidR="00080208" w:rsidRPr="008D5941">
        <w:t xml:space="preserve"> </w:t>
      </w:r>
      <w:r w:rsidRPr="008D5941">
        <w:t>atmosphere.</w:t>
      </w:r>
      <w:r w:rsidR="00080208" w:rsidRPr="008D5941">
        <w:t xml:space="preserve"> </w:t>
      </w:r>
      <w:r w:rsidRPr="008D5941">
        <w:t>For</w:t>
      </w:r>
      <w:r w:rsidR="00080208" w:rsidRPr="008D5941">
        <w:t xml:space="preserve"> </w:t>
      </w:r>
      <w:r w:rsidRPr="008D5941">
        <w:t>example,</w:t>
      </w:r>
      <w:r w:rsidR="00080208" w:rsidRPr="008D5941">
        <w:t xml:space="preserve"> </w:t>
      </w:r>
      <w:r w:rsidRPr="008D5941">
        <w:t>the</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from</w:t>
      </w:r>
      <w:r w:rsidR="00080208" w:rsidRPr="008D5941">
        <w:t xml:space="preserve"> </w:t>
      </w:r>
      <w:r w:rsidRPr="008D5941">
        <w:t>an</w:t>
      </w:r>
      <w:r w:rsidR="00080208" w:rsidRPr="008D5941">
        <w:t xml:space="preserve"> </w:t>
      </w:r>
      <w:r w:rsidRPr="008D5941">
        <w:t>HCFC-22</w:t>
      </w:r>
      <w:r w:rsidR="00080208" w:rsidRPr="008D5941">
        <w:t xml:space="preserve"> </w:t>
      </w:r>
      <w:r w:rsidRPr="008D5941">
        <w:t>process</w:t>
      </w:r>
      <w:r w:rsidR="00080208" w:rsidRPr="008D5941">
        <w:t xml:space="preserve"> </w:t>
      </w:r>
      <w:r w:rsidRPr="008D5941">
        <w:t>may</w:t>
      </w:r>
      <w:r w:rsidR="00080208" w:rsidRPr="008D5941">
        <w:t xml:space="preserve"> </w:t>
      </w:r>
      <w:r w:rsidRPr="008D5941">
        <w:t>include</w:t>
      </w:r>
      <w:r w:rsidR="00080208" w:rsidRPr="008D5941">
        <w:t xml:space="preserve"> </w:t>
      </w:r>
      <w:r w:rsidRPr="008D5941">
        <w:t>both</w:t>
      </w:r>
      <w:r w:rsidR="00080208" w:rsidRPr="008D5941">
        <w:t xml:space="preserve"> </w:t>
      </w:r>
      <w:r w:rsidRPr="008D5941">
        <w:t>direct</w:t>
      </w:r>
      <w:r w:rsidR="00080208" w:rsidRPr="008D5941">
        <w:t xml:space="preserve"> </w:t>
      </w:r>
      <w:r w:rsidRPr="008D5941">
        <w:t>emissions</w:t>
      </w:r>
      <w:r w:rsidR="00080208" w:rsidRPr="008D5941">
        <w:t xml:space="preserve"> </w:t>
      </w:r>
      <w:r w:rsidRPr="008D5941">
        <w:t>of</w:t>
      </w:r>
      <w:r w:rsidR="00080208" w:rsidRPr="008D5941">
        <w:t xml:space="preserve"> </w:t>
      </w:r>
      <w:r w:rsidRPr="008D5941">
        <w:t>HFC-23</w:t>
      </w:r>
      <w:r w:rsidR="00080208" w:rsidRPr="008D5941">
        <w:t xml:space="preserve"> </w:t>
      </w:r>
      <w:r w:rsidRPr="008D5941">
        <w:t>from</w:t>
      </w:r>
      <w:r w:rsidR="00080208" w:rsidRPr="008D5941">
        <w:t xml:space="preserve"> </w:t>
      </w:r>
      <w:r w:rsidRPr="008D5941">
        <w:t>a</w:t>
      </w:r>
      <w:r w:rsidR="00080208" w:rsidRPr="008D5941">
        <w:t xml:space="preserve"> </w:t>
      </w:r>
      <w:r w:rsidRPr="008D5941">
        <w:t>vent</w:t>
      </w:r>
      <w:r w:rsidR="00080208" w:rsidRPr="008D5941">
        <w:t xml:space="preserve"> </w:t>
      </w:r>
      <w:r w:rsidRPr="008D5941">
        <w:t>and</w:t>
      </w:r>
      <w:r w:rsidR="00080208" w:rsidRPr="008D5941">
        <w:t xml:space="preserve"> </w:t>
      </w:r>
      <w:r w:rsidRPr="008D5941">
        <w:t>HFC-23</w:t>
      </w:r>
      <w:r w:rsidR="00080208" w:rsidRPr="008D5941">
        <w:t xml:space="preserve"> </w:t>
      </w:r>
      <w:r w:rsidRPr="008D5941">
        <w:t>degassed</w:t>
      </w:r>
      <w:r w:rsidR="00080208" w:rsidRPr="008D5941">
        <w:t xml:space="preserve"> </w:t>
      </w:r>
      <w:r w:rsidRPr="008D5941">
        <w:t>to</w:t>
      </w:r>
      <w:r w:rsidR="00080208" w:rsidRPr="008D5941">
        <w:t xml:space="preserve"> </w:t>
      </w:r>
      <w:r w:rsidRPr="008D5941">
        <w:t>atmosphere</w:t>
      </w:r>
      <w:r w:rsidR="00080208" w:rsidRPr="008D5941">
        <w:t xml:space="preserve"> </w:t>
      </w:r>
      <w:r w:rsidRPr="008D5941">
        <w:t>during</w:t>
      </w:r>
      <w:r w:rsidR="00080208" w:rsidRPr="008D5941">
        <w:t xml:space="preserve"> </w:t>
      </w:r>
      <w:r w:rsidRPr="008D5941">
        <w:t>subsequent</w:t>
      </w:r>
      <w:r w:rsidR="00080208" w:rsidRPr="008D5941">
        <w:t xml:space="preserve"> </w:t>
      </w:r>
      <w:r w:rsidRPr="008D5941">
        <w:t>treatment</w:t>
      </w:r>
      <w:r w:rsidR="00080208" w:rsidRPr="008D5941">
        <w:t xml:space="preserve"> </w:t>
      </w:r>
      <w:r w:rsidRPr="008D5941">
        <w:t>of</w:t>
      </w:r>
      <w:r w:rsidR="00080208" w:rsidRPr="008D5941">
        <w:t xml:space="preserve"> </w:t>
      </w:r>
      <w:r w:rsidRPr="008D5941">
        <w:t>the</w:t>
      </w:r>
      <w:r w:rsidR="00080208" w:rsidRPr="008D5941">
        <w:t xml:space="preserve"> </w:t>
      </w:r>
      <w:r w:rsidRPr="008D5941">
        <w:t>aqueous</w:t>
      </w:r>
      <w:r w:rsidR="00080208" w:rsidRPr="008D5941">
        <w:t xml:space="preserve"> </w:t>
      </w:r>
      <w:r w:rsidRPr="008D5941">
        <w:t>effluent.</w:t>
      </w:r>
      <w:r w:rsidR="00080208" w:rsidRPr="008D5941">
        <w:t xml:space="preserve"> </w:t>
      </w:r>
    </w:p>
    <w:p w14:paraId="5344BC97" w14:textId="29B77E7D" w:rsidR="00656EFB" w:rsidRPr="008D5941" w:rsidRDefault="00656EFB" w:rsidP="00656EFB">
      <w:r w:rsidRPr="008D5941">
        <w:t>In</w:t>
      </w:r>
      <w:r w:rsidR="00080208" w:rsidRPr="008D5941">
        <w:t xml:space="preserve"> </w:t>
      </w:r>
      <w:r w:rsidRPr="008D5941">
        <w:t>some</w:t>
      </w:r>
      <w:r w:rsidR="00080208" w:rsidRPr="008D5941">
        <w:t xml:space="preserve"> </w:t>
      </w:r>
      <w:r w:rsidRPr="008D5941">
        <w:t>processes,</w:t>
      </w:r>
      <w:r w:rsidR="00080208" w:rsidRPr="008D5941">
        <w:t xml:space="preserve"> </w:t>
      </w:r>
      <w:r w:rsidRPr="008D5941">
        <w:t>substances</w:t>
      </w:r>
      <w:r w:rsidR="00080208" w:rsidRPr="008D5941">
        <w:t xml:space="preserve"> </w:t>
      </w:r>
      <w:r w:rsidRPr="008D5941">
        <w:t>can</w:t>
      </w:r>
      <w:r w:rsidR="00080208" w:rsidRPr="008D5941">
        <w:t xml:space="preserve"> </w:t>
      </w:r>
      <w:r w:rsidRPr="008D5941">
        <w:t>be</w:t>
      </w:r>
      <w:r w:rsidR="00080208" w:rsidRPr="008D5941">
        <w:t xml:space="preserve"> </w:t>
      </w:r>
      <w:r w:rsidRPr="008D5941">
        <w:t>dissolved</w:t>
      </w:r>
      <w:r w:rsidR="00080208" w:rsidRPr="008D5941">
        <w:t xml:space="preserve"> </w:t>
      </w:r>
      <w:r w:rsidRPr="008D5941">
        <w:t>or</w:t>
      </w:r>
      <w:r w:rsidR="00080208" w:rsidRPr="008D5941">
        <w:t xml:space="preserve"> </w:t>
      </w:r>
      <w:r w:rsidRPr="008D5941">
        <w:t>entrained</w:t>
      </w:r>
      <w:r w:rsidR="00080208" w:rsidRPr="008D5941">
        <w:t xml:space="preserve"> </w:t>
      </w:r>
      <w:r w:rsidRPr="008D5941">
        <w:t>in</w:t>
      </w:r>
      <w:r w:rsidR="00080208" w:rsidRPr="008D5941">
        <w:t xml:space="preserve"> </w:t>
      </w:r>
      <w:r w:rsidRPr="008D5941">
        <w:t>some</w:t>
      </w:r>
      <w:r w:rsidR="00080208" w:rsidRPr="008D5941">
        <w:t xml:space="preserve"> </w:t>
      </w:r>
      <w:r w:rsidRPr="008D5941">
        <w:t>of</w:t>
      </w:r>
      <w:r w:rsidR="00080208" w:rsidRPr="008D5941">
        <w:t xml:space="preserve"> </w:t>
      </w:r>
      <w:r w:rsidRPr="008D5941">
        <w:t>the</w:t>
      </w:r>
      <w:r w:rsidR="00080208" w:rsidRPr="008D5941">
        <w:t xml:space="preserve"> </w:t>
      </w:r>
      <w:r w:rsidRPr="008D5941">
        <w:t>co-products</w:t>
      </w:r>
      <w:r w:rsidR="00080208" w:rsidRPr="008D5941">
        <w:t xml:space="preserve"> </w:t>
      </w:r>
      <w:r w:rsidRPr="008D5941">
        <w:t>and</w:t>
      </w:r>
      <w:r w:rsidR="00080208" w:rsidRPr="008D5941">
        <w:t xml:space="preserve"> </w:t>
      </w:r>
      <w:r w:rsidRPr="008D5941">
        <w:t>can</w:t>
      </w:r>
      <w:r w:rsidR="00080208" w:rsidRPr="008D5941">
        <w:t xml:space="preserve"> </w:t>
      </w:r>
      <w:r w:rsidRPr="008D5941">
        <w:t>then</w:t>
      </w:r>
      <w:r w:rsidR="00080208" w:rsidRPr="008D5941">
        <w:t xml:space="preserve"> </w:t>
      </w:r>
      <w:r w:rsidRPr="008D5941">
        <w:t>be</w:t>
      </w:r>
      <w:r w:rsidR="00080208" w:rsidRPr="008D5941">
        <w:t xml:space="preserve"> </w:t>
      </w:r>
      <w:r w:rsidRPr="008D5941">
        <w:t>released</w:t>
      </w:r>
      <w:r w:rsidR="00080208" w:rsidRPr="008D5941">
        <w:t xml:space="preserve"> </w:t>
      </w:r>
      <w:r w:rsidRPr="008D5941">
        <w:t>to</w:t>
      </w:r>
      <w:r w:rsidR="00080208" w:rsidRPr="008D5941">
        <w:t xml:space="preserve"> </w:t>
      </w:r>
      <w:r w:rsidRPr="008D5941">
        <w:t>the</w:t>
      </w:r>
      <w:r w:rsidR="00080208" w:rsidRPr="008D5941">
        <w:t xml:space="preserve"> </w:t>
      </w:r>
      <w:r w:rsidRPr="008D5941">
        <w:t>environment</w:t>
      </w:r>
      <w:r w:rsidR="00080208" w:rsidRPr="008D5941">
        <w:t xml:space="preserve"> </w:t>
      </w:r>
      <w:r w:rsidRPr="008D5941">
        <w:t>in</w:t>
      </w:r>
      <w:r w:rsidR="00080208" w:rsidRPr="008D5941">
        <w:t xml:space="preserve"> </w:t>
      </w:r>
      <w:r w:rsidRPr="008D5941">
        <w:t>the</w:t>
      </w:r>
      <w:r w:rsidR="00080208" w:rsidRPr="008D5941">
        <w:t xml:space="preserve"> </w:t>
      </w:r>
      <w:r w:rsidRPr="008D5941">
        <w:t>location</w:t>
      </w:r>
      <w:r w:rsidR="00080208" w:rsidRPr="008D5941">
        <w:t xml:space="preserve"> </w:t>
      </w:r>
      <w:r w:rsidRPr="008D5941">
        <w:t>where</w:t>
      </w:r>
      <w:r w:rsidR="00080208" w:rsidRPr="008D5941">
        <w:t xml:space="preserve"> </w:t>
      </w:r>
      <w:r w:rsidRPr="008D5941">
        <w:t>these</w:t>
      </w:r>
      <w:r w:rsidR="00080208" w:rsidRPr="008D5941">
        <w:t xml:space="preserve"> </w:t>
      </w:r>
      <w:r w:rsidRPr="008D5941">
        <w:t>co-products</w:t>
      </w:r>
      <w:r w:rsidR="00080208" w:rsidRPr="008D5941">
        <w:t xml:space="preserve"> </w:t>
      </w:r>
      <w:r w:rsidRPr="008D5941">
        <w:t>are</w:t>
      </w:r>
      <w:r w:rsidR="00080208" w:rsidRPr="008D5941">
        <w:t xml:space="preserve"> </w:t>
      </w:r>
      <w:r w:rsidRPr="008D5941">
        <w:t>subsequently</w:t>
      </w:r>
      <w:r w:rsidR="00080208" w:rsidRPr="008D5941">
        <w:t xml:space="preserve"> </w:t>
      </w:r>
      <w:r w:rsidRPr="008D5941">
        <w:t>stored</w:t>
      </w:r>
      <w:r w:rsidR="00080208" w:rsidRPr="008D5941">
        <w:t xml:space="preserve"> </w:t>
      </w:r>
      <w:r w:rsidRPr="008D5941">
        <w:t>and</w:t>
      </w:r>
      <w:r w:rsidR="00080208" w:rsidRPr="008D5941">
        <w:t xml:space="preserve"> </w:t>
      </w:r>
      <w:r w:rsidRPr="008D5941">
        <w:t>used,</w:t>
      </w:r>
      <w:r w:rsidR="00080208" w:rsidRPr="008D5941">
        <w:t xml:space="preserve"> </w:t>
      </w:r>
      <w:r w:rsidRPr="008D5941">
        <w:t>which</w:t>
      </w:r>
      <w:r w:rsidR="00080208" w:rsidRPr="008D5941">
        <w:t xml:space="preserve"> </w:t>
      </w:r>
      <w:r w:rsidRPr="008D5941">
        <w:t>is</w:t>
      </w:r>
      <w:r w:rsidR="00080208" w:rsidRPr="008D5941">
        <w:t xml:space="preserve"> </w:t>
      </w:r>
      <w:r w:rsidRPr="008D5941">
        <w:t>often</w:t>
      </w:r>
      <w:r w:rsidR="00080208" w:rsidRPr="008D5941">
        <w:t xml:space="preserve"> </w:t>
      </w:r>
      <w:r w:rsidRPr="008D5941">
        <w:t>remote</w:t>
      </w:r>
      <w:r w:rsidR="00080208" w:rsidRPr="008D5941">
        <w:t xml:space="preserve"> </w:t>
      </w:r>
      <w:r w:rsidRPr="008D5941">
        <w:t>from</w:t>
      </w:r>
      <w:r w:rsidR="00080208" w:rsidRPr="008D5941">
        <w:t xml:space="preserve"> </w:t>
      </w:r>
      <w:r w:rsidRPr="008D5941">
        <w:t>the</w:t>
      </w:r>
      <w:r w:rsidR="00080208" w:rsidRPr="008D5941">
        <w:t xml:space="preserve"> </w:t>
      </w:r>
      <w:r w:rsidRPr="008D5941">
        <w:t>plant</w:t>
      </w:r>
      <w:r w:rsidR="00080208" w:rsidRPr="008D5941">
        <w:t xml:space="preserve"> </w:t>
      </w:r>
      <w:r w:rsidRPr="008D5941">
        <w:t>that</w:t>
      </w:r>
      <w:r w:rsidR="00080208" w:rsidRPr="008D5941">
        <w:t xml:space="preserve"> </w:t>
      </w:r>
      <w:r w:rsidRPr="008D5941">
        <w:t>produced</w:t>
      </w:r>
      <w:r w:rsidR="00080208" w:rsidRPr="008D5941">
        <w:t xml:space="preserve"> </w:t>
      </w:r>
      <w:r w:rsidRPr="008D5941">
        <w:t>them.</w:t>
      </w:r>
      <w:r w:rsidR="00080208" w:rsidRPr="008D5941">
        <w:t xml:space="preserve"> </w:t>
      </w:r>
      <w:r w:rsidRPr="008D5941">
        <w:t>For</w:t>
      </w:r>
      <w:r w:rsidR="00080208" w:rsidRPr="008D5941">
        <w:t xml:space="preserve"> </w:t>
      </w:r>
      <w:r w:rsidRPr="008D5941">
        <w:t>example,</w:t>
      </w:r>
      <w:r w:rsidR="00080208" w:rsidRPr="008D5941">
        <w:t xml:space="preserve"> </w:t>
      </w:r>
      <w:r w:rsidRPr="008D5941">
        <w:t>HFC-23</w:t>
      </w:r>
      <w:r w:rsidR="00080208" w:rsidRPr="008D5941">
        <w:t xml:space="preserve"> </w:t>
      </w:r>
      <w:r w:rsidRPr="008D5941">
        <w:t>can</w:t>
      </w:r>
      <w:r w:rsidR="00080208" w:rsidRPr="008D5941">
        <w:t xml:space="preserve"> </w:t>
      </w:r>
      <w:r w:rsidRPr="008D5941">
        <w:t>be</w:t>
      </w:r>
      <w:r w:rsidR="00080208" w:rsidRPr="008D5941">
        <w:t xml:space="preserve"> </w:t>
      </w:r>
      <w:r w:rsidRPr="008D5941">
        <w:t>dissolved</w:t>
      </w:r>
      <w:r w:rsidR="00080208" w:rsidRPr="008D5941">
        <w:t xml:space="preserve"> </w:t>
      </w:r>
      <w:r w:rsidRPr="008D5941">
        <w:t>or</w:t>
      </w:r>
      <w:r w:rsidR="00080208" w:rsidRPr="008D5941">
        <w:t xml:space="preserve"> </w:t>
      </w:r>
      <w:r w:rsidRPr="008D5941">
        <w:t>entrained</w:t>
      </w:r>
      <w:r w:rsidR="00080208" w:rsidRPr="008D5941">
        <w:t xml:space="preserve"> </w:t>
      </w:r>
      <w:r w:rsidRPr="008D5941">
        <w:t>in</w:t>
      </w:r>
      <w:r w:rsidR="00080208" w:rsidRPr="008D5941">
        <w:t xml:space="preserve"> </w:t>
      </w:r>
      <w:r w:rsidRPr="008D5941">
        <w:t>the</w:t>
      </w:r>
      <w:r w:rsidR="00080208" w:rsidRPr="008D5941">
        <w:t xml:space="preserve"> </w:t>
      </w:r>
      <w:r w:rsidRPr="008D5941">
        <w:t>co-produced</w:t>
      </w:r>
      <w:r w:rsidR="00080208" w:rsidRPr="008D5941">
        <w:t xml:space="preserve"> </w:t>
      </w:r>
      <w:r w:rsidRPr="008D5941">
        <w:t>hydrochloric</w:t>
      </w:r>
      <w:r w:rsidR="00080208" w:rsidRPr="008D5941">
        <w:t xml:space="preserve"> </w:t>
      </w:r>
      <w:r w:rsidRPr="008D5941">
        <w:t>acid</w:t>
      </w:r>
      <w:r w:rsidR="00080208" w:rsidRPr="008D5941">
        <w:t xml:space="preserve"> </w:t>
      </w:r>
      <w:r w:rsidRPr="008D5941">
        <w:t>on</w:t>
      </w:r>
      <w:r w:rsidR="00080208" w:rsidRPr="008D5941">
        <w:t xml:space="preserve"> </w:t>
      </w:r>
      <w:r w:rsidRPr="008D5941">
        <w:t>an</w:t>
      </w:r>
      <w:r w:rsidR="00080208" w:rsidRPr="008D5941">
        <w:t xml:space="preserve"> </w:t>
      </w:r>
      <w:r w:rsidRPr="008D5941">
        <w:t>HCFC-22</w:t>
      </w:r>
      <w:r w:rsidR="00080208" w:rsidRPr="008D5941">
        <w:t xml:space="preserve"> </w:t>
      </w:r>
      <w:r w:rsidRPr="008D5941">
        <w:t>process.</w:t>
      </w:r>
      <w:r w:rsidR="00080208" w:rsidRPr="008D5941">
        <w:t xml:space="preserve"> </w:t>
      </w:r>
      <w:r w:rsidRPr="008D5941">
        <w:t>The</w:t>
      </w:r>
      <w:r w:rsidR="00080208" w:rsidRPr="008D5941">
        <w:t xml:space="preserve"> </w:t>
      </w:r>
      <w:r w:rsidRPr="008D5941">
        <w:t>dissolved</w:t>
      </w:r>
      <w:r w:rsidR="00080208" w:rsidRPr="008D5941">
        <w:t xml:space="preserve"> </w:t>
      </w:r>
      <w:r w:rsidRPr="008D5941">
        <w:t>or</w:t>
      </w:r>
      <w:r w:rsidR="00080208" w:rsidRPr="008D5941">
        <w:t xml:space="preserve"> </w:t>
      </w:r>
      <w:r w:rsidRPr="008D5941">
        <w:t>entrained</w:t>
      </w:r>
      <w:r w:rsidR="00080208" w:rsidRPr="008D5941">
        <w:t xml:space="preserve"> </w:t>
      </w:r>
      <w:r w:rsidRPr="008D5941">
        <w:t>HFC-23</w:t>
      </w:r>
      <w:r w:rsidR="00080208" w:rsidRPr="008D5941">
        <w:t xml:space="preserve"> </w:t>
      </w:r>
      <w:r w:rsidRPr="008D5941">
        <w:t>is</w:t>
      </w:r>
      <w:r w:rsidR="00080208" w:rsidRPr="008D5941">
        <w:t xml:space="preserve"> </w:t>
      </w:r>
      <w:r w:rsidRPr="008D5941">
        <w:t>then</w:t>
      </w:r>
      <w:r w:rsidR="00080208" w:rsidRPr="008D5941">
        <w:t xml:space="preserve"> </w:t>
      </w:r>
      <w:r w:rsidRPr="008D5941">
        <w:t>degassed</w:t>
      </w:r>
      <w:r w:rsidR="00080208" w:rsidRPr="008D5941">
        <w:t xml:space="preserve"> </w:t>
      </w:r>
      <w:r w:rsidRPr="008D5941">
        <w:t>to</w:t>
      </w:r>
      <w:r w:rsidR="00080208" w:rsidRPr="008D5941">
        <w:t xml:space="preserve"> </w:t>
      </w:r>
      <w:r w:rsidRPr="008D5941">
        <w:t>atmosphere</w:t>
      </w:r>
      <w:r w:rsidR="00080208" w:rsidRPr="008D5941">
        <w:t xml:space="preserve"> </w:t>
      </w:r>
      <w:r w:rsidRPr="008D5941">
        <w:t>from</w:t>
      </w:r>
      <w:r w:rsidR="00080208" w:rsidRPr="008D5941">
        <w:t xml:space="preserve"> </w:t>
      </w:r>
      <w:r w:rsidRPr="008D5941">
        <w:t>locations</w:t>
      </w:r>
      <w:r w:rsidR="00080208" w:rsidRPr="008D5941">
        <w:t xml:space="preserve"> </w:t>
      </w:r>
      <w:r w:rsidRPr="008D5941">
        <w:t>where</w:t>
      </w:r>
      <w:r w:rsidR="00080208" w:rsidRPr="008D5941">
        <w:t xml:space="preserve"> </w:t>
      </w:r>
      <w:r w:rsidRPr="008D5941">
        <w:t>the</w:t>
      </w:r>
      <w:r w:rsidR="00080208" w:rsidRPr="008D5941">
        <w:t xml:space="preserve"> </w:t>
      </w:r>
      <w:r w:rsidRPr="008D5941">
        <w:t>hydrochloric</w:t>
      </w:r>
      <w:r w:rsidR="00080208" w:rsidRPr="008D5941">
        <w:t xml:space="preserve"> </w:t>
      </w:r>
      <w:r w:rsidRPr="008D5941">
        <w:t>acid</w:t>
      </w:r>
      <w:r w:rsidR="00080208" w:rsidRPr="008D5941">
        <w:t xml:space="preserve"> </w:t>
      </w:r>
      <w:r w:rsidRPr="008D5941">
        <w:t>is</w:t>
      </w:r>
      <w:r w:rsidR="00080208" w:rsidRPr="008D5941">
        <w:t xml:space="preserve"> </w:t>
      </w:r>
      <w:r w:rsidRPr="008D5941">
        <w:t>subsequently</w:t>
      </w:r>
      <w:r w:rsidR="00080208" w:rsidRPr="008D5941">
        <w:t xml:space="preserve"> </w:t>
      </w:r>
      <w:r w:rsidRPr="008D5941">
        <w:t>stored</w:t>
      </w:r>
      <w:r w:rsidR="00080208" w:rsidRPr="008D5941">
        <w:t xml:space="preserve"> </w:t>
      </w:r>
      <w:r w:rsidRPr="008D5941">
        <w:t>and</w:t>
      </w:r>
      <w:r w:rsidR="00080208" w:rsidRPr="008D5941">
        <w:t xml:space="preserve"> </w:t>
      </w:r>
      <w:r w:rsidRPr="008D5941">
        <w:t>used.</w:t>
      </w:r>
      <w:r w:rsidR="00080208" w:rsidRPr="008D5941">
        <w:t xml:space="preserve"> </w:t>
      </w:r>
      <w:r w:rsidRPr="008D5941">
        <w:t>This</w:t>
      </w:r>
      <w:r w:rsidR="00080208" w:rsidRPr="008D5941">
        <w:t xml:space="preserve"> </w:t>
      </w:r>
      <w:r w:rsidRPr="008D5941">
        <w:t>can</w:t>
      </w:r>
      <w:r w:rsidR="00080208" w:rsidRPr="008D5941">
        <w:t xml:space="preserve"> </w:t>
      </w:r>
      <w:r w:rsidRPr="008D5941">
        <w:t>result</w:t>
      </w:r>
      <w:r w:rsidR="00080208" w:rsidRPr="008D5941">
        <w:t xml:space="preserve"> </w:t>
      </w:r>
      <w:r w:rsidRPr="008D5941">
        <w:t>in</w:t>
      </w:r>
      <w:r w:rsidR="00080208" w:rsidRPr="008D5941">
        <w:t xml:space="preserve"> </w:t>
      </w:r>
      <w:r w:rsidRPr="008D5941">
        <w:t>a</w:t>
      </w:r>
      <w:r w:rsidR="00080208" w:rsidRPr="008D5941">
        <w:t xml:space="preserve"> </w:t>
      </w:r>
      <w:r w:rsidRPr="008D5941">
        <w:t>wide</w:t>
      </w:r>
      <w:r w:rsidR="00080208" w:rsidRPr="008D5941">
        <w:t xml:space="preserve"> </w:t>
      </w:r>
      <w:r w:rsidRPr="008D5941">
        <w:t>dispersal</w:t>
      </w:r>
      <w:r w:rsidR="00080208" w:rsidRPr="008D5941">
        <w:t xml:space="preserve"> </w:t>
      </w:r>
      <w:r w:rsidRPr="008D5941">
        <w:t>of</w:t>
      </w:r>
      <w:r w:rsidR="00080208" w:rsidRPr="008D5941">
        <w:t xml:space="preserve"> </w:t>
      </w:r>
      <w:r w:rsidRPr="008D5941">
        <w:t>the</w:t>
      </w:r>
      <w:r w:rsidR="00080208" w:rsidRPr="008D5941">
        <w:t xml:space="preserve"> </w:t>
      </w:r>
      <w:r w:rsidRPr="008D5941">
        <w:t>eventual</w:t>
      </w:r>
      <w:r w:rsidR="00080208" w:rsidRPr="008D5941">
        <w:t xml:space="preserve"> </w:t>
      </w:r>
      <w:r w:rsidRPr="008D5941">
        <w:t>HFC-23</w:t>
      </w:r>
      <w:r w:rsidR="00080208" w:rsidRPr="008D5941">
        <w:t xml:space="preserve"> </w:t>
      </w:r>
      <w:r w:rsidRPr="008D5941">
        <w:t>transitions</w:t>
      </w:r>
      <w:r w:rsidR="00080208" w:rsidRPr="008D5941">
        <w:t xml:space="preserve"> </w:t>
      </w:r>
      <w:r w:rsidRPr="008D5941">
        <w:t>to</w:t>
      </w:r>
      <w:r w:rsidR="00080208" w:rsidRPr="008D5941">
        <w:t xml:space="preserve"> </w:t>
      </w:r>
      <w:r w:rsidRPr="008D5941">
        <w:t>atmosphere</w:t>
      </w:r>
      <w:r w:rsidR="00080208" w:rsidRPr="008D5941">
        <w:t xml:space="preserve"> </w:t>
      </w:r>
      <w:r w:rsidRPr="008D5941">
        <w:t>and</w:t>
      </w:r>
      <w:r w:rsidR="00080208" w:rsidRPr="008D5941">
        <w:t xml:space="preserve"> </w:t>
      </w:r>
      <w:r w:rsidRPr="008D5941">
        <w:t>an</w:t>
      </w:r>
      <w:r w:rsidR="00080208" w:rsidRPr="008D5941">
        <w:t xml:space="preserve"> </w:t>
      </w:r>
      <w:r w:rsidRPr="008D5941">
        <w:t>apparent</w:t>
      </w:r>
      <w:r w:rsidR="00080208" w:rsidRPr="008D5941">
        <w:t xml:space="preserve"> </w:t>
      </w:r>
      <w:r w:rsidRPr="008D5941">
        <w:t>proliferation</w:t>
      </w:r>
      <w:r w:rsidR="00080208" w:rsidRPr="008D5941">
        <w:t xml:space="preserve"> </w:t>
      </w:r>
      <w:r w:rsidRPr="008D5941">
        <w:t>of</w:t>
      </w:r>
      <w:r w:rsidR="00080208" w:rsidRPr="008D5941">
        <w:t xml:space="preserve"> </w:t>
      </w:r>
      <w:r w:rsidRPr="008D5941">
        <w:t>secondary</w:t>
      </w:r>
      <w:r w:rsidR="00080208" w:rsidRPr="008D5941">
        <w:t xml:space="preserve"> </w:t>
      </w:r>
      <w:r w:rsidRPr="008D5941">
        <w:t>HFC-23</w:t>
      </w:r>
      <w:r w:rsidR="00080208" w:rsidRPr="008D5941">
        <w:t xml:space="preserve"> </w:t>
      </w:r>
      <w:r w:rsidRPr="008D5941">
        <w:t>emission</w:t>
      </w:r>
      <w:r w:rsidR="00080208" w:rsidRPr="008D5941">
        <w:t xml:space="preserve"> </w:t>
      </w:r>
      <w:r w:rsidRPr="008D5941">
        <w:t>sources.</w:t>
      </w:r>
      <w:r w:rsidR="00080208" w:rsidRPr="008D5941">
        <w:t xml:space="preserve"> </w:t>
      </w:r>
      <w:r w:rsidRPr="008D5941">
        <w:t>It</w:t>
      </w:r>
      <w:r w:rsidR="00080208" w:rsidRPr="008D5941">
        <w:t xml:space="preserve"> </w:t>
      </w:r>
      <w:r w:rsidRPr="008D5941">
        <w:t>should</w:t>
      </w:r>
      <w:r w:rsidR="00080208" w:rsidRPr="008D5941">
        <w:t xml:space="preserve"> </w:t>
      </w:r>
      <w:r w:rsidRPr="008D5941">
        <w:t>be</w:t>
      </w:r>
      <w:r w:rsidR="00080208" w:rsidRPr="008D5941">
        <w:t xml:space="preserve"> </w:t>
      </w:r>
      <w:r w:rsidRPr="008D5941">
        <w:t>noted</w:t>
      </w:r>
      <w:r w:rsidR="00080208" w:rsidRPr="008D5941">
        <w:t xml:space="preserve"> </w:t>
      </w:r>
      <w:r w:rsidRPr="008D5941">
        <w:t>that</w:t>
      </w:r>
      <w:r w:rsidR="00080208" w:rsidRPr="008D5941">
        <w:t xml:space="preserve"> </w:t>
      </w:r>
      <w:r w:rsidRPr="008D5941">
        <w:t>this</w:t>
      </w:r>
      <w:r w:rsidR="00080208" w:rsidRPr="008D5941">
        <w:t xml:space="preserve"> </w:t>
      </w:r>
      <w:r w:rsidRPr="008D5941">
        <w:t>is</w:t>
      </w:r>
      <w:r w:rsidR="00080208" w:rsidRPr="008D5941">
        <w:t xml:space="preserve"> </w:t>
      </w:r>
      <w:r w:rsidRPr="008D5941">
        <w:t>not</w:t>
      </w:r>
      <w:r w:rsidR="00080208" w:rsidRPr="008D5941">
        <w:t xml:space="preserve"> </w:t>
      </w:r>
      <w:r w:rsidRPr="008D5941">
        <w:t>additional</w:t>
      </w:r>
      <w:r w:rsidR="00080208" w:rsidRPr="008D5941">
        <w:t xml:space="preserve"> </w:t>
      </w:r>
      <w:r w:rsidRPr="008D5941">
        <w:t>by-production</w:t>
      </w:r>
      <w:r w:rsidR="00080208" w:rsidRPr="008D5941">
        <w:t xml:space="preserve"> </w:t>
      </w:r>
      <w:r w:rsidRPr="008D5941">
        <w:t>of</w:t>
      </w:r>
      <w:r w:rsidR="00080208" w:rsidRPr="008D5941">
        <w:t xml:space="preserve"> </w:t>
      </w:r>
      <w:r w:rsidRPr="008D5941">
        <w:t>HFC-23</w:t>
      </w:r>
      <w:r w:rsidR="00080208" w:rsidRPr="008D5941">
        <w:t xml:space="preserve"> </w:t>
      </w:r>
      <w:r w:rsidRPr="008D5941">
        <w:t>from</w:t>
      </w:r>
      <w:r w:rsidR="00080208" w:rsidRPr="008D5941">
        <w:t xml:space="preserve"> </w:t>
      </w:r>
      <w:r w:rsidRPr="008D5941">
        <w:t>either</w:t>
      </w:r>
      <w:r w:rsidR="00080208" w:rsidRPr="008D5941">
        <w:t xml:space="preserve"> </w:t>
      </w:r>
      <w:r w:rsidRPr="008D5941">
        <w:t>the</w:t>
      </w:r>
      <w:r w:rsidR="00080208" w:rsidRPr="008D5941">
        <w:t xml:space="preserve"> </w:t>
      </w:r>
      <w:r w:rsidRPr="008D5941">
        <w:t>HCFC-22</w:t>
      </w:r>
      <w:r w:rsidR="00080208" w:rsidRPr="008D5941">
        <w:t xml:space="preserve"> </w:t>
      </w:r>
      <w:r w:rsidRPr="008D5941">
        <w:t>process</w:t>
      </w:r>
      <w:r w:rsidR="00080208" w:rsidRPr="008D5941">
        <w:t xml:space="preserve"> </w:t>
      </w:r>
      <w:r w:rsidRPr="008D5941">
        <w:t>or</w:t>
      </w:r>
      <w:r w:rsidR="00080208" w:rsidRPr="008D5941">
        <w:t xml:space="preserve"> </w:t>
      </w:r>
      <w:r w:rsidRPr="008D5941">
        <w:t>at</w:t>
      </w:r>
      <w:r w:rsidR="00080208" w:rsidRPr="008D5941">
        <w:t xml:space="preserve"> </w:t>
      </w:r>
      <w:r w:rsidRPr="008D5941">
        <w:t>the</w:t>
      </w:r>
      <w:r w:rsidR="00080208" w:rsidRPr="008D5941">
        <w:t xml:space="preserve"> </w:t>
      </w:r>
      <w:r w:rsidRPr="008D5941">
        <w:t>point</w:t>
      </w:r>
      <w:r w:rsidR="00080208" w:rsidRPr="008D5941">
        <w:t xml:space="preserve"> </w:t>
      </w:r>
      <w:r w:rsidRPr="008D5941">
        <w:t>of</w:t>
      </w:r>
      <w:r w:rsidR="00080208" w:rsidRPr="008D5941">
        <w:t xml:space="preserve"> </w:t>
      </w:r>
      <w:r w:rsidRPr="008D5941">
        <w:t>emission.</w:t>
      </w:r>
      <w:r w:rsidR="00080208" w:rsidRPr="008D5941">
        <w:t xml:space="preserve"> </w:t>
      </w:r>
      <w:r w:rsidRPr="008D5941">
        <w:t>The</w:t>
      </w:r>
      <w:r w:rsidR="00080208" w:rsidRPr="008D5941">
        <w:t xml:space="preserve"> </w:t>
      </w:r>
      <w:r w:rsidRPr="008D5941">
        <w:t>quantity</w:t>
      </w:r>
      <w:r w:rsidR="00080208" w:rsidRPr="008D5941">
        <w:t xml:space="preserve"> </w:t>
      </w:r>
      <w:r w:rsidRPr="008D5941">
        <w:t>of</w:t>
      </w:r>
      <w:r w:rsidR="00080208" w:rsidRPr="008D5941">
        <w:t xml:space="preserve"> </w:t>
      </w:r>
      <w:r w:rsidRPr="008D5941">
        <w:t>HFC-23</w:t>
      </w:r>
      <w:r w:rsidR="00080208" w:rsidRPr="008D5941">
        <w:t xml:space="preserve"> </w:t>
      </w:r>
      <w:r w:rsidRPr="008D5941">
        <w:t>released</w:t>
      </w:r>
      <w:r w:rsidR="00080208" w:rsidRPr="008D5941">
        <w:t xml:space="preserve"> </w:t>
      </w:r>
      <w:r w:rsidRPr="008D5941">
        <w:t>in</w:t>
      </w:r>
      <w:r w:rsidR="00080208" w:rsidRPr="008D5941">
        <w:t xml:space="preserve"> </w:t>
      </w:r>
      <w:r w:rsidRPr="008D5941">
        <w:t>these</w:t>
      </w:r>
      <w:r w:rsidR="00080208" w:rsidRPr="008D5941">
        <w:t xml:space="preserve"> </w:t>
      </w:r>
      <w:r w:rsidRPr="008D5941">
        <w:t>dispersed</w:t>
      </w:r>
      <w:r w:rsidR="00080208" w:rsidRPr="008D5941">
        <w:t xml:space="preserve"> </w:t>
      </w:r>
      <w:r w:rsidRPr="008D5941">
        <w:t>emissions</w:t>
      </w:r>
      <w:r w:rsidR="00080208" w:rsidRPr="008D5941">
        <w:t xml:space="preserve"> </w:t>
      </w:r>
      <w:r w:rsidRPr="008D5941">
        <w:t>can</w:t>
      </w:r>
      <w:r w:rsidR="00080208" w:rsidRPr="008D5941">
        <w:t xml:space="preserve"> </w:t>
      </w:r>
      <w:r w:rsidRPr="008D5941">
        <w:t>vary</w:t>
      </w:r>
      <w:r w:rsidR="00080208" w:rsidRPr="008D5941">
        <w:t xml:space="preserve"> </w:t>
      </w:r>
      <w:r w:rsidRPr="008D5941">
        <w:t>widely</w:t>
      </w:r>
      <w:r w:rsidR="00080208" w:rsidRPr="008D5941">
        <w:t xml:space="preserve"> </w:t>
      </w:r>
      <w:r w:rsidRPr="008D5941">
        <w:t>as</w:t>
      </w:r>
      <w:r w:rsidR="00080208" w:rsidRPr="008D5941">
        <w:t xml:space="preserve"> </w:t>
      </w:r>
      <w:r w:rsidRPr="008D5941">
        <w:t>the</w:t>
      </w:r>
      <w:r w:rsidR="00080208" w:rsidRPr="008D5941">
        <w:t xml:space="preserve"> </w:t>
      </w:r>
      <w:r w:rsidRPr="008D5941">
        <w:t>quantity</w:t>
      </w:r>
      <w:r w:rsidR="00080208" w:rsidRPr="008D5941">
        <w:t xml:space="preserve"> </w:t>
      </w:r>
      <w:r w:rsidRPr="008D5941">
        <w:t>involved</w:t>
      </w:r>
      <w:r w:rsidR="00080208" w:rsidRPr="008D5941">
        <w:t xml:space="preserve"> </w:t>
      </w:r>
      <w:r w:rsidRPr="008D5941">
        <w:t>is</w:t>
      </w:r>
      <w:r w:rsidR="00080208" w:rsidRPr="008D5941">
        <w:t xml:space="preserve"> </w:t>
      </w:r>
      <w:r w:rsidRPr="008D5941">
        <w:t>dependent</w:t>
      </w:r>
      <w:r w:rsidR="00080208" w:rsidRPr="008D5941">
        <w:t xml:space="preserve"> </w:t>
      </w:r>
      <w:r w:rsidRPr="008D5941">
        <w:t>on</w:t>
      </w:r>
      <w:r w:rsidR="00080208" w:rsidRPr="008D5941">
        <w:t xml:space="preserve"> </w:t>
      </w:r>
      <w:r w:rsidRPr="008D5941">
        <w:t>several</w:t>
      </w:r>
      <w:r w:rsidR="00080208" w:rsidRPr="008D5941">
        <w:t xml:space="preserve"> </w:t>
      </w:r>
      <w:r w:rsidRPr="008D5941">
        <w:t>factors</w:t>
      </w:r>
      <w:r w:rsidR="00080208" w:rsidRPr="008D5941">
        <w:t xml:space="preserve"> </w:t>
      </w:r>
      <w:r w:rsidRPr="008D5941">
        <w:t>involved</w:t>
      </w:r>
      <w:r w:rsidR="00080208" w:rsidRPr="008D5941">
        <w:t xml:space="preserve"> </w:t>
      </w:r>
      <w:r w:rsidRPr="008D5941">
        <w:t>in</w:t>
      </w:r>
      <w:r w:rsidR="00080208" w:rsidRPr="008D5941">
        <w:t xml:space="preserve"> </w:t>
      </w:r>
      <w:r w:rsidRPr="008D5941">
        <w:t>the</w:t>
      </w:r>
      <w:r w:rsidR="00080208" w:rsidRPr="008D5941">
        <w:t xml:space="preserve"> </w:t>
      </w:r>
      <w:r w:rsidRPr="008D5941">
        <w:t>design</w:t>
      </w:r>
      <w:r w:rsidR="00080208" w:rsidRPr="008D5941">
        <w:t xml:space="preserve"> </w:t>
      </w:r>
      <w:r w:rsidRPr="008D5941">
        <w:t>and</w:t>
      </w:r>
      <w:r w:rsidR="00080208" w:rsidRPr="008D5941">
        <w:t xml:space="preserve"> </w:t>
      </w:r>
      <w:r w:rsidRPr="008D5941">
        <w:t>operation</w:t>
      </w:r>
      <w:r w:rsidR="00080208" w:rsidRPr="008D5941">
        <w:t xml:space="preserve"> </w:t>
      </w:r>
      <w:r w:rsidRPr="008D5941">
        <w:t>of</w:t>
      </w:r>
      <w:r w:rsidR="00080208" w:rsidRPr="008D5941">
        <w:t xml:space="preserve"> </w:t>
      </w:r>
      <w:r w:rsidRPr="008D5941">
        <w:t>the</w:t>
      </w:r>
      <w:r w:rsidR="00080208" w:rsidRPr="008D5941">
        <w:t xml:space="preserve"> </w:t>
      </w:r>
      <w:r w:rsidRPr="008D5941">
        <w:t>producing</w:t>
      </w:r>
      <w:r w:rsidR="00080208" w:rsidRPr="008D5941">
        <w:t xml:space="preserve"> </w:t>
      </w:r>
      <w:r w:rsidRPr="008D5941">
        <w:t>plant.</w:t>
      </w:r>
      <w:r w:rsidR="00080208" w:rsidRPr="008D5941">
        <w:t xml:space="preserve"> </w:t>
      </w:r>
      <w:r w:rsidRPr="008D5941">
        <w:t>These</w:t>
      </w:r>
      <w:r w:rsidR="00080208" w:rsidRPr="008D5941">
        <w:t xml:space="preserve"> </w:t>
      </w:r>
      <w:r w:rsidRPr="008D5941">
        <w:t>dispersed</w:t>
      </w:r>
      <w:r w:rsidR="00080208" w:rsidRPr="008D5941">
        <w:t xml:space="preserve"> </w:t>
      </w:r>
      <w:r w:rsidRPr="008D5941">
        <w:t>emissions</w:t>
      </w:r>
      <w:r w:rsidR="00080208" w:rsidRPr="008D5941">
        <w:t xml:space="preserve"> </w:t>
      </w:r>
      <w:r w:rsidRPr="008D5941">
        <w:t>are</w:t>
      </w:r>
      <w:r w:rsidR="00080208" w:rsidRPr="008D5941">
        <w:t xml:space="preserve"> </w:t>
      </w:r>
      <w:r w:rsidRPr="008D5941">
        <w:t>expected</w:t>
      </w:r>
      <w:r w:rsidR="00080208" w:rsidRPr="008D5941">
        <w:t xml:space="preserve"> </w:t>
      </w:r>
      <w:r w:rsidRPr="008D5941">
        <w:t>to</w:t>
      </w:r>
      <w:r w:rsidR="00080208" w:rsidRPr="008D5941">
        <w:t xml:space="preserve"> </w:t>
      </w:r>
      <w:r w:rsidRPr="008D5941">
        <w:t>account</w:t>
      </w:r>
      <w:r w:rsidR="00080208" w:rsidRPr="008D5941">
        <w:t xml:space="preserve"> </w:t>
      </w:r>
      <w:r w:rsidRPr="008D5941">
        <w:t>for</w:t>
      </w:r>
      <w:r w:rsidR="00080208" w:rsidRPr="008D5941">
        <w:t xml:space="preserve"> </w:t>
      </w:r>
      <w:r w:rsidRPr="008D5941">
        <w:t>&lt;1%</w:t>
      </w:r>
      <w:r w:rsidR="00080208" w:rsidRPr="008D5941">
        <w:t xml:space="preserve"> </w:t>
      </w:r>
      <w:r w:rsidRPr="008D5941">
        <w:t>by</w:t>
      </w:r>
      <w:r w:rsidR="00080208" w:rsidRPr="008D5941">
        <w:t xml:space="preserve"> </w:t>
      </w:r>
      <w:r w:rsidRPr="008D5941">
        <w:t>weight</w:t>
      </w:r>
      <w:r w:rsidR="00080208" w:rsidRPr="008D5941">
        <w:t xml:space="preserve"> </w:t>
      </w:r>
      <w:r w:rsidRPr="008D5941">
        <w:t>of</w:t>
      </w:r>
      <w:r w:rsidR="00080208" w:rsidRPr="008D5941">
        <w:t xml:space="preserve"> </w:t>
      </w:r>
      <w:r w:rsidRPr="008D5941">
        <w:t>the</w:t>
      </w:r>
      <w:r w:rsidR="00080208" w:rsidRPr="008D5941">
        <w:t xml:space="preserve"> </w:t>
      </w:r>
      <w:r w:rsidRPr="008D5941">
        <w:t>total</w:t>
      </w:r>
      <w:r w:rsidR="00080208" w:rsidRPr="008D5941">
        <w:t xml:space="preserve"> </w:t>
      </w:r>
      <w:r w:rsidRPr="008D5941">
        <w:t>HFC-23</w:t>
      </w:r>
      <w:r w:rsidR="00080208" w:rsidRPr="008D5941">
        <w:t xml:space="preserve"> </w:t>
      </w:r>
      <w:r w:rsidRPr="008D5941">
        <w:t>by-production</w:t>
      </w:r>
      <w:r w:rsidR="00080208" w:rsidRPr="008D5941">
        <w:t xml:space="preserve"> </w:t>
      </w:r>
      <w:r w:rsidRPr="008D5941">
        <w:t>of</w:t>
      </w:r>
      <w:r w:rsidR="00080208" w:rsidRPr="008D5941">
        <w:t xml:space="preserve"> </w:t>
      </w:r>
      <w:r w:rsidRPr="008D5941">
        <w:t>the</w:t>
      </w:r>
      <w:r w:rsidR="00080208" w:rsidRPr="008D5941">
        <w:t xml:space="preserve"> </w:t>
      </w:r>
      <w:r w:rsidRPr="008D5941">
        <w:t>HCFC-22</w:t>
      </w:r>
      <w:r w:rsidR="00080208" w:rsidRPr="008D5941">
        <w:t xml:space="preserve"> </w:t>
      </w:r>
      <w:r w:rsidRPr="008D5941">
        <w:t>process.</w:t>
      </w:r>
      <w:r w:rsidR="00080208" w:rsidRPr="008D5941">
        <w:t xml:space="preserve"> </w:t>
      </w:r>
      <w:r w:rsidRPr="008D5941">
        <w:t>These</w:t>
      </w:r>
      <w:r w:rsidR="00080208" w:rsidRPr="008D5941">
        <w:t xml:space="preserve"> </w:t>
      </w:r>
      <w:r w:rsidRPr="008D5941">
        <w:t>dispersed</w:t>
      </w:r>
      <w:r w:rsidR="00080208" w:rsidRPr="008D5941">
        <w:t xml:space="preserve"> </w:t>
      </w:r>
      <w:r w:rsidRPr="008D5941">
        <w:t>emissions</w:t>
      </w:r>
      <w:r w:rsidR="00080208" w:rsidRPr="008D5941">
        <w:t xml:space="preserve"> </w:t>
      </w:r>
      <w:r w:rsidRPr="008D5941">
        <w:t>are</w:t>
      </w:r>
      <w:r w:rsidR="00080208" w:rsidRPr="008D5941">
        <w:t xml:space="preserve"> </w:t>
      </w:r>
      <w:r w:rsidRPr="008D5941">
        <w:t>typically</w:t>
      </w:r>
      <w:r w:rsidR="00080208" w:rsidRPr="008D5941">
        <w:t xml:space="preserve"> </w:t>
      </w:r>
      <w:r w:rsidRPr="008D5941">
        <w:t>unmitigated</w:t>
      </w:r>
      <w:r w:rsidR="00080208" w:rsidRPr="008D5941">
        <w:t xml:space="preserve"> </w:t>
      </w:r>
      <w:r w:rsidRPr="008D5941">
        <w:t>at</w:t>
      </w:r>
      <w:r w:rsidR="00080208" w:rsidRPr="008D5941">
        <w:t xml:space="preserve"> </w:t>
      </w:r>
      <w:r w:rsidRPr="008D5941">
        <w:t>point</w:t>
      </w:r>
      <w:r w:rsidR="00080208" w:rsidRPr="008D5941">
        <w:t xml:space="preserve"> </w:t>
      </w:r>
      <w:r w:rsidRPr="008D5941">
        <w:t>of</w:t>
      </w:r>
      <w:r w:rsidR="00080208" w:rsidRPr="008D5941">
        <w:t xml:space="preserve"> </w:t>
      </w:r>
      <w:r w:rsidRPr="008D5941">
        <w:t>release.</w:t>
      </w:r>
      <w:r w:rsidR="00080208" w:rsidRPr="008D5941">
        <w:t xml:space="preserve"> </w:t>
      </w:r>
    </w:p>
    <w:p w14:paraId="0F03CB32" w14:textId="42AE9F07" w:rsidR="00656EFB" w:rsidRPr="008D5941" w:rsidRDefault="00656EFB" w:rsidP="00656EFB">
      <w:r w:rsidRPr="008D5941">
        <w:lastRenderedPageBreak/>
        <w:t>Emissions</w:t>
      </w:r>
      <w:r w:rsidR="00080208" w:rsidRPr="008D5941">
        <w:t xml:space="preserve"> </w:t>
      </w:r>
      <w:r w:rsidRPr="008D5941">
        <w:t>can</w:t>
      </w:r>
      <w:r w:rsidR="00080208" w:rsidRPr="008D5941">
        <w:t xml:space="preserve"> </w:t>
      </w:r>
      <w:r w:rsidRPr="008D5941">
        <w:t>be</w:t>
      </w:r>
      <w:r w:rsidR="00080208" w:rsidRPr="008D5941">
        <w:t xml:space="preserve"> </w:t>
      </w:r>
      <w:r w:rsidRPr="008D5941">
        <w:t>of</w:t>
      </w:r>
      <w:r w:rsidR="00080208" w:rsidRPr="008D5941">
        <w:t xml:space="preserve"> </w:t>
      </w:r>
      <w:r w:rsidRPr="008D5941">
        <w:t>products,</w:t>
      </w:r>
      <w:r w:rsidR="00080208" w:rsidRPr="008D5941">
        <w:t xml:space="preserve"> </w:t>
      </w:r>
      <w:r w:rsidRPr="008D5941">
        <w:t>co-products,</w:t>
      </w:r>
      <w:r w:rsidR="00080208" w:rsidRPr="008D5941">
        <w:t xml:space="preserve"> </w:t>
      </w:r>
      <w:r w:rsidRPr="008D5941">
        <w:t>intermediates,</w:t>
      </w:r>
      <w:r w:rsidR="00080208" w:rsidRPr="008D5941">
        <w:t xml:space="preserve"> </w:t>
      </w:r>
      <w:r w:rsidRPr="008D5941">
        <w:t>feedstock,</w:t>
      </w:r>
      <w:r w:rsidR="00080208" w:rsidRPr="008D5941">
        <w:t xml:space="preserve"> </w:t>
      </w:r>
      <w:r w:rsidRPr="008D5941">
        <w:t>or</w:t>
      </w:r>
      <w:r w:rsidR="00080208" w:rsidRPr="008D5941">
        <w:t xml:space="preserve"> </w:t>
      </w:r>
      <w:r w:rsidRPr="008D5941">
        <w:t>by-products;</w:t>
      </w:r>
      <w:r w:rsidR="00080208" w:rsidRPr="008D5941">
        <w:t xml:space="preserve"> </w:t>
      </w:r>
      <w:r w:rsidRPr="008D5941">
        <w:t>which</w:t>
      </w:r>
      <w:r w:rsidR="00080208" w:rsidRPr="008D5941">
        <w:t xml:space="preserve"> </w:t>
      </w:r>
      <w:r w:rsidRPr="008D5941">
        <w:t>of</w:t>
      </w:r>
      <w:r w:rsidR="00080208" w:rsidRPr="008D5941">
        <w:t xml:space="preserve"> </w:t>
      </w:r>
      <w:r w:rsidRPr="008D5941">
        <w:t>these</w:t>
      </w:r>
      <w:r w:rsidR="00080208" w:rsidRPr="008D5941">
        <w:t xml:space="preserve"> </w:t>
      </w:r>
      <w:r w:rsidRPr="008D5941">
        <w:t>are</w:t>
      </w:r>
      <w:r w:rsidR="00080208" w:rsidRPr="008D5941">
        <w:t xml:space="preserve"> </w:t>
      </w:r>
      <w:r w:rsidRPr="008D5941">
        <w:t>being</w:t>
      </w:r>
      <w:r w:rsidR="00080208" w:rsidRPr="008D5941">
        <w:t xml:space="preserve"> </w:t>
      </w:r>
      <w:r w:rsidRPr="008D5941">
        <w:t>emitted</w:t>
      </w:r>
      <w:r w:rsidR="00080208" w:rsidRPr="008D5941">
        <w:t xml:space="preserve"> </w:t>
      </w:r>
      <w:r w:rsidRPr="008D5941">
        <w:t>will</w:t>
      </w:r>
      <w:r w:rsidR="00080208" w:rsidRPr="008D5941">
        <w:t xml:space="preserve"> </w:t>
      </w:r>
      <w:r w:rsidRPr="008D5941">
        <w:t>have</w:t>
      </w:r>
      <w:r w:rsidR="00080208" w:rsidRPr="008D5941">
        <w:t xml:space="preserve"> </w:t>
      </w:r>
      <w:r w:rsidRPr="008D5941">
        <w:t>an</w:t>
      </w:r>
      <w:r w:rsidR="00080208" w:rsidRPr="008D5941">
        <w:t xml:space="preserve"> </w:t>
      </w:r>
      <w:r w:rsidRPr="008D5941">
        <w:t>important</w:t>
      </w:r>
      <w:r w:rsidR="00080208" w:rsidRPr="008D5941">
        <w:t xml:space="preserve"> </w:t>
      </w:r>
      <w:r w:rsidRPr="008D5941">
        <w:t>bearing</w:t>
      </w:r>
      <w:r w:rsidR="00080208" w:rsidRPr="008D5941">
        <w:t xml:space="preserve"> </w:t>
      </w:r>
      <w:r w:rsidRPr="008D5941">
        <w:t>on</w:t>
      </w:r>
      <w:r w:rsidR="00080208" w:rsidRPr="008D5941">
        <w:t xml:space="preserve"> </w:t>
      </w:r>
      <w:r w:rsidRPr="008D5941">
        <w:t>how</w:t>
      </w:r>
      <w:r w:rsidR="00080208" w:rsidRPr="008D5941">
        <w:t xml:space="preserve"> </w:t>
      </w:r>
      <w:r w:rsidRPr="008D5941">
        <w:t>the</w:t>
      </w:r>
      <w:r w:rsidR="00080208" w:rsidRPr="008D5941">
        <w:t xml:space="preserve"> </w:t>
      </w:r>
      <w:r w:rsidRPr="008D5941">
        <w:t>operation</w:t>
      </w:r>
      <w:r w:rsidR="00080208" w:rsidRPr="008D5941">
        <w:t xml:space="preserve"> </w:t>
      </w:r>
      <w:r w:rsidRPr="008D5941">
        <w:t>mitigates</w:t>
      </w:r>
      <w:r w:rsidR="00080208" w:rsidRPr="008D5941">
        <w:t xml:space="preserve"> </w:t>
      </w:r>
      <w:r w:rsidRPr="008D5941">
        <w:t>those</w:t>
      </w:r>
      <w:r w:rsidR="00080208" w:rsidRPr="008D5941">
        <w:t xml:space="preserve"> </w:t>
      </w:r>
      <w:r w:rsidRPr="008D5941">
        <w:t>emissions.</w:t>
      </w:r>
    </w:p>
    <w:p w14:paraId="1F96E494" w14:textId="20605D18" w:rsidR="00656EFB" w:rsidRPr="008D5941" w:rsidRDefault="000E1740" w:rsidP="00F320EB">
      <w:pPr>
        <w:pStyle w:val="Heading2"/>
      </w:pPr>
      <w:bookmarkStart w:id="212" w:name="_Toc127453686"/>
      <w:bookmarkStart w:id="213" w:name="_Toc133326645"/>
      <w:bookmarkStart w:id="214" w:name="_Toc135986963"/>
      <w:bookmarkStart w:id="215" w:name="_Toc144815422"/>
      <w:bookmarkStart w:id="216" w:name="_Toc239776721"/>
      <w:r w:rsidRPr="008D5941">
        <w:t>A2</w:t>
      </w:r>
      <w:r w:rsidR="00656EFB" w:rsidRPr="008D5941">
        <w:t>.2</w:t>
      </w:r>
      <w:r w:rsidR="00656EFB" w:rsidRPr="008D5941">
        <w:tab/>
        <w:t>Emission</w:t>
      </w:r>
      <w:r w:rsidR="00080208" w:rsidRPr="008D5941">
        <w:t xml:space="preserve"> </w:t>
      </w:r>
      <w:r w:rsidR="00656EFB" w:rsidRPr="008D5941">
        <w:t>of</w:t>
      </w:r>
      <w:r w:rsidR="00080208" w:rsidRPr="008D5941">
        <w:t xml:space="preserve"> </w:t>
      </w:r>
      <w:r w:rsidR="00656EFB" w:rsidRPr="008D5941">
        <w:t>products,</w:t>
      </w:r>
      <w:r w:rsidR="00080208" w:rsidRPr="008D5941">
        <w:t xml:space="preserve"> </w:t>
      </w:r>
      <w:r w:rsidR="00656EFB" w:rsidRPr="008D5941">
        <w:t>co-products,</w:t>
      </w:r>
      <w:r w:rsidR="00080208" w:rsidRPr="008D5941">
        <w:t xml:space="preserve"> </w:t>
      </w:r>
      <w:r w:rsidR="00656EFB" w:rsidRPr="008D5941">
        <w:t>intermediates,</w:t>
      </w:r>
      <w:r w:rsidR="00080208" w:rsidRPr="008D5941">
        <w:t xml:space="preserve"> </w:t>
      </w:r>
      <w:r w:rsidR="00656EFB" w:rsidRPr="008D5941">
        <w:t>and</w:t>
      </w:r>
      <w:r w:rsidR="00080208" w:rsidRPr="008D5941">
        <w:t xml:space="preserve"> </w:t>
      </w:r>
      <w:r w:rsidR="00656EFB" w:rsidRPr="008D5941">
        <w:t>feedstocks</w:t>
      </w:r>
      <w:bookmarkEnd w:id="212"/>
      <w:bookmarkEnd w:id="213"/>
      <w:bookmarkEnd w:id="214"/>
      <w:bookmarkEnd w:id="215"/>
      <w:bookmarkEnd w:id="216"/>
    </w:p>
    <w:p w14:paraId="7ACBCA11" w14:textId="37A09D3F" w:rsidR="00656EFB" w:rsidRPr="008D5941" w:rsidRDefault="00656EFB" w:rsidP="00656EFB">
      <w:r w:rsidRPr="008D5941">
        <w:t>Emissions</w:t>
      </w:r>
      <w:r w:rsidR="00080208" w:rsidRPr="008D5941">
        <w:t xml:space="preserve"> </w:t>
      </w:r>
      <w:r w:rsidRPr="008D5941">
        <w:t>of</w:t>
      </w:r>
      <w:r w:rsidR="00080208" w:rsidRPr="008D5941">
        <w:t xml:space="preserve"> </w:t>
      </w:r>
      <w:r w:rsidRPr="008D5941">
        <w:t>products,</w:t>
      </w:r>
      <w:r w:rsidR="00080208" w:rsidRPr="008D5941">
        <w:t xml:space="preserve"> </w:t>
      </w:r>
      <w:r w:rsidRPr="008D5941">
        <w:t>co-products,</w:t>
      </w:r>
      <w:r w:rsidR="00080208" w:rsidRPr="008D5941">
        <w:t xml:space="preserve"> </w:t>
      </w:r>
      <w:r w:rsidRPr="008D5941">
        <w:t>intermediates,</w:t>
      </w:r>
      <w:r w:rsidR="00080208" w:rsidRPr="008D5941">
        <w:t xml:space="preserve"> </w:t>
      </w:r>
      <w:r w:rsidRPr="008D5941">
        <w:t>and</w:t>
      </w:r>
      <w:r w:rsidR="00080208" w:rsidRPr="008D5941">
        <w:t xml:space="preserve"> </w:t>
      </w:r>
      <w:r w:rsidRPr="008D5941">
        <w:t>feedstocks</w:t>
      </w:r>
      <w:r w:rsidR="00080208" w:rsidRPr="008D5941">
        <w:t xml:space="preserve"> </w:t>
      </w:r>
      <w:r w:rsidRPr="008D5941">
        <w:t>from</w:t>
      </w:r>
      <w:r w:rsidR="00080208" w:rsidRPr="008D5941">
        <w:t xml:space="preserve"> </w:t>
      </w:r>
      <w:r w:rsidRPr="008D5941">
        <w:t>processes</w:t>
      </w:r>
      <w:r w:rsidR="00080208" w:rsidRPr="008D5941">
        <w:t xml:space="preserve"> </w:t>
      </w:r>
      <w:r w:rsidRPr="008D5941">
        <w:t>are</w:t>
      </w:r>
      <w:r w:rsidR="00080208" w:rsidRPr="008D5941">
        <w:t xml:space="preserve"> </w:t>
      </w:r>
      <w:r w:rsidRPr="008D5941">
        <w:t>economically</w:t>
      </w:r>
      <w:r w:rsidR="00080208" w:rsidRPr="008D5941">
        <w:t xml:space="preserve"> </w:t>
      </w:r>
      <w:r w:rsidRPr="008D5941">
        <w:t>undesirable</w:t>
      </w:r>
      <w:r w:rsidR="00080208" w:rsidRPr="008D5941">
        <w:t xml:space="preserve"> </w:t>
      </w:r>
      <w:r w:rsidRPr="008D5941">
        <w:t>and</w:t>
      </w:r>
      <w:r w:rsidR="00080208" w:rsidRPr="008D5941">
        <w:t xml:space="preserve"> </w:t>
      </w:r>
      <w:r w:rsidRPr="008D5941">
        <w:t>the</w:t>
      </w:r>
      <w:r w:rsidR="00080208" w:rsidRPr="008D5941">
        <w:t xml:space="preserve"> </w:t>
      </w:r>
      <w:r w:rsidRPr="008D5941">
        <w:t>operators</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r w:rsidRPr="008D5941">
        <w:t>will</w:t>
      </w:r>
      <w:r w:rsidR="00080208" w:rsidRPr="008D5941">
        <w:t xml:space="preserve"> </w:t>
      </w:r>
      <w:r w:rsidRPr="008D5941">
        <w:t>seek</w:t>
      </w:r>
      <w:r w:rsidR="00080208" w:rsidRPr="008D5941">
        <w:t xml:space="preserve"> </w:t>
      </w:r>
      <w:r w:rsidRPr="008D5941">
        <w:t>to</w:t>
      </w:r>
      <w:r w:rsidR="00080208" w:rsidRPr="008D5941">
        <w:t xml:space="preserve"> </w:t>
      </w:r>
      <w:r w:rsidRPr="008D5941">
        <w:t>minimise</w:t>
      </w:r>
      <w:r w:rsidR="00080208" w:rsidRPr="008D5941">
        <w:t xml:space="preserve"> </w:t>
      </w:r>
      <w:r w:rsidRPr="008D5941">
        <w:t>them.</w:t>
      </w:r>
      <w:r w:rsidR="00080208" w:rsidRPr="008D5941">
        <w:t xml:space="preserve"> </w:t>
      </w:r>
      <w:r w:rsidRPr="008D5941">
        <w:t>To</w:t>
      </w:r>
      <w:r w:rsidR="00080208" w:rsidRPr="008D5941">
        <w:t xml:space="preserve"> </w:t>
      </w:r>
      <w:r w:rsidRPr="008D5941">
        <w:t>achieve</w:t>
      </w:r>
      <w:r w:rsidR="00080208" w:rsidRPr="008D5941">
        <w:t xml:space="preserve"> </w:t>
      </w:r>
      <w:r w:rsidRPr="008D5941">
        <w:t>this</w:t>
      </w:r>
      <w:r w:rsidR="00080208" w:rsidRPr="008D5941">
        <w:t xml:space="preserve"> </w:t>
      </w:r>
      <w:r w:rsidRPr="008D5941">
        <w:t>the</w:t>
      </w:r>
      <w:r w:rsidR="00080208" w:rsidRPr="008D5941">
        <w:t xml:space="preserve"> </w:t>
      </w:r>
      <w:r w:rsidRPr="008D5941">
        <w:t>process</w:t>
      </w:r>
      <w:r w:rsidR="00080208" w:rsidRPr="008D5941">
        <w:t xml:space="preserve"> </w:t>
      </w:r>
      <w:r w:rsidRPr="008D5941">
        <w:t>will</w:t>
      </w:r>
      <w:r w:rsidR="00080208" w:rsidRPr="008D5941">
        <w:t xml:space="preserve"> </w:t>
      </w:r>
      <w:r w:rsidRPr="008D5941">
        <w:t>usually</w:t>
      </w:r>
      <w:r w:rsidR="00080208" w:rsidRPr="008D5941">
        <w:t xml:space="preserve"> </w:t>
      </w:r>
      <w:r w:rsidRPr="008D5941">
        <w:t>be</w:t>
      </w:r>
      <w:r w:rsidR="00080208" w:rsidRPr="008D5941">
        <w:t xml:space="preserve"> </w:t>
      </w:r>
      <w:r w:rsidRPr="008D5941">
        <w:t>designed,</w:t>
      </w:r>
      <w:r w:rsidR="00080208" w:rsidRPr="008D5941">
        <w:t xml:space="preserve"> </w:t>
      </w:r>
      <w:r w:rsidRPr="008D5941">
        <w:t>operated,</w:t>
      </w:r>
      <w:r w:rsidR="00080208" w:rsidRPr="008D5941">
        <w:t xml:space="preserve"> </w:t>
      </w:r>
      <w:r w:rsidRPr="008D5941">
        <w:t>monitored,</w:t>
      </w:r>
      <w:r w:rsidR="00080208" w:rsidRPr="008D5941">
        <w:t xml:space="preserve"> </w:t>
      </w:r>
      <w:r w:rsidRPr="008D5941">
        <w:t>and</w:t>
      </w:r>
      <w:r w:rsidR="00080208" w:rsidRPr="008D5941">
        <w:t xml:space="preserve"> </w:t>
      </w:r>
      <w:r w:rsidRPr="008D5941">
        <w:t>controlled</w:t>
      </w:r>
      <w:r w:rsidR="00080208" w:rsidRPr="008D5941">
        <w:t xml:space="preserve"> </w:t>
      </w:r>
      <w:r w:rsidRPr="008D5941">
        <w:t>to</w:t>
      </w:r>
      <w:r w:rsidR="00080208" w:rsidRPr="008D5941">
        <w:t xml:space="preserve"> </w:t>
      </w:r>
      <w:r w:rsidRPr="008D5941">
        <w:t>optimise</w:t>
      </w:r>
      <w:r w:rsidR="00080208" w:rsidRPr="008D5941">
        <w:t xml:space="preserve"> </w:t>
      </w:r>
      <w:r w:rsidRPr="008D5941">
        <w:t>feedstock</w:t>
      </w:r>
      <w:r w:rsidR="00080208" w:rsidRPr="008D5941">
        <w:t xml:space="preserve"> </w:t>
      </w:r>
      <w:r w:rsidRPr="008D5941">
        <w:t>to</w:t>
      </w:r>
      <w:r w:rsidR="00080208" w:rsidRPr="008D5941">
        <w:t xml:space="preserve"> </w:t>
      </w:r>
      <w:r w:rsidRPr="008D5941">
        <w:t>product</w:t>
      </w:r>
      <w:r w:rsidR="00080208" w:rsidRPr="008D5941">
        <w:t xml:space="preserve"> </w:t>
      </w:r>
      <w:r w:rsidRPr="008D5941">
        <w:t>ratios,</w:t>
      </w:r>
      <w:r w:rsidR="00080208" w:rsidRPr="008D5941">
        <w:t xml:space="preserve"> </w:t>
      </w:r>
      <w:r w:rsidRPr="008D5941">
        <w:t>and</w:t>
      </w:r>
      <w:r w:rsidR="00080208" w:rsidRPr="008D5941">
        <w:t xml:space="preserve"> </w:t>
      </w:r>
      <w:r w:rsidRPr="008D5941">
        <w:t>hence</w:t>
      </w:r>
      <w:r w:rsidR="00080208" w:rsidRPr="008D5941">
        <w:t xml:space="preserve"> </w:t>
      </w:r>
      <w:r w:rsidRPr="008D5941">
        <w:t>minimise</w:t>
      </w:r>
      <w:r w:rsidR="00080208" w:rsidRPr="008D5941">
        <w:t xml:space="preserve"> </w:t>
      </w:r>
      <w:r w:rsidRPr="008D5941">
        <w:t>product,</w:t>
      </w:r>
      <w:r w:rsidR="00080208" w:rsidRPr="008D5941">
        <w:t xml:space="preserve"> </w:t>
      </w:r>
      <w:r w:rsidRPr="008D5941">
        <w:t>co-product,</w:t>
      </w:r>
      <w:r w:rsidR="00080208" w:rsidRPr="008D5941">
        <w:t xml:space="preserve"> </w:t>
      </w:r>
      <w:r w:rsidRPr="008D5941">
        <w:t>intermediate</w:t>
      </w:r>
      <w:r w:rsidR="00080208" w:rsidRPr="008D5941">
        <w:t xml:space="preserve"> </w:t>
      </w:r>
      <w:r w:rsidRPr="008D5941">
        <w:t>and</w:t>
      </w:r>
      <w:r w:rsidR="00080208" w:rsidRPr="008D5941">
        <w:t xml:space="preserve"> </w:t>
      </w:r>
      <w:r w:rsidRPr="008D5941">
        <w:t>feedstock</w:t>
      </w:r>
      <w:r w:rsidR="00080208" w:rsidRPr="008D5941">
        <w:t xml:space="preserve"> </w:t>
      </w:r>
      <w:r w:rsidRPr="008D5941">
        <w:t>emissions</w:t>
      </w:r>
      <w:r w:rsidR="00080208" w:rsidRPr="008D5941">
        <w:t xml:space="preserve"> </w:t>
      </w:r>
      <w:r w:rsidRPr="008D5941">
        <w:t>within</w:t>
      </w:r>
      <w:r w:rsidR="00080208" w:rsidRPr="008D5941">
        <w:t xml:space="preserve"> </w:t>
      </w:r>
      <w:r w:rsidRPr="008D5941">
        <w:t>the</w:t>
      </w:r>
      <w:r w:rsidR="00080208" w:rsidRPr="008D5941">
        <w:t xml:space="preserve"> </w:t>
      </w:r>
      <w:r w:rsidRPr="008D5941">
        <w:t>limits</w:t>
      </w:r>
      <w:r w:rsidR="00080208" w:rsidRPr="008D5941">
        <w:t xml:space="preserve"> </w:t>
      </w:r>
      <w:r w:rsidRPr="008D5941">
        <w:t>of</w:t>
      </w:r>
      <w:r w:rsidR="00080208" w:rsidRPr="008D5941">
        <w:t xml:space="preserve"> </w:t>
      </w:r>
      <w:r w:rsidRPr="008D5941">
        <w:t>the</w:t>
      </w:r>
      <w:r w:rsidR="00080208" w:rsidRPr="008D5941">
        <w:t xml:space="preserve"> </w:t>
      </w:r>
      <w:r w:rsidRPr="008D5941">
        <w:t>plant</w:t>
      </w:r>
      <w:r w:rsidR="00080208" w:rsidRPr="008D5941">
        <w:t xml:space="preserve"> </w:t>
      </w:r>
      <w:r w:rsidRPr="008D5941">
        <w:t>design</w:t>
      </w:r>
      <w:r w:rsidR="00080208" w:rsidRPr="008D5941">
        <w:t xml:space="preserve"> </w:t>
      </w:r>
      <w:r w:rsidRPr="008D5941">
        <w:t>capability.</w:t>
      </w:r>
      <w:r w:rsidR="00080208" w:rsidRPr="008D5941">
        <w:t xml:space="preserve">  </w:t>
      </w:r>
    </w:p>
    <w:p w14:paraId="7713F93D" w14:textId="797D4797" w:rsidR="00656EFB" w:rsidRPr="008D5941" w:rsidRDefault="00656EFB" w:rsidP="00656EFB">
      <w:r w:rsidRPr="008D5941">
        <w:t>Most</w:t>
      </w:r>
      <w:r w:rsidR="00080208" w:rsidRPr="008D5941">
        <w:t xml:space="preserve"> </w:t>
      </w:r>
      <w:r w:rsidRPr="008D5941">
        <w:t>processes</w:t>
      </w:r>
      <w:r w:rsidR="00080208" w:rsidRPr="008D5941">
        <w:t xml:space="preserve"> </w:t>
      </w:r>
      <w:r w:rsidRPr="008D5941">
        <w:t>will</w:t>
      </w:r>
      <w:r w:rsidR="00080208" w:rsidRPr="008D5941">
        <w:t xml:space="preserve"> </w:t>
      </w:r>
      <w:r w:rsidRPr="008D5941">
        <w:t>employ</w:t>
      </w:r>
      <w:r w:rsidR="00080208" w:rsidRPr="008D5941">
        <w:t xml:space="preserve"> </w:t>
      </w:r>
      <w:r w:rsidRPr="008D5941">
        <w:t>a</w:t>
      </w:r>
      <w:r w:rsidR="00080208" w:rsidRPr="008D5941">
        <w:t xml:space="preserve"> </w:t>
      </w:r>
      <w:r w:rsidRPr="008D5941">
        <w:t>range</w:t>
      </w:r>
      <w:r w:rsidR="00080208" w:rsidRPr="008D5941">
        <w:t xml:space="preserve"> </w:t>
      </w:r>
      <w:r w:rsidRPr="008D5941">
        <w:t>of</w:t>
      </w:r>
      <w:r w:rsidR="00080208" w:rsidRPr="008D5941">
        <w:t xml:space="preserve"> </w:t>
      </w:r>
      <w:r w:rsidRPr="008D5941">
        <w:t>elements</w:t>
      </w:r>
      <w:r w:rsidR="00080208" w:rsidRPr="008D5941">
        <w:t xml:space="preserve"> </w:t>
      </w:r>
      <w:r w:rsidRPr="008D5941">
        <w:t>of</w:t>
      </w:r>
      <w:r w:rsidR="00080208" w:rsidRPr="008D5941">
        <w:t xml:space="preserve"> </w:t>
      </w:r>
      <w:r w:rsidRPr="008D5941">
        <w:t>good</w:t>
      </w:r>
      <w:r w:rsidR="00080208" w:rsidRPr="008D5941">
        <w:t xml:space="preserve"> </w:t>
      </w:r>
      <w:r w:rsidRPr="008D5941">
        <w:t>practice</w:t>
      </w:r>
      <w:r w:rsidR="00080208" w:rsidRPr="008D5941">
        <w:t xml:space="preserve"> </w:t>
      </w:r>
      <w:r w:rsidRPr="008D5941">
        <w:t>for</w:t>
      </w:r>
      <w:r w:rsidR="00080208" w:rsidRPr="008D5941">
        <w:t xml:space="preserve"> </w:t>
      </w:r>
      <w:r w:rsidRPr="008D5941">
        <w:t>minimising</w:t>
      </w:r>
      <w:r w:rsidR="00080208" w:rsidRPr="008D5941">
        <w:t xml:space="preserve"> </w:t>
      </w:r>
      <w:r w:rsidRPr="008D5941">
        <w:t>emissions</w:t>
      </w:r>
      <w:r w:rsidR="00080208" w:rsidRPr="008D5941">
        <w:t xml:space="preserve"> </w:t>
      </w:r>
      <w:r w:rsidRPr="008D5941">
        <w:t>of</w:t>
      </w:r>
      <w:r w:rsidR="00080208" w:rsidRPr="008D5941">
        <w:t xml:space="preserve"> </w:t>
      </w:r>
      <w:r w:rsidRPr="008D5941">
        <w:t>feedstocks,</w:t>
      </w:r>
      <w:r w:rsidR="00080208" w:rsidRPr="008D5941">
        <w:t xml:space="preserve"> </w:t>
      </w:r>
      <w:r w:rsidRPr="008D5941">
        <w:t>intermediates,</w:t>
      </w:r>
      <w:r w:rsidR="00080208" w:rsidRPr="008D5941">
        <w:t xml:space="preserve"> </w:t>
      </w:r>
      <w:r w:rsidRPr="008D5941">
        <w:t>and</w:t>
      </w:r>
      <w:r w:rsidR="00080208" w:rsidRPr="008D5941">
        <w:t xml:space="preserve"> </w:t>
      </w:r>
      <w:r w:rsidRPr="008D5941">
        <w:t>products,</w:t>
      </w:r>
      <w:r w:rsidR="00080208" w:rsidRPr="008D5941">
        <w:t xml:space="preserve"> </w:t>
      </w:r>
      <w:r w:rsidRPr="008D5941">
        <w:t>such</w:t>
      </w:r>
      <w:r w:rsidR="00080208" w:rsidRPr="008D5941">
        <w:t xml:space="preserve"> </w:t>
      </w:r>
      <w:r w:rsidRPr="008D5941">
        <w:t>as:</w:t>
      </w:r>
    </w:p>
    <w:p w14:paraId="544D9E28" w14:textId="3C790705" w:rsidR="00656EFB" w:rsidRPr="008D5941" w:rsidRDefault="00656EFB" w:rsidP="00656EFB">
      <w:pPr>
        <w:pStyle w:val="ListParagraph"/>
      </w:pPr>
      <w:r w:rsidRPr="008D5941">
        <w:t>Operating</w:t>
      </w:r>
      <w:r w:rsidR="00080208" w:rsidRPr="008D5941">
        <w:t xml:space="preserve"> </w:t>
      </w:r>
      <w:r w:rsidRPr="008D5941">
        <w:t>instructions</w:t>
      </w:r>
      <w:r w:rsidR="00080208" w:rsidRPr="008D5941">
        <w:t xml:space="preserve"> </w:t>
      </w:r>
      <w:r w:rsidRPr="008D5941">
        <w:t>documenting</w:t>
      </w:r>
      <w:r w:rsidR="00080208" w:rsidRPr="008D5941">
        <w:t xml:space="preserve"> </w:t>
      </w:r>
      <w:r w:rsidRPr="008D5941">
        <w:t>how</w:t>
      </w:r>
      <w:r w:rsidR="00080208" w:rsidRPr="008D5941">
        <w:t xml:space="preserve"> </w:t>
      </w:r>
      <w:r w:rsidRPr="008D5941">
        <w:t>to</w:t>
      </w:r>
      <w:r w:rsidR="00080208" w:rsidRPr="008D5941">
        <w:t xml:space="preserve"> </w:t>
      </w:r>
      <w:r w:rsidRPr="008D5941">
        <w:t>consistently</w:t>
      </w:r>
      <w:r w:rsidR="00080208" w:rsidRPr="008D5941">
        <w:t xml:space="preserve"> </w:t>
      </w:r>
      <w:r w:rsidRPr="008D5941">
        <w:t>achieve</w:t>
      </w:r>
      <w:r w:rsidR="00080208" w:rsidRPr="008D5941">
        <w:t xml:space="preserve"> </w:t>
      </w:r>
      <w:r w:rsidRPr="008D5941">
        <w:t>the</w:t>
      </w:r>
      <w:r w:rsidR="00080208" w:rsidRPr="008D5941">
        <w:t xml:space="preserve"> </w:t>
      </w:r>
      <w:r w:rsidRPr="008D5941">
        <w:t>desired</w:t>
      </w:r>
      <w:r w:rsidR="00080208" w:rsidRPr="008D5941">
        <w:t xml:space="preserve"> </w:t>
      </w:r>
      <w:r w:rsidRPr="008D5941">
        <w:t>optimum</w:t>
      </w:r>
      <w:r w:rsidR="00080208" w:rsidRPr="008D5941">
        <w:t xml:space="preserve"> </w:t>
      </w:r>
      <w:r w:rsidRPr="008D5941">
        <w:t>operation</w:t>
      </w:r>
      <w:r w:rsidR="00080208" w:rsidRPr="008D5941">
        <w:t xml:space="preserve"> </w:t>
      </w:r>
    </w:p>
    <w:p w14:paraId="40B94E41" w14:textId="7ED0974C" w:rsidR="00656EFB" w:rsidRPr="008D5941" w:rsidRDefault="00656EFB" w:rsidP="00656EFB">
      <w:pPr>
        <w:pStyle w:val="ListParagraph"/>
      </w:pPr>
      <w:r w:rsidRPr="008D5941">
        <w:t>Training</w:t>
      </w:r>
      <w:r w:rsidR="00080208" w:rsidRPr="008D5941">
        <w:t xml:space="preserve"> </w:t>
      </w:r>
    </w:p>
    <w:p w14:paraId="1FFBF8C5" w14:textId="5598DCD4" w:rsidR="00656EFB" w:rsidRPr="008D5941" w:rsidRDefault="00656EFB" w:rsidP="00656EFB">
      <w:pPr>
        <w:pStyle w:val="ListParagraph"/>
      </w:pPr>
      <w:r w:rsidRPr="008D5941">
        <w:t>Instrumentation</w:t>
      </w:r>
      <w:r w:rsidR="00080208" w:rsidRPr="008D5941">
        <w:t xml:space="preserve"> </w:t>
      </w:r>
      <w:r w:rsidRPr="008D5941">
        <w:t>to</w:t>
      </w:r>
      <w:r w:rsidR="00080208" w:rsidRPr="008D5941">
        <w:t xml:space="preserve"> </w:t>
      </w:r>
      <w:r w:rsidRPr="008D5941">
        <w:t>allow</w:t>
      </w:r>
      <w:r w:rsidR="00080208" w:rsidRPr="008D5941">
        <w:t xml:space="preserve"> </w:t>
      </w:r>
      <w:r w:rsidRPr="008D5941">
        <w:t>suitable</w:t>
      </w:r>
      <w:r w:rsidR="00080208" w:rsidRPr="008D5941">
        <w:t xml:space="preserve"> </w:t>
      </w:r>
      <w:r w:rsidRPr="008D5941">
        <w:t>monitoring</w:t>
      </w:r>
      <w:r w:rsidR="00080208" w:rsidRPr="008D5941">
        <w:t xml:space="preserve"> </w:t>
      </w:r>
      <w:r w:rsidRPr="008D5941">
        <w:t>and</w:t>
      </w:r>
      <w:r w:rsidR="00080208" w:rsidRPr="008D5941">
        <w:t xml:space="preserve"> </w:t>
      </w:r>
      <w:r w:rsidRPr="008D5941">
        <w:t>control</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p>
    <w:p w14:paraId="20835949" w14:textId="13A9FFCD" w:rsidR="00656EFB" w:rsidRPr="008D5941" w:rsidRDefault="00656EFB" w:rsidP="00656EFB">
      <w:pPr>
        <w:pStyle w:val="ListParagraph"/>
      </w:pPr>
      <w:r w:rsidRPr="008D5941">
        <w:t>Routine</w:t>
      </w:r>
      <w:r w:rsidR="00080208" w:rsidRPr="008D5941">
        <w:t xml:space="preserve"> </w:t>
      </w:r>
      <w:r w:rsidRPr="008D5941">
        <w:t>sampling</w:t>
      </w:r>
      <w:r w:rsidR="00080208" w:rsidRPr="008D5941">
        <w:t xml:space="preserve"> </w:t>
      </w:r>
      <w:r w:rsidRPr="008D5941">
        <w:t>and</w:t>
      </w:r>
      <w:r w:rsidR="00080208" w:rsidRPr="008D5941">
        <w:t xml:space="preserve"> </w:t>
      </w:r>
      <w:r w:rsidRPr="008D5941">
        <w:t>analysis</w:t>
      </w:r>
      <w:r w:rsidR="00080208" w:rsidRPr="008D5941">
        <w:t xml:space="preserve"> </w:t>
      </w:r>
      <w:r w:rsidRPr="008D5941">
        <w:t>of</w:t>
      </w:r>
      <w:r w:rsidR="00080208" w:rsidRPr="008D5941">
        <w:t xml:space="preserve"> </w:t>
      </w:r>
      <w:r w:rsidRPr="008D5941">
        <w:t>raw</w:t>
      </w:r>
      <w:r w:rsidR="00080208" w:rsidRPr="008D5941">
        <w:t xml:space="preserve"> </w:t>
      </w:r>
      <w:r w:rsidRPr="008D5941">
        <w:t>material,</w:t>
      </w:r>
      <w:r w:rsidR="00080208" w:rsidRPr="008D5941">
        <w:t xml:space="preserve"> </w:t>
      </w:r>
      <w:r w:rsidRPr="008D5941">
        <w:t>product</w:t>
      </w:r>
      <w:r w:rsidR="00080208" w:rsidRPr="008D5941">
        <w:t xml:space="preserve"> </w:t>
      </w:r>
      <w:r w:rsidRPr="008D5941">
        <w:t>and</w:t>
      </w:r>
      <w:r w:rsidR="00080208" w:rsidRPr="008D5941">
        <w:t xml:space="preserve"> </w:t>
      </w:r>
      <w:r w:rsidRPr="008D5941">
        <w:t>solid</w:t>
      </w:r>
      <w:r w:rsidR="00080208" w:rsidRPr="008D5941">
        <w:t xml:space="preserve"> </w:t>
      </w:r>
      <w:r w:rsidRPr="008D5941">
        <w:t>and</w:t>
      </w:r>
      <w:r w:rsidR="00080208" w:rsidRPr="008D5941">
        <w:t xml:space="preserve"> </w:t>
      </w:r>
      <w:r w:rsidRPr="008D5941">
        <w:t>liquid</w:t>
      </w:r>
      <w:r w:rsidR="00080208" w:rsidRPr="008D5941">
        <w:t xml:space="preserve"> </w:t>
      </w:r>
      <w:r w:rsidRPr="008D5941">
        <w:t>effluent</w:t>
      </w:r>
      <w:r w:rsidR="00080208" w:rsidRPr="008D5941">
        <w:t xml:space="preserve"> </w:t>
      </w:r>
      <w:r w:rsidRPr="008D5941">
        <w:t>and</w:t>
      </w:r>
      <w:r w:rsidR="00080208" w:rsidRPr="008D5941">
        <w:t xml:space="preserve"> </w:t>
      </w:r>
      <w:r w:rsidRPr="008D5941">
        <w:t>vent</w:t>
      </w:r>
      <w:r w:rsidR="00080208" w:rsidRPr="008D5941">
        <w:t xml:space="preserve"> </w:t>
      </w:r>
      <w:r w:rsidRPr="008D5941">
        <w:t>streams</w:t>
      </w:r>
    </w:p>
    <w:p w14:paraId="6A051671" w14:textId="33E1EF72" w:rsidR="00656EFB" w:rsidRPr="008D5941" w:rsidRDefault="00656EFB" w:rsidP="00656EFB">
      <w:pPr>
        <w:pStyle w:val="ListParagraph"/>
      </w:pPr>
      <w:r w:rsidRPr="008D5941">
        <w:t>Routinely</w:t>
      </w:r>
      <w:r w:rsidR="00080208" w:rsidRPr="008D5941">
        <w:t xml:space="preserve"> </w:t>
      </w:r>
      <w:r w:rsidRPr="008D5941">
        <w:t>recording,</w:t>
      </w:r>
      <w:r w:rsidR="00080208" w:rsidRPr="008D5941">
        <w:t xml:space="preserve"> </w:t>
      </w:r>
      <w:r w:rsidRPr="008D5941">
        <w:t>trending,</w:t>
      </w:r>
      <w:r w:rsidR="00080208" w:rsidRPr="008D5941">
        <w:t xml:space="preserve"> </w:t>
      </w:r>
      <w:r w:rsidRPr="008D5941">
        <w:t>and</w:t>
      </w:r>
      <w:r w:rsidR="00080208" w:rsidRPr="008D5941">
        <w:t xml:space="preserve"> </w:t>
      </w:r>
      <w:r w:rsidRPr="008D5941">
        <w:t>reviewing</w:t>
      </w:r>
      <w:r w:rsidR="00080208" w:rsidRPr="008D5941">
        <w:t xml:space="preserve"> </w:t>
      </w:r>
      <w:r w:rsidRPr="008D5941">
        <w:t>relative</w:t>
      </w:r>
      <w:r w:rsidR="00080208" w:rsidRPr="008D5941">
        <w:t xml:space="preserve"> </w:t>
      </w:r>
      <w:r w:rsidRPr="008D5941">
        <w:t>feedstock</w:t>
      </w:r>
      <w:r w:rsidR="00080208" w:rsidRPr="008D5941">
        <w:t xml:space="preserve"> </w:t>
      </w:r>
      <w:r w:rsidRPr="008D5941">
        <w:t>consumption</w:t>
      </w:r>
      <w:r w:rsidR="00080208" w:rsidRPr="008D5941">
        <w:t xml:space="preserve"> </w:t>
      </w:r>
      <w:r w:rsidRPr="008D5941">
        <w:t>and</w:t>
      </w:r>
      <w:r w:rsidR="00080208" w:rsidRPr="008D5941">
        <w:t xml:space="preserve"> </w:t>
      </w:r>
      <w:r w:rsidRPr="008D5941">
        <w:t>product</w:t>
      </w:r>
      <w:r w:rsidR="00080208" w:rsidRPr="008D5941">
        <w:t xml:space="preserve"> </w:t>
      </w:r>
      <w:r w:rsidRPr="008D5941">
        <w:t>production</w:t>
      </w:r>
      <w:r w:rsidR="00080208" w:rsidRPr="008D5941">
        <w:t xml:space="preserve"> </w:t>
      </w:r>
      <w:r w:rsidRPr="008D5941">
        <w:t>ratios</w:t>
      </w:r>
    </w:p>
    <w:p w14:paraId="603ACD7B" w14:textId="0292EF6E" w:rsidR="00656EFB" w:rsidRPr="008D5941" w:rsidRDefault="00656EFB" w:rsidP="00656EFB">
      <w:pPr>
        <w:pStyle w:val="ListParagraph"/>
      </w:pPr>
      <w:r w:rsidRPr="008D5941">
        <w:t>Periodic</w:t>
      </w:r>
      <w:r w:rsidR="00080208" w:rsidRPr="008D5941">
        <w:t xml:space="preserve"> </w:t>
      </w:r>
      <w:r w:rsidRPr="008D5941">
        <w:t>plant</w:t>
      </w:r>
      <w:r w:rsidR="00080208" w:rsidRPr="008D5941">
        <w:t xml:space="preserve"> </w:t>
      </w:r>
      <w:r w:rsidRPr="008D5941">
        <w:t>mass</w:t>
      </w:r>
      <w:r w:rsidR="00080208" w:rsidRPr="008D5941">
        <w:t xml:space="preserve"> </w:t>
      </w:r>
      <w:r w:rsidRPr="008D5941">
        <w:t>balancing</w:t>
      </w:r>
      <w:r w:rsidR="00080208" w:rsidRPr="008D5941">
        <w:t xml:space="preserve"> </w:t>
      </w:r>
    </w:p>
    <w:p w14:paraId="4AE9DF1E" w14:textId="1A0999CC" w:rsidR="00656EFB" w:rsidRPr="008D5941" w:rsidRDefault="00656EFB" w:rsidP="00656EFB">
      <w:pPr>
        <w:pStyle w:val="ListParagraph"/>
      </w:pPr>
      <w:r w:rsidRPr="008D5941">
        <w:t>Plant</w:t>
      </w:r>
      <w:r w:rsidR="00080208" w:rsidRPr="008D5941">
        <w:t xml:space="preserve"> </w:t>
      </w:r>
      <w:r w:rsidRPr="008D5941">
        <w:t>tours</w:t>
      </w:r>
    </w:p>
    <w:p w14:paraId="09217045" w14:textId="50276075" w:rsidR="00656EFB" w:rsidRPr="008D5941" w:rsidRDefault="00656EFB" w:rsidP="00656EFB">
      <w:pPr>
        <w:pStyle w:val="ListParagraph"/>
      </w:pPr>
      <w:r w:rsidRPr="008D5941">
        <w:t>Maintenance</w:t>
      </w:r>
      <w:r w:rsidR="00080208" w:rsidRPr="008D5941">
        <w:t xml:space="preserve"> </w:t>
      </w:r>
      <w:r w:rsidRPr="008D5941">
        <w:t>procedures</w:t>
      </w:r>
      <w:r w:rsidR="00080208" w:rsidRPr="008D5941">
        <w:t xml:space="preserve"> </w:t>
      </w:r>
      <w:r w:rsidRPr="008D5941">
        <w:t>including</w:t>
      </w:r>
      <w:r w:rsidR="00080208" w:rsidRPr="008D5941">
        <w:t xml:space="preserve"> </w:t>
      </w:r>
      <w:r w:rsidRPr="008D5941">
        <w:t>routine</w:t>
      </w:r>
      <w:r w:rsidR="00080208" w:rsidRPr="008D5941">
        <w:t xml:space="preserve"> </w:t>
      </w:r>
      <w:r w:rsidRPr="008D5941">
        <w:t>leak</w:t>
      </w:r>
      <w:r w:rsidR="00080208" w:rsidRPr="008D5941">
        <w:t xml:space="preserve"> </w:t>
      </w:r>
      <w:r w:rsidRPr="008D5941">
        <w:t>checking</w:t>
      </w:r>
    </w:p>
    <w:p w14:paraId="62DCCFE5" w14:textId="161F270E" w:rsidR="00656EFB" w:rsidRPr="008D5941" w:rsidRDefault="00656EFB" w:rsidP="00656EFB">
      <w:pPr>
        <w:pStyle w:val="ListParagraph"/>
      </w:pPr>
      <w:r w:rsidRPr="008D5941">
        <w:t>Consideration</w:t>
      </w:r>
      <w:r w:rsidR="00080208" w:rsidRPr="008D5941">
        <w:t xml:space="preserve"> </w:t>
      </w:r>
      <w:r w:rsidRPr="008D5941">
        <w:t>of</w:t>
      </w:r>
      <w:r w:rsidR="00080208" w:rsidRPr="008D5941">
        <w:t xml:space="preserve"> </w:t>
      </w:r>
      <w:r w:rsidRPr="008D5941">
        <w:t>inherent</w:t>
      </w:r>
      <w:r w:rsidR="00080208" w:rsidRPr="008D5941">
        <w:t xml:space="preserve"> </w:t>
      </w:r>
      <w:r w:rsidRPr="008D5941">
        <w:t>emissions</w:t>
      </w:r>
      <w:r w:rsidR="00080208" w:rsidRPr="008D5941">
        <w:t xml:space="preserve"> </w:t>
      </w:r>
      <w:r w:rsidRPr="008D5941">
        <w:t>when</w:t>
      </w:r>
      <w:r w:rsidR="00080208" w:rsidRPr="008D5941">
        <w:t xml:space="preserve"> </w:t>
      </w:r>
      <w:r w:rsidRPr="008D5941">
        <w:t>selecting</w:t>
      </w:r>
      <w:r w:rsidR="00080208" w:rsidRPr="008D5941">
        <w:t xml:space="preserve"> </w:t>
      </w:r>
      <w:r w:rsidRPr="008D5941">
        <w:t>equipment,</w:t>
      </w:r>
      <w:r w:rsidR="00080208" w:rsidRPr="008D5941">
        <w:t xml:space="preserve"> </w:t>
      </w:r>
      <w:r w:rsidRPr="008D5941">
        <w:t>e.g.,</w:t>
      </w:r>
      <w:r w:rsidR="00080208" w:rsidRPr="008D5941">
        <w:t xml:space="preserve"> </w:t>
      </w:r>
      <w:r w:rsidRPr="008D5941">
        <w:t>seal-less</w:t>
      </w:r>
      <w:r w:rsidR="00080208" w:rsidRPr="008D5941">
        <w:t xml:space="preserve"> </w:t>
      </w:r>
      <w:r w:rsidRPr="008D5941">
        <w:t>pumps</w:t>
      </w:r>
    </w:p>
    <w:p w14:paraId="4C20734F" w14:textId="4294206F" w:rsidR="00656EFB" w:rsidRPr="008D5941" w:rsidRDefault="00656EFB" w:rsidP="00656EFB">
      <w:pPr>
        <w:pStyle w:val="ListParagraph"/>
        <w:spacing w:after="240"/>
      </w:pPr>
      <w:r w:rsidRPr="008D5941">
        <w:t>Consideration</w:t>
      </w:r>
      <w:r w:rsidR="00080208" w:rsidRPr="008D5941">
        <w:t xml:space="preserve"> </w:t>
      </w:r>
      <w:r w:rsidRPr="008D5941">
        <w:t>of</w:t>
      </w:r>
      <w:r w:rsidR="00080208" w:rsidRPr="008D5941">
        <w:t xml:space="preserve"> </w:t>
      </w:r>
      <w:r w:rsidRPr="008D5941">
        <w:t>the</w:t>
      </w:r>
      <w:r w:rsidR="00080208" w:rsidRPr="008D5941">
        <w:t xml:space="preserve"> </w:t>
      </w:r>
      <w:r w:rsidRPr="008D5941">
        <w:t>materials</w:t>
      </w:r>
      <w:r w:rsidR="00080208" w:rsidRPr="008D5941">
        <w:t xml:space="preserve"> </w:t>
      </w:r>
      <w:r w:rsidRPr="008D5941">
        <w:t>of</w:t>
      </w:r>
      <w:r w:rsidR="00080208" w:rsidRPr="008D5941">
        <w:t xml:space="preserve"> </w:t>
      </w:r>
      <w:r w:rsidRPr="008D5941">
        <w:t>construction.</w:t>
      </w:r>
      <w:r w:rsidR="00080208" w:rsidRPr="008D5941">
        <w:t xml:space="preserve"> </w:t>
      </w:r>
    </w:p>
    <w:p w14:paraId="13F485DA" w14:textId="2BF93149" w:rsidR="00656EFB" w:rsidRPr="008D5941" w:rsidRDefault="00656EFB" w:rsidP="00656EFB">
      <w:r w:rsidRPr="008D5941">
        <w:t>The</w:t>
      </w:r>
      <w:r w:rsidR="00080208" w:rsidRPr="008D5941">
        <w:t xml:space="preserve"> </w:t>
      </w:r>
      <w:r w:rsidRPr="008D5941">
        <w:t>operator</w:t>
      </w:r>
      <w:r w:rsidR="00080208" w:rsidRPr="008D5941">
        <w:t xml:space="preserve"> </w:t>
      </w:r>
      <w:r w:rsidRPr="008D5941">
        <w:t>may</w:t>
      </w:r>
      <w:r w:rsidR="00080208" w:rsidRPr="008D5941">
        <w:t xml:space="preserve"> </w:t>
      </w:r>
      <w:r w:rsidRPr="008D5941">
        <w:t>even,</w:t>
      </w:r>
      <w:r w:rsidR="00080208" w:rsidRPr="008D5941">
        <w:t xml:space="preserve"> </w:t>
      </w:r>
      <w:r w:rsidRPr="008D5941">
        <w:t>in</w:t>
      </w:r>
      <w:r w:rsidR="00080208" w:rsidRPr="008D5941">
        <w:t xml:space="preserve"> </w:t>
      </w:r>
      <w:r w:rsidRPr="008D5941">
        <w:t>some</w:t>
      </w:r>
      <w:r w:rsidR="00080208" w:rsidRPr="008D5941">
        <w:t xml:space="preserve"> </w:t>
      </w:r>
      <w:r w:rsidRPr="008D5941">
        <w:t>cases,</w:t>
      </w:r>
      <w:r w:rsidR="00080208" w:rsidRPr="008D5941">
        <w:t xml:space="preserve"> </w:t>
      </w:r>
      <w:r w:rsidRPr="008D5941">
        <w:t>alter</w:t>
      </w:r>
      <w:r w:rsidR="00080208" w:rsidRPr="008D5941">
        <w:t xml:space="preserve"> </w:t>
      </w:r>
      <w:r w:rsidRPr="008D5941">
        <w:t>the</w:t>
      </w:r>
      <w:r w:rsidR="00080208" w:rsidRPr="008D5941">
        <w:t xml:space="preserve"> </w:t>
      </w:r>
      <w:r w:rsidRPr="008D5941">
        <w:t>physical</w:t>
      </w:r>
      <w:r w:rsidR="00080208" w:rsidRPr="008D5941">
        <w:t xml:space="preserve"> </w:t>
      </w:r>
      <w:r w:rsidRPr="008D5941">
        <w:t>design</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r w:rsidRPr="008D5941">
        <w:t>to</w:t>
      </w:r>
      <w:r w:rsidR="00080208" w:rsidRPr="008D5941">
        <w:t xml:space="preserve"> </w:t>
      </w:r>
      <w:r w:rsidRPr="008D5941">
        <w:t>reduce</w:t>
      </w:r>
      <w:r w:rsidR="00080208" w:rsidRPr="008D5941">
        <w:t xml:space="preserve"> </w:t>
      </w:r>
      <w:r w:rsidRPr="008D5941">
        <w:t>these</w:t>
      </w:r>
      <w:r w:rsidR="00080208" w:rsidRPr="008D5941">
        <w:t xml:space="preserve"> </w:t>
      </w:r>
      <w:r w:rsidRPr="008D5941">
        <w:t>emissions</w:t>
      </w:r>
      <w:r w:rsidR="00080208" w:rsidRPr="008D5941">
        <w:t xml:space="preserve"> </w:t>
      </w:r>
      <w:r w:rsidRPr="008D5941">
        <w:t>if</w:t>
      </w:r>
      <w:r w:rsidR="00080208" w:rsidRPr="008D5941">
        <w:t xml:space="preserve"> </w:t>
      </w:r>
      <w:r w:rsidRPr="008D5941">
        <w:t>there</w:t>
      </w:r>
      <w:r w:rsidR="00080208" w:rsidRPr="008D5941">
        <w:t xml:space="preserve"> </w:t>
      </w:r>
      <w:r w:rsidRPr="008D5941">
        <w:t>is</w:t>
      </w:r>
      <w:r w:rsidR="00080208" w:rsidRPr="008D5941">
        <w:t xml:space="preserve"> </w:t>
      </w:r>
      <w:r w:rsidRPr="008D5941">
        <w:t>a</w:t>
      </w:r>
      <w:r w:rsidR="00080208" w:rsidRPr="008D5941">
        <w:t xml:space="preserve"> </w:t>
      </w:r>
      <w:r w:rsidRPr="008D5941">
        <w:t>suitable</w:t>
      </w:r>
      <w:r w:rsidR="00080208" w:rsidRPr="008D5941">
        <w:t xml:space="preserve"> </w:t>
      </w:r>
      <w:r w:rsidRPr="008D5941">
        <w:t>case</w:t>
      </w:r>
      <w:r w:rsidR="00080208" w:rsidRPr="008D5941">
        <w:t xml:space="preserve"> </w:t>
      </w:r>
      <w:r w:rsidRPr="008D5941">
        <w:t>to</w:t>
      </w:r>
      <w:r w:rsidR="00080208" w:rsidRPr="008D5941">
        <w:t xml:space="preserve"> </w:t>
      </w:r>
      <w:r w:rsidRPr="008D5941">
        <w:t>do</w:t>
      </w:r>
      <w:r w:rsidR="00080208" w:rsidRPr="008D5941">
        <w:t xml:space="preserve"> </w:t>
      </w:r>
      <w:r w:rsidRPr="008D5941">
        <w:t>so.</w:t>
      </w:r>
    </w:p>
    <w:p w14:paraId="26BFC21B" w14:textId="1F649466" w:rsidR="00656EFB" w:rsidRPr="008D5941" w:rsidRDefault="000E1740" w:rsidP="00F320EB">
      <w:pPr>
        <w:pStyle w:val="Heading2"/>
      </w:pPr>
      <w:bookmarkStart w:id="217" w:name="_Toc119436534"/>
      <w:bookmarkStart w:id="218" w:name="_Toc127453687"/>
      <w:bookmarkStart w:id="219" w:name="_Toc133326646"/>
      <w:bookmarkStart w:id="220" w:name="_Toc135986964"/>
      <w:bookmarkStart w:id="221" w:name="_Toc144815423"/>
      <w:bookmarkStart w:id="222" w:name="_Toc239776722"/>
      <w:r w:rsidRPr="008D5941">
        <w:t>A2</w:t>
      </w:r>
      <w:r w:rsidR="00656EFB" w:rsidRPr="008D5941">
        <w:t>.3</w:t>
      </w:r>
      <w:r w:rsidR="00656EFB" w:rsidRPr="008D5941">
        <w:tab/>
        <w:t>Emissions</w:t>
      </w:r>
      <w:r w:rsidR="00080208" w:rsidRPr="008D5941">
        <w:t xml:space="preserve"> </w:t>
      </w:r>
      <w:r w:rsidR="00656EFB" w:rsidRPr="008D5941">
        <w:t>of</w:t>
      </w:r>
      <w:r w:rsidR="00080208" w:rsidRPr="008D5941">
        <w:t xml:space="preserve"> </w:t>
      </w:r>
      <w:r w:rsidR="00656EFB" w:rsidRPr="008D5941">
        <w:t>unwanted</w:t>
      </w:r>
      <w:r w:rsidR="00080208" w:rsidRPr="008D5941">
        <w:t xml:space="preserve"> </w:t>
      </w:r>
      <w:r w:rsidR="00656EFB" w:rsidRPr="008D5941">
        <w:t>by-products</w:t>
      </w:r>
      <w:bookmarkEnd w:id="217"/>
      <w:bookmarkEnd w:id="218"/>
      <w:bookmarkEnd w:id="219"/>
      <w:bookmarkEnd w:id="220"/>
      <w:bookmarkEnd w:id="221"/>
      <w:bookmarkEnd w:id="222"/>
    </w:p>
    <w:p w14:paraId="25864B58" w14:textId="142139B2" w:rsidR="00656EFB" w:rsidRPr="008D5941" w:rsidRDefault="00656EFB" w:rsidP="00656EFB">
      <w:r w:rsidRPr="008D5941">
        <w:t>Emissions</w:t>
      </w:r>
      <w:r w:rsidR="00080208" w:rsidRPr="008D5941">
        <w:t xml:space="preserve"> </w:t>
      </w:r>
      <w:r w:rsidRPr="008D5941">
        <w:t>of</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and</w:t>
      </w:r>
      <w:r w:rsidR="00080208" w:rsidRPr="008D5941">
        <w:t xml:space="preserve"> </w:t>
      </w:r>
      <w:r w:rsidRPr="008D5941">
        <w:t>to</w:t>
      </w:r>
      <w:r w:rsidR="00080208" w:rsidRPr="008D5941">
        <w:t xml:space="preserve"> </w:t>
      </w:r>
      <w:r w:rsidRPr="008D5941">
        <w:t>a</w:t>
      </w:r>
      <w:r w:rsidR="00080208" w:rsidRPr="008D5941">
        <w:t xml:space="preserve"> </w:t>
      </w:r>
      <w:r w:rsidRPr="008D5941">
        <w:t>lesser</w:t>
      </w:r>
      <w:r w:rsidR="00080208" w:rsidRPr="008D5941">
        <w:t xml:space="preserve"> </w:t>
      </w:r>
      <w:r w:rsidRPr="008D5941">
        <w:t>extent</w:t>
      </w:r>
      <w:r w:rsidR="00080208" w:rsidRPr="008D5941">
        <w:t xml:space="preserve"> </w:t>
      </w:r>
      <w:r w:rsidRPr="008D5941">
        <w:t>low</w:t>
      </w:r>
      <w:r w:rsidR="00080208" w:rsidRPr="008D5941">
        <w:t xml:space="preserve"> </w:t>
      </w:r>
      <w:r w:rsidRPr="008D5941">
        <w:t>value</w:t>
      </w:r>
      <w:r w:rsidR="00080208" w:rsidRPr="008D5941">
        <w:t xml:space="preserve"> </w:t>
      </w:r>
      <w:r w:rsidRPr="008D5941">
        <w:t>co-products,</w:t>
      </w:r>
      <w:r w:rsidR="00080208" w:rsidRPr="008D5941">
        <w:t xml:space="preserve"> </w:t>
      </w:r>
      <w:r w:rsidRPr="008D5941">
        <w:t>is</w:t>
      </w:r>
      <w:r w:rsidR="00080208" w:rsidRPr="008D5941">
        <w:t xml:space="preserve"> </w:t>
      </w:r>
      <w:r w:rsidRPr="008D5941">
        <w:t>a</w:t>
      </w:r>
      <w:r w:rsidR="00080208" w:rsidRPr="008D5941">
        <w:t xml:space="preserve"> </w:t>
      </w:r>
      <w:r w:rsidRPr="008D5941">
        <w:t>different</w:t>
      </w:r>
      <w:r w:rsidR="00080208" w:rsidRPr="008D5941">
        <w:t xml:space="preserve"> </w:t>
      </w:r>
      <w:r w:rsidRPr="008D5941">
        <w:t>consideration.</w:t>
      </w:r>
      <w:r w:rsidR="00080208" w:rsidRPr="008D5941">
        <w:t xml:space="preserve"> </w:t>
      </w:r>
      <w:r w:rsidRPr="008D5941">
        <w:t>For</w:t>
      </w:r>
      <w:r w:rsidR="00080208" w:rsidRPr="008D5941">
        <w:t xml:space="preserve"> </w:t>
      </w:r>
      <w:r w:rsidRPr="008D5941">
        <w:t>financial</w:t>
      </w:r>
      <w:r w:rsidR="00080208" w:rsidRPr="008D5941">
        <w:t xml:space="preserve"> </w:t>
      </w:r>
      <w:r w:rsidRPr="008D5941">
        <w:t>reasons,</w:t>
      </w:r>
      <w:r w:rsidR="00080208" w:rsidRPr="008D5941">
        <w:t xml:space="preserve"> </w:t>
      </w:r>
      <w:r w:rsidRPr="008D5941">
        <w:t>a</w:t>
      </w:r>
      <w:r w:rsidR="00080208" w:rsidRPr="008D5941">
        <w:t xml:space="preserve"> </w:t>
      </w:r>
      <w:r w:rsidRPr="008D5941">
        <w:t>process</w:t>
      </w:r>
      <w:r w:rsidR="00080208" w:rsidRPr="008D5941">
        <w:t xml:space="preserve"> </w:t>
      </w:r>
      <w:r w:rsidRPr="008D5941">
        <w:t>will</w:t>
      </w:r>
      <w:r w:rsidR="00080208" w:rsidRPr="008D5941">
        <w:t xml:space="preserve"> </w:t>
      </w:r>
      <w:r w:rsidRPr="008D5941">
        <w:t>typically</w:t>
      </w:r>
      <w:r w:rsidR="00080208" w:rsidRPr="008D5941">
        <w:t xml:space="preserve"> </w:t>
      </w:r>
      <w:r w:rsidRPr="008D5941">
        <w:t>seek</w:t>
      </w:r>
      <w:r w:rsidR="00080208" w:rsidRPr="008D5941">
        <w:t xml:space="preserve"> </w:t>
      </w:r>
      <w:r w:rsidRPr="008D5941">
        <w:t>to</w:t>
      </w:r>
      <w:r w:rsidR="00080208" w:rsidRPr="008D5941">
        <w:t xml:space="preserve"> </w:t>
      </w:r>
      <w:r w:rsidRPr="008D5941">
        <w:t>minimise</w:t>
      </w:r>
      <w:r w:rsidR="00080208" w:rsidRPr="008D5941">
        <w:t xml:space="preserve"> </w:t>
      </w:r>
      <w:r w:rsidRPr="008D5941">
        <w:t>the</w:t>
      </w:r>
      <w:r w:rsidR="00080208" w:rsidRPr="008D5941">
        <w:t xml:space="preserve"> </w:t>
      </w:r>
      <w:r w:rsidRPr="008D5941">
        <w:t>formation</w:t>
      </w:r>
      <w:r w:rsidR="00080208" w:rsidRPr="008D5941">
        <w:t xml:space="preserve"> </w:t>
      </w:r>
      <w:r w:rsidRPr="008D5941">
        <w:t>of</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because</w:t>
      </w:r>
      <w:r w:rsidR="00080208" w:rsidRPr="008D5941">
        <w:t xml:space="preserve"> </w:t>
      </w:r>
      <w:r w:rsidRPr="008D5941">
        <w:t>by</w:t>
      </w:r>
      <w:r w:rsidR="00080208" w:rsidRPr="008D5941">
        <w:t xml:space="preserve"> </w:t>
      </w:r>
      <w:r w:rsidRPr="008D5941">
        <w:t>doing</w:t>
      </w:r>
      <w:r w:rsidR="00080208" w:rsidRPr="008D5941">
        <w:t xml:space="preserve"> </w:t>
      </w:r>
      <w:r w:rsidRPr="008D5941">
        <w:t>so</w:t>
      </w:r>
      <w:r w:rsidR="00080208" w:rsidRPr="008D5941">
        <w:t xml:space="preserve"> </w:t>
      </w:r>
      <w:r w:rsidRPr="008D5941">
        <w:t>it</w:t>
      </w:r>
      <w:r w:rsidR="00080208" w:rsidRPr="008D5941">
        <w:t xml:space="preserve"> </w:t>
      </w:r>
      <w:r w:rsidRPr="008D5941">
        <w:t>will</w:t>
      </w:r>
      <w:r w:rsidR="00080208" w:rsidRPr="008D5941">
        <w:t xml:space="preserve"> </w:t>
      </w:r>
      <w:r w:rsidRPr="008D5941">
        <w:t>typically</w:t>
      </w:r>
      <w:r w:rsidR="00080208" w:rsidRPr="008D5941">
        <w:t xml:space="preserve"> </w:t>
      </w:r>
      <w:r w:rsidRPr="008D5941">
        <w:t>maximise</w:t>
      </w:r>
      <w:r w:rsidR="00080208" w:rsidRPr="008D5941">
        <w:t xml:space="preserve"> </w:t>
      </w:r>
      <w:r w:rsidRPr="008D5941">
        <w:t>its</w:t>
      </w:r>
      <w:r w:rsidR="00080208" w:rsidRPr="008D5941">
        <w:t xml:space="preserve"> </w:t>
      </w:r>
      <w:r w:rsidRPr="008D5941">
        <w:t>desired</w:t>
      </w:r>
      <w:r w:rsidR="00080208" w:rsidRPr="008D5941">
        <w:t xml:space="preserve"> </w:t>
      </w:r>
      <w:r w:rsidRPr="008D5941">
        <w:t>product</w:t>
      </w:r>
      <w:r w:rsidR="00080208" w:rsidRPr="008D5941">
        <w:t xml:space="preserve"> </w:t>
      </w:r>
      <w:r w:rsidRPr="008D5941">
        <w:t>to</w:t>
      </w:r>
      <w:r w:rsidR="00080208" w:rsidRPr="008D5941">
        <w:t xml:space="preserve"> </w:t>
      </w:r>
      <w:r w:rsidRPr="008D5941">
        <w:t>feedstock</w:t>
      </w:r>
      <w:r w:rsidR="00080208" w:rsidRPr="008D5941">
        <w:t xml:space="preserve"> </w:t>
      </w:r>
      <w:r w:rsidRPr="008D5941">
        <w:t>conversion</w:t>
      </w:r>
      <w:r w:rsidR="00080208" w:rsidRPr="008D5941">
        <w:t xml:space="preserve"> </w:t>
      </w:r>
      <w:r w:rsidRPr="008D5941">
        <w:t>ratios.</w:t>
      </w:r>
      <w:r w:rsidR="00080208" w:rsidRPr="008D5941">
        <w:t xml:space="preserve"> </w:t>
      </w:r>
      <w:r w:rsidRPr="008D5941">
        <w:t>Nevertheless,</w:t>
      </w:r>
      <w:r w:rsidR="00080208" w:rsidRPr="008D5941">
        <w:t xml:space="preserve"> </w:t>
      </w:r>
      <w:r w:rsidRPr="008D5941">
        <w:t>in</w:t>
      </w:r>
      <w:r w:rsidR="00080208" w:rsidRPr="008D5941">
        <w:t xml:space="preserve"> </w:t>
      </w:r>
      <w:r w:rsidRPr="008D5941">
        <w:t>some</w:t>
      </w:r>
      <w:r w:rsidR="00080208" w:rsidRPr="008D5941">
        <w:t xml:space="preserve"> </w:t>
      </w:r>
      <w:r w:rsidRPr="008D5941">
        <w:t>cases</w:t>
      </w:r>
      <w:r w:rsidR="00080208" w:rsidRPr="008D5941">
        <w:t xml:space="preserve"> </w:t>
      </w:r>
      <w:r w:rsidRPr="008D5941">
        <w:t>an</w:t>
      </w:r>
      <w:r w:rsidR="00080208" w:rsidRPr="008D5941">
        <w:t xml:space="preserve"> </w:t>
      </w:r>
      <w:r w:rsidRPr="008D5941">
        <w:t>increase</w:t>
      </w:r>
      <w:r w:rsidR="00080208" w:rsidRPr="008D5941">
        <w:t xml:space="preserve"> </w:t>
      </w:r>
      <w:r w:rsidRPr="008D5941">
        <w:t>in</w:t>
      </w:r>
      <w:r w:rsidR="00080208" w:rsidRPr="008D5941">
        <w:t xml:space="preserve"> </w:t>
      </w:r>
      <w:r w:rsidRPr="008D5941">
        <w:t>the</w:t>
      </w:r>
      <w:r w:rsidR="00080208" w:rsidRPr="008D5941">
        <w:t xml:space="preserve"> </w:t>
      </w:r>
      <w:r w:rsidRPr="008D5941">
        <w:t>rate</w:t>
      </w:r>
      <w:r w:rsidR="00080208" w:rsidRPr="008D5941">
        <w:t xml:space="preserve"> </w:t>
      </w:r>
      <w:r w:rsidRPr="008D5941">
        <w:t>of</w:t>
      </w:r>
      <w:r w:rsidR="00080208" w:rsidRPr="008D5941">
        <w:t xml:space="preserve"> </w:t>
      </w:r>
      <w:r w:rsidRPr="008D5941">
        <w:t>production</w:t>
      </w:r>
      <w:r w:rsidR="00080208" w:rsidRPr="008D5941">
        <w:t xml:space="preserve"> </w:t>
      </w:r>
      <w:r w:rsidRPr="008D5941">
        <w:t>of</w:t>
      </w:r>
      <w:r w:rsidR="00080208" w:rsidRPr="008D5941">
        <w:t xml:space="preserve"> </w:t>
      </w:r>
      <w:r w:rsidRPr="008D5941">
        <w:t>the</w:t>
      </w:r>
      <w:r w:rsidR="00080208" w:rsidRPr="008D5941">
        <w:t xml:space="preserve"> </w:t>
      </w:r>
      <w:r w:rsidRPr="008D5941">
        <w:t>desired</w:t>
      </w:r>
      <w:r w:rsidR="00080208" w:rsidRPr="008D5941">
        <w:t xml:space="preserve"> </w:t>
      </w:r>
      <w:r w:rsidRPr="008D5941">
        <w:t>product</w:t>
      </w:r>
      <w:r w:rsidR="00080208" w:rsidRPr="008D5941">
        <w:t xml:space="preserve"> </w:t>
      </w:r>
      <w:r w:rsidRPr="008D5941">
        <w:t>at</w:t>
      </w:r>
      <w:r w:rsidR="00080208" w:rsidRPr="008D5941">
        <w:t xml:space="preserve"> </w:t>
      </w:r>
      <w:r w:rsidRPr="008D5941">
        <w:t>the</w:t>
      </w:r>
      <w:r w:rsidR="00080208" w:rsidRPr="008D5941">
        <w:t xml:space="preserve"> </w:t>
      </w:r>
      <w:r w:rsidRPr="008D5941">
        <w:t>expense</w:t>
      </w:r>
      <w:r w:rsidR="00080208" w:rsidRPr="008D5941">
        <w:t xml:space="preserve"> </w:t>
      </w:r>
      <w:r w:rsidRPr="008D5941">
        <w:t>of</w:t>
      </w:r>
      <w:r w:rsidR="00080208" w:rsidRPr="008D5941">
        <w:t xml:space="preserve"> </w:t>
      </w:r>
      <w:r w:rsidRPr="008D5941">
        <w:t>a</w:t>
      </w:r>
      <w:r w:rsidR="00080208" w:rsidRPr="008D5941">
        <w:t xml:space="preserve"> </w:t>
      </w:r>
      <w:r w:rsidRPr="008D5941">
        <w:t>higher</w:t>
      </w:r>
      <w:r w:rsidR="00080208" w:rsidRPr="008D5941">
        <w:t xml:space="preserve"> </w:t>
      </w:r>
      <w:r w:rsidRPr="008D5941">
        <w:t>by-product</w:t>
      </w:r>
      <w:r w:rsidR="00080208" w:rsidRPr="008D5941">
        <w:t xml:space="preserve"> </w:t>
      </w:r>
      <w:r w:rsidRPr="008D5941">
        <w:t>production</w:t>
      </w:r>
      <w:r w:rsidR="00080208" w:rsidRPr="008D5941">
        <w:t xml:space="preserve"> </w:t>
      </w:r>
      <w:r w:rsidRPr="008D5941">
        <w:t>rate</w:t>
      </w:r>
      <w:r w:rsidR="00080208" w:rsidRPr="008D5941">
        <w:t xml:space="preserve"> </w:t>
      </w:r>
      <w:r w:rsidRPr="008D5941">
        <w:t>may</w:t>
      </w:r>
      <w:r w:rsidR="00080208" w:rsidRPr="008D5941">
        <w:t xml:space="preserve"> </w:t>
      </w:r>
      <w:r w:rsidRPr="008D5941">
        <w:t>be</w:t>
      </w:r>
      <w:r w:rsidR="00080208" w:rsidRPr="008D5941">
        <w:t xml:space="preserve"> </w:t>
      </w:r>
      <w:r w:rsidRPr="008D5941">
        <w:t>economically</w:t>
      </w:r>
      <w:r w:rsidR="00080208" w:rsidRPr="008D5941">
        <w:t xml:space="preserve"> </w:t>
      </w:r>
      <w:r w:rsidRPr="008D5941">
        <w:t>attractive.</w:t>
      </w:r>
      <w:r w:rsidR="00080208" w:rsidRPr="008D5941">
        <w:t xml:space="preserve"> </w:t>
      </w:r>
      <w:r w:rsidRPr="008D5941">
        <w:t>There</w:t>
      </w:r>
      <w:r w:rsidR="00080208" w:rsidRPr="008D5941">
        <w:t xml:space="preserve"> </w:t>
      </w:r>
      <w:r w:rsidRPr="008D5941">
        <w:t>would</w:t>
      </w:r>
      <w:r w:rsidR="00080208" w:rsidRPr="008D5941">
        <w:t xml:space="preserve"> </w:t>
      </w:r>
      <w:r w:rsidRPr="008D5941">
        <w:t>usually</w:t>
      </w:r>
      <w:r w:rsidR="00080208" w:rsidRPr="008D5941">
        <w:t xml:space="preserve"> </w:t>
      </w:r>
      <w:r w:rsidRPr="008D5941">
        <w:t>be</w:t>
      </w:r>
      <w:r w:rsidR="00080208" w:rsidRPr="008D5941">
        <w:t xml:space="preserve"> </w:t>
      </w:r>
      <w:r w:rsidRPr="008D5941">
        <w:t>a</w:t>
      </w:r>
      <w:r w:rsidR="00080208" w:rsidRPr="008D5941">
        <w:t xml:space="preserve"> </w:t>
      </w:r>
      <w:r w:rsidRPr="008D5941">
        <w:t>need</w:t>
      </w:r>
      <w:r w:rsidR="00080208" w:rsidRPr="008D5941">
        <w:t xml:space="preserve"> </w:t>
      </w:r>
      <w:r w:rsidRPr="008D5941">
        <w:t>to</w:t>
      </w:r>
      <w:r w:rsidR="00080208" w:rsidRPr="008D5941">
        <w:t xml:space="preserve"> </w:t>
      </w:r>
      <w:r w:rsidRPr="008D5941">
        <w:t>include</w:t>
      </w:r>
      <w:r w:rsidR="00080208" w:rsidRPr="008D5941">
        <w:t xml:space="preserve"> </w:t>
      </w:r>
      <w:r w:rsidRPr="008D5941">
        <w:t>additional</w:t>
      </w:r>
      <w:r w:rsidR="00080208" w:rsidRPr="008D5941">
        <w:t xml:space="preserve"> </w:t>
      </w:r>
      <w:r w:rsidRPr="008D5941">
        <w:t>equipment</w:t>
      </w:r>
      <w:r w:rsidR="00080208" w:rsidRPr="008D5941">
        <w:t xml:space="preserve"> </w:t>
      </w:r>
      <w:r w:rsidRPr="008D5941">
        <w:t>(such</w:t>
      </w:r>
      <w:r w:rsidR="00080208" w:rsidRPr="008D5941">
        <w:t xml:space="preserve"> </w:t>
      </w:r>
      <w:r w:rsidRPr="008D5941">
        <w:t>as</w:t>
      </w:r>
      <w:r w:rsidR="00080208" w:rsidRPr="008D5941">
        <w:t xml:space="preserve"> </w:t>
      </w:r>
      <w:r w:rsidRPr="008D5941">
        <w:t>destruction</w:t>
      </w:r>
      <w:r w:rsidR="00080208" w:rsidRPr="008D5941">
        <w:t xml:space="preserve"> </w:t>
      </w:r>
      <w:r w:rsidRPr="008D5941">
        <w:t>or</w:t>
      </w:r>
      <w:r w:rsidR="00080208" w:rsidRPr="008D5941">
        <w:t xml:space="preserve"> </w:t>
      </w:r>
      <w:r w:rsidRPr="008D5941">
        <w:t>separation</w:t>
      </w:r>
      <w:r w:rsidR="00080208" w:rsidRPr="008D5941">
        <w:t xml:space="preserve"> </w:t>
      </w:r>
      <w:r w:rsidRPr="008D5941">
        <w:t>and</w:t>
      </w:r>
      <w:r w:rsidR="00080208" w:rsidRPr="008D5941">
        <w:t xml:space="preserve"> </w:t>
      </w:r>
      <w:r w:rsidRPr="008D5941">
        <w:t>chemical</w:t>
      </w:r>
      <w:r w:rsidR="00080208" w:rsidRPr="008D5941">
        <w:t xml:space="preserve"> </w:t>
      </w:r>
      <w:r w:rsidRPr="008D5941">
        <w:t>transformation</w:t>
      </w:r>
      <w:r w:rsidR="00080208" w:rsidRPr="008D5941">
        <w:t xml:space="preserve"> </w:t>
      </w:r>
      <w:r w:rsidRPr="008D5941">
        <w:t>technologies),</w:t>
      </w:r>
      <w:r w:rsidR="00080208" w:rsidRPr="008D5941">
        <w:t xml:space="preserve"> </w:t>
      </w:r>
      <w:r w:rsidRPr="008D5941">
        <w:t>with</w:t>
      </w:r>
      <w:r w:rsidR="00080208" w:rsidRPr="008D5941">
        <w:t xml:space="preserve"> </w:t>
      </w:r>
      <w:r w:rsidRPr="008D5941">
        <w:t>further</w:t>
      </w:r>
      <w:r w:rsidR="00080208" w:rsidRPr="008D5941">
        <w:t xml:space="preserve"> </w:t>
      </w:r>
      <w:r w:rsidRPr="008D5941">
        <w:t>operating</w:t>
      </w:r>
      <w:r w:rsidR="00080208" w:rsidRPr="008D5941">
        <w:t xml:space="preserve"> </w:t>
      </w:r>
      <w:r w:rsidRPr="008D5941">
        <w:t>and</w:t>
      </w:r>
      <w:r w:rsidR="00080208" w:rsidRPr="008D5941">
        <w:t xml:space="preserve"> </w:t>
      </w:r>
      <w:r w:rsidRPr="008D5941">
        <w:t>maintenance</w:t>
      </w:r>
      <w:r w:rsidR="00080208" w:rsidRPr="008D5941">
        <w:t xml:space="preserve"> </w:t>
      </w:r>
      <w:r w:rsidRPr="008D5941">
        <w:t>costs</w:t>
      </w:r>
      <w:r w:rsidR="00080208" w:rsidRPr="008D5941">
        <w:t xml:space="preserve"> </w:t>
      </w:r>
      <w:r w:rsidRPr="008D5941">
        <w:t>to</w:t>
      </w:r>
      <w:r w:rsidR="00080208" w:rsidRPr="008D5941">
        <w:t xml:space="preserve"> </w:t>
      </w:r>
      <w:r w:rsidRPr="008D5941">
        <w:t>the</w:t>
      </w:r>
      <w:r w:rsidR="00080208" w:rsidRPr="008D5941">
        <w:t xml:space="preserve"> </w:t>
      </w:r>
      <w:r w:rsidRPr="008D5941">
        <w:t>process</w:t>
      </w:r>
      <w:r w:rsidR="00080208" w:rsidRPr="008D5941">
        <w:t xml:space="preserve"> </w:t>
      </w:r>
      <w:r w:rsidRPr="008D5941">
        <w:t>to</w:t>
      </w:r>
      <w:r w:rsidR="00080208" w:rsidRPr="008D5941">
        <w:t xml:space="preserve"> </w:t>
      </w:r>
      <w:r w:rsidRPr="008D5941">
        <w:t>mitigate</w:t>
      </w:r>
      <w:r w:rsidR="00080208" w:rsidRPr="008D5941">
        <w:t xml:space="preserve"> </w:t>
      </w:r>
      <w:r w:rsidRPr="008D5941">
        <w:t>these</w:t>
      </w:r>
      <w:r w:rsidR="00080208" w:rsidRPr="008D5941">
        <w:t xml:space="preserve"> </w:t>
      </w:r>
      <w:r w:rsidRPr="008D5941">
        <w:t>unwanted</w:t>
      </w:r>
      <w:r w:rsidR="00080208" w:rsidRPr="008D5941">
        <w:t xml:space="preserve"> </w:t>
      </w:r>
      <w:r w:rsidRPr="008D5941">
        <w:t>by-product</w:t>
      </w:r>
      <w:r w:rsidR="00080208" w:rsidRPr="008D5941">
        <w:t xml:space="preserve"> </w:t>
      </w:r>
      <w:r w:rsidRPr="008D5941">
        <w:t>emissions.</w:t>
      </w:r>
      <w:r w:rsidR="00080208" w:rsidRPr="008D5941">
        <w:t xml:space="preserve"> </w:t>
      </w:r>
      <w:r w:rsidRPr="008D5941">
        <w:t>However,</w:t>
      </w:r>
      <w:r w:rsidR="00080208" w:rsidRPr="008D5941">
        <w:t xml:space="preserve"> </w:t>
      </w:r>
      <w:r w:rsidRPr="008D5941">
        <w:t>the</w:t>
      </w:r>
      <w:r w:rsidR="00080208" w:rsidRPr="008D5941">
        <w:t xml:space="preserve"> </w:t>
      </w:r>
      <w:r w:rsidRPr="008D5941">
        <w:t>lack</w:t>
      </w:r>
      <w:r w:rsidR="00080208" w:rsidRPr="008D5941">
        <w:t xml:space="preserve"> </w:t>
      </w:r>
      <w:r w:rsidRPr="008D5941">
        <w:t>of</w:t>
      </w:r>
      <w:r w:rsidR="00080208" w:rsidRPr="008D5941">
        <w:t xml:space="preserve"> </w:t>
      </w:r>
      <w:r w:rsidRPr="008D5941">
        <w:t>a</w:t>
      </w:r>
      <w:r w:rsidR="00080208" w:rsidRPr="008D5941">
        <w:t xml:space="preserve"> </w:t>
      </w:r>
      <w:r w:rsidRPr="008D5941">
        <w:t>clear</w:t>
      </w:r>
      <w:r w:rsidR="00080208" w:rsidRPr="008D5941">
        <w:t xml:space="preserve"> </w:t>
      </w:r>
      <w:r w:rsidRPr="008D5941">
        <w:t>environmental,</w:t>
      </w:r>
      <w:r w:rsidR="00080208" w:rsidRPr="008D5941">
        <w:t xml:space="preserve"> </w:t>
      </w:r>
      <w:r w:rsidRPr="008D5941">
        <w:t>safety</w:t>
      </w:r>
      <w:r w:rsidR="00080208" w:rsidRPr="008D5941">
        <w:t xml:space="preserve"> </w:t>
      </w:r>
      <w:r w:rsidRPr="008D5941">
        <w:t>or</w:t>
      </w:r>
      <w:r w:rsidR="00080208" w:rsidRPr="008D5941">
        <w:t xml:space="preserve"> </w:t>
      </w:r>
      <w:r w:rsidRPr="008D5941">
        <w:t>economic</w:t>
      </w:r>
      <w:r w:rsidR="00080208" w:rsidRPr="008D5941">
        <w:t xml:space="preserve"> </w:t>
      </w:r>
      <w:r w:rsidRPr="008D5941">
        <w:t>drivers</w:t>
      </w:r>
      <w:r w:rsidR="00080208" w:rsidRPr="008D5941">
        <w:t xml:space="preserve"> </w:t>
      </w:r>
      <w:r w:rsidRPr="008D5941">
        <w:t>has</w:t>
      </w:r>
      <w:r w:rsidR="00080208" w:rsidRPr="008D5941">
        <w:t xml:space="preserve"> </w:t>
      </w:r>
      <w:r w:rsidRPr="008D5941">
        <w:t>often</w:t>
      </w:r>
      <w:r w:rsidR="00080208" w:rsidRPr="008D5941">
        <w:t xml:space="preserve"> </w:t>
      </w:r>
      <w:r w:rsidRPr="008D5941">
        <w:t>meant</w:t>
      </w:r>
      <w:r w:rsidR="00080208" w:rsidRPr="008D5941">
        <w:t xml:space="preserve"> </w:t>
      </w:r>
      <w:r w:rsidRPr="008D5941">
        <w:t>that,</w:t>
      </w:r>
      <w:r w:rsidR="00080208" w:rsidRPr="008D5941">
        <w:t xml:space="preserve"> </w:t>
      </w:r>
      <w:r w:rsidRPr="008D5941">
        <w:t>once</w:t>
      </w:r>
      <w:r w:rsidR="00080208" w:rsidRPr="008D5941">
        <w:t xml:space="preserve"> </w:t>
      </w:r>
      <w:r w:rsidRPr="008D5941">
        <w:t>produced,</w:t>
      </w:r>
      <w:r w:rsidR="00080208" w:rsidRPr="008D5941">
        <w:t xml:space="preserve"> </w:t>
      </w:r>
      <w:r w:rsidRPr="008D5941">
        <w:t>these</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are</w:t>
      </w:r>
      <w:r w:rsidR="00080208" w:rsidRPr="008D5941">
        <w:t xml:space="preserve"> </w:t>
      </w:r>
      <w:r w:rsidRPr="008D5941">
        <w:t>emitted</w:t>
      </w:r>
      <w:r w:rsidR="00080208" w:rsidRPr="008D5941">
        <w:t xml:space="preserve"> </w:t>
      </w:r>
      <w:r w:rsidRPr="008D5941">
        <w:t>unabated.</w:t>
      </w:r>
      <w:r w:rsidR="00080208" w:rsidRPr="008D5941">
        <w:t xml:space="preserve">  </w:t>
      </w:r>
    </w:p>
    <w:p w14:paraId="2C053806" w14:textId="33BA900A" w:rsidR="00656EFB" w:rsidRPr="008D5941" w:rsidRDefault="00656EFB" w:rsidP="00656EFB">
      <w:r w:rsidRPr="008D5941">
        <w:t>If</w:t>
      </w:r>
      <w:r w:rsidR="00080208" w:rsidRPr="008D5941">
        <w:t xml:space="preserve"> </w:t>
      </w:r>
      <w:r w:rsidRPr="008D5941">
        <w:t>there</w:t>
      </w:r>
      <w:r w:rsidR="00080208" w:rsidRPr="008D5941">
        <w:t xml:space="preserve"> </w:t>
      </w:r>
      <w:r w:rsidRPr="008D5941">
        <w:t>are</w:t>
      </w:r>
      <w:r w:rsidR="00080208" w:rsidRPr="008D5941">
        <w:t xml:space="preserve"> </w:t>
      </w:r>
      <w:r w:rsidRPr="008D5941">
        <w:t>no</w:t>
      </w:r>
      <w:r w:rsidR="00080208" w:rsidRPr="008D5941">
        <w:t xml:space="preserve"> </w:t>
      </w:r>
      <w:r w:rsidRPr="008D5941">
        <w:t>financial</w:t>
      </w:r>
      <w:r w:rsidR="00080208" w:rsidRPr="008D5941">
        <w:t xml:space="preserve"> </w:t>
      </w:r>
      <w:r w:rsidRPr="008D5941">
        <w:t>incentives,</w:t>
      </w:r>
      <w:r w:rsidR="00080208" w:rsidRPr="008D5941">
        <w:t xml:space="preserve"> </w:t>
      </w:r>
      <w:r w:rsidRPr="008D5941">
        <w:t>regulatory</w:t>
      </w:r>
      <w:r w:rsidR="00080208" w:rsidRPr="008D5941">
        <w:t xml:space="preserve"> </w:t>
      </w:r>
      <w:r w:rsidRPr="008D5941">
        <w:t>controls</w:t>
      </w:r>
      <w:r w:rsidR="00080208" w:rsidRPr="008D5941">
        <w:t xml:space="preserve"> </w:t>
      </w:r>
      <w:r w:rsidRPr="008D5941">
        <w:t>may</w:t>
      </w:r>
      <w:r w:rsidR="00080208" w:rsidRPr="008D5941">
        <w:t xml:space="preserve"> </w:t>
      </w:r>
      <w:r w:rsidRPr="008D5941">
        <w:t>be</w:t>
      </w:r>
      <w:r w:rsidR="00080208" w:rsidRPr="008D5941">
        <w:t xml:space="preserve"> </w:t>
      </w:r>
      <w:r w:rsidRPr="008D5941">
        <w:t>needed</w:t>
      </w:r>
      <w:r w:rsidR="00080208" w:rsidRPr="008D5941">
        <w:t xml:space="preserve"> </w:t>
      </w:r>
      <w:r w:rsidRPr="008D5941">
        <w:t>to</w:t>
      </w:r>
      <w:r w:rsidR="00080208" w:rsidRPr="008D5941">
        <w:t xml:space="preserve"> </w:t>
      </w:r>
      <w:r w:rsidRPr="008D5941">
        <w:t>ensure</w:t>
      </w:r>
      <w:r w:rsidR="00080208" w:rsidRPr="008D5941">
        <w:t xml:space="preserve"> </w:t>
      </w:r>
      <w:r w:rsidRPr="008D5941">
        <w:t>that</w:t>
      </w:r>
      <w:r w:rsidR="00080208" w:rsidRPr="008D5941">
        <w:t xml:space="preserve"> </w:t>
      </w:r>
      <w:r w:rsidRPr="008D5941">
        <w:t>the</w:t>
      </w:r>
      <w:r w:rsidR="00080208" w:rsidRPr="008D5941">
        <w:t xml:space="preserve"> </w:t>
      </w:r>
      <w:r w:rsidRPr="008D5941">
        <w:t>emissions</w:t>
      </w:r>
      <w:r w:rsidR="00080208" w:rsidRPr="008D5941">
        <w:t xml:space="preserve"> </w:t>
      </w:r>
      <w:r w:rsidRPr="008D5941">
        <w:t>of</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produced</w:t>
      </w:r>
      <w:r w:rsidR="00080208" w:rsidRPr="008D5941">
        <w:t xml:space="preserve"> </w:t>
      </w:r>
      <w:r w:rsidRPr="008D5941">
        <w:t>by</w:t>
      </w:r>
      <w:r w:rsidR="00080208" w:rsidRPr="008D5941">
        <w:t xml:space="preserve"> </w:t>
      </w:r>
      <w:r w:rsidRPr="008D5941">
        <w:t>the</w:t>
      </w:r>
      <w:r w:rsidR="00080208" w:rsidRPr="008D5941">
        <w:t xml:space="preserve"> </w:t>
      </w:r>
      <w:r w:rsidRPr="008D5941">
        <w:t>process</w:t>
      </w:r>
      <w:r w:rsidR="00080208" w:rsidRPr="008D5941">
        <w:t xml:space="preserve"> </w:t>
      </w:r>
      <w:r w:rsidRPr="008D5941">
        <w:t>are</w:t>
      </w:r>
      <w:r w:rsidR="00080208" w:rsidRPr="008D5941">
        <w:t xml:space="preserve"> </w:t>
      </w:r>
      <w:r w:rsidRPr="008D5941">
        <w:t>minimised.</w:t>
      </w:r>
      <w:r w:rsidR="00080208" w:rsidRPr="008D5941">
        <w:t xml:space="preserve"> </w:t>
      </w:r>
      <w:r w:rsidRPr="008D5941">
        <w:t>Various</w:t>
      </w:r>
      <w:r w:rsidR="00080208" w:rsidRPr="008D5941">
        <w:t xml:space="preserve"> </w:t>
      </w:r>
      <w:r w:rsidRPr="008D5941">
        <w:t>techniques</w:t>
      </w:r>
      <w:r w:rsidR="00080208" w:rsidRPr="008D5941">
        <w:t xml:space="preserve"> </w:t>
      </w:r>
      <w:r w:rsidRPr="008D5941">
        <w:t>are</w:t>
      </w:r>
      <w:r w:rsidR="00080208" w:rsidRPr="008D5941">
        <w:t xml:space="preserve"> </w:t>
      </w:r>
      <w:r w:rsidRPr="008D5941">
        <w:t>possible</w:t>
      </w:r>
      <w:r w:rsidR="00080208" w:rsidRPr="008D5941">
        <w:t xml:space="preserve"> </w:t>
      </w:r>
      <w:r w:rsidRPr="008D5941">
        <w:t>to</w:t>
      </w:r>
      <w:r w:rsidR="00080208" w:rsidRPr="008D5941">
        <w:t xml:space="preserve"> </w:t>
      </w:r>
      <w:r w:rsidRPr="008D5941">
        <w:t>treat</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to</w:t>
      </w:r>
      <w:r w:rsidR="00080208" w:rsidRPr="008D5941">
        <w:t xml:space="preserve"> </w:t>
      </w:r>
      <w:r w:rsidRPr="008D5941">
        <w:t>minimise</w:t>
      </w:r>
      <w:r w:rsidR="00080208" w:rsidRPr="008D5941">
        <w:t xml:space="preserve"> </w:t>
      </w:r>
      <w:r w:rsidRPr="008D5941">
        <w:t>their</w:t>
      </w:r>
      <w:r w:rsidR="00080208" w:rsidRPr="008D5941">
        <w:t xml:space="preserve"> </w:t>
      </w:r>
      <w:r w:rsidRPr="008D5941">
        <w:t>emission.</w:t>
      </w:r>
      <w:r w:rsidR="00080208" w:rsidRPr="008D5941">
        <w:t xml:space="preserve"> </w:t>
      </w:r>
      <w:r w:rsidRPr="008D5941">
        <w:t>These</w:t>
      </w:r>
      <w:r w:rsidR="00080208" w:rsidRPr="008D5941">
        <w:t xml:space="preserve"> </w:t>
      </w:r>
      <w:r w:rsidRPr="008D5941">
        <w:t>techniques</w:t>
      </w:r>
      <w:r w:rsidR="00080208" w:rsidRPr="008D5941">
        <w:t xml:space="preserve"> </w:t>
      </w:r>
      <w:r w:rsidRPr="008D5941">
        <w:t>are</w:t>
      </w:r>
      <w:r w:rsidR="00080208" w:rsidRPr="008D5941">
        <w:t xml:space="preserve"> </w:t>
      </w:r>
      <w:r w:rsidRPr="008D5941">
        <w:t>typically</w:t>
      </w:r>
      <w:r w:rsidR="00080208" w:rsidRPr="008D5941">
        <w:t xml:space="preserve"> </w:t>
      </w:r>
      <w:r w:rsidRPr="008D5941">
        <w:t>end-of-pipe</w:t>
      </w:r>
      <w:r w:rsidR="00080208" w:rsidRPr="008D5941">
        <w:t xml:space="preserve"> </w:t>
      </w:r>
      <w:r w:rsidRPr="008D5941">
        <w:t>processes</w:t>
      </w:r>
      <w:r w:rsidR="00080208" w:rsidRPr="008D5941">
        <w:t xml:space="preserve"> </w:t>
      </w:r>
      <w:r w:rsidRPr="008D5941">
        <w:t>that</w:t>
      </w:r>
      <w:r w:rsidR="00080208" w:rsidRPr="008D5941">
        <w:t xml:space="preserve"> </w:t>
      </w:r>
      <w:r w:rsidRPr="008D5941">
        <w:t>destroy</w:t>
      </w:r>
      <w:r w:rsidR="00080208" w:rsidRPr="008D5941">
        <w:t xml:space="preserve"> </w:t>
      </w:r>
      <w:r w:rsidRPr="008D5941">
        <w:t>or</w:t>
      </w:r>
      <w:r w:rsidR="00080208" w:rsidRPr="008D5941">
        <w:t xml:space="preserve"> </w:t>
      </w:r>
      <w:r w:rsidRPr="008D5941">
        <w:t>convert</w:t>
      </w:r>
      <w:r w:rsidR="00080208" w:rsidRPr="008D5941">
        <w:t xml:space="preserve"> </w:t>
      </w:r>
      <w:r w:rsidRPr="008D5941">
        <w:t>the</w:t>
      </w:r>
      <w:r w:rsidR="00080208" w:rsidRPr="008D5941">
        <w:t xml:space="preserve"> </w:t>
      </w:r>
      <w:r w:rsidRPr="008D5941">
        <w:t>unwanted</w:t>
      </w:r>
      <w:r w:rsidR="00080208" w:rsidRPr="008D5941">
        <w:t xml:space="preserve"> </w:t>
      </w:r>
      <w:r w:rsidRPr="008D5941">
        <w:t>by-products</w:t>
      </w:r>
      <w:r w:rsidR="00080208" w:rsidRPr="008D5941">
        <w:t xml:space="preserve"> </w:t>
      </w:r>
      <w:r w:rsidRPr="008D5941">
        <w:t>to</w:t>
      </w:r>
      <w:r w:rsidR="00080208" w:rsidRPr="008D5941">
        <w:t xml:space="preserve"> </w:t>
      </w:r>
      <w:r w:rsidRPr="008D5941">
        <w:t>environmentally</w:t>
      </w:r>
      <w:r w:rsidR="00080208" w:rsidRPr="008D5941">
        <w:t xml:space="preserve"> </w:t>
      </w:r>
      <w:r w:rsidRPr="008D5941">
        <w:t>acceptable</w:t>
      </w:r>
      <w:r w:rsidR="00080208" w:rsidRPr="008D5941">
        <w:t xml:space="preserve"> </w:t>
      </w:r>
      <w:r w:rsidRPr="008D5941">
        <w:t>substances;</w:t>
      </w:r>
      <w:r w:rsidR="00080208" w:rsidRPr="008D5941">
        <w:t xml:space="preserve"> </w:t>
      </w:r>
      <w:r w:rsidRPr="008D5941">
        <w:t>e.g.,</w:t>
      </w:r>
      <w:r w:rsidR="00080208" w:rsidRPr="008D5941">
        <w:t xml:space="preserve"> </w:t>
      </w:r>
      <w:r w:rsidRPr="008D5941">
        <w:t>conversion</w:t>
      </w:r>
      <w:r w:rsidR="00080208" w:rsidRPr="008D5941">
        <w:t xml:space="preserve"> </w:t>
      </w:r>
      <w:r w:rsidRPr="008D5941">
        <w:t>of</w:t>
      </w:r>
      <w:r w:rsidR="00080208" w:rsidRPr="008D5941">
        <w:t xml:space="preserve"> </w:t>
      </w:r>
      <w:r w:rsidRPr="008D5941">
        <w:t>the</w:t>
      </w:r>
      <w:r w:rsidR="00080208" w:rsidRPr="008D5941">
        <w:t xml:space="preserve"> </w:t>
      </w:r>
      <w:r w:rsidRPr="008D5941">
        <w:t>HCl</w:t>
      </w:r>
      <w:r w:rsidR="00080208" w:rsidRPr="008D5941">
        <w:t xml:space="preserve"> </w:t>
      </w:r>
      <w:r w:rsidRPr="008D5941">
        <w:t>and</w:t>
      </w:r>
      <w:r w:rsidR="00080208" w:rsidRPr="008D5941">
        <w:t xml:space="preserve"> </w:t>
      </w:r>
      <w:r w:rsidRPr="008D5941">
        <w:t>HF</w:t>
      </w:r>
      <w:r w:rsidR="00080208" w:rsidRPr="008D5941">
        <w:t xml:space="preserve"> </w:t>
      </w:r>
      <w:r w:rsidRPr="008D5941">
        <w:t>to</w:t>
      </w:r>
      <w:r w:rsidR="00080208" w:rsidRPr="008D5941">
        <w:t xml:space="preserve"> </w:t>
      </w:r>
      <w:r w:rsidRPr="008D5941">
        <w:t>hydrochloric</w:t>
      </w:r>
      <w:r w:rsidR="00080208" w:rsidRPr="008D5941">
        <w:t xml:space="preserve"> </w:t>
      </w:r>
      <w:r w:rsidRPr="008D5941">
        <w:t>and</w:t>
      </w:r>
      <w:r w:rsidR="00080208" w:rsidRPr="008D5941">
        <w:t xml:space="preserve"> </w:t>
      </w:r>
      <w:r w:rsidRPr="008D5941">
        <w:t>hydrofluoric</w:t>
      </w:r>
      <w:r w:rsidR="00080208" w:rsidRPr="008D5941">
        <w:t xml:space="preserve"> </w:t>
      </w:r>
      <w:r w:rsidRPr="008D5941">
        <w:t>acids</w:t>
      </w:r>
      <w:r w:rsidR="00080208" w:rsidRPr="008D5941">
        <w:t xml:space="preserve"> </w:t>
      </w:r>
      <w:r w:rsidRPr="008D5941">
        <w:t>or</w:t>
      </w:r>
      <w:r w:rsidR="00080208" w:rsidRPr="008D5941">
        <w:t xml:space="preserve"> </w:t>
      </w:r>
      <w:r w:rsidRPr="008D5941">
        <w:t>salts</w:t>
      </w:r>
      <w:r w:rsidR="00080208" w:rsidRPr="008D5941">
        <w:t xml:space="preserve"> </w:t>
      </w:r>
      <w:r w:rsidRPr="008D5941">
        <w:t>such</w:t>
      </w:r>
      <w:r w:rsidR="00080208" w:rsidRPr="008D5941">
        <w:t xml:space="preserve"> </w:t>
      </w:r>
      <w:r w:rsidRPr="008D5941">
        <w:t>as</w:t>
      </w:r>
      <w:r w:rsidR="00080208" w:rsidRPr="008D5941">
        <w:t xml:space="preserve"> </w:t>
      </w:r>
      <w:proofErr w:type="spellStart"/>
      <w:r w:rsidRPr="008D5941">
        <w:t>NaF</w:t>
      </w:r>
      <w:proofErr w:type="spellEnd"/>
      <w:r w:rsidR="00080208" w:rsidRPr="008D5941">
        <w:t xml:space="preserve"> </w:t>
      </w:r>
      <w:r w:rsidRPr="008D5941">
        <w:t>and</w:t>
      </w:r>
      <w:r w:rsidR="00080208" w:rsidRPr="008D5941">
        <w:t xml:space="preserve"> </w:t>
      </w:r>
      <w:r w:rsidRPr="008D5941">
        <w:t>NaCl</w:t>
      </w:r>
      <w:r w:rsidR="00080208" w:rsidRPr="008D5941">
        <w:t xml:space="preserve"> </w:t>
      </w:r>
      <w:r w:rsidRPr="008D5941">
        <w:t>using</w:t>
      </w:r>
      <w:r w:rsidR="00080208" w:rsidRPr="008D5941">
        <w:t xml:space="preserve"> </w:t>
      </w:r>
      <w:r w:rsidRPr="008D5941">
        <w:t>aqueous</w:t>
      </w:r>
      <w:r w:rsidR="00080208" w:rsidRPr="008D5941">
        <w:t xml:space="preserve"> </w:t>
      </w:r>
      <w:r w:rsidRPr="008D5941">
        <w:t>scrubbing</w:t>
      </w:r>
      <w:r w:rsidR="00080208" w:rsidRPr="008D5941">
        <w:t xml:space="preserve"> </w:t>
      </w:r>
      <w:r w:rsidRPr="008D5941">
        <w:t>systems;</w:t>
      </w:r>
      <w:r w:rsidR="00080208" w:rsidRPr="008D5941">
        <w:t xml:space="preserve"> </w:t>
      </w:r>
      <w:r w:rsidRPr="008D5941">
        <w:t>or</w:t>
      </w:r>
      <w:r w:rsidR="00080208" w:rsidRPr="008D5941">
        <w:t xml:space="preserve"> </w:t>
      </w:r>
      <w:r w:rsidRPr="008D5941">
        <w:t>the</w:t>
      </w:r>
      <w:r w:rsidR="00080208" w:rsidRPr="008D5941">
        <w:t xml:space="preserve"> </w:t>
      </w:r>
      <w:r w:rsidRPr="008D5941">
        <w:t>thermal</w:t>
      </w:r>
      <w:r w:rsidR="00080208" w:rsidRPr="008D5941">
        <w:t xml:space="preserve"> </w:t>
      </w:r>
      <w:r w:rsidRPr="008D5941">
        <w:t>oxidation</w:t>
      </w:r>
      <w:r w:rsidR="00080208" w:rsidRPr="008D5941">
        <w:t xml:space="preserve"> </w:t>
      </w:r>
      <w:r w:rsidRPr="008D5941">
        <w:t>of</w:t>
      </w:r>
      <w:r w:rsidR="00080208" w:rsidRPr="008D5941">
        <w:t xml:space="preserve"> </w:t>
      </w:r>
      <w:r w:rsidRPr="008D5941">
        <w:t>HCFCs</w:t>
      </w:r>
      <w:r w:rsidR="00080208" w:rsidRPr="008D5941">
        <w:t xml:space="preserve"> </w:t>
      </w:r>
      <w:r w:rsidRPr="008D5941">
        <w:t>to</w:t>
      </w:r>
      <w:r w:rsidR="00080208" w:rsidRPr="008D5941">
        <w:t xml:space="preserve"> </w:t>
      </w:r>
      <w:r w:rsidRPr="008D5941">
        <w:t>water,</w:t>
      </w:r>
      <w:r w:rsidR="00080208" w:rsidRPr="008D5941">
        <w:t xml:space="preserve"> </w:t>
      </w:r>
      <w:r w:rsidRPr="008D5941">
        <w:t>CO</w:t>
      </w:r>
      <w:r w:rsidRPr="008D5941">
        <w:rPr>
          <w:vertAlign w:val="subscript"/>
        </w:rPr>
        <w:t>2</w:t>
      </w:r>
      <w:r w:rsidRPr="008D5941">
        <w:t>,</w:t>
      </w:r>
      <w:r w:rsidR="00080208" w:rsidRPr="008D5941">
        <w:t xml:space="preserve"> </w:t>
      </w:r>
      <w:r w:rsidRPr="008D5941">
        <w:t>HCl</w:t>
      </w:r>
      <w:r w:rsidR="00080208" w:rsidRPr="008D5941">
        <w:t xml:space="preserve"> </w:t>
      </w:r>
      <w:r w:rsidRPr="008D5941">
        <w:t>and</w:t>
      </w:r>
      <w:r w:rsidR="00080208" w:rsidRPr="008D5941">
        <w:t xml:space="preserve"> </w:t>
      </w:r>
      <w:r w:rsidRPr="008D5941">
        <w:lastRenderedPageBreak/>
        <w:t>HF</w:t>
      </w:r>
      <w:r w:rsidR="00080208" w:rsidRPr="008D5941">
        <w:t xml:space="preserve"> </w:t>
      </w:r>
      <w:r w:rsidRPr="008D5941">
        <w:t>and</w:t>
      </w:r>
      <w:r w:rsidR="00080208" w:rsidRPr="008D5941">
        <w:t xml:space="preserve"> </w:t>
      </w:r>
      <w:r w:rsidRPr="008D5941">
        <w:t>the</w:t>
      </w:r>
      <w:r w:rsidR="00080208" w:rsidRPr="008D5941">
        <w:t xml:space="preserve"> </w:t>
      </w:r>
      <w:r w:rsidRPr="008D5941">
        <w:t>subsequent</w:t>
      </w:r>
      <w:r w:rsidR="00080208" w:rsidRPr="008D5941">
        <w:t xml:space="preserve"> </w:t>
      </w:r>
      <w:r w:rsidRPr="008D5941">
        <w:t>conversion</w:t>
      </w:r>
      <w:r w:rsidR="00080208" w:rsidRPr="008D5941">
        <w:t xml:space="preserve"> </w:t>
      </w:r>
      <w:r w:rsidRPr="008D5941">
        <w:t>of</w:t>
      </w:r>
      <w:r w:rsidR="00080208" w:rsidRPr="008D5941">
        <w:t xml:space="preserve"> </w:t>
      </w:r>
      <w:r w:rsidRPr="008D5941">
        <w:t>the</w:t>
      </w:r>
      <w:r w:rsidR="00080208" w:rsidRPr="008D5941">
        <w:t xml:space="preserve"> </w:t>
      </w:r>
      <w:r w:rsidRPr="008D5941">
        <w:t>HCl</w:t>
      </w:r>
      <w:r w:rsidR="00080208" w:rsidRPr="008D5941">
        <w:t xml:space="preserve"> </w:t>
      </w:r>
      <w:r w:rsidRPr="008D5941">
        <w:t>and</w:t>
      </w:r>
      <w:r w:rsidR="00080208" w:rsidRPr="008D5941">
        <w:t xml:space="preserve"> </w:t>
      </w:r>
      <w:r w:rsidRPr="008D5941">
        <w:t>HF</w:t>
      </w:r>
      <w:r w:rsidR="00080208" w:rsidRPr="008D5941">
        <w:t xml:space="preserve"> </w:t>
      </w:r>
      <w:r w:rsidRPr="008D5941">
        <w:t>to</w:t>
      </w:r>
      <w:r w:rsidR="00080208" w:rsidRPr="008D5941">
        <w:t xml:space="preserve"> </w:t>
      </w:r>
      <w:r w:rsidRPr="008D5941">
        <w:t>salts</w:t>
      </w:r>
      <w:r w:rsidR="00080208" w:rsidRPr="008D5941">
        <w:t xml:space="preserve"> </w:t>
      </w:r>
      <w:r w:rsidRPr="008D5941">
        <w:t>such</w:t>
      </w:r>
      <w:r w:rsidR="00080208" w:rsidRPr="008D5941">
        <w:t xml:space="preserve"> </w:t>
      </w:r>
      <w:r w:rsidRPr="008D5941">
        <w:t>as</w:t>
      </w:r>
      <w:r w:rsidR="00080208" w:rsidRPr="008D5941">
        <w:t xml:space="preserve"> </w:t>
      </w:r>
      <w:r w:rsidRPr="008D5941">
        <w:t>CaF</w:t>
      </w:r>
      <w:r w:rsidRPr="008D5941">
        <w:rPr>
          <w:vertAlign w:val="subscript"/>
        </w:rPr>
        <w:t>2</w:t>
      </w:r>
      <w:r w:rsidR="00080208" w:rsidRPr="008D5941">
        <w:t xml:space="preserve"> </w:t>
      </w:r>
      <w:r w:rsidRPr="008D5941">
        <w:t>and</w:t>
      </w:r>
      <w:r w:rsidR="00080208" w:rsidRPr="008D5941">
        <w:t xml:space="preserve"> </w:t>
      </w:r>
      <w:r w:rsidRPr="008D5941">
        <w:t>CaCl</w:t>
      </w:r>
      <w:r w:rsidRPr="008D5941">
        <w:rPr>
          <w:vertAlign w:val="subscript"/>
        </w:rPr>
        <w:t>2</w:t>
      </w:r>
      <w:r w:rsidR="00080208" w:rsidRPr="008D5941">
        <w:t xml:space="preserve"> </w:t>
      </w:r>
      <w:r w:rsidRPr="008D5941">
        <w:t>or</w:t>
      </w:r>
      <w:r w:rsidR="00080208" w:rsidRPr="008D5941">
        <w:t xml:space="preserve"> </w:t>
      </w:r>
      <w:r w:rsidRPr="008D5941">
        <w:t>in</w:t>
      </w:r>
      <w:r w:rsidR="00080208" w:rsidRPr="008D5941">
        <w:t xml:space="preserve"> </w:t>
      </w:r>
      <w:r w:rsidRPr="008D5941">
        <w:t>some</w:t>
      </w:r>
      <w:r w:rsidR="00080208" w:rsidRPr="008D5941">
        <w:t xml:space="preserve"> </w:t>
      </w:r>
      <w:r w:rsidRPr="008D5941">
        <w:t>cases</w:t>
      </w:r>
      <w:r w:rsidR="00080208" w:rsidRPr="008D5941">
        <w:t xml:space="preserve"> </w:t>
      </w:r>
      <w:r w:rsidRPr="008D5941">
        <w:t>the</w:t>
      </w:r>
      <w:r w:rsidR="00080208" w:rsidRPr="008D5941">
        <w:t xml:space="preserve"> </w:t>
      </w:r>
      <w:r w:rsidRPr="008D5941">
        <w:t>absorption</w:t>
      </w:r>
      <w:r w:rsidR="00080208" w:rsidRPr="008D5941">
        <w:t xml:space="preserve"> </w:t>
      </w:r>
      <w:r w:rsidRPr="008D5941">
        <w:t>of</w:t>
      </w:r>
      <w:r w:rsidR="00080208" w:rsidRPr="008D5941">
        <w:t xml:space="preserve"> </w:t>
      </w:r>
      <w:r w:rsidRPr="008D5941">
        <w:t>certain</w:t>
      </w:r>
      <w:r w:rsidR="00080208" w:rsidRPr="008D5941">
        <w:t xml:space="preserve"> </w:t>
      </w:r>
      <w:r w:rsidRPr="008D5941">
        <w:t>organic</w:t>
      </w:r>
      <w:r w:rsidR="00080208" w:rsidRPr="008D5941">
        <w:t xml:space="preserve"> </w:t>
      </w:r>
      <w:r w:rsidRPr="008D5941">
        <w:t>species</w:t>
      </w:r>
      <w:r w:rsidR="00080208" w:rsidRPr="008D5941">
        <w:t xml:space="preserve"> </w:t>
      </w:r>
      <w:r w:rsidRPr="008D5941">
        <w:t>on</w:t>
      </w:r>
      <w:r w:rsidR="00080208" w:rsidRPr="008D5941">
        <w:t xml:space="preserve"> </w:t>
      </w:r>
      <w:r w:rsidRPr="008D5941">
        <w:t>an</w:t>
      </w:r>
      <w:r w:rsidR="00080208" w:rsidRPr="008D5941">
        <w:t xml:space="preserve"> </w:t>
      </w:r>
      <w:r w:rsidRPr="008D5941">
        <w:t>absorbent</w:t>
      </w:r>
      <w:r w:rsidR="00080208" w:rsidRPr="008D5941">
        <w:t xml:space="preserve"> </w:t>
      </w:r>
      <w:r w:rsidRPr="008D5941">
        <w:t>(e.g.,</w:t>
      </w:r>
      <w:r w:rsidR="00080208" w:rsidRPr="008D5941">
        <w:t xml:space="preserve"> </w:t>
      </w:r>
      <w:r w:rsidRPr="008D5941">
        <w:t>activated</w:t>
      </w:r>
      <w:r w:rsidR="00080208" w:rsidRPr="008D5941">
        <w:t xml:space="preserve"> </w:t>
      </w:r>
      <w:r w:rsidRPr="008D5941">
        <w:t>carbon)</w:t>
      </w:r>
      <w:r w:rsidR="00080208" w:rsidRPr="008D5941">
        <w:t xml:space="preserve"> </w:t>
      </w:r>
      <w:r w:rsidRPr="008D5941">
        <w:t>prior</w:t>
      </w:r>
      <w:r w:rsidR="00080208" w:rsidRPr="008D5941">
        <w:t xml:space="preserve"> </w:t>
      </w:r>
      <w:r w:rsidRPr="008D5941">
        <w:t>to</w:t>
      </w:r>
      <w:r w:rsidR="00080208" w:rsidRPr="008D5941">
        <w:t xml:space="preserve"> </w:t>
      </w:r>
      <w:r w:rsidRPr="008D5941">
        <w:t>appropriate</w:t>
      </w:r>
      <w:r w:rsidR="00080208" w:rsidRPr="008D5941">
        <w:t xml:space="preserve"> </w:t>
      </w:r>
      <w:r w:rsidRPr="008D5941">
        <w:t>disposal</w:t>
      </w:r>
      <w:r w:rsidR="00080208" w:rsidRPr="008D5941">
        <w:t xml:space="preserve"> </w:t>
      </w:r>
      <w:r w:rsidRPr="008D5941">
        <w:t>or</w:t>
      </w:r>
      <w:r w:rsidR="00080208" w:rsidRPr="008D5941">
        <w:t xml:space="preserve"> </w:t>
      </w:r>
      <w:r w:rsidRPr="008D5941">
        <w:t>regeneration</w:t>
      </w:r>
      <w:r w:rsidR="00080208" w:rsidRPr="008D5941">
        <w:t xml:space="preserve"> </w:t>
      </w:r>
      <w:r w:rsidRPr="008D5941">
        <w:t>of</w:t>
      </w:r>
      <w:r w:rsidR="00080208" w:rsidRPr="008D5941">
        <w:t xml:space="preserve"> </w:t>
      </w:r>
      <w:r w:rsidRPr="008D5941">
        <w:t>the</w:t>
      </w:r>
      <w:r w:rsidR="00080208" w:rsidRPr="008D5941">
        <w:t xml:space="preserve"> </w:t>
      </w:r>
      <w:r w:rsidRPr="008D5941">
        <w:t>absorbent.</w:t>
      </w:r>
      <w:r w:rsidR="00080208" w:rsidRPr="008D5941">
        <w:t xml:space="preserve"> </w:t>
      </w:r>
    </w:p>
    <w:p w14:paraId="5F431BD7" w14:textId="59DD9E0F" w:rsidR="00656EFB" w:rsidRPr="008D5941" w:rsidRDefault="000E1740" w:rsidP="00F320EB">
      <w:pPr>
        <w:pStyle w:val="Heading2"/>
      </w:pPr>
      <w:bookmarkStart w:id="223" w:name="_Toc113319094"/>
      <w:bookmarkStart w:id="224" w:name="_Toc119436535"/>
      <w:bookmarkStart w:id="225" w:name="_Toc127453688"/>
      <w:bookmarkStart w:id="226" w:name="_Toc133326647"/>
      <w:bookmarkStart w:id="227" w:name="_Toc135986965"/>
      <w:bookmarkStart w:id="228" w:name="_Toc144815424"/>
      <w:bookmarkStart w:id="229" w:name="_Toc239776723"/>
      <w:r w:rsidRPr="008D5941">
        <w:t>A2</w:t>
      </w:r>
      <w:r w:rsidR="00656EFB" w:rsidRPr="008D5941">
        <w:t>.4</w:t>
      </w:r>
      <w:r w:rsidR="00656EFB" w:rsidRPr="008D5941">
        <w:tab/>
        <w:t>Emissions</w:t>
      </w:r>
      <w:r w:rsidR="00080208" w:rsidRPr="008D5941">
        <w:t xml:space="preserve"> </w:t>
      </w:r>
      <w:r w:rsidR="00656EFB" w:rsidRPr="008D5941">
        <w:t>monitoring</w:t>
      </w:r>
      <w:bookmarkEnd w:id="223"/>
      <w:bookmarkEnd w:id="224"/>
      <w:bookmarkEnd w:id="225"/>
      <w:bookmarkEnd w:id="226"/>
      <w:bookmarkEnd w:id="227"/>
      <w:bookmarkEnd w:id="228"/>
      <w:bookmarkEnd w:id="229"/>
    </w:p>
    <w:p w14:paraId="2C8FE2E5" w14:textId="7F1EBDAB" w:rsidR="00656EFB" w:rsidRPr="008D5941" w:rsidRDefault="00656EFB" w:rsidP="00656EFB">
      <w:r w:rsidRPr="008D5941">
        <w:t>The</w:t>
      </w:r>
      <w:r w:rsidR="00080208" w:rsidRPr="008D5941">
        <w:t xml:space="preserve"> </w:t>
      </w:r>
      <w:r w:rsidRPr="008D5941">
        <w:t>determination</w:t>
      </w:r>
      <w:r w:rsidR="00080208" w:rsidRPr="008D5941">
        <w:t xml:space="preserve"> </w:t>
      </w:r>
      <w:r w:rsidRPr="008D5941">
        <w:t>of</w:t>
      </w:r>
      <w:r w:rsidR="00080208" w:rsidRPr="008D5941">
        <w:t xml:space="preserve"> </w:t>
      </w:r>
      <w:r w:rsidRPr="008D5941">
        <w:t>emission</w:t>
      </w:r>
      <w:r w:rsidR="00080208" w:rsidRPr="008D5941">
        <w:t xml:space="preserve"> </w:t>
      </w:r>
      <w:r w:rsidRPr="008D5941">
        <w:t>rates</w:t>
      </w:r>
      <w:r w:rsidR="00080208" w:rsidRPr="008D5941">
        <w:t xml:space="preserve"> </w:t>
      </w:r>
      <w:r w:rsidRPr="008D5941">
        <w:t>by</w:t>
      </w:r>
      <w:r w:rsidR="00080208" w:rsidRPr="008D5941">
        <w:t xml:space="preserve"> </w:t>
      </w:r>
      <w:r w:rsidRPr="008D5941">
        <w:t>process</w:t>
      </w:r>
      <w:r w:rsidR="00080208" w:rsidRPr="008D5941">
        <w:t xml:space="preserve"> </w:t>
      </w:r>
      <w:r w:rsidRPr="008D5941">
        <w:t>operators</w:t>
      </w:r>
      <w:r w:rsidR="00080208" w:rsidRPr="008D5941">
        <w:t xml:space="preserve"> </w:t>
      </w:r>
      <w:r w:rsidRPr="008D5941">
        <w:t>can</w:t>
      </w:r>
      <w:r w:rsidR="00080208" w:rsidRPr="008D5941">
        <w:t xml:space="preserve"> </w:t>
      </w:r>
      <w:r w:rsidRPr="008D5941">
        <w:t>be</w:t>
      </w:r>
      <w:r w:rsidR="00080208" w:rsidRPr="008D5941">
        <w:t xml:space="preserve"> </w:t>
      </w:r>
      <w:r w:rsidRPr="008D5941">
        <w:t>complex</w:t>
      </w:r>
      <w:r w:rsidR="00080208" w:rsidRPr="008D5941">
        <w:t xml:space="preserve"> </w:t>
      </w:r>
      <w:r w:rsidRPr="008D5941">
        <w:t>often</w:t>
      </w:r>
      <w:r w:rsidR="00080208" w:rsidRPr="008D5941">
        <w:t xml:space="preserve"> </w:t>
      </w:r>
      <w:r w:rsidRPr="008D5941">
        <w:t>requiring</w:t>
      </w:r>
      <w:r w:rsidR="00080208" w:rsidRPr="008D5941">
        <w:t xml:space="preserve"> </w:t>
      </w:r>
      <w:r w:rsidRPr="008D5941">
        <w:t>the</w:t>
      </w:r>
      <w:r w:rsidR="00080208" w:rsidRPr="008D5941">
        <w:t xml:space="preserve"> </w:t>
      </w:r>
      <w:r w:rsidRPr="008D5941">
        <w:t>monitoring</w:t>
      </w:r>
      <w:r w:rsidR="00080208" w:rsidRPr="008D5941">
        <w:t xml:space="preserve"> </w:t>
      </w:r>
      <w:r w:rsidRPr="008D5941">
        <w:t>of</w:t>
      </w:r>
      <w:r w:rsidR="00080208" w:rsidRPr="008D5941">
        <w:t xml:space="preserve"> </w:t>
      </w:r>
      <w:r w:rsidRPr="008D5941">
        <w:t>the</w:t>
      </w:r>
      <w:r w:rsidR="00080208" w:rsidRPr="008D5941">
        <w:t xml:space="preserve"> </w:t>
      </w:r>
      <w:r w:rsidRPr="008D5941">
        <w:t>flow</w:t>
      </w:r>
      <w:r w:rsidR="00080208" w:rsidRPr="008D5941">
        <w:t xml:space="preserve"> </w:t>
      </w:r>
      <w:r w:rsidRPr="008D5941">
        <w:t>and</w:t>
      </w:r>
      <w:r w:rsidR="00080208" w:rsidRPr="008D5941">
        <w:t xml:space="preserve"> </w:t>
      </w:r>
      <w:r w:rsidRPr="008D5941">
        <w:t>composition</w:t>
      </w:r>
      <w:r w:rsidR="00080208" w:rsidRPr="008D5941">
        <w:t xml:space="preserve"> </w:t>
      </w:r>
      <w:r w:rsidRPr="008D5941">
        <w:t>of</w:t>
      </w:r>
      <w:r w:rsidR="00080208" w:rsidRPr="008D5941">
        <w:t xml:space="preserve"> </w:t>
      </w:r>
      <w:r w:rsidRPr="008D5941">
        <w:t>numerous</w:t>
      </w:r>
      <w:r w:rsidR="00080208" w:rsidRPr="008D5941">
        <w:t xml:space="preserve"> </w:t>
      </w:r>
      <w:r w:rsidRPr="008D5941">
        <w:t>process</w:t>
      </w:r>
      <w:r w:rsidR="00080208" w:rsidRPr="008D5941">
        <w:t xml:space="preserve"> </w:t>
      </w:r>
      <w:r w:rsidRPr="008D5941">
        <w:t>streams.</w:t>
      </w:r>
      <w:r w:rsidR="00080208" w:rsidRPr="008D5941">
        <w:t xml:space="preserve"> </w:t>
      </w:r>
      <w:r w:rsidRPr="008D5941">
        <w:t>The</w:t>
      </w:r>
      <w:r w:rsidR="00080208" w:rsidRPr="008D5941">
        <w:t xml:space="preserve"> </w:t>
      </w:r>
      <w:r w:rsidRPr="008D5941">
        <w:t>physical</w:t>
      </w:r>
      <w:r w:rsidR="00080208" w:rsidRPr="008D5941">
        <w:t xml:space="preserve"> </w:t>
      </w:r>
      <w:r w:rsidRPr="008D5941">
        <w:t>and</w:t>
      </w:r>
      <w:r w:rsidR="00080208" w:rsidRPr="008D5941">
        <w:t xml:space="preserve"> </w:t>
      </w:r>
      <w:r w:rsidRPr="008D5941">
        <w:t>chemical</w:t>
      </w:r>
      <w:r w:rsidR="00080208" w:rsidRPr="008D5941">
        <w:t xml:space="preserve"> </w:t>
      </w:r>
      <w:r w:rsidRPr="008D5941">
        <w:t>characteris</w:t>
      </w:r>
      <w:r w:rsidR="00EC34D4">
        <w:t>tics</w:t>
      </w:r>
      <w:r w:rsidR="00080208" w:rsidRPr="008D5941">
        <w:t xml:space="preserve"> </w:t>
      </w:r>
      <w:r w:rsidRPr="008D5941">
        <w:t>of</w:t>
      </w:r>
      <w:r w:rsidR="00080208" w:rsidRPr="008D5941">
        <w:t xml:space="preserve"> </w:t>
      </w:r>
      <w:r w:rsidRPr="008D5941">
        <w:t>these</w:t>
      </w:r>
      <w:r w:rsidR="00080208" w:rsidRPr="008D5941">
        <w:t xml:space="preserve"> </w:t>
      </w:r>
      <w:r w:rsidRPr="008D5941">
        <w:t>streams</w:t>
      </w:r>
      <w:r w:rsidR="00080208" w:rsidRPr="008D5941">
        <w:t xml:space="preserve"> </w:t>
      </w:r>
      <w:r w:rsidRPr="008D5941">
        <w:t>may</w:t>
      </w:r>
      <w:r w:rsidR="00080208" w:rsidRPr="008D5941">
        <w:t xml:space="preserve"> </w:t>
      </w:r>
      <w:r w:rsidRPr="008D5941">
        <w:t>also</w:t>
      </w:r>
      <w:r w:rsidR="00080208" w:rsidRPr="008D5941">
        <w:t xml:space="preserve"> </w:t>
      </w:r>
      <w:r w:rsidRPr="008D5941">
        <w:t>present</w:t>
      </w:r>
      <w:r w:rsidR="00080208" w:rsidRPr="008D5941">
        <w:t xml:space="preserve"> </w:t>
      </w:r>
      <w:r w:rsidRPr="008D5941">
        <w:t>significant</w:t>
      </w:r>
      <w:r w:rsidR="00080208" w:rsidRPr="008D5941">
        <w:t xml:space="preserve"> </w:t>
      </w:r>
      <w:r w:rsidRPr="008D5941">
        <w:t>challenges</w:t>
      </w:r>
      <w:r w:rsidR="00080208" w:rsidRPr="008D5941">
        <w:t xml:space="preserve"> </w:t>
      </w:r>
      <w:r w:rsidRPr="008D5941">
        <w:t>to</w:t>
      </w:r>
      <w:r w:rsidR="00080208" w:rsidRPr="008D5941">
        <w:t xml:space="preserve"> </w:t>
      </w:r>
      <w:r w:rsidRPr="008D5941">
        <w:t>achieve</w:t>
      </w:r>
      <w:r w:rsidR="00080208" w:rsidRPr="008D5941">
        <w:t xml:space="preserve"> </w:t>
      </w:r>
      <w:r w:rsidRPr="008D5941">
        <w:t>a</w:t>
      </w:r>
      <w:r w:rsidR="00080208" w:rsidRPr="008D5941">
        <w:t xml:space="preserve"> </w:t>
      </w:r>
      <w:r w:rsidRPr="008D5941">
        <w:t>sufficiently</w:t>
      </w:r>
      <w:r w:rsidR="00080208" w:rsidRPr="008D5941">
        <w:t xml:space="preserve"> </w:t>
      </w:r>
      <w:r w:rsidRPr="008D5941">
        <w:t>reliable</w:t>
      </w:r>
      <w:r w:rsidR="00080208" w:rsidRPr="008D5941">
        <w:t xml:space="preserve"> </w:t>
      </w:r>
      <w:r w:rsidRPr="008D5941">
        <w:t>and</w:t>
      </w:r>
      <w:r w:rsidR="00080208" w:rsidRPr="008D5941">
        <w:t xml:space="preserve"> </w:t>
      </w:r>
      <w:r w:rsidRPr="008D5941">
        <w:t>accurate</w:t>
      </w:r>
      <w:r w:rsidR="00080208" w:rsidRPr="008D5941">
        <w:t xml:space="preserve"> </w:t>
      </w:r>
      <w:r w:rsidRPr="008D5941">
        <w:t>set</w:t>
      </w:r>
      <w:r w:rsidR="00080208" w:rsidRPr="008D5941">
        <w:t xml:space="preserve"> </w:t>
      </w:r>
      <w:r w:rsidRPr="008D5941">
        <w:t>of</w:t>
      </w:r>
      <w:r w:rsidR="00080208" w:rsidRPr="008D5941">
        <w:t xml:space="preserve"> </w:t>
      </w:r>
      <w:r w:rsidRPr="008D5941">
        <w:t>data.</w:t>
      </w:r>
      <w:r w:rsidR="00080208" w:rsidRPr="008D5941">
        <w:t xml:space="preserve"> </w:t>
      </w:r>
      <w:r w:rsidRPr="008D5941">
        <w:t>In</w:t>
      </w:r>
      <w:r w:rsidR="00080208" w:rsidRPr="008D5941">
        <w:t xml:space="preserve"> </w:t>
      </w:r>
      <w:r w:rsidRPr="008D5941">
        <w:t>additional</w:t>
      </w:r>
      <w:r w:rsidR="00080208" w:rsidRPr="008D5941">
        <w:t xml:space="preserve"> </w:t>
      </w:r>
      <w:r w:rsidRPr="008D5941">
        <w:t>it</w:t>
      </w:r>
      <w:r w:rsidR="00080208" w:rsidRPr="008D5941">
        <w:t xml:space="preserve"> </w:t>
      </w:r>
      <w:r w:rsidRPr="008D5941">
        <w:t>is</w:t>
      </w:r>
      <w:r w:rsidR="00080208" w:rsidRPr="008D5941">
        <w:t xml:space="preserve"> </w:t>
      </w:r>
      <w:r w:rsidRPr="008D5941">
        <w:t>difficult</w:t>
      </w:r>
      <w:r w:rsidR="00080208" w:rsidRPr="008D5941">
        <w:t xml:space="preserve"> </w:t>
      </w:r>
      <w:r w:rsidRPr="008D5941">
        <w:t>to</w:t>
      </w:r>
      <w:r w:rsidR="00080208" w:rsidRPr="008D5941">
        <w:t xml:space="preserve"> </w:t>
      </w:r>
      <w:r w:rsidRPr="008D5941">
        <w:t>obtain</w:t>
      </w:r>
      <w:r w:rsidR="00080208" w:rsidRPr="008D5941">
        <w:t xml:space="preserve"> </w:t>
      </w:r>
      <w:r w:rsidRPr="008D5941">
        <w:t>a</w:t>
      </w:r>
      <w:r w:rsidR="00080208" w:rsidRPr="008D5941">
        <w:t xml:space="preserve"> </w:t>
      </w:r>
      <w:r w:rsidRPr="008D5941">
        <w:t>complete</w:t>
      </w:r>
      <w:r w:rsidR="00080208" w:rsidRPr="008D5941">
        <w:t xml:space="preserve"> </w:t>
      </w:r>
      <w:r w:rsidRPr="008D5941">
        <w:t>coverage</w:t>
      </w:r>
      <w:r w:rsidR="00080208" w:rsidRPr="008D5941">
        <w:t xml:space="preserve"> </w:t>
      </w:r>
      <w:r w:rsidRPr="008D5941">
        <w:t>of</w:t>
      </w:r>
      <w:r w:rsidR="00080208" w:rsidRPr="008D5941">
        <w:t xml:space="preserve"> </w:t>
      </w:r>
      <w:r w:rsidRPr="008D5941">
        <w:t>all</w:t>
      </w:r>
      <w:r w:rsidR="00080208" w:rsidRPr="008D5941">
        <w:t xml:space="preserve"> </w:t>
      </w:r>
      <w:r w:rsidRPr="008D5941">
        <w:t>emission</w:t>
      </w:r>
      <w:r w:rsidR="00080208" w:rsidRPr="008D5941">
        <w:t xml:space="preserve"> </w:t>
      </w:r>
      <w:r w:rsidRPr="008D5941">
        <w:t>as,</w:t>
      </w:r>
      <w:r w:rsidR="00080208" w:rsidRPr="008D5941">
        <w:t xml:space="preserve"> </w:t>
      </w:r>
      <w:r w:rsidRPr="008D5941">
        <w:t>for</w:t>
      </w:r>
      <w:r w:rsidR="00080208" w:rsidRPr="008D5941">
        <w:t xml:space="preserve"> </w:t>
      </w:r>
      <w:r w:rsidRPr="008D5941">
        <w:t>example,</w:t>
      </w:r>
      <w:r w:rsidR="00080208" w:rsidRPr="008D5941">
        <w:t xml:space="preserve"> </w:t>
      </w:r>
      <w:r w:rsidRPr="008D5941">
        <w:t>fugitive</w:t>
      </w:r>
      <w:r w:rsidR="00080208" w:rsidRPr="008D5941">
        <w:t xml:space="preserve"> </w:t>
      </w:r>
      <w:r w:rsidRPr="008D5941">
        <w:t>(unintended)</w:t>
      </w:r>
      <w:r w:rsidR="00080208" w:rsidRPr="008D5941">
        <w:t xml:space="preserve"> </w:t>
      </w:r>
      <w:r w:rsidRPr="008D5941">
        <w:t>emission</w:t>
      </w:r>
      <w:r w:rsidR="00080208" w:rsidRPr="008D5941">
        <w:t xml:space="preserve"> </w:t>
      </w:r>
      <w:r w:rsidRPr="008D5941">
        <w:t>points</w:t>
      </w:r>
      <w:r w:rsidR="00080208" w:rsidRPr="008D5941">
        <w:t xml:space="preserve"> </w:t>
      </w:r>
      <w:r w:rsidRPr="008D5941">
        <w:t>(e.g.,</w:t>
      </w:r>
      <w:r w:rsidR="00080208" w:rsidRPr="008D5941">
        <w:t xml:space="preserve"> </w:t>
      </w:r>
      <w:r w:rsidRPr="008D5941">
        <w:t>leaks</w:t>
      </w:r>
      <w:r w:rsidR="00080208" w:rsidRPr="008D5941">
        <w:t xml:space="preserve"> </w:t>
      </w:r>
      <w:r w:rsidRPr="008D5941">
        <w:t>from</w:t>
      </w:r>
      <w:r w:rsidR="00080208" w:rsidRPr="008D5941">
        <w:t xml:space="preserve"> </w:t>
      </w:r>
      <w:r w:rsidRPr="008D5941">
        <w:t>pipework,</w:t>
      </w:r>
      <w:r w:rsidR="00080208" w:rsidRPr="008D5941">
        <w:t xml:space="preserve"> </w:t>
      </w:r>
      <w:r w:rsidRPr="008D5941">
        <w:t>flanges</w:t>
      </w:r>
      <w:r w:rsidR="00080208" w:rsidRPr="008D5941">
        <w:t xml:space="preserve"> </w:t>
      </w:r>
      <w:r w:rsidRPr="008D5941">
        <w:t>or</w:t>
      </w:r>
      <w:r w:rsidR="00080208" w:rsidRPr="008D5941">
        <w:t xml:space="preserve"> </w:t>
      </w:r>
      <w:r w:rsidRPr="008D5941">
        <w:t>fittings)</w:t>
      </w:r>
      <w:r w:rsidR="00080208" w:rsidRPr="008D5941">
        <w:t xml:space="preserve"> </w:t>
      </w:r>
      <w:r w:rsidRPr="008D5941">
        <w:t>are</w:t>
      </w:r>
      <w:r w:rsidR="00080208" w:rsidRPr="008D5941">
        <w:t xml:space="preserve"> </w:t>
      </w:r>
      <w:r w:rsidRPr="008D5941">
        <w:t>not</w:t>
      </w:r>
      <w:r w:rsidR="00080208" w:rsidRPr="008D5941">
        <w:t xml:space="preserve"> </w:t>
      </w:r>
      <w:r w:rsidRPr="008D5941">
        <w:t>suitable</w:t>
      </w:r>
      <w:r w:rsidR="00080208" w:rsidRPr="008D5941">
        <w:t xml:space="preserve"> </w:t>
      </w:r>
      <w:r w:rsidRPr="008D5941">
        <w:t>for</w:t>
      </w:r>
      <w:r w:rsidR="00080208" w:rsidRPr="008D5941">
        <w:t xml:space="preserve"> </w:t>
      </w:r>
      <w:r w:rsidRPr="008D5941">
        <w:t>continuous</w:t>
      </w:r>
      <w:r w:rsidR="00080208" w:rsidRPr="008D5941">
        <w:t xml:space="preserve"> </w:t>
      </w:r>
      <w:r w:rsidRPr="008D5941">
        <w:t>measurement</w:t>
      </w:r>
      <w:r w:rsidR="00080208" w:rsidRPr="008D5941">
        <w:t xml:space="preserve"> </w:t>
      </w:r>
      <w:r w:rsidRPr="008D5941">
        <w:t>and</w:t>
      </w:r>
      <w:r w:rsidR="00080208" w:rsidRPr="008D5941">
        <w:t xml:space="preserve"> </w:t>
      </w:r>
      <w:r w:rsidRPr="008D5941">
        <w:t>usually</w:t>
      </w:r>
      <w:r w:rsidR="00080208" w:rsidRPr="008D5941">
        <w:t xml:space="preserve"> </w:t>
      </w:r>
      <w:r w:rsidRPr="008D5941">
        <w:t>must</w:t>
      </w:r>
      <w:r w:rsidR="00080208" w:rsidRPr="008D5941">
        <w:t xml:space="preserve"> </w:t>
      </w:r>
      <w:r w:rsidRPr="008D5941">
        <w:t>be</w:t>
      </w:r>
      <w:r w:rsidR="00080208" w:rsidRPr="008D5941">
        <w:t xml:space="preserve"> </w:t>
      </w:r>
      <w:r w:rsidRPr="008D5941">
        <w:t>estimated/determined</w:t>
      </w:r>
      <w:r w:rsidR="00080208" w:rsidRPr="008D5941">
        <w:t xml:space="preserve"> </w:t>
      </w:r>
      <w:r w:rsidRPr="008D5941">
        <w:t>by</w:t>
      </w:r>
      <w:r w:rsidR="00080208" w:rsidRPr="008D5941">
        <w:t xml:space="preserve"> </w:t>
      </w:r>
      <w:r w:rsidRPr="008D5941">
        <w:t>mass</w:t>
      </w:r>
      <w:r w:rsidR="00080208" w:rsidRPr="008D5941">
        <w:t xml:space="preserve"> </w:t>
      </w:r>
      <w:r w:rsidRPr="008D5941">
        <w:t>balancing</w:t>
      </w:r>
      <w:r w:rsidR="00080208" w:rsidRPr="008D5941">
        <w:t xml:space="preserve"> </w:t>
      </w:r>
      <w:r w:rsidRPr="008D5941">
        <w:t>the</w:t>
      </w:r>
      <w:r w:rsidR="00080208" w:rsidRPr="008D5941">
        <w:t xml:space="preserve"> </w:t>
      </w:r>
      <w:r w:rsidRPr="008D5941">
        <w:t>flows</w:t>
      </w:r>
      <w:r w:rsidR="00080208" w:rsidRPr="008D5941">
        <w:t xml:space="preserve"> </w:t>
      </w:r>
      <w:r w:rsidRPr="008D5941">
        <w:t>into</w:t>
      </w:r>
      <w:r w:rsidR="00080208" w:rsidRPr="008D5941">
        <w:t xml:space="preserve"> </w:t>
      </w:r>
      <w:r w:rsidRPr="008D5941">
        <w:t>and</w:t>
      </w:r>
      <w:r w:rsidR="00080208" w:rsidRPr="008D5941">
        <w:t xml:space="preserve"> </w:t>
      </w:r>
      <w:r w:rsidRPr="008D5941">
        <w:t>out</w:t>
      </w:r>
      <w:r w:rsidR="00080208" w:rsidRPr="008D5941">
        <w:t xml:space="preserve"> </w:t>
      </w:r>
      <w:r w:rsidRPr="008D5941">
        <w:t>of</w:t>
      </w:r>
      <w:r w:rsidR="00080208" w:rsidRPr="008D5941">
        <w:t xml:space="preserve"> </w:t>
      </w:r>
      <w:r w:rsidRPr="008D5941">
        <w:t>the</w:t>
      </w:r>
      <w:r w:rsidR="00080208" w:rsidRPr="008D5941">
        <w:t xml:space="preserve"> </w:t>
      </w:r>
      <w:r w:rsidRPr="008D5941">
        <w:t>process.</w:t>
      </w:r>
      <w:r w:rsidR="00080208" w:rsidRPr="008D5941">
        <w:t xml:space="preserve">  </w:t>
      </w:r>
    </w:p>
    <w:p w14:paraId="2700323A" w14:textId="464CAAAC" w:rsidR="00656EFB" w:rsidRPr="008D5941" w:rsidRDefault="00656EFB" w:rsidP="00656EFB">
      <w:r w:rsidRPr="008D5941">
        <w:t>The</w:t>
      </w:r>
      <w:r w:rsidR="00080208" w:rsidRPr="008D5941">
        <w:t xml:space="preserve"> </w:t>
      </w:r>
      <w:r w:rsidRPr="008D5941">
        <w:t>ability</w:t>
      </w:r>
      <w:r w:rsidR="00080208" w:rsidRPr="008D5941">
        <w:t xml:space="preserve"> </w:t>
      </w:r>
      <w:r w:rsidRPr="008D5941">
        <w:t>of</w:t>
      </w:r>
      <w:r w:rsidR="00080208" w:rsidRPr="008D5941">
        <w:t xml:space="preserve"> </w:t>
      </w:r>
      <w:r w:rsidRPr="008D5941">
        <w:t>processes</w:t>
      </w:r>
      <w:r w:rsidR="00080208" w:rsidRPr="008D5941">
        <w:t xml:space="preserve"> </w:t>
      </w:r>
      <w:r w:rsidRPr="008D5941">
        <w:t>to</w:t>
      </w:r>
      <w:r w:rsidR="00080208" w:rsidRPr="008D5941">
        <w:t xml:space="preserve"> </w:t>
      </w:r>
      <w:r w:rsidRPr="008D5941">
        <w:t>monitor,</w:t>
      </w:r>
      <w:r w:rsidR="00080208" w:rsidRPr="008D5941">
        <w:t xml:space="preserve"> </w:t>
      </w:r>
      <w:r w:rsidRPr="008D5941">
        <w:t>and</w:t>
      </w:r>
      <w:r w:rsidR="00080208" w:rsidRPr="008D5941">
        <w:t xml:space="preserve"> </w:t>
      </w:r>
      <w:r w:rsidRPr="008D5941">
        <w:t>the</w:t>
      </w:r>
      <w:r w:rsidR="00080208" w:rsidRPr="008D5941">
        <w:t xml:space="preserve"> </w:t>
      </w:r>
      <w:r w:rsidRPr="008D5941">
        <w:t>accuracy</w:t>
      </w:r>
      <w:r w:rsidR="00080208" w:rsidRPr="008D5941">
        <w:t xml:space="preserve"> </w:t>
      </w:r>
      <w:r w:rsidRPr="008D5941">
        <w:t>of</w:t>
      </w:r>
      <w:r w:rsidR="00080208" w:rsidRPr="008D5941">
        <w:t xml:space="preserve"> </w:t>
      </w:r>
      <w:r w:rsidRPr="008D5941">
        <w:t>the</w:t>
      </w:r>
      <w:r w:rsidR="00080208" w:rsidRPr="008D5941">
        <w:t xml:space="preserve"> </w:t>
      </w:r>
      <w:r w:rsidRPr="008D5941">
        <w:t>determination</w:t>
      </w:r>
      <w:r w:rsidR="00080208" w:rsidRPr="008D5941">
        <w:t xml:space="preserve"> </w:t>
      </w:r>
      <w:r w:rsidRPr="008D5941">
        <w:t>of,</w:t>
      </w:r>
      <w:r w:rsidR="00080208" w:rsidRPr="008D5941">
        <w:t xml:space="preserve"> </w:t>
      </w:r>
      <w:r w:rsidRPr="008D5941">
        <w:t>their</w:t>
      </w:r>
      <w:r w:rsidR="00080208" w:rsidRPr="008D5941">
        <w:t xml:space="preserve"> </w:t>
      </w:r>
      <w:r w:rsidRPr="008D5941">
        <w:t>substance</w:t>
      </w:r>
      <w:r w:rsidR="00080208" w:rsidRPr="008D5941">
        <w:t xml:space="preserve"> </w:t>
      </w:r>
      <w:r w:rsidRPr="008D5941">
        <w:t>emissions</w:t>
      </w:r>
      <w:r w:rsidR="00080208" w:rsidRPr="008D5941">
        <w:t xml:space="preserve"> </w:t>
      </w:r>
      <w:r w:rsidRPr="008D5941">
        <w:t>rates</w:t>
      </w:r>
      <w:r w:rsidR="00080208" w:rsidRPr="008D5941">
        <w:t xml:space="preserve"> </w:t>
      </w:r>
      <w:r w:rsidRPr="008D5941">
        <w:t>will</w:t>
      </w:r>
      <w:r w:rsidR="00080208" w:rsidRPr="008D5941">
        <w:t xml:space="preserve"> </w:t>
      </w:r>
      <w:r w:rsidRPr="008D5941">
        <w:t>vary.</w:t>
      </w:r>
      <w:r w:rsidR="00080208" w:rsidRPr="008D5941">
        <w:t xml:space="preserve"> </w:t>
      </w:r>
      <w:r w:rsidRPr="008D5941">
        <w:t>Some</w:t>
      </w:r>
      <w:r w:rsidR="00080208" w:rsidRPr="008D5941">
        <w:t xml:space="preserve"> </w:t>
      </w:r>
      <w:r w:rsidRPr="008D5941">
        <w:t>modern</w:t>
      </w:r>
      <w:r w:rsidR="00080208" w:rsidRPr="008D5941">
        <w:t xml:space="preserve"> </w:t>
      </w:r>
      <w:r w:rsidRPr="008D5941">
        <w:t>suitably</w:t>
      </w:r>
      <w:r w:rsidR="00080208" w:rsidRPr="008D5941">
        <w:t xml:space="preserve"> </w:t>
      </w:r>
      <w:r w:rsidRPr="008D5941">
        <w:t>designed,</w:t>
      </w:r>
      <w:r w:rsidR="00080208" w:rsidRPr="008D5941">
        <w:t xml:space="preserve"> </w:t>
      </w:r>
      <w:r w:rsidRPr="008D5941">
        <w:t>operated</w:t>
      </w:r>
      <w:r w:rsidR="00080208" w:rsidRPr="008D5941">
        <w:t xml:space="preserve"> </w:t>
      </w:r>
      <w:r w:rsidRPr="008D5941">
        <w:t>and</w:t>
      </w:r>
      <w:r w:rsidR="00080208" w:rsidRPr="008D5941">
        <w:t xml:space="preserve"> </w:t>
      </w:r>
      <w:r w:rsidRPr="008D5941">
        <w:t>highly</w:t>
      </w:r>
      <w:r w:rsidR="00080208" w:rsidRPr="008D5941">
        <w:t xml:space="preserve"> </w:t>
      </w:r>
      <w:r w:rsidRPr="008D5941">
        <w:t>instrumented</w:t>
      </w:r>
      <w:r w:rsidR="00080208" w:rsidRPr="008D5941">
        <w:t xml:space="preserve"> </w:t>
      </w:r>
      <w:r w:rsidRPr="008D5941">
        <w:t>processes</w:t>
      </w:r>
      <w:r w:rsidR="00080208" w:rsidRPr="008D5941">
        <w:t xml:space="preserve"> </w:t>
      </w:r>
      <w:r w:rsidRPr="008D5941">
        <w:t>may</w:t>
      </w:r>
      <w:r w:rsidR="00080208" w:rsidRPr="008D5941">
        <w:t xml:space="preserve"> </w:t>
      </w:r>
      <w:r w:rsidRPr="008D5941">
        <w:t>have</w:t>
      </w:r>
      <w:r w:rsidR="00080208" w:rsidRPr="008D5941">
        <w:t xml:space="preserve"> </w:t>
      </w:r>
      <w:r w:rsidRPr="008D5941">
        <w:t>continuous</w:t>
      </w:r>
      <w:r w:rsidR="00080208" w:rsidRPr="008D5941">
        <w:t xml:space="preserve"> </w:t>
      </w:r>
      <w:r w:rsidRPr="008D5941">
        <w:t>flow</w:t>
      </w:r>
      <w:r w:rsidR="00080208" w:rsidRPr="008D5941">
        <w:t xml:space="preserve"> </w:t>
      </w:r>
      <w:r w:rsidRPr="008D5941">
        <w:t>and</w:t>
      </w:r>
      <w:r w:rsidR="00080208" w:rsidRPr="008D5941">
        <w:t xml:space="preserve"> </w:t>
      </w:r>
      <w:r w:rsidRPr="008D5941">
        <w:t>frequent</w:t>
      </w:r>
      <w:r w:rsidR="00080208" w:rsidRPr="008D5941">
        <w:t xml:space="preserve"> </w:t>
      </w:r>
      <w:r w:rsidRPr="008D5941">
        <w:t>composition</w:t>
      </w:r>
      <w:r w:rsidR="00080208" w:rsidRPr="008D5941">
        <w:t xml:space="preserve"> </w:t>
      </w:r>
      <w:r w:rsidRPr="008D5941">
        <w:t>monitoring</w:t>
      </w:r>
      <w:r w:rsidR="00080208" w:rsidRPr="008D5941">
        <w:t xml:space="preserve"> </w:t>
      </w:r>
      <w:r w:rsidRPr="008D5941">
        <w:t>of</w:t>
      </w:r>
      <w:r w:rsidR="00080208" w:rsidRPr="008D5941">
        <w:t xml:space="preserve"> </w:t>
      </w:r>
      <w:r w:rsidRPr="008D5941">
        <w:t>all</w:t>
      </w:r>
      <w:r w:rsidR="00080208" w:rsidRPr="008D5941">
        <w:t xml:space="preserve"> </w:t>
      </w:r>
      <w:r w:rsidRPr="008D5941">
        <w:t>relevant</w:t>
      </w:r>
      <w:r w:rsidR="00080208" w:rsidRPr="008D5941">
        <w:t xml:space="preserve"> </w:t>
      </w:r>
      <w:r w:rsidRPr="008D5941">
        <w:t>flows</w:t>
      </w:r>
      <w:r w:rsidR="00080208" w:rsidRPr="008D5941">
        <w:t xml:space="preserve"> </w:t>
      </w:r>
      <w:r w:rsidRPr="008D5941">
        <w:t>into</w:t>
      </w:r>
      <w:r w:rsidR="00080208" w:rsidRPr="008D5941">
        <w:t xml:space="preserve"> </w:t>
      </w:r>
      <w:r w:rsidRPr="008D5941">
        <w:t>and</w:t>
      </w:r>
      <w:r w:rsidR="00080208" w:rsidRPr="008D5941">
        <w:t xml:space="preserve"> </w:t>
      </w:r>
      <w:r w:rsidRPr="008D5941">
        <w:t>out</w:t>
      </w:r>
      <w:r w:rsidR="00080208" w:rsidRPr="008D5941">
        <w:t xml:space="preserve"> </w:t>
      </w:r>
      <w:r w:rsidRPr="008D5941">
        <w:t>of</w:t>
      </w:r>
      <w:r w:rsidR="00080208" w:rsidRPr="008D5941">
        <w:t xml:space="preserve"> </w:t>
      </w:r>
      <w:r w:rsidRPr="008D5941">
        <w:t>the</w:t>
      </w:r>
      <w:r w:rsidR="00080208" w:rsidRPr="008D5941">
        <w:t xml:space="preserve"> </w:t>
      </w:r>
      <w:r w:rsidRPr="008D5941">
        <w:t>plant</w:t>
      </w:r>
      <w:r w:rsidR="00080208" w:rsidRPr="008D5941">
        <w:t xml:space="preserve"> </w:t>
      </w:r>
      <w:r w:rsidRPr="008D5941">
        <w:t>and</w:t>
      </w:r>
      <w:r w:rsidR="00080208" w:rsidRPr="008D5941">
        <w:t xml:space="preserve"> </w:t>
      </w:r>
      <w:r w:rsidRPr="008D5941">
        <w:t>be</w:t>
      </w:r>
      <w:r w:rsidR="00080208" w:rsidRPr="008D5941">
        <w:t xml:space="preserve"> </w:t>
      </w:r>
      <w:r w:rsidRPr="008D5941">
        <w:t>able</w:t>
      </w:r>
      <w:r w:rsidR="00080208" w:rsidRPr="008D5941">
        <w:t xml:space="preserve"> </w:t>
      </w:r>
      <w:r w:rsidRPr="008D5941">
        <w:t>to</w:t>
      </w:r>
      <w:r w:rsidR="00080208" w:rsidRPr="008D5941">
        <w:t xml:space="preserve"> </w:t>
      </w:r>
      <w:r w:rsidRPr="008D5941">
        <w:t>consistently</w:t>
      </w:r>
      <w:r w:rsidR="00080208" w:rsidRPr="008D5941">
        <w:t xml:space="preserve"> </w:t>
      </w:r>
      <w:r w:rsidRPr="008D5941">
        <w:t>balance</w:t>
      </w:r>
      <w:r w:rsidR="00080208" w:rsidRPr="008D5941">
        <w:t xml:space="preserve"> </w:t>
      </w:r>
      <w:r w:rsidRPr="008D5941">
        <w:t>the</w:t>
      </w:r>
      <w:r w:rsidR="00080208" w:rsidRPr="008D5941">
        <w:t xml:space="preserve"> </w:t>
      </w:r>
      <w:r w:rsidRPr="008D5941">
        <w:t>inputs</w:t>
      </w:r>
      <w:r w:rsidR="00080208" w:rsidRPr="008D5941">
        <w:t xml:space="preserve"> </w:t>
      </w:r>
      <w:r w:rsidRPr="008D5941">
        <w:t>and</w:t>
      </w:r>
      <w:r w:rsidR="00080208" w:rsidRPr="008D5941">
        <w:t xml:space="preserve"> </w:t>
      </w:r>
      <w:r w:rsidRPr="008D5941">
        <w:t>outputs,</w:t>
      </w:r>
      <w:r w:rsidR="00080208" w:rsidRPr="008D5941">
        <w:t xml:space="preserve"> </w:t>
      </w:r>
      <w:r w:rsidRPr="008D5941">
        <w:t>including</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the</w:t>
      </w:r>
      <w:r w:rsidR="00080208" w:rsidRPr="008D5941">
        <w:t xml:space="preserve"> </w:t>
      </w:r>
      <w:r w:rsidRPr="008D5941">
        <w:t>plant</w:t>
      </w:r>
      <w:r w:rsidR="00080208" w:rsidRPr="008D5941">
        <w:t xml:space="preserve"> </w:t>
      </w:r>
      <w:r w:rsidRPr="008D5941">
        <w:t>to</w:t>
      </w:r>
      <w:r w:rsidR="00080208" w:rsidRPr="008D5941">
        <w:t xml:space="preserve"> </w:t>
      </w:r>
      <w:r w:rsidRPr="008D5941">
        <w:t>a</w:t>
      </w:r>
      <w:r w:rsidR="00080208" w:rsidRPr="008D5941">
        <w:t xml:space="preserve"> </w:t>
      </w:r>
      <w:r w:rsidRPr="008D5941">
        <w:t>reasonably</w:t>
      </w:r>
      <w:r w:rsidR="00080208" w:rsidRPr="008D5941">
        <w:t xml:space="preserve"> </w:t>
      </w:r>
      <w:r w:rsidRPr="008D5941">
        <w:t>high</w:t>
      </w:r>
      <w:r w:rsidR="00080208" w:rsidRPr="008D5941">
        <w:t xml:space="preserve"> </w:t>
      </w:r>
      <w:r w:rsidRPr="008D5941">
        <w:t>degree</w:t>
      </w:r>
      <w:r w:rsidR="00080208" w:rsidRPr="008D5941">
        <w:t xml:space="preserve"> </w:t>
      </w:r>
      <w:r w:rsidRPr="008D5941">
        <w:t>of</w:t>
      </w:r>
      <w:r w:rsidR="00080208" w:rsidRPr="008D5941">
        <w:t xml:space="preserve"> </w:t>
      </w:r>
      <w:r w:rsidRPr="008D5941">
        <w:t>accuracy,</w:t>
      </w:r>
      <w:r w:rsidR="00080208" w:rsidRPr="008D5941">
        <w:t xml:space="preserve"> </w:t>
      </w:r>
      <w:r w:rsidRPr="008D5941">
        <w:t>less</w:t>
      </w:r>
      <w:r w:rsidR="00080208" w:rsidRPr="008D5941">
        <w:t xml:space="preserve"> </w:t>
      </w:r>
      <w:r w:rsidRPr="008D5941">
        <w:t>well</w:t>
      </w:r>
      <w:r w:rsidR="00080208" w:rsidRPr="008D5941">
        <w:t xml:space="preserve"> </w:t>
      </w:r>
      <w:r w:rsidRPr="008D5941">
        <w:t>instrumented</w:t>
      </w:r>
      <w:r w:rsidR="00080208" w:rsidRPr="008D5941">
        <w:t xml:space="preserve"> </w:t>
      </w:r>
      <w:r w:rsidRPr="008D5941">
        <w:t>and</w:t>
      </w:r>
      <w:r w:rsidR="00080208" w:rsidRPr="008D5941">
        <w:t xml:space="preserve"> </w:t>
      </w:r>
      <w:r w:rsidRPr="008D5941">
        <w:t>monitored</w:t>
      </w:r>
      <w:r w:rsidR="00080208" w:rsidRPr="008D5941">
        <w:t xml:space="preserve"> </w:t>
      </w:r>
      <w:r w:rsidRPr="008D5941">
        <w:t>plants,</w:t>
      </w:r>
      <w:r w:rsidR="00080208" w:rsidRPr="008D5941">
        <w:t xml:space="preserve"> </w:t>
      </w:r>
      <w:r w:rsidRPr="008D5941">
        <w:t>maybe</w:t>
      </w:r>
      <w:r w:rsidR="00080208" w:rsidRPr="008D5941">
        <w:t xml:space="preserve"> </w:t>
      </w:r>
      <w:r w:rsidRPr="008D5941">
        <w:t>only</w:t>
      </w:r>
      <w:r w:rsidR="00080208" w:rsidRPr="008D5941">
        <w:t xml:space="preserve"> </w:t>
      </w:r>
      <w:r w:rsidRPr="008D5941">
        <w:t>covering</w:t>
      </w:r>
      <w:r w:rsidR="00080208" w:rsidRPr="008D5941">
        <w:t xml:space="preserve"> </w:t>
      </w:r>
      <w:r w:rsidRPr="008D5941">
        <w:t>the</w:t>
      </w:r>
      <w:r w:rsidR="00080208" w:rsidRPr="008D5941">
        <w:t xml:space="preserve"> </w:t>
      </w:r>
      <w:r w:rsidRPr="008D5941">
        <w:t>major</w:t>
      </w:r>
      <w:r w:rsidR="00080208" w:rsidRPr="008D5941">
        <w:t xml:space="preserve"> </w:t>
      </w:r>
      <w:r w:rsidRPr="008D5941">
        <w:t>raw</w:t>
      </w:r>
      <w:r w:rsidR="00080208" w:rsidRPr="008D5941">
        <w:t xml:space="preserve"> </w:t>
      </w:r>
      <w:r w:rsidRPr="008D5941">
        <w:t>material,</w:t>
      </w:r>
      <w:r w:rsidR="00080208" w:rsidRPr="008D5941">
        <w:t xml:space="preserve"> </w:t>
      </w:r>
      <w:r w:rsidRPr="008D5941">
        <w:t>product</w:t>
      </w:r>
      <w:r w:rsidR="00080208" w:rsidRPr="008D5941">
        <w:t xml:space="preserve"> </w:t>
      </w:r>
      <w:r w:rsidRPr="008D5941">
        <w:t>and</w:t>
      </w:r>
      <w:r w:rsidR="00080208" w:rsidRPr="008D5941">
        <w:t xml:space="preserve"> </w:t>
      </w:r>
      <w:r w:rsidRPr="008D5941">
        <w:t>vent</w:t>
      </w:r>
      <w:r w:rsidR="00080208" w:rsidRPr="008D5941">
        <w:t xml:space="preserve"> </w:t>
      </w:r>
      <w:r w:rsidRPr="008D5941">
        <w:t>steams,</w:t>
      </w:r>
      <w:r w:rsidR="00080208" w:rsidRPr="008D5941">
        <w:t xml:space="preserve"> </w:t>
      </w:r>
      <w:r w:rsidRPr="008D5941">
        <w:t>are</w:t>
      </w:r>
      <w:r w:rsidR="00080208" w:rsidRPr="008D5941">
        <w:t xml:space="preserve"> </w:t>
      </w:r>
      <w:r w:rsidRPr="008D5941">
        <w:t>still</w:t>
      </w:r>
      <w:r w:rsidR="00080208" w:rsidRPr="008D5941">
        <w:t xml:space="preserve"> </w:t>
      </w:r>
      <w:r w:rsidRPr="008D5941">
        <w:t>likely</w:t>
      </w:r>
      <w:r w:rsidR="00080208" w:rsidRPr="008D5941">
        <w:t xml:space="preserve"> </w:t>
      </w:r>
      <w:r w:rsidRPr="008D5941">
        <w:t>to</w:t>
      </w:r>
      <w:r w:rsidR="00080208" w:rsidRPr="008D5941">
        <w:t xml:space="preserve"> </w:t>
      </w:r>
      <w:r w:rsidRPr="008D5941">
        <w:t>mass</w:t>
      </w:r>
      <w:r w:rsidR="00080208" w:rsidRPr="008D5941">
        <w:t xml:space="preserve"> </w:t>
      </w:r>
      <w:r w:rsidRPr="008D5941">
        <w:t>balance</w:t>
      </w:r>
      <w:r w:rsidR="00080208" w:rsidRPr="008D5941">
        <w:t xml:space="preserve"> </w:t>
      </w:r>
      <w:r w:rsidRPr="008D5941">
        <w:t>their</w:t>
      </w:r>
      <w:r w:rsidR="00080208" w:rsidRPr="008D5941">
        <w:t xml:space="preserve"> </w:t>
      </w:r>
      <w:r w:rsidRPr="008D5941">
        <w:t>process</w:t>
      </w:r>
      <w:r w:rsidR="00080208" w:rsidRPr="008D5941">
        <w:t xml:space="preserve"> </w:t>
      </w:r>
      <w:r w:rsidRPr="008D5941">
        <w:t>but</w:t>
      </w:r>
      <w:r w:rsidR="00080208" w:rsidRPr="008D5941">
        <w:t xml:space="preserve"> </w:t>
      </w:r>
      <w:r w:rsidRPr="008D5941">
        <w:t>will</w:t>
      </w:r>
      <w:r w:rsidR="00080208" w:rsidRPr="008D5941">
        <w:t xml:space="preserve"> </w:t>
      </w:r>
      <w:r w:rsidRPr="008D5941">
        <w:t>only</w:t>
      </w:r>
      <w:r w:rsidR="00080208" w:rsidRPr="008D5941">
        <w:t xml:space="preserve"> </w:t>
      </w:r>
      <w:r w:rsidRPr="008D5941">
        <w:t>be</w:t>
      </w:r>
      <w:r w:rsidR="00080208" w:rsidRPr="008D5941">
        <w:t xml:space="preserve"> </w:t>
      </w:r>
      <w:r w:rsidRPr="008D5941">
        <w:t>able</w:t>
      </w:r>
      <w:r w:rsidR="00080208" w:rsidRPr="008D5941">
        <w:t xml:space="preserve"> </w:t>
      </w:r>
      <w:r w:rsidRPr="008D5941">
        <w:t>to</w:t>
      </w:r>
      <w:r w:rsidR="00080208" w:rsidRPr="008D5941">
        <w:t xml:space="preserve"> </w:t>
      </w:r>
      <w:r w:rsidRPr="008D5941">
        <w:t>do</w:t>
      </w:r>
      <w:r w:rsidR="00080208" w:rsidRPr="008D5941">
        <w:t xml:space="preserve"> </w:t>
      </w:r>
      <w:r w:rsidRPr="008D5941">
        <w:t>so</w:t>
      </w:r>
      <w:r w:rsidR="00080208" w:rsidRPr="008D5941">
        <w:t xml:space="preserve"> </w:t>
      </w:r>
      <w:r w:rsidRPr="008D5941">
        <w:t>to</w:t>
      </w:r>
      <w:r w:rsidR="00080208" w:rsidRPr="008D5941">
        <w:t xml:space="preserve"> </w:t>
      </w:r>
      <w:r w:rsidRPr="008D5941">
        <w:t>a</w:t>
      </w:r>
      <w:r w:rsidR="00080208" w:rsidRPr="008D5941">
        <w:t xml:space="preserve"> </w:t>
      </w:r>
      <w:r w:rsidRPr="008D5941">
        <w:t>lower</w:t>
      </w:r>
      <w:r w:rsidR="00080208" w:rsidRPr="008D5941">
        <w:t xml:space="preserve"> </w:t>
      </w:r>
      <w:r w:rsidRPr="008D5941">
        <w:t>accuracy</w:t>
      </w:r>
      <w:r w:rsidR="00080208" w:rsidRPr="008D5941">
        <w:t xml:space="preserve"> </w:t>
      </w:r>
      <w:r w:rsidRPr="008D5941">
        <w:t>and</w:t>
      </w:r>
      <w:r w:rsidR="00080208" w:rsidRPr="008D5941">
        <w:t xml:space="preserve"> </w:t>
      </w:r>
      <w:r w:rsidRPr="008D5941">
        <w:t>will</w:t>
      </w:r>
      <w:r w:rsidR="00080208" w:rsidRPr="008D5941">
        <w:t xml:space="preserve"> </w:t>
      </w:r>
      <w:r w:rsidRPr="008D5941">
        <w:t>be</w:t>
      </w:r>
      <w:r w:rsidR="00080208" w:rsidRPr="008D5941">
        <w:t xml:space="preserve"> </w:t>
      </w:r>
      <w:r w:rsidRPr="008D5941">
        <w:t>less</w:t>
      </w:r>
      <w:r w:rsidR="00080208" w:rsidRPr="008D5941">
        <w:t xml:space="preserve"> </w:t>
      </w:r>
      <w:r w:rsidRPr="008D5941">
        <w:t>able</w:t>
      </w:r>
      <w:r w:rsidR="00080208" w:rsidRPr="008D5941">
        <w:t xml:space="preserve"> </w:t>
      </w:r>
      <w:r w:rsidRPr="008D5941">
        <w:t>to</w:t>
      </w:r>
      <w:r w:rsidR="00080208" w:rsidRPr="008D5941">
        <w:t xml:space="preserve"> </w:t>
      </w:r>
      <w:r w:rsidRPr="008D5941">
        <w:t>determine</w:t>
      </w:r>
      <w:r w:rsidR="00080208" w:rsidRPr="008D5941">
        <w:t xml:space="preserve"> </w:t>
      </w:r>
      <w:r w:rsidRPr="008D5941">
        <w:t>the</w:t>
      </w:r>
      <w:r w:rsidR="00080208" w:rsidRPr="008D5941">
        <w:t xml:space="preserve"> </w:t>
      </w:r>
      <w:r w:rsidRPr="008D5941">
        <w:t>chemical</w:t>
      </w:r>
      <w:r w:rsidR="00080208" w:rsidRPr="008D5941">
        <w:t xml:space="preserve"> </w:t>
      </w:r>
      <w:r w:rsidRPr="008D5941">
        <w:t>species</w:t>
      </w:r>
      <w:r w:rsidR="00080208" w:rsidRPr="008D5941">
        <w:t xml:space="preserve"> </w:t>
      </w:r>
      <w:r w:rsidRPr="008D5941">
        <w:t>and</w:t>
      </w:r>
      <w:r w:rsidR="00080208" w:rsidRPr="008D5941">
        <w:t xml:space="preserve"> </w:t>
      </w:r>
      <w:r w:rsidRPr="008D5941">
        <w:t>route</w:t>
      </w:r>
      <w:r w:rsidR="00080208" w:rsidRPr="008D5941">
        <w:t xml:space="preserve"> </w:t>
      </w:r>
      <w:r w:rsidRPr="008D5941">
        <w:t>of</w:t>
      </w:r>
      <w:r w:rsidR="00080208" w:rsidRPr="008D5941">
        <w:t xml:space="preserve"> </w:t>
      </w:r>
      <w:r w:rsidRPr="008D5941">
        <w:t>any</w:t>
      </w:r>
      <w:r w:rsidR="00080208" w:rsidRPr="008D5941">
        <w:t xml:space="preserve"> </w:t>
      </w:r>
      <w:r w:rsidRPr="008D5941">
        <w:t>emissions.</w:t>
      </w:r>
      <w:r w:rsidR="00080208" w:rsidRPr="008D5941">
        <w:t xml:space="preserve">  </w:t>
      </w:r>
    </w:p>
    <w:p w14:paraId="4D93960A" w14:textId="31769076" w:rsidR="00656EFB" w:rsidRPr="008D5941" w:rsidRDefault="00656EFB" w:rsidP="00656EFB">
      <w:r w:rsidRPr="008D5941">
        <w:t>Factors</w:t>
      </w:r>
      <w:r w:rsidR="00080208" w:rsidRPr="008D5941">
        <w:t xml:space="preserve"> </w:t>
      </w:r>
      <w:r w:rsidRPr="008D5941">
        <w:t>that</w:t>
      </w:r>
      <w:r w:rsidR="00080208" w:rsidRPr="008D5941">
        <w:t xml:space="preserve"> </w:t>
      </w:r>
      <w:r w:rsidRPr="008D5941">
        <w:t>affect</w:t>
      </w:r>
      <w:r w:rsidR="00080208" w:rsidRPr="008D5941">
        <w:t xml:space="preserve"> </w:t>
      </w:r>
      <w:r w:rsidRPr="008D5941">
        <w:t>the</w:t>
      </w:r>
      <w:r w:rsidR="00080208" w:rsidRPr="008D5941">
        <w:t xml:space="preserve"> </w:t>
      </w:r>
      <w:r w:rsidRPr="008D5941">
        <w:t>amount</w:t>
      </w:r>
      <w:r w:rsidR="00080208" w:rsidRPr="008D5941">
        <w:t xml:space="preserve"> </w:t>
      </w:r>
      <w:r w:rsidRPr="008D5941">
        <w:t>of</w:t>
      </w:r>
      <w:r w:rsidR="00080208" w:rsidRPr="008D5941">
        <w:t xml:space="preserve"> </w:t>
      </w:r>
      <w:r w:rsidRPr="008D5941">
        <w:t>instrumentation</w:t>
      </w:r>
      <w:r w:rsidR="00080208" w:rsidRPr="008D5941">
        <w:t xml:space="preserve"> </w:t>
      </w:r>
      <w:r w:rsidRPr="008D5941">
        <w:t>and</w:t>
      </w:r>
      <w:r w:rsidR="00080208" w:rsidRPr="008D5941">
        <w:t xml:space="preserve"> </w:t>
      </w:r>
      <w:r w:rsidRPr="008D5941">
        <w:t>the</w:t>
      </w:r>
      <w:r w:rsidR="00080208" w:rsidRPr="008D5941">
        <w:t xml:space="preserve"> </w:t>
      </w:r>
      <w:r w:rsidRPr="008D5941">
        <w:t>accuracy</w:t>
      </w:r>
      <w:r w:rsidR="00080208" w:rsidRPr="008D5941">
        <w:t xml:space="preserve"> </w:t>
      </w:r>
      <w:r w:rsidRPr="008D5941">
        <w:t>of</w:t>
      </w:r>
      <w:r w:rsidR="00080208" w:rsidRPr="008D5941">
        <w:t xml:space="preserve"> </w:t>
      </w:r>
      <w:r w:rsidRPr="008D5941">
        <w:t>the</w:t>
      </w:r>
      <w:r w:rsidR="00080208" w:rsidRPr="008D5941">
        <w:t xml:space="preserve"> </w:t>
      </w:r>
      <w:r w:rsidRPr="008D5941">
        <w:t>determination</w:t>
      </w:r>
      <w:r w:rsidR="00080208" w:rsidRPr="008D5941">
        <w:t xml:space="preserve"> </w:t>
      </w:r>
      <w:r w:rsidRPr="008D5941">
        <w:t>of</w:t>
      </w:r>
      <w:r w:rsidR="00080208" w:rsidRPr="008D5941">
        <w:t xml:space="preserve"> </w:t>
      </w:r>
      <w:r w:rsidRPr="008D5941">
        <w:t>emissions</w:t>
      </w:r>
      <w:r w:rsidR="00080208" w:rsidRPr="008D5941">
        <w:t xml:space="preserve"> </w:t>
      </w:r>
      <w:r w:rsidRPr="008D5941">
        <w:t>are</w:t>
      </w:r>
      <w:r w:rsidR="00080208" w:rsidRPr="008D5941">
        <w:t xml:space="preserve"> </w:t>
      </w:r>
      <w:r w:rsidRPr="008D5941">
        <w:t>numerous</w:t>
      </w:r>
      <w:r w:rsidR="00080208" w:rsidRPr="008D5941">
        <w:t xml:space="preserve"> </w:t>
      </w:r>
      <w:r w:rsidRPr="008D5941">
        <w:t>and</w:t>
      </w:r>
      <w:r w:rsidR="00080208" w:rsidRPr="008D5941">
        <w:t xml:space="preserve"> </w:t>
      </w:r>
      <w:r w:rsidRPr="008D5941">
        <w:t>include,</w:t>
      </w:r>
      <w:r w:rsidR="00080208" w:rsidRPr="008D5941">
        <w:t xml:space="preserve"> </w:t>
      </w:r>
      <w:r w:rsidRPr="008D5941">
        <w:t>for</w:t>
      </w:r>
      <w:r w:rsidR="00080208" w:rsidRPr="008D5941">
        <w:t xml:space="preserve"> </w:t>
      </w:r>
      <w:r w:rsidRPr="008D5941">
        <w:t>example:</w:t>
      </w:r>
    </w:p>
    <w:p w14:paraId="31EFD59A" w14:textId="40221F20" w:rsidR="00656EFB" w:rsidRPr="008D5941" w:rsidRDefault="00656EFB" w:rsidP="006C3C7D">
      <w:pPr>
        <w:pStyle w:val="ListParagraph"/>
        <w:spacing w:after="60"/>
      </w:pPr>
      <w:r w:rsidRPr="008D5941">
        <w:t>The</w:t>
      </w:r>
      <w:r w:rsidR="00080208" w:rsidRPr="008D5941">
        <w:t xml:space="preserve"> </w:t>
      </w:r>
      <w:r w:rsidRPr="008D5941">
        <w:t>age</w:t>
      </w:r>
      <w:r w:rsidR="00080208" w:rsidRPr="008D5941">
        <w:t xml:space="preserve"> </w:t>
      </w:r>
      <w:r w:rsidRPr="008D5941">
        <w:t>and</w:t>
      </w:r>
      <w:r w:rsidR="00080208" w:rsidRPr="008D5941">
        <w:t xml:space="preserve"> </w:t>
      </w:r>
      <w:r w:rsidRPr="008D5941">
        <w:t>design</w:t>
      </w:r>
      <w:r w:rsidR="00080208" w:rsidRPr="008D5941">
        <w:t xml:space="preserve"> </w:t>
      </w:r>
      <w:r w:rsidRPr="008D5941">
        <w:t>of</w:t>
      </w:r>
      <w:r w:rsidR="00080208" w:rsidRPr="008D5941">
        <w:t xml:space="preserve"> </w:t>
      </w:r>
      <w:r w:rsidRPr="008D5941">
        <w:t>the</w:t>
      </w:r>
      <w:r w:rsidR="00080208" w:rsidRPr="008D5941">
        <w:t xml:space="preserve"> </w:t>
      </w:r>
      <w:r w:rsidRPr="008D5941">
        <w:t>plant</w:t>
      </w:r>
      <w:r w:rsidR="00080208" w:rsidRPr="008D5941">
        <w:t xml:space="preserve"> </w:t>
      </w:r>
    </w:p>
    <w:p w14:paraId="58E231DC" w14:textId="062461D1" w:rsidR="00656EFB" w:rsidRPr="008D5941" w:rsidRDefault="00656EFB" w:rsidP="006C3C7D">
      <w:pPr>
        <w:pStyle w:val="ListParagraph"/>
        <w:spacing w:after="60"/>
      </w:pPr>
      <w:r w:rsidRPr="008D5941">
        <w:t>The</w:t>
      </w:r>
      <w:r w:rsidR="00080208" w:rsidRPr="008D5941">
        <w:t xml:space="preserve"> </w:t>
      </w:r>
      <w:r w:rsidRPr="008D5941">
        <w:t>presence</w:t>
      </w:r>
      <w:r w:rsidR="00080208" w:rsidRPr="008D5941">
        <w:t xml:space="preserve"> </w:t>
      </w:r>
      <w:r w:rsidRPr="008D5941">
        <w:t>(where</w:t>
      </w:r>
      <w:r w:rsidR="00080208" w:rsidRPr="008D5941">
        <w:t xml:space="preserve"> </w:t>
      </w:r>
      <w:r w:rsidRPr="008D5941">
        <w:t>in</w:t>
      </w:r>
      <w:r w:rsidR="00080208" w:rsidRPr="008D5941">
        <w:t xml:space="preserve"> </w:t>
      </w:r>
      <w:r w:rsidRPr="008D5941">
        <w:t>the</w:t>
      </w:r>
      <w:r w:rsidR="00080208" w:rsidRPr="008D5941">
        <w:t xml:space="preserve"> </w:t>
      </w:r>
      <w:r w:rsidRPr="008D5941">
        <w:t>process,</w:t>
      </w:r>
      <w:r w:rsidR="00080208" w:rsidRPr="008D5941">
        <w:t xml:space="preserve"> </w:t>
      </w:r>
      <w:r w:rsidRPr="008D5941">
        <w:t>for</w:t>
      </w:r>
      <w:r w:rsidR="00080208" w:rsidRPr="008D5941">
        <w:t xml:space="preserve"> </w:t>
      </w:r>
      <w:r w:rsidRPr="008D5941">
        <w:t>how</w:t>
      </w:r>
      <w:r w:rsidR="00080208" w:rsidRPr="008D5941">
        <w:t xml:space="preserve"> </w:t>
      </w:r>
      <w:r w:rsidRPr="008D5941">
        <w:t>long,</w:t>
      </w:r>
      <w:r w:rsidR="00080208" w:rsidRPr="008D5941">
        <w:t xml:space="preserve"> </w:t>
      </w:r>
      <w:r w:rsidRPr="008D5941">
        <w:t>with</w:t>
      </w:r>
      <w:r w:rsidR="00080208" w:rsidRPr="008D5941">
        <w:t xml:space="preserve"> </w:t>
      </w:r>
      <w:r w:rsidRPr="008D5941">
        <w:t>which</w:t>
      </w:r>
      <w:r w:rsidR="00080208" w:rsidRPr="008D5941">
        <w:t xml:space="preserve"> </w:t>
      </w:r>
      <w:r w:rsidRPr="008D5941">
        <w:t>other</w:t>
      </w:r>
      <w:r w:rsidR="00080208" w:rsidRPr="008D5941">
        <w:t xml:space="preserve"> </w:t>
      </w:r>
      <w:r w:rsidRPr="008D5941">
        <w:t>substances</w:t>
      </w:r>
      <w:r w:rsidR="00080208" w:rsidRPr="008D5941">
        <w:t xml:space="preserve"> </w:t>
      </w:r>
      <w:r w:rsidRPr="008D5941">
        <w:t>and</w:t>
      </w:r>
      <w:r w:rsidR="00080208" w:rsidRPr="008D5941">
        <w:t xml:space="preserve"> </w:t>
      </w:r>
      <w:r w:rsidRPr="008D5941">
        <w:t>in</w:t>
      </w:r>
      <w:r w:rsidR="00080208" w:rsidRPr="008D5941">
        <w:t xml:space="preserve"> </w:t>
      </w:r>
      <w:r w:rsidRPr="008D5941">
        <w:t>what</w:t>
      </w:r>
      <w:r w:rsidR="00080208" w:rsidRPr="008D5941">
        <w:t xml:space="preserve"> </w:t>
      </w:r>
      <w:r w:rsidRPr="008D5941">
        <w:t>physical</w:t>
      </w:r>
      <w:r w:rsidR="00080208" w:rsidRPr="008D5941">
        <w:t xml:space="preserve"> </w:t>
      </w:r>
      <w:r w:rsidRPr="008D5941">
        <w:t>state)</w:t>
      </w:r>
      <w:r w:rsidR="00080208" w:rsidRPr="008D5941">
        <w:t xml:space="preserve"> </w:t>
      </w:r>
      <w:r w:rsidRPr="008D5941">
        <w:t>of</w:t>
      </w:r>
      <w:r w:rsidR="00080208" w:rsidRPr="008D5941">
        <w:t xml:space="preserve"> </w:t>
      </w:r>
      <w:r w:rsidRPr="008D5941">
        <w:t>the</w:t>
      </w:r>
      <w:r w:rsidR="00080208" w:rsidRPr="008D5941">
        <w:t xml:space="preserve"> </w:t>
      </w:r>
      <w:r w:rsidRPr="008D5941">
        <w:t>chemical</w:t>
      </w:r>
      <w:r w:rsidR="00080208" w:rsidRPr="008D5941">
        <w:t xml:space="preserve"> </w:t>
      </w:r>
      <w:r w:rsidRPr="008D5941">
        <w:t>species</w:t>
      </w:r>
      <w:r w:rsidR="00080208" w:rsidRPr="008D5941">
        <w:t xml:space="preserve"> </w:t>
      </w:r>
      <w:r w:rsidRPr="008D5941">
        <w:t>being</w:t>
      </w:r>
      <w:r w:rsidR="00080208" w:rsidRPr="008D5941">
        <w:t xml:space="preserve"> </w:t>
      </w:r>
      <w:r w:rsidRPr="008D5941">
        <w:t>emitted</w:t>
      </w:r>
    </w:p>
    <w:p w14:paraId="789FB89C" w14:textId="2294ED7E" w:rsidR="00656EFB" w:rsidRPr="008D5941" w:rsidRDefault="00656EFB" w:rsidP="006C3C7D">
      <w:pPr>
        <w:pStyle w:val="ListParagraph"/>
        <w:spacing w:after="60"/>
      </w:pPr>
      <w:r w:rsidRPr="008D5941">
        <w:t>The</w:t>
      </w:r>
      <w:r w:rsidR="00080208" w:rsidRPr="008D5941">
        <w:t xml:space="preserve"> </w:t>
      </w:r>
      <w:r w:rsidRPr="008D5941">
        <w:t>suitability</w:t>
      </w:r>
      <w:r w:rsidR="00080208" w:rsidRPr="008D5941">
        <w:t xml:space="preserve"> </w:t>
      </w:r>
      <w:r w:rsidRPr="008D5941">
        <w:t>of</w:t>
      </w:r>
      <w:r w:rsidR="00080208" w:rsidRPr="008D5941">
        <w:t xml:space="preserve"> </w:t>
      </w:r>
      <w:r w:rsidRPr="008D5941">
        <w:t>the</w:t>
      </w:r>
      <w:r w:rsidR="00080208" w:rsidRPr="008D5941">
        <w:t xml:space="preserve"> </w:t>
      </w:r>
      <w:r w:rsidRPr="008D5941">
        <w:t>measurement</w:t>
      </w:r>
      <w:r w:rsidR="00080208" w:rsidRPr="008D5941">
        <w:t xml:space="preserve"> </w:t>
      </w:r>
      <w:r w:rsidRPr="008D5941">
        <w:t>technique</w:t>
      </w:r>
      <w:r w:rsidR="00080208" w:rsidRPr="008D5941">
        <w:t xml:space="preserve"> </w:t>
      </w:r>
      <w:r w:rsidRPr="008D5941">
        <w:t>for</w:t>
      </w:r>
      <w:r w:rsidR="00080208" w:rsidRPr="008D5941">
        <w:t xml:space="preserve"> </w:t>
      </w:r>
      <w:r w:rsidRPr="008D5941">
        <w:t>the</w:t>
      </w:r>
      <w:r w:rsidR="00080208" w:rsidRPr="008D5941">
        <w:t xml:space="preserve"> </w:t>
      </w:r>
      <w:r w:rsidRPr="008D5941">
        <w:t>parameter</w:t>
      </w:r>
      <w:r w:rsidR="00080208" w:rsidRPr="008D5941">
        <w:t xml:space="preserve"> </w:t>
      </w:r>
      <w:r w:rsidRPr="008D5941">
        <w:t>to</w:t>
      </w:r>
      <w:r w:rsidR="00080208" w:rsidRPr="008D5941">
        <w:t xml:space="preserve"> </w:t>
      </w:r>
      <w:r w:rsidRPr="008D5941">
        <w:t>be</w:t>
      </w:r>
      <w:r w:rsidR="00080208" w:rsidRPr="008D5941">
        <w:t xml:space="preserve"> </w:t>
      </w:r>
      <w:r w:rsidRPr="008D5941">
        <w:t>measured</w:t>
      </w:r>
    </w:p>
    <w:p w14:paraId="227A23E5" w14:textId="59A9077C" w:rsidR="00656EFB" w:rsidRPr="008D5941" w:rsidRDefault="00656EFB" w:rsidP="006C3C7D">
      <w:pPr>
        <w:pStyle w:val="ListParagraph"/>
        <w:spacing w:after="60"/>
      </w:pPr>
      <w:r w:rsidRPr="008D5941">
        <w:t>The</w:t>
      </w:r>
      <w:r w:rsidR="00080208" w:rsidRPr="008D5941">
        <w:t xml:space="preserve"> </w:t>
      </w:r>
      <w:r w:rsidRPr="008D5941">
        <w:t>degree</w:t>
      </w:r>
      <w:r w:rsidR="00080208" w:rsidRPr="008D5941">
        <w:t xml:space="preserve"> </w:t>
      </w:r>
      <w:r w:rsidRPr="008D5941">
        <w:t>of</w:t>
      </w:r>
      <w:r w:rsidR="00080208" w:rsidRPr="008D5941">
        <w:t xml:space="preserve"> </w:t>
      </w:r>
      <w:r w:rsidRPr="008D5941">
        <w:t>accuracy</w:t>
      </w:r>
      <w:r w:rsidR="00080208" w:rsidRPr="008D5941">
        <w:t xml:space="preserve"> </w:t>
      </w:r>
      <w:r w:rsidRPr="008D5941">
        <w:t>and</w:t>
      </w:r>
      <w:r w:rsidR="00080208" w:rsidRPr="008D5941">
        <w:t xml:space="preserve"> </w:t>
      </w:r>
      <w:r w:rsidRPr="008D5941">
        <w:t>frequency</w:t>
      </w:r>
      <w:r w:rsidR="00080208" w:rsidRPr="008D5941">
        <w:t xml:space="preserve"> </w:t>
      </w:r>
      <w:r w:rsidRPr="008D5941">
        <w:t>of</w:t>
      </w:r>
      <w:r w:rsidR="00080208" w:rsidRPr="008D5941">
        <w:t xml:space="preserve"> </w:t>
      </w:r>
      <w:r w:rsidRPr="008D5941">
        <w:t>measurements</w:t>
      </w:r>
      <w:r w:rsidR="00080208" w:rsidRPr="008D5941">
        <w:t xml:space="preserve"> </w:t>
      </w:r>
      <w:r w:rsidRPr="008D5941">
        <w:t>of</w:t>
      </w:r>
      <w:r w:rsidR="00080208" w:rsidRPr="008D5941">
        <w:t xml:space="preserve"> </w:t>
      </w:r>
      <w:r w:rsidRPr="008D5941">
        <w:t>the</w:t>
      </w:r>
      <w:r w:rsidR="00080208" w:rsidRPr="008D5941">
        <w:t xml:space="preserve"> </w:t>
      </w:r>
      <w:r w:rsidRPr="008D5941">
        <w:t>flows</w:t>
      </w:r>
      <w:r w:rsidR="00080208" w:rsidRPr="008D5941">
        <w:t xml:space="preserve"> </w:t>
      </w:r>
      <w:r w:rsidRPr="008D5941">
        <w:t>and</w:t>
      </w:r>
      <w:r w:rsidR="00080208" w:rsidRPr="008D5941">
        <w:t xml:space="preserve"> </w:t>
      </w:r>
      <w:r w:rsidRPr="008D5941">
        <w:t>compositions</w:t>
      </w:r>
      <w:r w:rsidR="00080208" w:rsidRPr="008D5941">
        <w:t xml:space="preserve"> </w:t>
      </w:r>
      <w:r w:rsidRPr="008D5941">
        <w:t>of</w:t>
      </w:r>
      <w:r w:rsidR="00080208" w:rsidRPr="008D5941">
        <w:t xml:space="preserve"> </w:t>
      </w:r>
      <w:r w:rsidRPr="008D5941">
        <w:t>the</w:t>
      </w:r>
      <w:r w:rsidR="00080208" w:rsidRPr="008D5941">
        <w:t xml:space="preserve"> </w:t>
      </w:r>
      <w:r w:rsidRPr="008D5941">
        <w:t>various</w:t>
      </w:r>
      <w:r w:rsidR="00080208" w:rsidRPr="008D5941">
        <w:t xml:space="preserve"> </w:t>
      </w:r>
      <w:r w:rsidRPr="008D5941">
        <w:t>feedstocks,</w:t>
      </w:r>
      <w:r w:rsidR="00080208" w:rsidRPr="008D5941">
        <w:t xml:space="preserve"> </w:t>
      </w:r>
      <w:r w:rsidRPr="008D5941">
        <w:t>products,</w:t>
      </w:r>
      <w:r w:rsidR="00080208" w:rsidRPr="008D5941">
        <w:t xml:space="preserve"> </w:t>
      </w:r>
      <w:r w:rsidRPr="008D5941">
        <w:t>and</w:t>
      </w:r>
      <w:r w:rsidR="00080208" w:rsidRPr="008D5941">
        <w:t xml:space="preserve"> </w:t>
      </w:r>
      <w:r w:rsidRPr="008D5941">
        <w:t>emission</w:t>
      </w:r>
      <w:r w:rsidR="00080208" w:rsidRPr="008D5941">
        <w:t xml:space="preserve"> </w:t>
      </w:r>
      <w:r w:rsidRPr="008D5941">
        <w:t>points</w:t>
      </w:r>
      <w:r w:rsidR="00080208" w:rsidRPr="008D5941">
        <w:t xml:space="preserve"> </w:t>
      </w:r>
    </w:p>
    <w:p w14:paraId="42BFDF55" w14:textId="24E35ECC" w:rsidR="00656EFB" w:rsidRPr="008D5941" w:rsidRDefault="00656EFB" w:rsidP="006C3C7D">
      <w:pPr>
        <w:pStyle w:val="ListParagraph"/>
        <w:spacing w:after="60"/>
      </w:pPr>
      <w:r w:rsidRPr="008D5941">
        <w:t>The</w:t>
      </w:r>
      <w:r w:rsidR="00080208" w:rsidRPr="008D5941">
        <w:t xml:space="preserve"> </w:t>
      </w:r>
      <w:r w:rsidRPr="008D5941">
        <w:t>number</w:t>
      </w:r>
      <w:r w:rsidR="00080208" w:rsidRPr="008D5941">
        <w:t xml:space="preserve"> </w:t>
      </w:r>
      <w:r w:rsidRPr="008D5941">
        <w:t>of</w:t>
      </w:r>
      <w:r w:rsidR="00080208" w:rsidRPr="008D5941">
        <w:t xml:space="preserve"> </w:t>
      </w:r>
      <w:r w:rsidRPr="008D5941">
        <w:t>possible</w:t>
      </w:r>
      <w:r w:rsidR="00080208" w:rsidRPr="008D5941">
        <w:t xml:space="preserve"> </w:t>
      </w:r>
      <w:r w:rsidRPr="008D5941">
        <w:t>(normal,</w:t>
      </w:r>
      <w:r w:rsidR="00080208" w:rsidRPr="008D5941">
        <w:t xml:space="preserve"> </w:t>
      </w:r>
      <w:r w:rsidRPr="008D5941">
        <w:t>emergency</w:t>
      </w:r>
      <w:r w:rsidR="00080208" w:rsidRPr="008D5941">
        <w:t xml:space="preserve"> </w:t>
      </w:r>
      <w:r w:rsidRPr="008D5941">
        <w:t>and</w:t>
      </w:r>
      <w:r w:rsidR="00080208" w:rsidRPr="008D5941">
        <w:t xml:space="preserve"> </w:t>
      </w:r>
      <w:r w:rsidRPr="008D5941">
        <w:t>fugitive)</w:t>
      </w:r>
      <w:r w:rsidR="00080208" w:rsidRPr="008D5941">
        <w:t xml:space="preserve"> </w:t>
      </w:r>
      <w:r w:rsidRPr="008D5941">
        <w:t>emission</w:t>
      </w:r>
      <w:r w:rsidR="00080208" w:rsidRPr="008D5941">
        <w:t xml:space="preserve"> </w:t>
      </w:r>
      <w:r w:rsidRPr="008D5941">
        <w:t>points</w:t>
      </w:r>
      <w:r w:rsidR="00080208" w:rsidRPr="008D5941">
        <w:t xml:space="preserve"> </w:t>
      </w:r>
      <w:r w:rsidRPr="008D5941">
        <w:t>to</w:t>
      </w:r>
      <w:r w:rsidR="00080208" w:rsidRPr="008D5941">
        <w:t xml:space="preserve"> </w:t>
      </w:r>
      <w:r w:rsidRPr="008D5941">
        <w:t>be</w:t>
      </w:r>
      <w:r w:rsidR="00080208" w:rsidRPr="008D5941">
        <w:t xml:space="preserve"> </w:t>
      </w:r>
      <w:r w:rsidRPr="008D5941">
        <w:t>monitored</w:t>
      </w:r>
    </w:p>
    <w:p w14:paraId="55E7A33C" w14:textId="7A397AC4" w:rsidR="00656EFB" w:rsidRPr="008D5941" w:rsidRDefault="00656EFB" w:rsidP="006C3C7D">
      <w:pPr>
        <w:pStyle w:val="ListParagraph"/>
        <w:spacing w:after="60"/>
      </w:pPr>
      <w:r w:rsidRPr="008D5941">
        <w:t>The</w:t>
      </w:r>
      <w:r w:rsidR="00080208" w:rsidRPr="008D5941">
        <w:t xml:space="preserve"> </w:t>
      </w:r>
      <w:r w:rsidRPr="008D5941">
        <w:t>percentage</w:t>
      </w:r>
      <w:r w:rsidR="00080208" w:rsidRPr="008D5941">
        <w:t xml:space="preserve"> </w:t>
      </w:r>
      <w:r w:rsidRPr="008D5941">
        <w:t>of</w:t>
      </w:r>
      <w:r w:rsidR="00080208" w:rsidRPr="008D5941">
        <w:t xml:space="preserve"> </w:t>
      </w:r>
      <w:r w:rsidRPr="008D5941">
        <w:t>the</w:t>
      </w:r>
      <w:r w:rsidR="00080208" w:rsidRPr="008D5941">
        <w:t xml:space="preserve"> </w:t>
      </w:r>
      <w:r w:rsidRPr="008D5941">
        <w:t>emission</w:t>
      </w:r>
      <w:r w:rsidR="00080208" w:rsidRPr="008D5941">
        <w:t xml:space="preserve"> </w:t>
      </w:r>
      <w:r w:rsidRPr="008D5941">
        <w:t>points</w:t>
      </w:r>
      <w:r w:rsidR="00080208" w:rsidRPr="008D5941">
        <w:t xml:space="preserve"> </w:t>
      </w:r>
      <w:r w:rsidRPr="008D5941">
        <w:t>monitored</w:t>
      </w:r>
    </w:p>
    <w:p w14:paraId="326E0918" w14:textId="47DD9E45" w:rsidR="00656EFB" w:rsidRPr="008D5941" w:rsidRDefault="00656EFB" w:rsidP="006C3C7D">
      <w:pPr>
        <w:pStyle w:val="ListParagraph"/>
        <w:spacing w:after="60"/>
      </w:pPr>
      <w:r w:rsidRPr="008D5941">
        <w:t>The</w:t>
      </w:r>
      <w:r w:rsidR="00080208" w:rsidRPr="008D5941">
        <w:t xml:space="preserve"> </w:t>
      </w:r>
      <w:r w:rsidRPr="008D5941">
        <w:t>regulatory</w:t>
      </w:r>
      <w:r w:rsidR="00080208" w:rsidRPr="008D5941">
        <w:t xml:space="preserve"> </w:t>
      </w:r>
      <w:r w:rsidRPr="008D5941">
        <w:t>requirements</w:t>
      </w:r>
      <w:r w:rsidR="00080208" w:rsidRPr="008D5941">
        <w:t xml:space="preserve"> </w:t>
      </w:r>
      <w:r w:rsidRPr="008D5941">
        <w:t>to</w:t>
      </w:r>
      <w:r w:rsidR="00080208" w:rsidRPr="008D5941">
        <w:t xml:space="preserve"> </w:t>
      </w:r>
      <w:r w:rsidRPr="008D5941">
        <w:t>measure</w:t>
      </w:r>
      <w:r w:rsidR="00080208" w:rsidRPr="008D5941">
        <w:t xml:space="preserve"> </w:t>
      </w:r>
      <w:r w:rsidRPr="008D5941">
        <w:t>and</w:t>
      </w:r>
      <w:r w:rsidR="00080208" w:rsidRPr="008D5941">
        <w:t xml:space="preserve"> </w:t>
      </w:r>
      <w:r w:rsidRPr="008D5941">
        <w:t>document</w:t>
      </w:r>
      <w:r w:rsidR="00080208" w:rsidRPr="008D5941">
        <w:t xml:space="preserve"> </w:t>
      </w:r>
      <w:r w:rsidRPr="008D5941">
        <w:t>emissions</w:t>
      </w:r>
      <w:r w:rsidR="00080208" w:rsidRPr="008D5941">
        <w:t xml:space="preserve"> </w:t>
      </w:r>
    </w:p>
    <w:p w14:paraId="425F9E75" w14:textId="1956183D" w:rsidR="00656EFB" w:rsidRPr="008D5941" w:rsidRDefault="00656EFB" w:rsidP="00656EFB">
      <w:pPr>
        <w:pStyle w:val="ListParagraph"/>
        <w:spacing w:after="240"/>
      </w:pPr>
      <w:r w:rsidRPr="008D5941">
        <w:t>The</w:t>
      </w:r>
      <w:r w:rsidR="00080208" w:rsidRPr="008D5941">
        <w:t xml:space="preserve"> </w:t>
      </w:r>
      <w:r w:rsidRPr="008D5941">
        <w:t>perceived</w:t>
      </w:r>
      <w:r w:rsidR="00080208" w:rsidRPr="008D5941">
        <w:t xml:space="preserve"> </w:t>
      </w:r>
      <w:r w:rsidRPr="008D5941">
        <w:t>economic</w:t>
      </w:r>
      <w:r w:rsidR="00080208" w:rsidRPr="008D5941">
        <w:t xml:space="preserve"> </w:t>
      </w:r>
      <w:r w:rsidRPr="008D5941">
        <w:t>value</w:t>
      </w:r>
      <w:r w:rsidR="00080208" w:rsidRPr="008D5941">
        <w:t xml:space="preserve"> </w:t>
      </w:r>
      <w:r w:rsidRPr="008D5941">
        <w:t>and</w:t>
      </w:r>
      <w:r w:rsidR="00080208" w:rsidRPr="008D5941">
        <w:t xml:space="preserve"> </w:t>
      </w:r>
      <w:r w:rsidRPr="008D5941">
        <w:t>hence</w:t>
      </w:r>
      <w:r w:rsidR="00080208" w:rsidRPr="008D5941">
        <w:t xml:space="preserve"> </w:t>
      </w:r>
      <w:r w:rsidRPr="008D5941">
        <w:t>resources</w:t>
      </w:r>
      <w:r w:rsidR="00080208" w:rsidRPr="008D5941">
        <w:t xml:space="preserve"> </w:t>
      </w:r>
      <w:r w:rsidRPr="008D5941">
        <w:t>expended</w:t>
      </w:r>
      <w:r w:rsidR="00080208" w:rsidRPr="008D5941">
        <w:t xml:space="preserve"> </w:t>
      </w:r>
      <w:r w:rsidRPr="008D5941">
        <w:t>by</w:t>
      </w:r>
      <w:r w:rsidR="00080208" w:rsidRPr="008D5941">
        <w:t xml:space="preserve"> </w:t>
      </w:r>
      <w:r w:rsidRPr="008D5941">
        <w:t>the</w:t>
      </w:r>
      <w:r w:rsidR="00080208" w:rsidRPr="008D5941">
        <w:t xml:space="preserve"> </w:t>
      </w:r>
      <w:r w:rsidRPr="008D5941">
        <w:t>operator</w:t>
      </w:r>
      <w:r w:rsidR="00080208" w:rsidRPr="008D5941">
        <w:t xml:space="preserve"> </w:t>
      </w:r>
      <w:r w:rsidRPr="008D5941">
        <w:t>to</w:t>
      </w:r>
      <w:r w:rsidR="00080208" w:rsidRPr="008D5941">
        <w:t xml:space="preserve"> </w:t>
      </w:r>
      <w:r w:rsidRPr="008D5941">
        <w:t>estimate,</w:t>
      </w:r>
      <w:r w:rsidR="00080208" w:rsidRPr="008D5941">
        <w:t xml:space="preserve"> </w:t>
      </w:r>
      <w:r w:rsidRPr="008D5941">
        <w:t>control,</w:t>
      </w:r>
      <w:r w:rsidR="00080208" w:rsidRPr="008D5941">
        <w:t xml:space="preserve"> </w:t>
      </w:r>
      <w:r w:rsidRPr="008D5941">
        <w:t>minimise,</w:t>
      </w:r>
      <w:r w:rsidR="00080208" w:rsidRPr="008D5941">
        <w:t xml:space="preserve"> </w:t>
      </w:r>
      <w:r w:rsidRPr="008D5941">
        <w:t>and</w:t>
      </w:r>
      <w:r w:rsidR="00080208" w:rsidRPr="008D5941">
        <w:t xml:space="preserve"> </w:t>
      </w:r>
      <w:r w:rsidRPr="008D5941">
        <w:t>mitigate</w:t>
      </w:r>
      <w:r w:rsidR="00080208" w:rsidRPr="008D5941">
        <w:t xml:space="preserve"> </w:t>
      </w:r>
      <w:r w:rsidRPr="008D5941">
        <w:t>emissions.</w:t>
      </w:r>
      <w:r w:rsidR="00080208" w:rsidRPr="008D5941">
        <w:t xml:space="preserve">  </w:t>
      </w:r>
    </w:p>
    <w:p w14:paraId="694EC5F1" w14:textId="4A2C6EA0" w:rsidR="00656EFB" w:rsidRPr="008D5941" w:rsidRDefault="00656EFB" w:rsidP="00656EFB">
      <w:r w:rsidRPr="008D5941">
        <w:t>In</w:t>
      </w:r>
      <w:r w:rsidR="00080208" w:rsidRPr="008D5941">
        <w:t xml:space="preserve"> </w:t>
      </w:r>
      <w:r w:rsidRPr="008D5941">
        <w:t>general,</w:t>
      </w:r>
      <w:r w:rsidR="00080208" w:rsidRPr="008D5941">
        <w:t xml:space="preserve"> </w:t>
      </w:r>
      <w:r w:rsidRPr="008D5941">
        <w:t>the</w:t>
      </w:r>
      <w:r w:rsidR="00080208" w:rsidRPr="008D5941">
        <w:t xml:space="preserve"> </w:t>
      </w:r>
      <w:r w:rsidRPr="008D5941">
        <w:t>more</w:t>
      </w:r>
      <w:r w:rsidR="00080208" w:rsidRPr="008D5941">
        <w:t xml:space="preserve"> </w:t>
      </w:r>
      <w:r w:rsidRPr="008D5941">
        <w:t>resource</w:t>
      </w:r>
      <w:r w:rsidR="00080208" w:rsidRPr="008D5941">
        <w:t xml:space="preserve"> </w:t>
      </w:r>
      <w:r w:rsidRPr="008D5941">
        <w:t>and</w:t>
      </w:r>
      <w:r w:rsidR="00080208" w:rsidRPr="008D5941">
        <w:t xml:space="preserve"> </w:t>
      </w:r>
      <w:r w:rsidRPr="008D5941">
        <w:t>importance</w:t>
      </w:r>
      <w:r w:rsidR="00080208" w:rsidRPr="008D5941">
        <w:t xml:space="preserve"> </w:t>
      </w:r>
      <w:r w:rsidRPr="008D5941">
        <w:t>an</w:t>
      </w:r>
      <w:r w:rsidR="00080208" w:rsidRPr="008D5941">
        <w:t xml:space="preserve"> </w:t>
      </w:r>
      <w:r w:rsidRPr="008D5941">
        <w:t>operator</w:t>
      </w:r>
      <w:r w:rsidR="00080208" w:rsidRPr="008D5941">
        <w:t xml:space="preserve"> </w:t>
      </w:r>
      <w:r w:rsidRPr="008D5941">
        <w:t>places</w:t>
      </w:r>
      <w:r w:rsidR="00080208" w:rsidRPr="008D5941">
        <w:t xml:space="preserve"> </w:t>
      </w:r>
      <w:r w:rsidRPr="008D5941">
        <w:t>on</w:t>
      </w:r>
      <w:r w:rsidR="00080208" w:rsidRPr="008D5941">
        <w:t xml:space="preserve"> </w:t>
      </w:r>
      <w:r w:rsidRPr="008D5941">
        <w:t>determining</w:t>
      </w:r>
      <w:r w:rsidR="00080208" w:rsidRPr="008D5941">
        <w:t xml:space="preserve"> </w:t>
      </w:r>
      <w:r w:rsidRPr="008D5941">
        <w:t>emissions</w:t>
      </w:r>
      <w:r w:rsidR="00080208" w:rsidRPr="008D5941">
        <w:t xml:space="preserve"> </w:t>
      </w:r>
      <w:r w:rsidRPr="008D5941">
        <w:t>and</w:t>
      </w:r>
      <w:r w:rsidR="00080208" w:rsidRPr="008D5941">
        <w:t xml:space="preserve"> </w:t>
      </w:r>
      <w:r w:rsidRPr="008D5941">
        <w:t>the</w:t>
      </w:r>
      <w:r w:rsidR="00080208" w:rsidRPr="008D5941">
        <w:t xml:space="preserve"> </w:t>
      </w:r>
      <w:r w:rsidRPr="008D5941">
        <w:t>higher</w:t>
      </w:r>
      <w:r w:rsidR="00080208" w:rsidRPr="008D5941">
        <w:t xml:space="preserve"> </w:t>
      </w:r>
      <w:r w:rsidRPr="008D5941">
        <w:t>the</w:t>
      </w:r>
      <w:r w:rsidR="00080208" w:rsidRPr="008D5941">
        <w:t xml:space="preserve"> </w:t>
      </w:r>
      <w:r w:rsidRPr="008D5941">
        <w:t>completeness,</w:t>
      </w:r>
      <w:r w:rsidR="00080208" w:rsidRPr="008D5941">
        <w:t xml:space="preserve"> </w:t>
      </w:r>
      <w:r w:rsidRPr="008D5941">
        <w:t>reliability</w:t>
      </w:r>
      <w:r w:rsidR="00080208" w:rsidRPr="008D5941">
        <w:t xml:space="preserve"> </w:t>
      </w:r>
      <w:r w:rsidRPr="008D5941">
        <w:t>and</w:t>
      </w:r>
      <w:r w:rsidR="00080208" w:rsidRPr="008D5941">
        <w:t xml:space="preserve"> </w:t>
      </w:r>
      <w:r w:rsidRPr="008D5941">
        <w:t>accuracy</w:t>
      </w:r>
      <w:r w:rsidR="00080208" w:rsidRPr="008D5941">
        <w:t xml:space="preserve"> </w:t>
      </w:r>
      <w:r w:rsidRPr="008D5941">
        <w:t>of</w:t>
      </w:r>
      <w:r w:rsidR="00080208" w:rsidRPr="008D5941">
        <w:t xml:space="preserve"> </w:t>
      </w:r>
      <w:r w:rsidRPr="008D5941">
        <w:t>the</w:t>
      </w:r>
      <w:r w:rsidR="00080208" w:rsidRPr="008D5941">
        <w:t xml:space="preserve"> </w:t>
      </w:r>
      <w:r w:rsidRPr="008D5941">
        <w:t>data</w:t>
      </w:r>
      <w:r w:rsidR="00080208" w:rsidRPr="008D5941">
        <w:t xml:space="preserve"> </w:t>
      </w:r>
      <w:r w:rsidRPr="008D5941">
        <w:t>obtained</w:t>
      </w:r>
      <w:r w:rsidR="00080208" w:rsidRPr="008D5941">
        <w:t xml:space="preserve"> </w:t>
      </w:r>
      <w:r w:rsidRPr="008D5941">
        <w:t>from</w:t>
      </w:r>
      <w:r w:rsidR="00080208" w:rsidRPr="008D5941">
        <w:t xml:space="preserve"> </w:t>
      </w:r>
      <w:r w:rsidRPr="008D5941">
        <w:t>the</w:t>
      </w:r>
      <w:r w:rsidR="00080208" w:rsidRPr="008D5941">
        <w:t xml:space="preserve"> </w:t>
      </w:r>
      <w:r w:rsidRPr="008D5941">
        <w:t>plant,</w:t>
      </w:r>
      <w:r w:rsidR="00080208" w:rsidRPr="008D5941">
        <w:t xml:space="preserve"> </w:t>
      </w:r>
      <w:r w:rsidRPr="008D5941">
        <w:t>the</w:t>
      </w:r>
      <w:r w:rsidR="00080208" w:rsidRPr="008D5941">
        <w:t xml:space="preserve"> </w:t>
      </w:r>
      <w:r w:rsidRPr="008D5941">
        <w:t>more</w:t>
      </w:r>
      <w:r w:rsidR="00080208" w:rsidRPr="008D5941">
        <w:t xml:space="preserve"> </w:t>
      </w:r>
      <w:r w:rsidRPr="008D5941">
        <w:t>accurate</w:t>
      </w:r>
      <w:r w:rsidR="00080208" w:rsidRPr="008D5941">
        <w:t xml:space="preserve"> </w:t>
      </w:r>
      <w:r w:rsidRPr="008D5941">
        <w:t>the</w:t>
      </w:r>
      <w:r w:rsidR="00080208" w:rsidRPr="008D5941">
        <w:t xml:space="preserve"> </w:t>
      </w:r>
      <w:r w:rsidRPr="008D5941">
        <w:t>mass</w:t>
      </w:r>
      <w:r w:rsidR="00080208" w:rsidRPr="008D5941">
        <w:t xml:space="preserve"> </w:t>
      </w:r>
      <w:r w:rsidRPr="008D5941">
        <w:t>balance</w:t>
      </w:r>
      <w:r w:rsidR="00080208" w:rsidRPr="008D5941">
        <w:t xml:space="preserve"> </w:t>
      </w:r>
      <w:r w:rsidRPr="008D5941">
        <w:t>and</w:t>
      </w:r>
      <w:r w:rsidR="00080208" w:rsidRPr="008D5941">
        <w:t xml:space="preserve"> </w:t>
      </w:r>
      <w:r w:rsidRPr="008D5941">
        <w:t>hence</w:t>
      </w:r>
      <w:r w:rsidR="00080208" w:rsidRPr="008D5941">
        <w:t xml:space="preserve"> </w:t>
      </w:r>
      <w:r w:rsidRPr="008D5941">
        <w:t>the</w:t>
      </w:r>
      <w:r w:rsidR="00080208" w:rsidRPr="008D5941">
        <w:t xml:space="preserve"> </w:t>
      </w:r>
      <w:r w:rsidRPr="008D5941">
        <w:t>more</w:t>
      </w:r>
      <w:r w:rsidR="00080208" w:rsidRPr="008D5941">
        <w:t xml:space="preserve"> </w:t>
      </w:r>
      <w:r w:rsidRPr="008D5941">
        <w:t>accurate</w:t>
      </w:r>
      <w:r w:rsidR="00080208" w:rsidRPr="008D5941">
        <w:t xml:space="preserve"> </w:t>
      </w:r>
      <w:r w:rsidRPr="008D5941">
        <w:t>the</w:t>
      </w:r>
      <w:r w:rsidR="00080208" w:rsidRPr="008D5941">
        <w:t xml:space="preserve"> </w:t>
      </w:r>
      <w:r w:rsidRPr="008D5941">
        <w:t>determination</w:t>
      </w:r>
      <w:r w:rsidR="00080208" w:rsidRPr="008D5941">
        <w:t xml:space="preserve"> </w:t>
      </w:r>
      <w:r w:rsidRPr="008D5941">
        <w:t>of</w:t>
      </w:r>
      <w:r w:rsidR="00080208" w:rsidRPr="008D5941">
        <w:t xml:space="preserve"> </w:t>
      </w:r>
      <w:r w:rsidRPr="008D5941">
        <w:t>the</w:t>
      </w:r>
      <w:r w:rsidR="00080208" w:rsidRPr="008D5941">
        <w:t xml:space="preserve"> </w:t>
      </w:r>
      <w:r w:rsidRPr="008D5941">
        <w:t>emissions.</w:t>
      </w:r>
    </w:p>
    <w:p w14:paraId="0E0CADC8" w14:textId="08A4156F" w:rsidR="00656EFB" w:rsidRPr="008D5941" w:rsidRDefault="000E1740" w:rsidP="00F320EB">
      <w:pPr>
        <w:pStyle w:val="Heading2"/>
      </w:pPr>
      <w:bookmarkStart w:id="230" w:name="_Toc119436536"/>
      <w:bookmarkStart w:id="231" w:name="_Toc127453689"/>
      <w:bookmarkStart w:id="232" w:name="_Toc133326648"/>
      <w:bookmarkStart w:id="233" w:name="_Toc135986966"/>
      <w:bookmarkStart w:id="234" w:name="_Toc144815425"/>
      <w:bookmarkStart w:id="235" w:name="_Toc239776724"/>
      <w:r w:rsidRPr="008D5941">
        <w:t>A2</w:t>
      </w:r>
      <w:r w:rsidR="00656EFB" w:rsidRPr="008D5941">
        <w:t>.5</w:t>
      </w:r>
      <w:r w:rsidR="00656EFB" w:rsidRPr="008D5941">
        <w:tab/>
        <w:t>Emission</w:t>
      </w:r>
      <w:r w:rsidR="00080208" w:rsidRPr="008D5941">
        <w:t xml:space="preserve"> </w:t>
      </w:r>
      <w:r w:rsidR="00656EFB" w:rsidRPr="008D5941">
        <w:t>reporting</w:t>
      </w:r>
      <w:bookmarkEnd w:id="230"/>
      <w:bookmarkEnd w:id="231"/>
      <w:bookmarkEnd w:id="232"/>
      <w:bookmarkEnd w:id="233"/>
      <w:bookmarkEnd w:id="234"/>
      <w:bookmarkEnd w:id="235"/>
    </w:p>
    <w:p w14:paraId="17739578" w14:textId="04211FC2" w:rsidR="00656EFB" w:rsidRPr="008D5941" w:rsidRDefault="00656EFB" w:rsidP="00656EFB">
      <w:r w:rsidRPr="008D5941">
        <w:t>Many</w:t>
      </w:r>
      <w:r w:rsidR="00080208" w:rsidRPr="008D5941">
        <w:t xml:space="preserve"> </w:t>
      </w:r>
      <w:r w:rsidRPr="008D5941">
        <w:t>national</w:t>
      </w:r>
      <w:r w:rsidR="00080208" w:rsidRPr="008D5941">
        <w:t xml:space="preserve"> </w:t>
      </w:r>
      <w:r w:rsidRPr="008D5941">
        <w:t>regulations</w:t>
      </w:r>
      <w:r w:rsidR="00080208" w:rsidRPr="008D5941">
        <w:t xml:space="preserve"> </w:t>
      </w:r>
      <w:r w:rsidRPr="008D5941">
        <w:t>require</w:t>
      </w:r>
      <w:r w:rsidR="00080208" w:rsidRPr="008D5941">
        <w:t xml:space="preserve"> </w:t>
      </w:r>
      <w:r w:rsidRPr="008D5941">
        <w:t>the</w:t>
      </w:r>
      <w:r w:rsidR="00080208" w:rsidRPr="008D5941">
        <w:t xml:space="preserve"> </w:t>
      </w:r>
      <w:r w:rsidRPr="008D5941">
        <w:t>operators</w:t>
      </w:r>
      <w:r w:rsidR="00080208" w:rsidRPr="008D5941">
        <w:t xml:space="preserve"> </w:t>
      </w:r>
      <w:r w:rsidRPr="008D5941">
        <w:t>of</w:t>
      </w:r>
      <w:r w:rsidR="00080208" w:rsidRPr="008D5941">
        <w:t xml:space="preserve"> </w:t>
      </w:r>
      <w:r w:rsidRPr="008D5941">
        <w:t>chemical</w:t>
      </w:r>
      <w:r w:rsidR="00080208" w:rsidRPr="008D5941">
        <w:t xml:space="preserve"> </w:t>
      </w:r>
      <w:r w:rsidRPr="008D5941">
        <w:t>processes</w:t>
      </w:r>
      <w:r w:rsidR="00080208" w:rsidRPr="008D5941">
        <w:t xml:space="preserve"> </w:t>
      </w:r>
      <w:r w:rsidRPr="008D5941">
        <w:t>to</w:t>
      </w:r>
      <w:r w:rsidR="00080208" w:rsidRPr="008D5941">
        <w:t xml:space="preserve"> </w:t>
      </w:r>
      <w:r w:rsidRPr="008D5941">
        <w:t>report</w:t>
      </w:r>
      <w:r w:rsidR="00080208" w:rsidRPr="008D5941">
        <w:t xml:space="preserve"> </w:t>
      </w:r>
      <w:r w:rsidRPr="008D5941">
        <w:t>the</w:t>
      </w:r>
      <w:r w:rsidR="00080208" w:rsidRPr="008D5941">
        <w:t xml:space="preserve"> </w:t>
      </w:r>
      <w:r w:rsidRPr="008D5941">
        <w:t>level</w:t>
      </w:r>
      <w:r w:rsidR="00080208" w:rsidRPr="008D5941">
        <w:t xml:space="preserve"> </w:t>
      </w:r>
      <w:r w:rsidRPr="008D5941">
        <w:t>of</w:t>
      </w:r>
      <w:r w:rsidR="00080208" w:rsidRPr="008D5941">
        <w:t xml:space="preserve"> </w:t>
      </w:r>
      <w:r w:rsidRPr="008D5941">
        <w:t>emissions</w:t>
      </w:r>
      <w:r w:rsidR="00080208" w:rsidRPr="008D5941">
        <w:t xml:space="preserve"> </w:t>
      </w:r>
      <w:r w:rsidRPr="008D5941">
        <w:t>from</w:t>
      </w:r>
      <w:r w:rsidR="00080208" w:rsidRPr="008D5941">
        <w:t xml:space="preserve"> </w:t>
      </w:r>
      <w:r w:rsidRPr="008D5941">
        <w:t>the</w:t>
      </w:r>
      <w:r w:rsidR="00080208" w:rsidRPr="008D5941">
        <w:t xml:space="preserve"> </w:t>
      </w:r>
      <w:r w:rsidRPr="008D5941">
        <w:t>production</w:t>
      </w:r>
      <w:r w:rsidR="00080208" w:rsidRPr="008D5941">
        <w:t xml:space="preserve"> </w:t>
      </w:r>
      <w:r w:rsidRPr="008D5941">
        <w:t>of</w:t>
      </w:r>
      <w:r w:rsidR="00080208" w:rsidRPr="008D5941">
        <w:t xml:space="preserve"> </w:t>
      </w:r>
      <w:r w:rsidRPr="008D5941">
        <w:t>a</w:t>
      </w:r>
      <w:r w:rsidR="00080208" w:rsidRPr="008D5941">
        <w:t xml:space="preserve"> </w:t>
      </w:r>
      <w:r w:rsidRPr="008D5941">
        <w:t>range</w:t>
      </w:r>
      <w:r w:rsidR="00080208" w:rsidRPr="008D5941">
        <w:t xml:space="preserve"> </w:t>
      </w:r>
      <w:r w:rsidRPr="008D5941">
        <w:t>of</w:t>
      </w:r>
      <w:r w:rsidR="00080208" w:rsidRPr="008D5941">
        <w:t xml:space="preserve"> </w:t>
      </w:r>
      <w:r w:rsidRPr="008D5941">
        <w:t>substances</w:t>
      </w:r>
      <w:r w:rsidR="00080208" w:rsidRPr="008D5941">
        <w:t xml:space="preserve"> </w:t>
      </w:r>
      <w:r w:rsidRPr="008D5941">
        <w:t>including</w:t>
      </w:r>
      <w:r w:rsidR="00080208" w:rsidRPr="008D5941">
        <w:t xml:space="preserve"> </w:t>
      </w:r>
      <w:r w:rsidRPr="008D5941">
        <w:t>many</w:t>
      </w:r>
      <w:r w:rsidR="00080208" w:rsidRPr="008D5941">
        <w:t xml:space="preserve"> </w:t>
      </w:r>
      <w:r w:rsidRPr="008D5941">
        <w:t>controlled</w:t>
      </w:r>
      <w:r w:rsidR="00080208" w:rsidRPr="008D5941">
        <w:t xml:space="preserve"> </w:t>
      </w:r>
      <w:r w:rsidRPr="008D5941">
        <w:t>substances.</w:t>
      </w:r>
      <w:r w:rsidR="00080208" w:rsidRPr="008D5941">
        <w:t xml:space="preserve"> </w:t>
      </w:r>
      <w:r w:rsidRPr="008D5941">
        <w:t>Many</w:t>
      </w:r>
      <w:r w:rsidR="00080208" w:rsidRPr="008D5941">
        <w:t xml:space="preserve"> </w:t>
      </w:r>
      <w:r w:rsidRPr="008D5941">
        <w:t>of</w:t>
      </w:r>
      <w:r w:rsidR="00080208" w:rsidRPr="008D5941">
        <w:t xml:space="preserve"> </w:t>
      </w:r>
      <w:r w:rsidRPr="008D5941">
        <w:t>these</w:t>
      </w:r>
      <w:r w:rsidR="00080208" w:rsidRPr="008D5941">
        <w:t xml:space="preserve"> </w:t>
      </w:r>
      <w:r w:rsidRPr="008D5941">
        <w:t>reports</w:t>
      </w:r>
      <w:r w:rsidR="00080208" w:rsidRPr="008D5941">
        <w:t xml:space="preserve"> </w:t>
      </w:r>
      <w:r w:rsidRPr="008D5941">
        <w:t>are</w:t>
      </w:r>
      <w:r w:rsidR="00080208" w:rsidRPr="008D5941">
        <w:t xml:space="preserve"> </w:t>
      </w:r>
      <w:r w:rsidRPr="008D5941">
        <w:t>publicly</w:t>
      </w:r>
      <w:r w:rsidR="00080208" w:rsidRPr="008D5941">
        <w:t xml:space="preserve"> </w:t>
      </w:r>
      <w:r w:rsidRPr="008D5941">
        <w:t>available</w:t>
      </w:r>
      <w:r w:rsidR="00080208" w:rsidRPr="008D5941">
        <w:t xml:space="preserve"> </w:t>
      </w:r>
      <w:r w:rsidRPr="008D5941">
        <w:t>although</w:t>
      </w:r>
      <w:r w:rsidR="00080208" w:rsidRPr="008D5941">
        <w:t xml:space="preserve"> </w:t>
      </w:r>
      <w:r w:rsidRPr="008D5941">
        <w:t>it</w:t>
      </w:r>
      <w:r w:rsidR="00080208" w:rsidRPr="008D5941">
        <w:t xml:space="preserve"> </w:t>
      </w:r>
      <w:r w:rsidRPr="008D5941">
        <w:t>is</w:t>
      </w:r>
      <w:r w:rsidR="00080208" w:rsidRPr="008D5941">
        <w:t xml:space="preserve"> </w:t>
      </w:r>
      <w:r w:rsidRPr="008D5941">
        <w:t>often</w:t>
      </w:r>
      <w:r w:rsidR="00080208" w:rsidRPr="008D5941">
        <w:t xml:space="preserve"> </w:t>
      </w:r>
      <w:r w:rsidRPr="008D5941">
        <w:t>difficult</w:t>
      </w:r>
      <w:r w:rsidR="00080208" w:rsidRPr="008D5941">
        <w:t xml:space="preserve"> </w:t>
      </w:r>
      <w:r w:rsidRPr="008D5941">
        <w:t>to</w:t>
      </w:r>
      <w:r w:rsidR="00080208" w:rsidRPr="008D5941">
        <w:t xml:space="preserve"> </w:t>
      </w:r>
      <w:r w:rsidRPr="008D5941">
        <w:t>derive</w:t>
      </w:r>
      <w:r w:rsidR="00080208" w:rsidRPr="008D5941">
        <w:t xml:space="preserve"> </w:t>
      </w:r>
      <w:r w:rsidRPr="008D5941">
        <w:t>an</w:t>
      </w:r>
      <w:r w:rsidR="00080208" w:rsidRPr="008D5941">
        <w:t xml:space="preserve"> </w:t>
      </w:r>
      <w:r w:rsidRPr="008D5941">
        <w:t>accurate</w:t>
      </w:r>
      <w:r w:rsidR="00080208" w:rsidRPr="008D5941">
        <w:t xml:space="preserve"> </w:t>
      </w:r>
      <w:r w:rsidRPr="008D5941">
        <w:t>emission</w:t>
      </w:r>
      <w:r w:rsidR="00080208" w:rsidRPr="008D5941">
        <w:t xml:space="preserve"> </w:t>
      </w:r>
      <w:r w:rsidRPr="008D5941">
        <w:t>factor</w:t>
      </w:r>
      <w:r w:rsidR="00080208" w:rsidRPr="008D5941">
        <w:t xml:space="preserve"> </w:t>
      </w:r>
      <w:r w:rsidRPr="008D5941">
        <w:t>as</w:t>
      </w:r>
      <w:r w:rsidR="00080208" w:rsidRPr="008D5941">
        <w:t xml:space="preserve"> </w:t>
      </w:r>
      <w:r w:rsidRPr="008D5941">
        <w:t>a</w:t>
      </w:r>
      <w:r w:rsidR="00080208" w:rsidRPr="008D5941">
        <w:t xml:space="preserve"> </w:t>
      </w:r>
      <w:r w:rsidRPr="008D5941">
        <w:t>percentage</w:t>
      </w:r>
      <w:r w:rsidR="00080208" w:rsidRPr="008D5941">
        <w:t xml:space="preserve"> </w:t>
      </w:r>
      <w:r w:rsidRPr="008D5941">
        <w:t>of</w:t>
      </w:r>
      <w:r w:rsidR="00080208" w:rsidRPr="008D5941">
        <w:t xml:space="preserve"> </w:t>
      </w:r>
      <w:r w:rsidRPr="008D5941">
        <w:t>the</w:t>
      </w:r>
      <w:r w:rsidR="00080208" w:rsidRPr="008D5941">
        <w:t xml:space="preserve"> </w:t>
      </w:r>
      <w:r w:rsidRPr="008D5941">
        <w:t>product</w:t>
      </w:r>
      <w:r w:rsidR="00080208" w:rsidRPr="008D5941">
        <w:t xml:space="preserve"> </w:t>
      </w:r>
      <w:r w:rsidRPr="008D5941">
        <w:t>produced</w:t>
      </w:r>
      <w:r w:rsidR="00080208" w:rsidRPr="008D5941">
        <w:t xml:space="preserve"> </w:t>
      </w:r>
      <w:r w:rsidRPr="008D5941">
        <w:t>as</w:t>
      </w:r>
      <w:r w:rsidR="00080208" w:rsidRPr="008D5941">
        <w:t xml:space="preserve"> </w:t>
      </w:r>
      <w:r w:rsidRPr="008D5941">
        <w:t>typically</w:t>
      </w:r>
      <w:r w:rsidR="00080208" w:rsidRPr="008D5941">
        <w:t xml:space="preserve"> </w:t>
      </w:r>
      <w:r w:rsidRPr="008D5941">
        <w:t>only</w:t>
      </w:r>
      <w:r w:rsidR="00080208" w:rsidRPr="008D5941">
        <w:t xml:space="preserve"> </w:t>
      </w:r>
      <w:r w:rsidRPr="008D5941">
        <w:t>incomplete</w:t>
      </w:r>
      <w:r w:rsidR="00080208" w:rsidRPr="008D5941">
        <w:t xml:space="preserve"> </w:t>
      </w:r>
      <w:r w:rsidRPr="008D5941">
        <w:t>data</w:t>
      </w:r>
      <w:r w:rsidR="00080208" w:rsidRPr="008D5941">
        <w:t xml:space="preserve"> </w:t>
      </w:r>
      <w:r w:rsidRPr="008D5941">
        <w:t>on</w:t>
      </w:r>
      <w:r w:rsidR="00080208" w:rsidRPr="008D5941">
        <w:t xml:space="preserve"> </w:t>
      </w:r>
      <w:r w:rsidRPr="008D5941">
        <w:t>production</w:t>
      </w:r>
      <w:r w:rsidR="00080208" w:rsidRPr="008D5941">
        <w:t xml:space="preserve"> </w:t>
      </w:r>
      <w:r w:rsidRPr="008D5941">
        <w:t>rates</w:t>
      </w:r>
      <w:r w:rsidR="00080208" w:rsidRPr="008D5941">
        <w:t xml:space="preserve"> </w:t>
      </w:r>
      <w:r w:rsidRPr="008D5941">
        <w:t>is</w:t>
      </w:r>
      <w:r w:rsidR="00080208" w:rsidRPr="008D5941">
        <w:t xml:space="preserve"> </w:t>
      </w:r>
      <w:r w:rsidRPr="008D5941">
        <w:t>publicly</w:t>
      </w:r>
      <w:r w:rsidR="00080208" w:rsidRPr="008D5941">
        <w:t xml:space="preserve"> </w:t>
      </w:r>
      <w:r w:rsidRPr="008D5941">
        <w:t>available.</w:t>
      </w:r>
    </w:p>
    <w:p w14:paraId="0FEF8347" w14:textId="1B17DE98" w:rsidR="007D2A81" w:rsidRPr="008D5941" w:rsidRDefault="00656EFB" w:rsidP="007D2A81">
      <w:r w:rsidRPr="008D5941">
        <w:lastRenderedPageBreak/>
        <w:t>There</w:t>
      </w:r>
      <w:r w:rsidR="00080208" w:rsidRPr="008D5941">
        <w:t xml:space="preserve"> </w:t>
      </w:r>
      <w:r w:rsidRPr="008D5941">
        <w:t>is</w:t>
      </w:r>
      <w:r w:rsidR="00080208" w:rsidRPr="008D5941">
        <w:t xml:space="preserve"> </w:t>
      </w:r>
      <w:r w:rsidRPr="008D5941">
        <w:t>also</w:t>
      </w:r>
      <w:r w:rsidR="00080208" w:rsidRPr="008D5941">
        <w:t xml:space="preserve"> </w:t>
      </w:r>
      <w:r w:rsidRPr="008D5941">
        <w:t>a</w:t>
      </w:r>
      <w:r w:rsidR="00080208" w:rsidRPr="008D5941">
        <w:t xml:space="preserve"> </w:t>
      </w:r>
      <w:r w:rsidRPr="008D5941">
        <w:t>requirement</w:t>
      </w:r>
      <w:r w:rsidR="00080208" w:rsidRPr="008D5941">
        <w:t xml:space="preserve"> </w:t>
      </w:r>
      <w:r w:rsidRPr="008D5941">
        <w:t>to</w:t>
      </w:r>
      <w:r w:rsidR="00080208" w:rsidRPr="008D5941">
        <w:t xml:space="preserve"> </w:t>
      </w:r>
      <w:r w:rsidRPr="008D5941">
        <w:t>report</w:t>
      </w:r>
      <w:r w:rsidR="00080208" w:rsidRPr="008D5941">
        <w:t xml:space="preserve"> </w:t>
      </w:r>
      <w:r w:rsidRPr="008D5941">
        <w:t>a</w:t>
      </w:r>
      <w:r w:rsidR="00080208" w:rsidRPr="008D5941">
        <w:t xml:space="preserve"> </w:t>
      </w:r>
      <w:r w:rsidRPr="008D5941">
        <w:t>basket</w:t>
      </w:r>
      <w:r w:rsidR="00080208" w:rsidRPr="008D5941">
        <w:t xml:space="preserve"> </w:t>
      </w:r>
      <w:r w:rsidRPr="008D5941">
        <w:t>of</w:t>
      </w:r>
      <w:r w:rsidR="00080208" w:rsidRPr="008D5941">
        <w:t xml:space="preserve"> </w:t>
      </w:r>
      <w:r w:rsidRPr="008D5941">
        <w:t>HFCs</w:t>
      </w:r>
      <w:r w:rsidR="00080208" w:rsidRPr="008D5941">
        <w:t xml:space="preserve"> </w:t>
      </w:r>
      <w:r w:rsidRPr="008D5941">
        <w:t>to</w:t>
      </w:r>
      <w:r w:rsidR="00080208" w:rsidRPr="008D5941">
        <w:t xml:space="preserve"> </w:t>
      </w:r>
      <w:r w:rsidRPr="008D5941">
        <w:t>the</w:t>
      </w:r>
      <w:r w:rsidR="00080208" w:rsidRPr="008D5941">
        <w:t xml:space="preserve"> </w:t>
      </w:r>
      <w:r w:rsidRPr="008D5941">
        <w:t>UNFCCC</w:t>
      </w:r>
      <w:r w:rsidRPr="008D5941">
        <w:rPr>
          <w:rStyle w:val="FootnoteReference"/>
        </w:rPr>
        <w:footnoteReference w:id="101"/>
      </w:r>
      <w:r w:rsidRPr="008D5941">
        <w:t>;</w:t>
      </w:r>
      <w:r w:rsidR="00080208" w:rsidRPr="008D5941">
        <w:t xml:space="preserve"> </w:t>
      </w:r>
      <w:r w:rsidRPr="008D5941">
        <w:t>these</w:t>
      </w:r>
      <w:r w:rsidR="00080208" w:rsidRPr="008D5941">
        <w:t xml:space="preserve"> </w:t>
      </w:r>
      <w:r w:rsidRPr="008D5941">
        <w:t>emissions</w:t>
      </w:r>
      <w:r w:rsidR="00080208" w:rsidRPr="008D5941">
        <w:t xml:space="preserve"> </w:t>
      </w:r>
      <w:r w:rsidRPr="008D5941">
        <w:t>cover</w:t>
      </w:r>
      <w:r w:rsidR="00080208" w:rsidRPr="008D5941">
        <w:t xml:space="preserve"> </w:t>
      </w:r>
      <w:r w:rsidRPr="008D5941">
        <w:t>a</w:t>
      </w:r>
      <w:r w:rsidR="00080208" w:rsidRPr="008D5941">
        <w:t xml:space="preserve"> </w:t>
      </w:r>
      <w:r w:rsidRPr="008D5941">
        <w:t>different</w:t>
      </w:r>
      <w:r w:rsidR="00080208" w:rsidRPr="008D5941">
        <w:t xml:space="preserve"> </w:t>
      </w:r>
      <w:r w:rsidRPr="008D5941">
        <w:t>scope</w:t>
      </w:r>
      <w:r w:rsidR="00080208" w:rsidRPr="008D5941">
        <w:t xml:space="preserve"> </w:t>
      </w:r>
      <w:r w:rsidRPr="008D5941">
        <w:t>and</w:t>
      </w:r>
      <w:r w:rsidR="00080208" w:rsidRPr="008D5941">
        <w:t xml:space="preserve"> </w:t>
      </w:r>
      <w:r w:rsidRPr="008D5941">
        <w:t>often</w:t>
      </w:r>
      <w:r w:rsidR="00080208" w:rsidRPr="008D5941">
        <w:t xml:space="preserve"> </w:t>
      </w:r>
      <w:r w:rsidRPr="008D5941">
        <w:t>a</w:t>
      </w:r>
      <w:r w:rsidR="00080208" w:rsidRPr="008D5941">
        <w:t xml:space="preserve"> </w:t>
      </w:r>
      <w:r w:rsidRPr="008D5941">
        <w:t>different</w:t>
      </w:r>
      <w:r w:rsidR="00080208" w:rsidRPr="008D5941">
        <w:t xml:space="preserve"> </w:t>
      </w:r>
      <w:r w:rsidRPr="008D5941">
        <w:t>calculation</w:t>
      </w:r>
      <w:r w:rsidR="00080208" w:rsidRPr="008D5941">
        <w:t xml:space="preserve"> </w:t>
      </w:r>
      <w:r w:rsidRPr="008D5941">
        <w:t>methodology</w:t>
      </w:r>
      <w:r w:rsidR="00080208" w:rsidRPr="008D5941">
        <w:t xml:space="preserve"> </w:t>
      </w:r>
      <w:r w:rsidRPr="008D5941">
        <w:t>to</w:t>
      </w:r>
      <w:r w:rsidR="00080208" w:rsidRPr="008D5941">
        <w:t xml:space="preserve"> </w:t>
      </w:r>
      <w:r w:rsidRPr="008D5941">
        <w:t>the</w:t>
      </w:r>
      <w:r w:rsidR="00080208" w:rsidRPr="008D5941">
        <w:t xml:space="preserve"> </w:t>
      </w:r>
      <w:r w:rsidRPr="008D5941">
        <w:t>paragraph</w:t>
      </w:r>
      <w:r w:rsidR="00080208" w:rsidRPr="008D5941">
        <w:t xml:space="preserve"> </w:t>
      </w:r>
      <w:r w:rsidRPr="008D5941">
        <w:t>above</w:t>
      </w:r>
      <w:r w:rsidR="00080208" w:rsidRPr="008D5941">
        <w:t xml:space="preserve"> </w:t>
      </w:r>
      <w:r w:rsidRPr="008D5941">
        <w:t>as</w:t>
      </w:r>
      <w:r w:rsidR="00080208" w:rsidRPr="008D5941">
        <w:t xml:space="preserve"> </w:t>
      </w:r>
      <w:r w:rsidRPr="008D5941">
        <w:t>they</w:t>
      </w:r>
      <w:r w:rsidR="00080208" w:rsidRPr="008D5941">
        <w:t xml:space="preserve"> </w:t>
      </w:r>
      <w:r w:rsidRPr="008D5941">
        <w:t>include</w:t>
      </w:r>
      <w:r w:rsidR="00080208" w:rsidRPr="008D5941">
        <w:t xml:space="preserve"> </w:t>
      </w:r>
      <w:r w:rsidRPr="008D5941">
        <w:t>an</w:t>
      </w:r>
      <w:r w:rsidR="00080208" w:rsidRPr="008D5941">
        <w:t xml:space="preserve"> </w:t>
      </w:r>
      <w:r w:rsidRPr="008D5941">
        <w:t>estimation</w:t>
      </w:r>
      <w:r w:rsidR="00080208" w:rsidRPr="008D5941">
        <w:t xml:space="preserve"> </w:t>
      </w:r>
      <w:r w:rsidRPr="008D5941">
        <w:t>of</w:t>
      </w:r>
      <w:r w:rsidR="00080208" w:rsidRPr="008D5941">
        <w:t xml:space="preserve"> </w:t>
      </w:r>
      <w:r w:rsidRPr="008D5941">
        <w:t>emissions</w:t>
      </w:r>
      <w:r w:rsidR="00080208" w:rsidRPr="008D5941">
        <w:t xml:space="preserve"> </w:t>
      </w:r>
      <w:r w:rsidRPr="008D5941">
        <w:t>whilst</w:t>
      </w:r>
      <w:r w:rsidR="00080208" w:rsidRPr="008D5941">
        <w:t xml:space="preserve"> </w:t>
      </w:r>
      <w:r w:rsidRPr="008D5941">
        <w:t>in</w:t>
      </w:r>
      <w:r w:rsidR="00080208" w:rsidRPr="008D5941">
        <w:t xml:space="preserve"> </w:t>
      </w:r>
      <w:r w:rsidRPr="008D5941">
        <w:t>use</w:t>
      </w:r>
      <w:r w:rsidR="00080208" w:rsidRPr="008D5941">
        <w:t xml:space="preserve"> </w:t>
      </w:r>
      <w:r w:rsidRPr="008D5941">
        <w:t>and</w:t>
      </w:r>
      <w:r w:rsidR="00080208" w:rsidRPr="008D5941">
        <w:t xml:space="preserve"> </w:t>
      </w:r>
      <w:r w:rsidRPr="008D5941">
        <w:t>at</w:t>
      </w:r>
      <w:r w:rsidR="00080208" w:rsidRPr="008D5941">
        <w:t xml:space="preserve"> </w:t>
      </w:r>
      <w:r w:rsidRPr="008D5941">
        <w:t>end</w:t>
      </w:r>
      <w:r w:rsidR="00080208" w:rsidRPr="008D5941">
        <w:t xml:space="preserve"> </w:t>
      </w:r>
      <w:r w:rsidRPr="008D5941">
        <w:t>of</w:t>
      </w:r>
      <w:r w:rsidR="00080208" w:rsidRPr="008D5941">
        <w:t xml:space="preserve"> </w:t>
      </w:r>
      <w:r w:rsidRPr="008D5941">
        <w:t>life.</w:t>
      </w:r>
    </w:p>
    <w:p w14:paraId="5296A9AC" w14:textId="77777777" w:rsidR="00590035" w:rsidRDefault="00590035" w:rsidP="00F320EB">
      <w:pPr>
        <w:pStyle w:val="Heading1"/>
        <w:sectPr w:rsidR="00590035" w:rsidSect="00330996">
          <w:type w:val="oddPage"/>
          <w:pgSz w:w="11907" w:h="16839" w:code="9"/>
          <w:pgMar w:top="1440" w:right="1440" w:bottom="1440" w:left="1440" w:header="720" w:footer="794" w:gutter="0"/>
          <w:cols w:space="720"/>
          <w:docGrid w:linePitch="299"/>
        </w:sectPr>
      </w:pPr>
    </w:p>
    <w:p w14:paraId="57654FEA" w14:textId="09EE625D" w:rsidR="00C1137F" w:rsidRDefault="00AC29B6" w:rsidP="00F320EB">
      <w:pPr>
        <w:pStyle w:val="Heading1"/>
      </w:pPr>
      <w:bookmarkStart w:id="236" w:name="_Toc239776725"/>
      <w:r w:rsidRPr="003E170C">
        <w:lastRenderedPageBreak/>
        <w:t>ANNEX</w:t>
      </w:r>
      <w:r w:rsidR="00080208" w:rsidRPr="003E170C">
        <w:t xml:space="preserve"> </w:t>
      </w:r>
      <w:r w:rsidRPr="003E170C">
        <w:t>3</w:t>
      </w:r>
      <w:bookmarkEnd w:id="236"/>
    </w:p>
    <w:p w14:paraId="23488B80" w14:textId="08524673" w:rsidR="00552354" w:rsidRPr="003E170C" w:rsidRDefault="00EC34D4" w:rsidP="00F320EB">
      <w:pPr>
        <w:pStyle w:val="Heading1"/>
      </w:pPr>
      <w:r w:rsidRPr="003E170C">
        <w:tab/>
      </w:r>
      <w:bookmarkStart w:id="237" w:name="_Toc239776726"/>
      <w:r w:rsidR="00AC29B6" w:rsidRPr="003E170C">
        <w:t>Estimated</w:t>
      </w:r>
      <w:r w:rsidR="00080208" w:rsidRPr="003E170C">
        <w:t xml:space="preserve"> </w:t>
      </w:r>
      <w:r w:rsidR="005C071B">
        <w:t xml:space="preserve">current and </w:t>
      </w:r>
      <w:r w:rsidR="00BB162A">
        <w:t xml:space="preserve">recent </w:t>
      </w:r>
      <w:r w:rsidR="005C071B">
        <w:t xml:space="preserve">historical </w:t>
      </w:r>
      <w:r w:rsidR="007D2A81" w:rsidRPr="003E170C">
        <w:t>l</w:t>
      </w:r>
      <w:r w:rsidR="00AC29B6" w:rsidRPr="003E170C">
        <w:t>ocations</w:t>
      </w:r>
      <w:r w:rsidR="00080208" w:rsidRPr="003E170C">
        <w:t xml:space="preserve"> </w:t>
      </w:r>
      <w:r w:rsidR="00AC29B6" w:rsidRPr="003E170C">
        <w:t>of</w:t>
      </w:r>
      <w:r w:rsidR="00080208" w:rsidRPr="003E170C">
        <w:t xml:space="preserve"> </w:t>
      </w:r>
      <w:r w:rsidR="00AC29B6" w:rsidRPr="003E170C">
        <w:t>HCFC</w:t>
      </w:r>
      <w:r w:rsidR="00A44B1F">
        <w:noBreakHyphen/>
      </w:r>
      <w:r w:rsidR="00AC29B6" w:rsidRPr="003E170C">
        <w:t>22</w:t>
      </w:r>
      <w:r w:rsidR="00080208" w:rsidRPr="003E170C">
        <w:t xml:space="preserve"> </w:t>
      </w:r>
      <w:r w:rsidR="007D2A81" w:rsidRPr="003E170C">
        <w:t>p</w:t>
      </w:r>
      <w:r w:rsidR="00AC29B6" w:rsidRPr="003E170C">
        <w:t>roduction</w:t>
      </w:r>
      <w:r w:rsidR="00080208" w:rsidRPr="003E170C">
        <w:t xml:space="preserve"> </w:t>
      </w:r>
      <w:r w:rsidR="007D2A81" w:rsidRPr="003E170C">
        <w:t>f</w:t>
      </w:r>
      <w:r w:rsidR="00AC29B6" w:rsidRPr="003E170C">
        <w:t>acilities</w:t>
      </w:r>
      <w:r w:rsidR="00252242" w:rsidRPr="008C4008">
        <w:rPr>
          <w:rStyle w:val="FootnoteReference"/>
        </w:rPr>
        <w:footnoteReference w:id="102"/>
      </w:r>
      <w:bookmarkEnd w:id="237"/>
    </w:p>
    <w:p w14:paraId="05473077" w14:textId="53D09948" w:rsidR="00FB493F" w:rsidRPr="008D5941" w:rsidRDefault="00FB493F" w:rsidP="00A44B1F">
      <w:pPr>
        <w:spacing w:after="120"/>
        <w:rPr>
          <w:b/>
        </w:rPr>
      </w:pPr>
      <w:r w:rsidRPr="008D5941">
        <w:rPr>
          <w:b/>
        </w:rPr>
        <w:t>Americas</w:t>
      </w:r>
    </w:p>
    <w:p w14:paraId="4B1BEFBA" w14:textId="77777777" w:rsidR="00AC29B6" w:rsidRPr="008D5941" w:rsidRDefault="00AC29B6" w:rsidP="00A44B1F">
      <w:pPr>
        <w:rPr>
          <w:lang w:eastAsia="en-GB"/>
        </w:rPr>
      </w:pPr>
      <w:r w:rsidRPr="008D5941">
        <w:rPr>
          <w:noProof/>
          <w:lang w:eastAsia="en-GB"/>
        </w:rPr>
        <w:drawing>
          <wp:inline distT="0" distB="0" distL="0" distR="0" wp14:anchorId="09C89F85" wp14:editId="2E645DA8">
            <wp:extent cx="3105150" cy="3920123"/>
            <wp:effectExtent l="0" t="0" r="0" b="4445"/>
            <wp:docPr id="1865692068" name="Picture 186569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10799" cy="3927254"/>
                    </a:xfrm>
                    <a:prstGeom prst="rect">
                      <a:avLst/>
                    </a:prstGeom>
                    <a:noFill/>
                    <a:ln>
                      <a:noFill/>
                    </a:ln>
                  </pic:spPr>
                </pic:pic>
              </a:graphicData>
            </a:graphic>
          </wp:inline>
        </w:drawing>
      </w:r>
    </w:p>
    <w:p w14:paraId="650541B1" w14:textId="30BD98EA" w:rsidR="00AC29B6" w:rsidRPr="00C1137F" w:rsidRDefault="00AC29B6" w:rsidP="00C1137F">
      <w:pPr>
        <w:spacing w:after="120"/>
        <w:rPr>
          <w:b/>
        </w:rPr>
      </w:pPr>
      <w:r w:rsidRPr="00C1137F">
        <w:rPr>
          <w:b/>
        </w:rPr>
        <w:t>Europe</w:t>
      </w:r>
      <w:r w:rsidR="00080208" w:rsidRPr="00C1137F">
        <w:rPr>
          <w:b/>
        </w:rPr>
        <w:t xml:space="preserve"> </w:t>
      </w:r>
      <w:r w:rsidRPr="00C1137F">
        <w:rPr>
          <w:b/>
        </w:rPr>
        <w:t>and</w:t>
      </w:r>
      <w:r w:rsidR="00080208" w:rsidRPr="00C1137F">
        <w:rPr>
          <w:b/>
        </w:rPr>
        <w:t xml:space="preserve"> </w:t>
      </w:r>
      <w:r w:rsidRPr="00C1137F">
        <w:rPr>
          <w:b/>
        </w:rPr>
        <w:t>the</w:t>
      </w:r>
      <w:r w:rsidR="00080208" w:rsidRPr="00C1137F">
        <w:rPr>
          <w:b/>
        </w:rPr>
        <w:t xml:space="preserve"> </w:t>
      </w:r>
      <w:r w:rsidRPr="00C1137F">
        <w:rPr>
          <w:b/>
        </w:rPr>
        <w:t>Russian</w:t>
      </w:r>
      <w:r w:rsidR="00080208" w:rsidRPr="00C1137F">
        <w:rPr>
          <w:b/>
        </w:rPr>
        <w:t xml:space="preserve"> </w:t>
      </w:r>
      <w:r w:rsidRPr="00C1137F">
        <w:rPr>
          <w:b/>
        </w:rPr>
        <w:t>Federation</w:t>
      </w:r>
    </w:p>
    <w:p w14:paraId="68F9CA01" w14:textId="77777777" w:rsidR="00AC29B6" w:rsidRPr="008D5941" w:rsidRDefault="00AC29B6" w:rsidP="00C1137F">
      <w:pPr>
        <w:spacing w:after="0"/>
        <w:rPr>
          <w:rFonts w:eastAsia="Times New Roman"/>
          <w:color w:val="auto"/>
          <w:sz w:val="24"/>
          <w:szCs w:val="24"/>
          <w:lang w:eastAsia="en-GB"/>
        </w:rPr>
      </w:pPr>
      <w:r w:rsidRPr="008D5941">
        <w:rPr>
          <w:rFonts w:eastAsia="Times New Roman"/>
          <w:noProof/>
          <w:color w:val="auto"/>
          <w:sz w:val="24"/>
          <w:szCs w:val="24"/>
          <w:lang w:eastAsia="en-GB"/>
        </w:rPr>
        <w:drawing>
          <wp:inline distT="0" distB="0" distL="0" distR="0" wp14:anchorId="51C775AF" wp14:editId="6BFAA066">
            <wp:extent cx="4448175" cy="2486025"/>
            <wp:effectExtent l="0" t="0" r="9525" b="9525"/>
            <wp:docPr id="969255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48175" cy="2486025"/>
                    </a:xfrm>
                    <a:prstGeom prst="rect">
                      <a:avLst/>
                    </a:prstGeom>
                    <a:noFill/>
                    <a:ln>
                      <a:noFill/>
                    </a:ln>
                  </pic:spPr>
                </pic:pic>
              </a:graphicData>
            </a:graphic>
          </wp:inline>
        </w:drawing>
      </w:r>
    </w:p>
    <w:p w14:paraId="6FD1B3E4" w14:textId="77777777" w:rsidR="00A44B1F" w:rsidRDefault="00A44B1F">
      <w:pPr>
        <w:spacing w:after="0"/>
        <w:rPr>
          <w:b/>
          <w:bCs/>
          <w:shd w:val="clear" w:color="auto" w:fill="FFFFFF"/>
        </w:rPr>
      </w:pPr>
      <w:r>
        <w:rPr>
          <w:b/>
          <w:bCs/>
          <w:shd w:val="clear" w:color="auto" w:fill="FFFFFF"/>
        </w:rPr>
        <w:br w:type="page"/>
      </w:r>
    </w:p>
    <w:p w14:paraId="449237C9" w14:textId="58E54D42" w:rsidR="00AC29B6" w:rsidRPr="00A44B1F" w:rsidRDefault="00AC29B6" w:rsidP="00A44B1F">
      <w:pPr>
        <w:spacing w:after="120"/>
        <w:rPr>
          <w:b/>
          <w:bCs/>
          <w:shd w:val="clear" w:color="auto" w:fill="FFFFFF"/>
        </w:rPr>
      </w:pPr>
      <w:r w:rsidRPr="00A44B1F">
        <w:rPr>
          <w:b/>
          <w:bCs/>
          <w:shd w:val="clear" w:color="auto" w:fill="FFFFFF"/>
        </w:rPr>
        <w:lastRenderedPageBreak/>
        <w:t>Asia</w:t>
      </w:r>
    </w:p>
    <w:p w14:paraId="42C3A67B" w14:textId="77777777" w:rsidR="00AC29B6" w:rsidRPr="008D5941" w:rsidRDefault="00AC29B6" w:rsidP="00AC29B6">
      <w:pPr>
        <w:spacing w:before="100" w:beforeAutospacing="1" w:after="100" w:afterAutospacing="1"/>
        <w:rPr>
          <w:rFonts w:eastAsia="Times New Roman"/>
          <w:color w:val="auto"/>
          <w:sz w:val="24"/>
          <w:szCs w:val="24"/>
          <w:lang w:eastAsia="en-GB"/>
        </w:rPr>
      </w:pPr>
      <w:r w:rsidRPr="008D5941">
        <w:rPr>
          <w:rFonts w:eastAsia="Times New Roman"/>
          <w:noProof/>
          <w:color w:val="auto"/>
          <w:sz w:val="24"/>
          <w:szCs w:val="24"/>
          <w:lang w:eastAsia="en-GB"/>
        </w:rPr>
        <w:drawing>
          <wp:inline distT="0" distB="0" distL="0" distR="0" wp14:anchorId="66D6A355" wp14:editId="32EF1514">
            <wp:extent cx="5750888" cy="3196424"/>
            <wp:effectExtent l="0" t="0" r="2540" b="4445"/>
            <wp:docPr id="3099115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03935" cy="3225908"/>
                    </a:xfrm>
                    <a:prstGeom prst="rect">
                      <a:avLst/>
                    </a:prstGeom>
                    <a:noFill/>
                    <a:ln>
                      <a:noFill/>
                    </a:ln>
                  </pic:spPr>
                </pic:pic>
              </a:graphicData>
            </a:graphic>
          </wp:inline>
        </w:drawing>
      </w:r>
    </w:p>
    <w:p w14:paraId="3A479BF8" w14:textId="77777777" w:rsidR="00AC29B6" w:rsidRPr="008D5941" w:rsidRDefault="00AC29B6" w:rsidP="007D2A81">
      <w:pPr>
        <w:rPr>
          <w:shd w:val="clear" w:color="auto" w:fill="FFFFFF"/>
        </w:rPr>
      </w:pPr>
    </w:p>
    <w:sectPr w:rsidR="00AC29B6" w:rsidRPr="008D5941" w:rsidSect="00330996">
      <w:type w:val="oddPage"/>
      <w:pgSz w:w="11907" w:h="16839" w:code="9"/>
      <w:pgMar w:top="1440" w:right="1440" w:bottom="1440" w:left="1440" w:header="72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1F76" w14:textId="77777777" w:rsidR="003B2B40" w:rsidRDefault="003B2B40" w:rsidP="00DE4CC6">
      <w:r>
        <w:separator/>
      </w:r>
    </w:p>
  </w:endnote>
  <w:endnote w:type="continuationSeparator" w:id="0">
    <w:p w14:paraId="68CE10B3" w14:textId="77777777" w:rsidR="003B2B40" w:rsidRDefault="003B2B40" w:rsidP="00DE4CC6">
      <w:r>
        <w:continuationSeparator/>
      </w:r>
    </w:p>
  </w:endnote>
  <w:endnote w:type="continuationNotice" w:id="1">
    <w:p w14:paraId="39E4E95C" w14:textId="77777777" w:rsidR="003B2B40" w:rsidRDefault="003B2B40" w:rsidP="00DE4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Helvetica Light">
    <w:altName w:val="HELVETICA LIGHT"/>
    <w:charset w:val="00"/>
    <w:family w:val="swiss"/>
    <w:pitch w:val="variable"/>
    <w:sig w:usb0="800000AF" w:usb1="4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UnicodeMS">
    <w:altName w:val="SimSun"/>
    <w:charset w:val="86"/>
    <w:family w:val="auto"/>
    <w:pitch w:val="default"/>
    <w:sig w:usb0="F7FFAFFF" w:usb1="E9DFFFFF" w:usb2="0000003F" w:usb3="00000000" w:csb0="0004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EE"/>
    <w:family w:val="roman"/>
    <w:pitch w:val="variable"/>
    <w:sig w:usb0="00000005" w:usb1="00000000" w:usb2="00000000" w:usb3="00000000" w:csb0="00000002" w:csb1="00000000"/>
  </w:font>
  <w:font w:name="Roman">
    <w:altName w:val="Times New Roman"/>
    <w:panose1 w:val="00000000000000000000"/>
    <w:charset w:val="FF"/>
    <w:family w:val="roman"/>
    <w:notTrueType/>
    <w:pitch w:val="variable"/>
    <w:sig w:usb0="00000003" w:usb1="00000000" w:usb2="00000000" w:usb3="00000000" w:csb0="00000000" w:csb1="00000000"/>
  </w:font>
  <w:font w:name="Chicago">
    <w:altName w:val="Arial"/>
    <w:charset w:val="00"/>
    <w:family w:val="auto"/>
    <w:pitch w:val="variable"/>
    <w:sig w:usb0="03000000"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Futura">
    <w:charset w:val="00"/>
    <w:family w:val="swiss"/>
    <w:pitch w:val="variable"/>
    <w:sig w:usb0="A00002AF" w:usb1="5000214A" w:usb2="00000000" w:usb3="00000000" w:csb0="0000009F" w:csb1="00000000"/>
  </w:font>
  <w:font w:name="MS Mincho">
    <w:panose1 w:val="02020609040205080304"/>
    <w:charset w:val="80"/>
    <w:family w:val="modern"/>
    <w:pitch w:val="fixed"/>
    <w:sig w:usb0="E00002FF" w:usb1="6AC7FDFB" w:usb2="08000012" w:usb3="00000000" w:csb0="0002009F" w:csb1="00000000"/>
  </w:font>
  <w:font w:name="Galliar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FrutigerLTStd-Light">
    <w:altName w:val="Times New Roman"/>
    <w:panose1 w:val="00000000000000000000"/>
    <w:charset w:val="00"/>
    <w:family w:val="auto"/>
    <w:notTrueType/>
    <w:pitch w:val="default"/>
    <w:sig w:usb0="00000003" w:usb1="00000000" w:usb2="00000000" w:usb3="00000000" w:csb0="00000001" w:csb1="00000000"/>
  </w:font>
  <w:font w:name="FrutigerLTStd-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Roman">
    <w:altName w:val="Times New Roman"/>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JFKL G+ Melior">
    <w:altName w:val="Times New Roman"/>
    <w:panose1 w:val="00000000000000000000"/>
    <w:charset w:val="00"/>
    <w:family w:val="roma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D2DA" w14:textId="77777777" w:rsidR="00EF4612" w:rsidRDefault="00EF46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C2A11" w14:paraId="5C7E952D" w14:textId="77777777" w:rsidTr="001E3E5E">
      <w:trPr>
        <w:trHeight w:val="300"/>
      </w:trPr>
      <w:tc>
        <w:tcPr>
          <w:tcW w:w="3005" w:type="dxa"/>
        </w:tcPr>
        <w:p w14:paraId="251CD07B" w14:textId="188D9BC4" w:rsidR="00DC2A11" w:rsidRDefault="00DC2A11" w:rsidP="001E3E5E">
          <w:pPr>
            <w:ind w:left="-115"/>
          </w:pPr>
        </w:p>
      </w:tc>
      <w:tc>
        <w:tcPr>
          <w:tcW w:w="3005" w:type="dxa"/>
        </w:tcPr>
        <w:p w14:paraId="6E5B755E" w14:textId="15227946" w:rsidR="00DC2A11" w:rsidRDefault="00DC2A11" w:rsidP="001E3E5E">
          <w:pPr>
            <w:jc w:val="center"/>
          </w:pPr>
        </w:p>
      </w:tc>
      <w:tc>
        <w:tcPr>
          <w:tcW w:w="3005" w:type="dxa"/>
        </w:tcPr>
        <w:p w14:paraId="6337D3D3" w14:textId="66887835" w:rsidR="00DC2A11" w:rsidRDefault="00DC2A11" w:rsidP="001E3E5E">
          <w:pPr>
            <w:ind w:right="-115"/>
            <w:jc w:val="right"/>
          </w:pPr>
        </w:p>
      </w:tc>
    </w:tr>
  </w:tbl>
  <w:p w14:paraId="11D4F0EF" w14:textId="73D9AAC4" w:rsidR="00DC2A11" w:rsidRDefault="00DC2A1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5EF8" w14:textId="77777777" w:rsidR="00DC2A11" w:rsidRDefault="00DC2A11" w:rsidP="00DE4CC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2F55219" w14:textId="07CA299D" w:rsidR="00DC2A11" w:rsidRDefault="00DC2A11" w:rsidP="00DE4CC6">
    <w:pPr>
      <w:pStyle w:val="Footer"/>
    </w:pPr>
    <w:r>
      <w:rPr>
        <w:rStyle w:val="PageNumber"/>
        <w:sz w:val="20"/>
      </w:rPr>
      <w:t>Page</w:t>
    </w:r>
    <w:r w:rsidR="00080208">
      <w:rPr>
        <w:rStyle w:val="PageNumber"/>
        <w:sz w:val="20"/>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C2A11" w14:paraId="6C0CBBF1" w14:textId="77777777" w:rsidTr="001E3E5E">
      <w:trPr>
        <w:trHeight w:val="300"/>
      </w:trPr>
      <w:tc>
        <w:tcPr>
          <w:tcW w:w="3005" w:type="dxa"/>
        </w:tcPr>
        <w:p w14:paraId="6F2B98C8" w14:textId="12D4E024" w:rsidR="00DC2A11" w:rsidRDefault="00DC2A11" w:rsidP="001E3E5E">
          <w:pPr>
            <w:ind w:left="-115"/>
          </w:pPr>
        </w:p>
      </w:tc>
      <w:tc>
        <w:tcPr>
          <w:tcW w:w="3005" w:type="dxa"/>
        </w:tcPr>
        <w:p w14:paraId="626B111D" w14:textId="0313333F" w:rsidR="00DC2A11" w:rsidRDefault="00DC2A11" w:rsidP="001E3E5E">
          <w:pPr>
            <w:jc w:val="center"/>
          </w:pPr>
        </w:p>
      </w:tc>
      <w:tc>
        <w:tcPr>
          <w:tcW w:w="3005" w:type="dxa"/>
        </w:tcPr>
        <w:p w14:paraId="0ABD98BD" w14:textId="2465DFF3" w:rsidR="00DC2A11" w:rsidRDefault="00DC2A11" w:rsidP="001E3E5E">
          <w:pPr>
            <w:ind w:right="-115"/>
            <w:jc w:val="right"/>
          </w:pPr>
        </w:p>
      </w:tc>
    </w:tr>
  </w:tbl>
  <w:p w14:paraId="2093187B" w14:textId="1736F71C" w:rsidR="00DC2A11" w:rsidRDefault="00DC2A1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C2A11" w14:paraId="41706E66" w14:textId="77777777" w:rsidTr="001E3E5E">
      <w:trPr>
        <w:trHeight w:val="300"/>
      </w:trPr>
      <w:tc>
        <w:tcPr>
          <w:tcW w:w="3005" w:type="dxa"/>
        </w:tcPr>
        <w:p w14:paraId="0B077A5F" w14:textId="7C53186C" w:rsidR="00DC2A11" w:rsidRDefault="00DC2A11" w:rsidP="001E3E5E">
          <w:pPr>
            <w:ind w:left="-115"/>
          </w:pPr>
        </w:p>
      </w:tc>
      <w:tc>
        <w:tcPr>
          <w:tcW w:w="3005" w:type="dxa"/>
        </w:tcPr>
        <w:p w14:paraId="043D90AC" w14:textId="2A71E608" w:rsidR="00DC2A11" w:rsidRDefault="00DC2A11" w:rsidP="001E3E5E">
          <w:pPr>
            <w:jc w:val="center"/>
          </w:pPr>
        </w:p>
      </w:tc>
      <w:tc>
        <w:tcPr>
          <w:tcW w:w="3005" w:type="dxa"/>
        </w:tcPr>
        <w:p w14:paraId="2A91AF72" w14:textId="2025A966" w:rsidR="00DC2A11" w:rsidRDefault="00DC2A11" w:rsidP="001E3E5E">
          <w:pPr>
            <w:ind w:right="-115"/>
            <w:jc w:val="right"/>
          </w:pPr>
        </w:p>
      </w:tc>
    </w:tr>
  </w:tbl>
  <w:p w14:paraId="7CFCEF78" w14:textId="53C8D09F" w:rsidR="00DC2A11" w:rsidRDefault="00DC2A1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C2A11" w14:paraId="05124A11" w14:textId="77777777" w:rsidTr="001E3E5E">
      <w:trPr>
        <w:trHeight w:val="300"/>
      </w:trPr>
      <w:tc>
        <w:tcPr>
          <w:tcW w:w="3005" w:type="dxa"/>
        </w:tcPr>
        <w:p w14:paraId="6EA18EF4" w14:textId="77777777" w:rsidR="00DC2A11" w:rsidRDefault="00DC2A11" w:rsidP="001E3E5E">
          <w:pPr>
            <w:ind w:left="-115"/>
          </w:pPr>
        </w:p>
      </w:tc>
      <w:tc>
        <w:tcPr>
          <w:tcW w:w="3005" w:type="dxa"/>
        </w:tcPr>
        <w:p w14:paraId="46F61BFA" w14:textId="77777777" w:rsidR="00DC2A11" w:rsidRDefault="00DC2A11" w:rsidP="001E3E5E">
          <w:pPr>
            <w:jc w:val="center"/>
          </w:pPr>
        </w:p>
      </w:tc>
      <w:tc>
        <w:tcPr>
          <w:tcW w:w="3005" w:type="dxa"/>
        </w:tcPr>
        <w:p w14:paraId="6A9C310A" w14:textId="77777777" w:rsidR="00DC2A11" w:rsidRDefault="00DC2A11" w:rsidP="001E3E5E">
          <w:pPr>
            <w:ind w:right="-115"/>
            <w:jc w:val="right"/>
          </w:pPr>
        </w:p>
      </w:tc>
    </w:tr>
  </w:tbl>
  <w:p w14:paraId="29B02433" w14:textId="77777777" w:rsidR="00DC2A11" w:rsidRDefault="00DC2A1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DC2A11" w14:paraId="3238A36E" w14:textId="77777777" w:rsidTr="001E3E5E">
      <w:trPr>
        <w:trHeight w:val="300"/>
      </w:trPr>
      <w:tc>
        <w:tcPr>
          <w:tcW w:w="4650" w:type="dxa"/>
        </w:tcPr>
        <w:p w14:paraId="1DEA5448" w14:textId="77777777" w:rsidR="00DC2A11" w:rsidRDefault="00DC2A11" w:rsidP="001E3E5E">
          <w:pPr>
            <w:ind w:left="-115"/>
          </w:pPr>
        </w:p>
      </w:tc>
      <w:tc>
        <w:tcPr>
          <w:tcW w:w="4650" w:type="dxa"/>
        </w:tcPr>
        <w:p w14:paraId="41B002C2" w14:textId="77777777" w:rsidR="00DC2A11" w:rsidRDefault="00DC2A11" w:rsidP="001E3E5E">
          <w:pPr>
            <w:jc w:val="center"/>
          </w:pPr>
        </w:p>
      </w:tc>
      <w:tc>
        <w:tcPr>
          <w:tcW w:w="4650" w:type="dxa"/>
        </w:tcPr>
        <w:p w14:paraId="18669396" w14:textId="77777777" w:rsidR="00DC2A11" w:rsidRDefault="00DC2A11" w:rsidP="001E3E5E">
          <w:pPr>
            <w:ind w:right="-115"/>
            <w:jc w:val="right"/>
          </w:pPr>
        </w:p>
      </w:tc>
    </w:tr>
  </w:tbl>
  <w:p w14:paraId="41E286CE" w14:textId="77777777" w:rsidR="00DC2A11" w:rsidRDefault="00DC2A1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C2A11" w14:paraId="5BDFF246" w14:textId="77777777" w:rsidTr="001E3E5E">
      <w:trPr>
        <w:trHeight w:val="300"/>
      </w:trPr>
      <w:tc>
        <w:tcPr>
          <w:tcW w:w="3005" w:type="dxa"/>
        </w:tcPr>
        <w:p w14:paraId="6A9A5B93" w14:textId="77777777" w:rsidR="00DC2A11" w:rsidRDefault="00DC2A11" w:rsidP="001E3E5E">
          <w:pPr>
            <w:ind w:left="-115"/>
          </w:pPr>
        </w:p>
      </w:tc>
      <w:tc>
        <w:tcPr>
          <w:tcW w:w="3005" w:type="dxa"/>
        </w:tcPr>
        <w:p w14:paraId="3EB81362" w14:textId="77777777" w:rsidR="00DC2A11" w:rsidRDefault="00DC2A11" w:rsidP="001E3E5E">
          <w:pPr>
            <w:jc w:val="center"/>
          </w:pPr>
        </w:p>
      </w:tc>
      <w:tc>
        <w:tcPr>
          <w:tcW w:w="3005" w:type="dxa"/>
        </w:tcPr>
        <w:p w14:paraId="36CC6F8B" w14:textId="77777777" w:rsidR="00DC2A11" w:rsidRDefault="00DC2A11" w:rsidP="001E3E5E">
          <w:pPr>
            <w:ind w:right="-115"/>
            <w:jc w:val="right"/>
          </w:pPr>
        </w:p>
      </w:tc>
    </w:tr>
  </w:tbl>
  <w:p w14:paraId="395E4BE9" w14:textId="77777777" w:rsidR="00DC2A11" w:rsidRDefault="00DC2A1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DC2A11" w14:paraId="2A7294A4" w14:textId="77777777" w:rsidTr="001E3E5E">
      <w:trPr>
        <w:trHeight w:val="300"/>
      </w:trPr>
      <w:tc>
        <w:tcPr>
          <w:tcW w:w="4650" w:type="dxa"/>
        </w:tcPr>
        <w:p w14:paraId="2D8F7986" w14:textId="77777777" w:rsidR="00DC2A11" w:rsidRDefault="00DC2A11" w:rsidP="001E3E5E">
          <w:pPr>
            <w:ind w:left="-115"/>
          </w:pPr>
        </w:p>
      </w:tc>
      <w:tc>
        <w:tcPr>
          <w:tcW w:w="4650" w:type="dxa"/>
        </w:tcPr>
        <w:p w14:paraId="7435E6D0" w14:textId="77777777" w:rsidR="00DC2A11" w:rsidRDefault="00DC2A11" w:rsidP="001E3E5E">
          <w:pPr>
            <w:jc w:val="center"/>
          </w:pPr>
        </w:p>
      </w:tc>
      <w:tc>
        <w:tcPr>
          <w:tcW w:w="4650" w:type="dxa"/>
        </w:tcPr>
        <w:p w14:paraId="52E4B14C" w14:textId="77777777" w:rsidR="00DC2A11" w:rsidRDefault="00DC2A11" w:rsidP="001E3E5E">
          <w:pPr>
            <w:ind w:right="-115"/>
            <w:jc w:val="right"/>
          </w:pPr>
        </w:p>
      </w:tc>
    </w:tr>
  </w:tbl>
  <w:p w14:paraId="08BD1DDD" w14:textId="77777777" w:rsidR="00DC2A11" w:rsidRDefault="00DC2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9B49" w14:textId="77777777" w:rsidR="00DC2A11" w:rsidRDefault="00DC2A11" w:rsidP="00DE4CC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1B35FE50" w14:textId="40BFE6F4" w:rsidR="00DC2A11" w:rsidRDefault="00DC2A11" w:rsidP="00DE4CC6">
    <w:pPr>
      <w:pStyle w:val="Footer"/>
    </w:pPr>
    <w:r>
      <w:rPr>
        <w:rStyle w:val="PageNumber"/>
      </w:rPr>
      <w:tab/>
    </w:r>
    <w:r w:rsidR="00664747">
      <w:rPr>
        <w:rStyle w:val="PageNumber"/>
        <w:b/>
        <w:bCs/>
      </w:rPr>
      <w:t>September</w:t>
    </w:r>
    <w:r w:rsidR="00080208">
      <w:rPr>
        <w:rStyle w:val="PageNumber"/>
        <w:b/>
        <w:bCs/>
      </w:rPr>
      <w:t xml:space="preserve"> </w:t>
    </w:r>
    <w:r w:rsidR="00664747">
      <w:rPr>
        <w:rStyle w:val="PageNumber"/>
        <w:b/>
        <w:bCs/>
      </w:rPr>
      <w:t>2025:</w:t>
    </w:r>
    <w:r w:rsidR="00080208">
      <w:rPr>
        <w:rStyle w:val="PageNumber"/>
        <w:b/>
        <w:bCs/>
      </w:rPr>
      <w:t xml:space="preserve"> </w:t>
    </w:r>
    <w:r>
      <w:rPr>
        <w:rStyle w:val="PageNumber"/>
        <w:b/>
        <w:sz w:val="20"/>
      </w:rPr>
      <w:t>TEAP</w:t>
    </w:r>
    <w:r w:rsidR="00080208">
      <w:rPr>
        <w:rStyle w:val="PageNumber"/>
        <w:b/>
        <w:sz w:val="20"/>
      </w:rPr>
      <w:t xml:space="preserve"> </w:t>
    </w:r>
    <w:r>
      <w:rPr>
        <w:rStyle w:val="PageNumber"/>
        <w:b/>
        <w:sz w:val="20"/>
      </w:rPr>
      <w:t>Progress</w:t>
    </w:r>
    <w:r w:rsidR="00080208">
      <w:rPr>
        <w:rStyle w:val="PageNumber"/>
        <w:b/>
        <w:sz w:val="20"/>
      </w:rPr>
      <w:t xml:space="preserve"> </w:t>
    </w:r>
    <w:r>
      <w:rPr>
        <w:rStyle w:val="PageNumber"/>
        <w:b/>
        <w:sz w:val="20"/>
      </w:rPr>
      <w:t>Report</w:t>
    </w:r>
    <w:r w:rsidR="00664747">
      <w:rPr>
        <w:rStyle w:val="PageNumber"/>
        <w:b/>
        <w:sz w:val="20"/>
      </w:rPr>
      <w:t>,</w:t>
    </w:r>
    <w:r w:rsidR="00080208">
      <w:rPr>
        <w:rStyle w:val="PageNumber"/>
        <w:b/>
        <w:sz w:val="20"/>
      </w:rPr>
      <w:t xml:space="preserve"> </w:t>
    </w:r>
    <w:r w:rsidR="00664747">
      <w:rPr>
        <w:rStyle w:val="PageNumber"/>
        <w:b/>
        <w:sz w:val="20"/>
      </w:rPr>
      <w:t>Volume</w:t>
    </w:r>
    <w:r w:rsidR="00080208">
      <w:rPr>
        <w:rStyle w:val="PageNumber"/>
        <w:b/>
        <w:sz w:val="20"/>
      </w:rPr>
      <w:t xml:space="preserve"> </w:t>
    </w:r>
    <w:r w:rsidR="00664747">
      <w:rPr>
        <w:rStyle w:val="PageNumber"/>
        <w:b/>
        <w:sz w:val="20"/>
      </w:rPr>
      <w:t>2</w:t>
    </w:r>
    <w:r>
      <w:rPr>
        <w:rStyle w:val="PageNumber"/>
        <w:b/>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0DC2A11" w14:paraId="14678007" w14:textId="77777777" w:rsidTr="001E3E5E">
      <w:trPr>
        <w:trHeight w:val="300"/>
      </w:trPr>
      <w:tc>
        <w:tcPr>
          <w:tcW w:w="2765" w:type="dxa"/>
        </w:tcPr>
        <w:p w14:paraId="3691CC44" w14:textId="6DA2289E" w:rsidR="00DC2A11" w:rsidRDefault="00DC2A11" w:rsidP="001E3E5E">
          <w:pPr>
            <w:ind w:left="-115"/>
          </w:pPr>
        </w:p>
      </w:tc>
      <w:tc>
        <w:tcPr>
          <w:tcW w:w="2765" w:type="dxa"/>
        </w:tcPr>
        <w:p w14:paraId="69049E2D" w14:textId="5F487449" w:rsidR="00DC2A11" w:rsidRDefault="00DC2A11" w:rsidP="001E3E5E">
          <w:pPr>
            <w:jc w:val="center"/>
          </w:pPr>
        </w:p>
      </w:tc>
      <w:tc>
        <w:tcPr>
          <w:tcW w:w="2765" w:type="dxa"/>
        </w:tcPr>
        <w:p w14:paraId="7316B26D" w14:textId="4CA59D4B" w:rsidR="00DC2A11" w:rsidRDefault="00DC2A11" w:rsidP="001E3E5E">
          <w:pPr>
            <w:ind w:right="-115"/>
            <w:jc w:val="right"/>
          </w:pPr>
        </w:p>
      </w:tc>
    </w:tr>
  </w:tbl>
  <w:p w14:paraId="31F38EAD" w14:textId="66149215" w:rsidR="00DC2A11" w:rsidRDefault="00DC2A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67FD" w14:textId="6FAFAA6D" w:rsidR="00DC2A11" w:rsidRDefault="00DC2A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7BCA">
      <w:rPr>
        <w:rStyle w:val="PageNumber"/>
        <w:noProof/>
      </w:rPr>
      <w:t>13</w:t>
    </w:r>
    <w:r>
      <w:rPr>
        <w:rStyle w:val="PageNumber"/>
      </w:rPr>
      <w:fldChar w:fldCharType="end"/>
    </w:r>
  </w:p>
  <w:p w14:paraId="4B9E192A" w14:textId="011EFFF0" w:rsidR="00DC2A11" w:rsidRDefault="00664747" w:rsidP="002117AB">
    <w:pPr>
      <w:pStyle w:val="Footer"/>
      <w:spacing w:after="0"/>
      <w:ind w:right="993" w:firstLine="360"/>
      <w:jc w:val="center"/>
      <w:rPr>
        <w:b/>
        <w:sz w:val="20"/>
      </w:rPr>
    </w:pPr>
    <w:r>
      <w:rPr>
        <w:rStyle w:val="PageNumber"/>
        <w:b/>
        <w:sz w:val="20"/>
      </w:rPr>
      <w:t>TEAP</w:t>
    </w:r>
    <w:r w:rsidR="00080208">
      <w:rPr>
        <w:rStyle w:val="PageNumber"/>
        <w:b/>
        <w:sz w:val="20"/>
      </w:rPr>
      <w:t xml:space="preserve"> </w:t>
    </w:r>
    <w:r>
      <w:rPr>
        <w:rStyle w:val="PageNumber"/>
        <w:b/>
        <w:sz w:val="20"/>
      </w:rPr>
      <w:t>Progress</w:t>
    </w:r>
    <w:r w:rsidR="00080208">
      <w:rPr>
        <w:rStyle w:val="PageNumber"/>
        <w:b/>
        <w:sz w:val="20"/>
      </w:rPr>
      <w:t xml:space="preserve"> </w:t>
    </w:r>
    <w:r>
      <w:rPr>
        <w:rStyle w:val="PageNumber"/>
        <w:b/>
        <w:sz w:val="20"/>
      </w:rPr>
      <w:t>Report,</w:t>
    </w:r>
    <w:r w:rsidR="00080208">
      <w:rPr>
        <w:rStyle w:val="PageNumber"/>
        <w:b/>
        <w:sz w:val="20"/>
      </w:rPr>
      <w:t xml:space="preserve"> </w:t>
    </w:r>
    <w:r w:rsidR="00DC2A11">
      <w:rPr>
        <w:rStyle w:val="PageNumber"/>
        <w:b/>
        <w:sz w:val="20"/>
      </w:rPr>
      <w:t>Volume</w:t>
    </w:r>
    <w:r w:rsidR="00080208">
      <w:rPr>
        <w:rStyle w:val="PageNumber"/>
        <w:b/>
        <w:sz w:val="20"/>
      </w:rPr>
      <w:t xml:space="preserve"> </w:t>
    </w:r>
    <w:r w:rsidR="009143D7">
      <w:rPr>
        <w:rStyle w:val="PageNumber"/>
        <w:b/>
        <w:sz w:val="20"/>
      </w:rPr>
      <w:t>3</w:t>
    </w:r>
    <w:r w:rsidR="00EC34D4">
      <w:rPr>
        <w:rStyle w:val="PageNumber"/>
        <w:b/>
        <w:sz w:val="20"/>
      </w:rPr>
      <w:t>, September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0DC2A11" w14:paraId="68D0F3C9" w14:textId="77777777" w:rsidTr="001E3E5E">
      <w:trPr>
        <w:trHeight w:val="300"/>
      </w:trPr>
      <w:tc>
        <w:tcPr>
          <w:tcW w:w="2765" w:type="dxa"/>
        </w:tcPr>
        <w:p w14:paraId="1253BCC3" w14:textId="5A3A3141" w:rsidR="00DC2A11" w:rsidRDefault="00DC2A11" w:rsidP="001E3E5E">
          <w:pPr>
            <w:ind w:left="-115"/>
          </w:pPr>
        </w:p>
      </w:tc>
      <w:tc>
        <w:tcPr>
          <w:tcW w:w="2765" w:type="dxa"/>
        </w:tcPr>
        <w:p w14:paraId="668B8B4D" w14:textId="10E632D9" w:rsidR="00DC2A11" w:rsidRDefault="00DC2A11" w:rsidP="001E3E5E">
          <w:pPr>
            <w:jc w:val="center"/>
          </w:pPr>
        </w:p>
      </w:tc>
      <w:tc>
        <w:tcPr>
          <w:tcW w:w="2765" w:type="dxa"/>
        </w:tcPr>
        <w:p w14:paraId="5D41C685" w14:textId="7E13EF58" w:rsidR="00DC2A11" w:rsidRDefault="00DC2A11" w:rsidP="001E3E5E">
          <w:pPr>
            <w:ind w:right="-115"/>
            <w:jc w:val="right"/>
          </w:pPr>
        </w:p>
      </w:tc>
    </w:tr>
  </w:tbl>
  <w:p w14:paraId="564C510D" w14:textId="0B4FBAE8" w:rsidR="00DC2A11" w:rsidRDefault="00DC2A1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ECAB" w14:textId="77777777" w:rsidR="00DC2A11" w:rsidRDefault="00DC2A11" w:rsidP="00DE4CC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515476A" w14:textId="72808531" w:rsidR="00DC2A11" w:rsidRDefault="00DC2A11" w:rsidP="00DE4CC6">
    <w:pPr>
      <w:pStyle w:val="Footer"/>
    </w:pPr>
    <w:r>
      <w:rPr>
        <w:rStyle w:val="PageNumber"/>
        <w:sz w:val="20"/>
      </w:rPr>
      <w:t>Page</w:t>
    </w:r>
    <w:r w:rsidR="00080208">
      <w:rPr>
        <w:rStyle w:val="PageNumber"/>
        <w:sz w:val="20"/>
      </w:rPr>
      <w:t xml:space="preserve"> </w:t>
    </w:r>
  </w:p>
  <w:p w14:paraId="4C61B1E8" w14:textId="77777777" w:rsidR="00DC2A11" w:rsidRDefault="00DC2A11" w:rsidP="00DE4CC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90"/>
      <w:gridCol w:w="2790"/>
      <w:gridCol w:w="2790"/>
    </w:tblGrid>
    <w:tr w:rsidR="00DC2A11" w14:paraId="7481E79C" w14:textId="77777777" w:rsidTr="001E3E5E">
      <w:trPr>
        <w:trHeight w:val="300"/>
      </w:trPr>
      <w:tc>
        <w:tcPr>
          <w:tcW w:w="2790" w:type="dxa"/>
        </w:tcPr>
        <w:p w14:paraId="33E0A9EE" w14:textId="635D4748" w:rsidR="00DC2A11" w:rsidRDefault="00DC2A11" w:rsidP="001E3E5E">
          <w:pPr>
            <w:ind w:left="-115"/>
          </w:pPr>
        </w:p>
      </w:tc>
      <w:tc>
        <w:tcPr>
          <w:tcW w:w="2790" w:type="dxa"/>
        </w:tcPr>
        <w:p w14:paraId="44BBA9B7" w14:textId="7BA0BC86" w:rsidR="00DC2A11" w:rsidRDefault="00DC2A11" w:rsidP="001E3E5E">
          <w:pPr>
            <w:jc w:val="center"/>
          </w:pPr>
        </w:p>
      </w:tc>
      <w:tc>
        <w:tcPr>
          <w:tcW w:w="2790" w:type="dxa"/>
        </w:tcPr>
        <w:p w14:paraId="425F83AA" w14:textId="2DE2C077" w:rsidR="00DC2A11" w:rsidRDefault="00DC2A11" w:rsidP="001E3E5E">
          <w:pPr>
            <w:ind w:right="-115"/>
            <w:jc w:val="right"/>
          </w:pPr>
        </w:p>
      </w:tc>
    </w:tr>
  </w:tbl>
  <w:p w14:paraId="0708EE62" w14:textId="03B7143E" w:rsidR="00DC2A11" w:rsidRDefault="00DC2A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7BE6" w14:textId="77777777" w:rsidR="00DC2A11" w:rsidRDefault="00DC2A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A542602" w14:textId="6539DDB8" w:rsidR="00DC2A11" w:rsidRDefault="00DC2A11">
    <w:pPr>
      <w:pStyle w:val="Footer"/>
      <w:spacing w:before="120" w:after="120"/>
      <w:ind w:right="360" w:firstLine="360"/>
      <w:jc w:val="center"/>
      <w:rPr>
        <w:sz w:val="20"/>
      </w:rPr>
    </w:pPr>
    <w:r>
      <w:rPr>
        <w:rStyle w:val="PageNumber"/>
        <w:sz w:val="20"/>
      </w:rPr>
      <w:t>Page</w:t>
    </w:r>
    <w:r w:rsidR="00080208">
      <w:rPr>
        <w:rStyle w:val="PageNumber"/>
        <w:sz w:val="20"/>
      </w:rPr>
      <w:t xml:space="preserve"> </w:t>
    </w:r>
  </w:p>
  <w:p w14:paraId="7942F383" w14:textId="77777777" w:rsidR="00DC2A11" w:rsidRDefault="00DC2A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90"/>
      <w:gridCol w:w="2790"/>
      <w:gridCol w:w="2790"/>
    </w:tblGrid>
    <w:tr w:rsidR="00DC2A11" w14:paraId="56E653F2" w14:textId="77777777" w:rsidTr="001E3E5E">
      <w:trPr>
        <w:trHeight w:val="300"/>
      </w:trPr>
      <w:tc>
        <w:tcPr>
          <w:tcW w:w="2790" w:type="dxa"/>
        </w:tcPr>
        <w:p w14:paraId="5894D748" w14:textId="74C5D6F5" w:rsidR="00DC2A11" w:rsidRDefault="00DC2A11" w:rsidP="001E3E5E">
          <w:pPr>
            <w:ind w:left="-115"/>
          </w:pPr>
        </w:p>
      </w:tc>
      <w:tc>
        <w:tcPr>
          <w:tcW w:w="2790" w:type="dxa"/>
        </w:tcPr>
        <w:p w14:paraId="15E46022" w14:textId="01FD64CC" w:rsidR="00DC2A11" w:rsidRDefault="00DC2A11" w:rsidP="001E3E5E">
          <w:pPr>
            <w:jc w:val="center"/>
          </w:pPr>
        </w:p>
      </w:tc>
      <w:tc>
        <w:tcPr>
          <w:tcW w:w="2790" w:type="dxa"/>
        </w:tcPr>
        <w:p w14:paraId="2610ED0E" w14:textId="3F1C8C71" w:rsidR="00DC2A11" w:rsidRDefault="00DC2A11" w:rsidP="001E3E5E">
          <w:pPr>
            <w:ind w:right="-115"/>
            <w:jc w:val="right"/>
          </w:pPr>
        </w:p>
      </w:tc>
    </w:tr>
  </w:tbl>
  <w:p w14:paraId="72BFA093" w14:textId="0EF67AF0" w:rsidR="00DC2A11" w:rsidRDefault="00DC2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2332" w14:textId="77777777" w:rsidR="003B2B40" w:rsidRDefault="003B2B40" w:rsidP="00DE4CC6">
      <w:r>
        <w:separator/>
      </w:r>
    </w:p>
  </w:footnote>
  <w:footnote w:type="continuationSeparator" w:id="0">
    <w:p w14:paraId="6553A2D8" w14:textId="77777777" w:rsidR="003B2B40" w:rsidRDefault="003B2B40" w:rsidP="00DE4CC6">
      <w:r>
        <w:continuationSeparator/>
      </w:r>
    </w:p>
  </w:footnote>
  <w:footnote w:type="continuationNotice" w:id="1">
    <w:p w14:paraId="616F94F1" w14:textId="77777777" w:rsidR="003B2B40" w:rsidRDefault="003B2B40" w:rsidP="00DE4CC6"/>
  </w:footnote>
  <w:footnote w:id="2">
    <w:p w14:paraId="4DCE2E38" w14:textId="77777777" w:rsidR="00D41FBD" w:rsidRPr="00F0310C" w:rsidRDefault="00D41FBD" w:rsidP="00D41FBD">
      <w:pPr>
        <w:pStyle w:val="FootnoteText"/>
        <w:rPr>
          <w:lang w:val="en-US"/>
        </w:rPr>
      </w:pPr>
      <w:r>
        <w:rPr>
          <w:rStyle w:val="FootnoteReference"/>
        </w:rPr>
        <w:footnoteRef/>
      </w:r>
      <w:r>
        <w:t xml:space="preserve"> </w:t>
      </w:r>
      <w:r w:rsidRPr="009A4AF1">
        <w:t xml:space="preserve">World Meteorological Organization (WMO). </w:t>
      </w:r>
      <w:r w:rsidRPr="007037E6">
        <w:rPr>
          <w:i/>
          <w:iCs/>
        </w:rPr>
        <w:t>Scientific Assessment of Ozone Depletion: 2026, GAW Report No. xxx</w:t>
      </w:r>
      <w:r w:rsidRPr="009A4AF1">
        <w:t>, WMO: Geneva, 2026. (</w:t>
      </w:r>
      <w:r>
        <w:t>I</w:t>
      </w:r>
      <w:r w:rsidRPr="009A4AF1">
        <w:t>n preparation)</w:t>
      </w:r>
    </w:p>
  </w:footnote>
  <w:footnote w:id="3">
    <w:p w14:paraId="720B6555" w14:textId="2BDF320E" w:rsidR="00613C70" w:rsidRPr="005B569F" w:rsidRDefault="00613C70">
      <w:pPr>
        <w:pStyle w:val="FootnoteText"/>
        <w:rPr>
          <w:lang w:val="en-AU"/>
        </w:rPr>
      </w:pPr>
      <w:r>
        <w:rPr>
          <w:rStyle w:val="FootnoteReference"/>
        </w:rPr>
        <w:footnoteRef/>
      </w:r>
      <w:r>
        <w:t xml:space="preserve"> </w:t>
      </w:r>
      <w:r w:rsidRPr="005B569F">
        <w:rPr>
          <w:lang w:val="en-AU"/>
        </w:rPr>
        <w:t>Rounded from 1,526–3,526 tonnes</w:t>
      </w:r>
      <w:r>
        <w:rPr>
          <w:lang w:val="en-AU"/>
        </w:rPr>
        <w:t>.</w:t>
      </w:r>
      <w:r w:rsidR="00F248E5">
        <w:rPr>
          <w:lang w:val="en-AU"/>
        </w:rPr>
        <w:t xml:space="preserve"> </w:t>
      </w:r>
      <w:r w:rsidR="00F248E5">
        <w:t>These are c</w:t>
      </w:r>
      <w:r w:rsidR="00F248E5" w:rsidRPr="00160DF7">
        <w:t>ontemporaneous annual estimate</w:t>
      </w:r>
      <w:r w:rsidR="00F248E5">
        <w:t>s</w:t>
      </w:r>
      <w:r w:rsidR="00F248E5" w:rsidRPr="00160DF7">
        <w:t xml:space="preserve"> for the recent years for which data is available or estimated, which is from 2020-2024.</w:t>
      </w:r>
    </w:p>
  </w:footnote>
  <w:footnote w:id="4">
    <w:p w14:paraId="7A264EE8" w14:textId="09B57059" w:rsidR="00CA6D0C" w:rsidRPr="00CA6D0C" w:rsidRDefault="00CA6D0C">
      <w:pPr>
        <w:pStyle w:val="FootnoteText"/>
        <w:rPr>
          <w:lang w:val="en-AU"/>
        </w:rPr>
      </w:pPr>
      <w:r>
        <w:rPr>
          <w:rStyle w:val="FootnoteReference"/>
        </w:rPr>
        <w:footnoteRef/>
      </w:r>
      <w:r>
        <w:t xml:space="preserve"> </w:t>
      </w:r>
      <w:r w:rsidRPr="009A4AF1">
        <w:t xml:space="preserve">World Meteorological Organization (WMO). </w:t>
      </w:r>
      <w:r w:rsidRPr="00373487">
        <w:rPr>
          <w:i/>
          <w:iCs/>
        </w:rPr>
        <w:t>Scientific Assessment of Ozone Depletion: 2026, GAW Report No. xxx</w:t>
      </w:r>
      <w:r w:rsidRPr="009A4AF1">
        <w:t>, WMO: Geneva, 2026. (</w:t>
      </w:r>
      <w:r>
        <w:t>I</w:t>
      </w:r>
      <w:r w:rsidRPr="009A4AF1">
        <w:t>n preparation)</w:t>
      </w:r>
      <w:r>
        <w:t>.</w:t>
      </w:r>
    </w:p>
  </w:footnote>
  <w:footnote w:id="5">
    <w:p w14:paraId="2DCAE24C" w14:textId="71B8FEEE" w:rsidR="00D64D29" w:rsidRPr="005B569F" w:rsidRDefault="00D64D29">
      <w:pPr>
        <w:pStyle w:val="FootnoteText"/>
        <w:rPr>
          <w:lang w:val="en-AU"/>
        </w:rPr>
      </w:pPr>
      <w:r>
        <w:rPr>
          <w:rStyle w:val="FootnoteReference"/>
        </w:rPr>
        <w:footnoteRef/>
      </w:r>
      <w:r>
        <w:t xml:space="preserve"> </w:t>
      </w:r>
      <w:r w:rsidR="00CA6D0C">
        <w:t>Ibid.</w:t>
      </w:r>
    </w:p>
  </w:footnote>
  <w:footnote w:id="6">
    <w:p w14:paraId="66E0026C" w14:textId="06EA2BD4" w:rsidR="0038041B" w:rsidRPr="0038041B" w:rsidRDefault="0038041B">
      <w:pPr>
        <w:pStyle w:val="FootnoteText"/>
      </w:pPr>
      <w:r w:rsidRPr="00F0310C">
        <w:rPr>
          <w:rStyle w:val="FootnoteReference"/>
        </w:rPr>
        <w:footnoteRef/>
      </w:r>
      <w:r w:rsidR="00080208">
        <w:t xml:space="preserve"> </w:t>
      </w:r>
      <w:hyperlink r:id="rId1" w:history="1">
        <w:r w:rsidR="00FE2EBB" w:rsidRPr="00002F4A">
          <w:rPr>
            <w:rStyle w:val="Hyperlink"/>
          </w:rPr>
          <w:t>https://ozone.unep.org/hfc-23-emissions</w:t>
        </w:r>
      </w:hyperlink>
      <w:r w:rsidR="00080208">
        <w:t xml:space="preserve"> </w:t>
      </w:r>
    </w:p>
  </w:footnote>
  <w:footnote w:id="7">
    <w:p w14:paraId="5C7AA050" w14:textId="77777777" w:rsidR="003632E2" w:rsidRPr="00F0310C" w:rsidRDefault="003632E2" w:rsidP="003632E2">
      <w:pPr>
        <w:pStyle w:val="FootnoteText"/>
        <w:rPr>
          <w:lang w:val="en-US"/>
        </w:rPr>
      </w:pPr>
      <w:r>
        <w:rPr>
          <w:rStyle w:val="FootnoteReference"/>
        </w:rPr>
        <w:footnoteRef/>
      </w:r>
      <w:r>
        <w:t xml:space="preserve"> </w:t>
      </w:r>
      <w:r w:rsidRPr="009A4AF1">
        <w:t xml:space="preserve">World Meteorological Organization (WMO). </w:t>
      </w:r>
      <w:r w:rsidRPr="007037E6">
        <w:rPr>
          <w:i/>
          <w:iCs/>
        </w:rPr>
        <w:t>Scientific Assessment of Ozone Depletion: 2026, GAW Report No. xxx</w:t>
      </w:r>
      <w:r w:rsidRPr="009A4AF1">
        <w:t>, WMO: Geneva, 2026. (</w:t>
      </w:r>
      <w:r>
        <w:t>I</w:t>
      </w:r>
      <w:r w:rsidRPr="009A4AF1">
        <w:t>n preparation)</w:t>
      </w:r>
    </w:p>
  </w:footnote>
  <w:footnote w:id="8">
    <w:p w14:paraId="693AEDA7" w14:textId="5B5BC66E" w:rsidR="00E64059" w:rsidRPr="00E64059" w:rsidRDefault="00E64059">
      <w:pPr>
        <w:pStyle w:val="FootnoteText"/>
        <w:rPr>
          <w:lang w:val="en-AU"/>
        </w:rPr>
      </w:pPr>
      <w:r>
        <w:rPr>
          <w:rStyle w:val="FootnoteReference"/>
        </w:rPr>
        <w:footnoteRef/>
      </w:r>
      <w:r w:rsidR="00080208">
        <w:t xml:space="preserve"> </w:t>
      </w:r>
      <w:r>
        <w:t>UNEP</w:t>
      </w:r>
      <w:r w:rsidR="00080208">
        <w:t xml:space="preserve"> </w:t>
      </w:r>
      <w:r>
        <w:t>2024,</w:t>
      </w:r>
      <w:r w:rsidR="00080208">
        <w:t xml:space="preserve"> </w:t>
      </w:r>
      <w:r w:rsidRPr="00E64059">
        <w:rPr>
          <w:i/>
          <w:iCs/>
        </w:rPr>
        <w:t>Report</w:t>
      </w:r>
      <w:r w:rsidR="00080208">
        <w:rPr>
          <w:i/>
          <w:iCs/>
        </w:rPr>
        <w:t xml:space="preserve"> </w:t>
      </w:r>
      <w:r w:rsidRPr="00E64059">
        <w:rPr>
          <w:i/>
          <w:iCs/>
        </w:rPr>
        <w:t>of</w:t>
      </w:r>
      <w:r w:rsidR="00080208">
        <w:rPr>
          <w:i/>
          <w:iCs/>
        </w:rPr>
        <w:t xml:space="preserve"> </w:t>
      </w:r>
      <w:r w:rsidRPr="00E64059">
        <w:rPr>
          <w:i/>
          <w:iCs/>
        </w:rPr>
        <w:t>the</w:t>
      </w:r>
      <w:r w:rsidR="00080208">
        <w:rPr>
          <w:i/>
          <w:iCs/>
        </w:rPr>
        <w:t xml:space="preserve"> </w:t>
      </w:r>
      <w:r w:rsidRPr="00E64059">
        <w:rPr>
          <w:i/>
          <w:iCs/>
        </w:rPr>
        <w:t>TEAP,</w:t>
      </w:r>
      <w:r w:rsidR="00080208">
        <w:rPr>
          <w:i/>
          <w:iCs/>
        </w:rPr>
        <w:t xml:space="preserve"> </w:t>
      </w:r>
      <w:r w:rsidRPr="00E64059">
        <w:rPr>
          <w:i/>
          <w:iCs/>
        </w:rPr>
        <w:t>Volume</w:t>
      </w:r>
      <w:r w:rsidR="00080208">
        <w:rPr>
          <w:i/>
          <w:iCs/>
        </w:rPr>
        <w:t xml:space="preserve"> </w:t>
      </w:r>
      <w:r w:rsidRPr="00E64059">
        <w:rPr>
          <w:i/>
          <w:iCs/>
        </w:rPr>
        <w:t>5,</w:t>
      </w:r>
      <w:r w:rsidR="00080208">
        <w:rPr>
          <w:i/>
          <w:iCs/>
        </w:rPr>
        <w:t xml:space="preserve"> </w:t>
      </w:r>
      <w:r w:rsidRPr="00E64059">
        <w:rPr>
          <w:i/>
          <w:iCs/>
        </w:rPr>
        <w:t>Response</w:t>
      </w:r>
      <w:r w:rsidR="00080208">
        <w:rPr>
          <w:i/>
          <w:iCs/>
        </w:rPr>
        <w:t xml:space="preserve"> </w:t>
      </w:r>
      <w:r w:rsidRPr="00E64059">
        <w:rPr>
          <w:i/>
          <w:iCs/>
        </w:rPr>
        <w:t>to</w:t>
      </w:r>
      <w:r w:rsidR="00080208">
        <w:rPr>
          <w:i/>
          <w:iCs/>
        </w:rPr>
        <w:t xml:space="preserve"> </w:t>
      </w:r>
      <w:r w:rsidRPr="00E64059">
        <w:rPr>
          <w:i/>
          <w:iCs/>
        </w:rPr>
        <w:t>Decision</w:t>
      </w:r>
      <w:r w:rsidR="00080208">
        <w:rPr>
          <w:i/>
          <w:iCs/>
        </w:rPr>
        <w:t xml:space="preserve"> </w:t>
      </w:r>
      <w:r w:rsidRPr="00E64059">
        <w:rPr>
          <w:i/>
          <w:iCs/>
        </w:rPr>
        <w:t>XXXV/7:</w:t>
      </w:r>
      <w:r w:rsidR="00080208">
        <w:rPr>
          <w:i/>
          <w:iCs/>
        </w:rPr>
        <w:t xml:space="preserve"> </w:t>
      </w:r>
      <w:r w:rsidRPr="00E64059">
        <w:rPr>
          <w:i/>
          <w:iCs/>
        </w:rPr>
        <w:t>Emissions</w:t>
      </w:r>
      <w:r w:rsidR="00080208">
        <w:rPr>
          <w:i/>
          <w:iCs/>
        </w:rPr>
        <w:t xml:space="preserve"> </w:t>
      </w:r>
      <w:r w:rsidRPr="00E64059">
        <w:rPr>
          <w:i/>
          <w:iCs/>
        </w:rPr>
        <w:t>of</w:t>
      </w:r>
      <w:r w:rsidR="00080208">
        <w:rPr>
          <w:i/>
          <w:iCs/>
        </w:rPr>
        <w:t xml:space="preserve"> </w:t>
      </w:r>
      <w:r w:rsidRPr="00E64059">
        <w:rPr>
          <w:i/>
          <w:iCs/>
        </w:rPr>
        <w:t>HFC-23</w:t>
      </w:r>
      <w:r>
        <w:t>,</w:t>
      </w:r>
      <w:r w:rsidR="00080208">
        <w:t xml:space="preserve"> </w:t>
      </w:r>
      <w:r>
        <w:t>September</w:t>
      </w:r>
      <w:r w:rsidR="00080208">
        <w:t xml:space="preserve"> </w:t>
      </w:r>
      <w:r>
        <w:t>2024.</w:t>
      </w:r>
    </w:p>
  </w:footnote>
  <w:footnote w:id="9">
    <w:p w14:paraId="791225AD" w14:textId="3288BE9C" w:rsidR="00E64059" w:rsidRPr="00E64059" w:rsidRDefault="00E64059">
      <w:pPr>
        <w:pStyle w:val="FootnoteText"/>
        <w:rPr>
          <w:lang w:val="en-AU"/>
        </w:rPr>
      </w:pPr>
      <w:r>
        <w:rPr>
          <w:rStyle w:val="FootnoteReference"/>
        </w:rPr>
        <w:footnoteRef/>
      </w:r>
      <w:r w:rsidR="00080208">
        <w:t xml:space="preserve"> </w:t>
      </w:r>
      <w:r>
        <w:t>UNEP</w:t>
      </w:r>
      <w:r w:rsidR="00080208">
        <w:t xml:space="preserve"> </w:t>
      </w:r>
      <w:r>
        <w:t>2025,</w:t>
      </w:r>
      <w:r w:rsidR="00080208">
        <w:t xml:space="preserve"> </w:t>
      </w:r>
      <w:r w:rsidRPr="00E64059">
        <w:rPr>
          <w:i/>
          <w:iCs/>
        </w:rPr>
        <w:t>Report</w:t>
      </w:r>
      <w:r w:rsidR="00080208">
        <w:rPr>
          <w:i/>
          <w:iCs/>
        </w:rPr>
        <w:t xml:space="preserve"> </w:t>
      </w:r>
      <w:r w:rsidRPr="00E64059">
        <w:rPr>
          <w:i/>
          <w:iCs/>
        </w:rPr>
        <w:t>of</w:t>
      </w:r>
      <w:r w:rsidR="00080208">
        <w:rPr>
          <w:i/>
          <w:iCs/>
        </w:rPr>
        <w:t xml:space="preserve"> </w:t>
      </w:r>
      <w:r w:rsidRPr="00E64059">
        <w:rPr>
          <w:i/>
          <w:iCs/>
        </w:rPr>
        <w:t>the</w:t>
      </w:r>
      <w:r w:rsidR="00080208">
        <w:rPr>
          <w:i/>
          <w:iCs/>
        </w:rPr>
        <w:t xml:space="preserve"> </w:t>
      </w:r>
      <w:r w:rsidRPr="00E64059">
        <w:rPr>
          <w:i/>
          <w:iCs/>
        </w:rPr>
        <w:t>TEAP,</w:t>
      </w:r>
      <w:r w:rsidR="00080208">
        <w:rPr>
          <w:i/>
          <w:iCs/>
        </w:rPr>
        <w:t xml:space="preserve"> </w:t>
      </w:r>
      <w:r w:rsidRPr="00E64059">
        <w:rPr>
          <w:i/>
          <w:iCs/>
        </w:rPr>
        <w:t>Volume</w:t>
      </w:r>
      <w:r w:rsidR="00080208">
        <w:rPr>
          <w:i/>
          <w:iCs/>
        </w:rPr>
        <w:t xml:space="preserve"> </w:t>
      </w:r>
      <w:r w:rsidRPr="00E64059">
        <w:rPr>
          <w:i/>
          <w:iCs/>
        </w:rPr>
        <w:t>2,</w:t>
      </w:r>
      <w:r w:rsidR="00080208">
        <w:rPr>
          <w:i/>
          <w:iCs/>
        </w:rPr>
        <w:t xml:space="preserve"> </w:t>
      </w:r>
      <w:r w:rsidRPr="00E64059">
        <w:rPr>
          <w:i/>
          <w:iCs/>
        </w:rPr>
        <w:t>Response</w:t>
      </w:r>
      <w:r w:rsidR="00080208">
        <w:rPr>
          <w:i/>
          <w:iCs/>
        </w:rPr>
        <w:t xml:space="preserve"> </w:t>
      </w:r>
      <w:r w:rsidRPr="00E64059">
        <w:rPr>
          <w:i/>
          <w:iCs/>
        </w:rPr>
        <w:t>to</w:t>
      </w:r>
      <w:r w:rsidR="00080208">
        <w:rPr>
          <w:i/>
          <w:iCs/>
        </w:rPr>
        <w:t xml:space="preserve"> </w:t>
      </w:r>
      <w:r w:rsidRPr="00E64059">
        <w:rPr>
          <w:i/>
          <w:iCs/>
        </w:rPr>
        <w:t>Decision</w:t>
      </w:r>
      <w:r w:rsidR="00080208">
        <w:rPr>
          <w:i/>
          <w:iCs/>
        </w:rPr>
        <w:t xml:space="preserve"> </w:t>
      </w:r>
      <w:r w:rsidRPr="00E64059">
        <w:rPr>
          <w:i/>
          <w:iCs/>
        </w:rPr>
        <w:t>XXXVI/3:</w:t>
      </w:r>
      <w:r w:rsidR="00080208">
        <w:rPr>
          <w:i/>
          <w:iCs/>
        </w:rPr>
        <w:t xml:space="preserve"> </w:t>
      </w:r>
      <w:r w:rsidRPr="00E64059">
        <w:rPr>
          <w:i/>
          <w:iCs/>
        </w:rPr>
        <w:t>Emissions</w:t>
      </w:r>
      <w:r w:rsidR="00080208">
        <w:rPr>
          <w:i/>
          <w:iCs/>
        </w:rPr>
        <w:t xml:space="preserve"> </w:t>
      </w:r>
      <w:r w:rsidRPr="00E64059">
        <w:rPr>
          <w:i/>
          <w:iCs/>
        </w:rPr>
        <w:t>of</w:t>
      </w:r>
      <w:r w:rsidR="00080208">
        <w:rPr>
          <w:i/>
          <w:iCs/>
        </w:rPr>
        <w:t xml:space="preserve"> </w:t>
      </w:r>
      <w:r w:rsidRPr="00E64059">
        <w:rPr>
          <w:i/>
          <w:iCs/>
        </w:rPr>
        <w:t>HFC-23</w:t>
      </w:r>
      <w:r>
        <w:t>,</w:t>
      </w:r>
      <w:r w:rsidR="00080208">
        <w:t xml:space="preserve"> </w:t>
      </w:r>
      <w:r>
        <w:t>September</w:t>
      </w:r>
      <w:r w:rsidR="00080208">
        <w:t xml:space="preserve"> </w:t>
      </w:r>
      <w:r>
        <w:t>2025.</w:t>
      </w:r>
    </w:p>
  </w:footnote>
  <w:footnote w:id="10">
    <w:p w14:paraId="2593BB0A" w14:textId="17D60D80" w:rsidR="00DC2A11" w:rsidRPr="00404ED4" w:rsidRDefault="00DC2A11" w:rsidP="00564351">
      <w:pPr>
        <w:pStyle w:val="FootnoteText"/>
        <w:rPr>
          <w:lang w:val="en-AU"/>
        </w:rPr>
      </w:pPr>
      <w:r>
        <w:rPr>
          <w:rStyle w:val="FootnoteReference"/>
        </w:rPr>
        <w:footnoteRef/>
      </w:r>
      <w:r w:rsidR="00080208">
        <w:t xml:space="preserve"> </w:t>
      </w:r>
      <w:r w:rsidR="00564351">
        <w:t>UNEP</w:t>
      </w:r>
      <w:r w:rsidR="00080208">
        <w:t xml:space="preserve"> </w:t>
      </w:r>
      <w:r w:rsidR="00564351">
        <w:t>2026,</w:t>
      </w:r>
      <w:r w:rsidR="00080208">
        <w:t xml:space="preserve"> </w:t>
      </w:r>
      <w:r w:rsidR="00564351" w:rsidRPr="00564351">
        <w:rPr>
          <w:i/>
          <w:iCs/>
        </w:rPr>
        <w:t>Report</w:t>
      </w:r>
      <w:r w:rsidR="00080208">
        <w:rPr>
          <w:i/>
          <w:iCs/>
        </w:rPr>
        <w:t xml:space="preserve"> </w:t>
      </w:r>
      <w:r w:rsidR="00564351" w:rsidRPr="00564351">
        <w:rPr>
          <w:i/>
          <w:iCs/>
        </w:rPr>
        <w:t>of</w:t>
      </w:r>
      <w:r w:rsidR="00080208">
        <w:rPr>
          <w:i/>
          <w:iCs/>
        </w:rPr>
        <w:t xml:space="preserve"> </w:t>
      </w:r>
      <w:r w:rsidR="00564351" w:rsidRPr="00564351">
        <w:rPr>
          <w:i/>
          <w:iCs/>
        </w:rPr>
        <w:t>the</w:t>
      </w:r>
      <w:r w:rsidR="00080208">
        <w:rPr>
          <w:i/>
          <w:iCs/>
        </w:rPr>
        <w:t xml:space="preserve"> </w:t>
      </w:r>
      <w:r w:rsidR="00564351" w:rsidRPr="00564351">
        <w:rPr>
          <w:i/>
          <w:iCs/>
        </w:rPr>
        <w:t>TEAP,</w:t>
      </w:r>
      <w:r w:rsidR="00080208">
        <w:rPr>
          <w:i/>
          <w:iCs/>
        </w:rPr>
        <w:t xml:space="preserve"> </w:t>
      </w:r>
      <w:r w:rsidR="00564351" w:rsidRPr="00564351">
        <w:rPr>
          <w:i/>
          <w:iCs/>
        </w:rPr>
        <w:t>Volume</w:t>
      </w:r>
      <w:r w:rsidR="00080208">
        <w:rPr>
          <w:i/>
          <w:iCs/>
        </w:rPr>
        <w:t xml:space="preserve"> </w:t>
      </w:r>
      <w:r w:rsidR="00564351" w:rsidRPr="00564351">
        <w:rPr>
          <w:i/>
          <w:iCs/>
        </w:rPr>
        <w:t>2:</w:t>
      </w:r>
      <w:r w:rsidR="00080208">
        <w:rPr>
          <w:i/>
          <w:iCs/>
        </w:rPr>
        <w:t xml:space="preserve"> </w:t>
      </w:r>
      <w:r w:rsidR="00564351" w:rsidRPr="00564351">
        <w:rPr>
          <w:i/>
          <w:iCs/>
        </w:rPr>
        <w:t>Assessment</w:t>
      </w:r>
      <w:r w:rsidR="00080208">
        <w:rPr>
          <w:i/>
          <w:iCs/>
        </w:rPr>
        <w:t xml:space="preserve"> </w:t>
      </w:r>
      <w:r w:rsidR="00564351" w:rsidRPr="00564351">
        <w:rPr>
          <w:i/>
          <w:iCs/>
        </w:rPr>
        <w:t>of</w:t>
      </w:r>
      <w:r w:rsidR="00080208">
        <w:rPr>
          <w:i/>
          <w:iCs/>
        </w:rPr>
        <w:t xml:space="preserve"> </w:t>
      </w:r>
      <w:r w:rsidR="00564351" w:rsidRPr="00564351">
        <w:rPr>
          <w:i/>
          <w:iCs/>
        </w:rPr>
        <w:t>the</w:t>
      </w:r>
      <w:r w:rsidR="00080208">
        <w:rPr>
          <w:i/>
          <w:iCs/>
        </w:rPr>
        <w:t xml:space="preserve"> </w:t>
      </w:r>
      <w:r w:rsidR="00564351" w:rsidRPr="00564351">
        <w:rPr>
          <w:i/>
          <w:iCs/>
        </w:rPr>
        <w:t>Funding</w:t>
      </w:r>
      <w:r w:rsidR="00080208">
        <w:rPr>
          <w:i/>
          <w:iCs/>
        </w:rPr>
        <w:t xml:space="preserve"> </w:t>
      </w:r>
      <w:r w:rsidR="00564351" w:rsidRPr="00564351">
        <w:rPr>
          <w:i/>
          <w:iCs/>
        </w:rPr>
        <w:t>Requirement</w:t>
      </w:r>
      <w:r w:rsidR="00080208">
        <w:rPr>
          <w:i/>
          <w:iCs/>
        </w:rPr>
        <w:t xml:space="preserve"> </w:t>
      </w:r>
      <w:r w:rsidR="00564351" w:rsidRPr="00564351">
        <w:rPr>
          <w:i/>
          <w:iCs/>
        </w:rPr>
        <w:t>for</w:t>
      </w:r>
      <w:r w:rsidR="00080208">
        <w:rPr>
          <w:i/>
          <w:iCs/>
        </w:rPr>
        <w:t xml:space="preserve"> </w:t>
      </w:r>
      <w:r w:rsidR="00564351" w:rsidRPr="00564351">
        <w:rPr>
          <w:i/>
          <w:iCs/>
        </w:rPr>
        <w:t>the</w:t>
      </w:r>
      <w:r w:rsidR="00080208">
        <w:rPr>
          <w:i/>
          <w:iCs/>
        </w:rPr>
        <w:t xml:space="preserve"> </w:t>
      </w:r>
      <w:r w:rsidR="00564351" w:rsidRPr="00564351">
        <w:rPr>
          <w:i/>
          <w:iCs/>
        </w:rPr>
        <w:t>Replenishment</w:t>
      </w:r>
      <w:r w:rsidR="00080208">
        <w:rPr>
          <w:i/>
          <w:iCs/>
        </w:rPr>
        <w:t xml:space="preserve"> </w:t>
      </w:r>
      <w:r w:rsidR="00564351" w:rsidRPr="00564351">
        <w:rPr>
          <w:i/>
          <w:iCs/>
        </w:rPr>
        <w:t>of</w:t>
      </w:r>
      <w:r w:rsidR="00080208">
        <w:rPr>
          <w:i/>
          <w:iCs/>
        </w:rPr>
        <w:t xml:space="preserve"> </w:t>
      </w:r>
      <w:r w:rsidR="00564351" w:rsidRPr="00564351">
        <w:rPr>
          <w:i/>
          <w:iCs/>
        </w:rPr>
        <w:t>the</w:t>
      </w:r>
      <w:r w:rsidR="00080208">
        <w:rPr>
          <w:i/>
          <w:iCs/>
        </w:rPr>
        <w:t xml:space="preserve"> </w:t>
      </w:r>
      <w:r w:rsidR="00564351" w:rsidRPr="00564351">
        <w:rPr>
          <w:i/>
          <w:iCs/>
        </w:rPr>
        <w:t>Multilateral</w:t>
      </w:r>
      <w:r w:rsidR="00080208">
        <w:rPr>
          <w:i/>
          <w:iCs/>
        </w:rPr>
        <w:t xml:space="preserve"> </w:t>
      </w:r>
      <w:r w:rsidR="00564351" w:rsidRPr="00564351">
        <w:rPr>
          <w:i/>
          <w:iCs/>
        </w:rPr>
        <w:t>Fund</w:t>
      </w:r>
      <w:r w:rsidR="00080208">
        <w:rPr>
          <w:i/>
          <w:iCs/>
        </w:rPr>
        <w:t xml:space="preserve"> </w:t>
      </w:r>
      <w:r w:rsidR="00564351" w:rsidRPr="00564351">
        <w:rPr>
          <w:i/>
          <w:iCs/>
        </w:rPr>
        <w:t>for</w:t>
      </w:r>
      <w:r w:rsidR="00080208">
        <w:rPr>
          <w:i/>
          <w:iCs/>
        </w:rPr>
        <w:t xml:space="preserve"> </w:t>
      </w:r>
      <w:r w:rsidR="00564351" w:rsidRPr="00564351">
        <w:rPr>
          <w:i/>
          <w:iCs/>
        </w:rPr>
        <w:t>the</w:t>
      </w:r>
      <w:r w:rsidR="00080208">
        <w:rPr>
          <w:i/>
          <w:iCs/>
        </w:rPr>
        <w:t xml:space="preserve"> </w:t>
      </w:r>
      <w:r w:rsidR="00564351" w:rsidRPr="00564351">
        <w:rPr>
          <w:i/>
          <w:iCs/>
        </w:rPr>
        <w:t>Period</w:t>
      </w:r>
      <w:r w:rsidR="00080208">
        <w:rPr>
          <w:i/>
          <w:iCs/>
        </w:rPr>
        <w:t xml:space="preserve"> </w:t>
      </w:r>
      <w:r w:rsidR="00564351" w:rsidRPr="00564351">
        <w:rPr>
          <w:i/>
          <w:iCs/>
        </w:rPr>
        <w:t>2027-2029</w:t>
      </w:r>
      <w:r w:rsidRPr="005616FE">
        <w:t>,</w:t>
      </w:r>
      <w:r w:rsidR="00080208">
        <w:t xml:space="preserve"> </w:t>
      </w:r>
      <w:r w:rsidR="001A5FF4">
        <w:t xml:space="preserve">May 2026. </w:t>
      </w:r>
      <w:r w:rsidRPr="005616FE">
        <w:t>Chapter</w:t>
      </w:r>
      <w:r w:rsidR="00080208">
        <w:t xml:space="preserve"> </w:t>
      </w:r>
      <w:r w:rsidRPr="005616FE">
        <w:t>4</w:t>
      </w:r>
      <w:r>
        <w:t>,</w:t>
      </w:r>
      <w:r w:rsidR="00080208">
        <w:t xml:space="preserve"> </w:t>
      </w:r>
      <w:r w:rsidRPr="005616FE">
        <w:t>HFC</w:t>
      </w:r>
      <w:r w:rsidR="00080208">
        <w:t xml:space="preserve"> </w:t>
      </w:r>
      <w:r w:rsidR="00564351">
        <w:t>p</w:t>
      </w:r>
      <w:r w:rsidRPr="005616FE">
        <w:t>roduction</w:t>
      </w:r>
      <w:r w:rsidR="00080208">
        <w:t xml:space="preserve"> </w:t>
      </w:r>
      <w:r w:rsidRPr="005616FE">
        <w:t>sector</w:t>
      </w:r>
      <w:r w:rsidR="00080208">
        <w:t xml:space="preserve"> </w:t>
      </w:r>
      <w:r w:rsidRPr="005616FE">
        <w:t>and</w:t>
      </w:r>
      <w:r w:rsidR="00080208">
        <w:t xml:space="preserve"> </w:t>
      </w:r>
      <w:r w:rsidRPr="005616FE">
        <w:t>HFC-23</w:t>
      </w:r>
      <w:r w:rsidR="00080208">
        <w:t xml:space="preserve"> </w:t>
      </w:r>
      <w:r w:rsidRPr="005616FE">
        <w:t>by-product</w:t>
      </w:r>
      <w:r w:rsidR="00080208">
        <w:t xml:space="preserve"> </w:t>
      </w:r>
      <w:r w:rsidRPr="005616FE">
        <w:t>emission</w:t>
      </w:r>
      <w:r w:rsidR="00080208">
        <w:t xml:space="preserve"> </w:t>
      </w:r>
      <w:r w:rsidRPr="005616FE">
        <w:t>mitigation</w:t>
      </w:r>
      <w:r w:rsidR="00564351">
        <w:t>,.</w:t>
      </w:r>
    </w:p>
  </w:footnote>
  <w:footnote w:id="11">
    <w:p w14:paraId="6D75565C" w14:textId="121A0AAC" w:rsidR="00564351" w:rsidRPr="00564351" w:rsidRDefault="00564351">
      <w:pPr>
        <w:pStyle w:val="FootnoteText"/>
        <w:rPr>
          <w:lang w:val="en-AU"/>
        </w:rPr>
      </w:pPr>
      <w:r>
        <w:rPr>
          <w:rStyle w:val="FootnoteReference"/>
        </w:rPr>
        <w:footnoteRef/>
      </w:r>
      <w:r w:rsidR="00080208">
        <w:t xml:space="preserve"> </w:t>
      </w:r>
      <w:r w:rsidR="009F0478" w:rsidRPr="009A4AF1">
        <w:t xml:space="preserve">World Meteorological Organization (WMO). </w:t>
      </w:r>
      <w:r w:rsidR="009F0478" w:rsidRPr="007037E6">
        <w:rPr>
          <w:i/>
          <w:iCs/>
        </w:rPr>
        <w:t>Scientific Assessment of Ozone Depletion: 2026, GAW Report No. xxx</w:t>
      </w:r>
      <w:r w:rsidR="009F0478" w:rsidRPr="009A4AF1">
        <w:t>, WMO: Geneva, 2026. (</w:t>
      </w:r>
      <w:r w:rsidR="009F0478">
        <w:t>I</w:t>
      </w:r>
      <w:r w:rsidR="009F0478" w:rsidRPr="009A4AF1">
        <w:t>n preparation)</w:t>
      </w:r>
    </w:p>
  </w:footnote>
  <w:footnote w:id="12">
    <w:p w14:paraId="70FD9E0E" w14:textId="28420424" w:rsidR="00DC2A11" w:rsidRPr="00404ED4" w:rsidRDefault="00DC2A11">
      <w:pPr>
        <w:pStyle w:val="FootnoteText"/>
        <w:rPr>
          <w:lang w:val="en-AU"/>
        </w:rPr>
      </w:pPr>
      <w:r>
        <w:rPr>
          <w:rStyle w:val="FootnoteReference"/>
        </w:rPr>
        <w:footnoteRef/>
      </w:r>
      <w:r w:rsidR="00080208">
        <w:t xml:space="preserve"> </w:t>
      </w:r>
      <w:r w:rsidR="00BD4D88">
        <w:t xml:space="preserve">UNEP 2026, </w:t>
      </w:r>
      <w:r w:rsidR="00BD4D88" w:rsidRPr="00564351">
        <w:rPr>
          <w:i/>
          <w:iCs/>
        </w:rPr>
        <w:t>Report</w:t>
      </w:r>
      <w:r w:rsidR="00BD4D88">
        <w:rPr>
          <w:i/>
          <w:iCs/>
        </w:rPr>
        <w:t xml:space="preserve"> </w:t>
      </w:r>
      <w:r w:rsidR="00BD4D88" w:rsidRPr="00564351">
        <w:rPr>
          <w:i/>
          <w:iCs/>
        </w:rPr>
        <w:t>of</w:t>
      </w:r>
      <w:r w:rsidR="00BD4D88">
        <w:rPr>
          <w:i/>
          <w:iCs/>
        </w:rPr>
        <w:t xml:space="preserve"> </w:t>
      </w:r>
      <w:r w:rsidR="00BD4D88" w:rsidRPr="00564351">
        <w:rPr>
          <w:i/>
          <w:iCs/>
        </w:rPr>
        <w:t>the</w:t>
      </w:r>
      <w:r w:rsidR="00BD4D88">
        <w:rPr>
          <w:i/>
          <w:iCs/>
        </w:rPr>
        <w:t xml:space="preserve"> </w:t>
      </w:r>
      <w:r w:rsidR="00BD4D88" w:rsidRPr="00564351">
        <w:rPr>
          <w:i/>
          <w:iCs/>
        </w:rPr>
        <w:t>TEAP,</w:t>
      </w:r>
      <w:r w:rsidR="00BD4D88">
        <w:rPr>
          <w:i/>
          <w:iCs/>
        </w:rPr>
        <w:t xml:space="preserve"> </w:t>
      </w:r>
      <w:r w:rsidR="00BD4D88" w:rsidRPr="00564351">
        <w:rPr>
          <w:i/>
          <w:iCs/>
        </w:rPr>
        <w:t>Volume</w:t>
      </w:r>
      <w:r w:rsidR="00BD4D88">
        <w:rPr>
          <w:i/>
          <w:iCs/>
        </w:rPr>
        <w:t xml:space="preserve"> </w:t>
      </w:r>
      <w:r w:rsidR="00BD4D88" w:rsidRPr="00564351">
        <w:rPr>
          <w:i/>
          <w:iCs/>
        </w:rPr>
        <w:t>2:</w:t>
      </w:r>
      <w:r w:rsidR="00BD4D88">
        <w:rPr>
          <w:i/>
          <w:iCs/>
        </w:rPr>
        <w:t xml:space="preserve"> </w:t>
      </w:r>
      <w:r w:rsidR="00BD4D88" w:rsidRPr="00564351">
        <w:rPr>
          <w:i/>
          <w:iCs/>
        </w:rPr>
        <w:t>Assessment</w:t>
      </w:r>
      <w:r w:rsidR="00BD4D88">
        <w:rPr>
          <w:i/>
          <w:iCs/>
        </w:rPr>
        <w:t xml:space="preserve"> </w:t>
      </w:r>
      <w:r w:rsidR="00BD4D88" w:rsidRPr="00564351">
        <w:rPr>
          <w:i/>
          <w:iCs/>
        </w:rPr>
        <w:t>of</w:t>
      </w:r>
      <w:r w:rsidR="00BD4D88">
        <w:rPr>
          <w:i/>
          <w:iCs/>
        </w:rPr>
        <w:t xml:space="preserve"> </w:t>
      </w:r>
      <w:r w:rsidR="00BD4D88" w:rsidRPr="00564351">
        <w:rPr>
          <w:i/>
          <w:iCs/>
        </w:rPr>
        <w:t>the</w:t>
      </w:r>
      <w:r w:rsidR="00BD4D88">
        <w:rPr>
          <w:i/>
          <w:iCs/>
        </w:rPr>
        <w:t xml:space="preserve"> </w:t>
      </w:r>
      <w:r w:rsidR="00BD4D88" w:rsidRPr="00564351">
        <w:rPr>
          <w:i/>
          <w:iCs/>
        </w:rPr>
        <w:t>Funding</w:t>
      </w:r>
      <w:r w:rsidR="00BD4D88">
        <w:rPr>
          <w:i/>
          <w:iCs/>
        </w:rPr>
        <w:t xml:space="preserve"> </w:t>
      </w:r>
      <w:r w:rsidR="00BD4D88" w:rsidRPr="00564351">
        <w:rPr>
          <w:i/>
          <w:iCs/>
        </w:rPr>
        <w:t>Requirement</w:t>
      </w:r>
      <w:r w:rsidR="00BD4D88">
        <w:rPr>
          <w:i/>
          <w:iCs/>
        </w:rPr>
        <w:t xml:space="preserve"> </w:t>
      </w:r>
      <w:r w:rsidR="00BD4D88" w:rsidRPr="00564351">
        <w:rPr>
          <w:i/>
          <w:iCs/>
        </w:rPr>
        <w:t>for</w:t>
      </w:r>
      <w:r w:rsidR="00BD4D88">
        <w:rPr>
          <w:i/>
          <w:iCs/>
        </w:rPr>
        <w:t xml:space="preserve"> </w:t>
      </w:r>
      <w:r w:rsidR="00BD4D88" w:rsidRPr="00564351">
        <w:rPr>
          <w:i/>
          <w:iCs/>
        </w:rPr>
        <w:t>the</w:t>
      </w:r>
      <w:r w:rsidR="00BD4D88">
        <w:rPr>
          <w:i/>
          <w:iCs/>
        </w:rPr>
        <w:t xml:space="preserve"> </w:t>
      </w:r>
      <w:r w:rsidR="00BD4D88" w:rsidRPr="00564351">
        <w:rPr>
          <w:i/>
          <w:iCs/>
        </w:rPr>
        <w:t>Replenishment</w:t>
      </w:r>
      <w:r w:rsidR="00BD4D88">
        <w:rPr>
          <w:i/>
          <w:iCs/>
        </w:rPr>
        <w:t xml:space="preserve"> </w:t>
      </w:r>
      <w:r w:rsidR="00BD4D88" w:rsidRPr="00564351">
        <w:rPr>
          <w:i/>
          <w:iCs/>
        </w:rPr>
        <w:t>of</w:t>
      </w:r>
      <w:r w:rsidR="00BD4D88">
        <w:rPr>
          <w:i/>
          <w:iCs/>
        </w:rPr>
        <w:t xml:space="preserve"> </w:t>
      </w:r>
      <w:r w:rsidR="00BD4D88" w:rsidRPr="00564351">
        <w:rPr>
          <w:i/>
          <w:iCs/>
        </w:rPr>
        <w:t>the</w:t>
      </w:r>
      <w:r w:rsidR="00BD4D88">
        <w:rPr>
          <w:i/>
          <w:iCs/>
        </w:rPr>
        <w:t xml:space="preserve"> </w:t>
      </w:r>
      <w:r w:rsidR="00BD4D88" w:rsidRPr="00564351">
        <w:rPr>
          <w:i/>
          <w:iCs/>
        </w:rPr>
        <w:t>Multilateral</w:t>
      </w:r>
      <w:r w:rsidR="00BD4D88">
        <w:rPr>
          <w:i/>
          <w:iCs/>
        </w:rPr>
        <w:t xml:space="preserve"> </w:t>
      </w:r>
      <w:r w:rsidR="00BD4D88" w:rsidRPr="00564351">
        <w:rPr>
          <w:i/>
          <w:iCs/>
        </w:rPr>
        <w:t>Fund</w:t>
      </w:r>
      <w:r w:rsidR="00BD4D88">
        <w:rPr>
          <w:i/>
          <w:iCs/>
        </w:rPr>
        <w:t xml:space="preserve"> </w:t>
      </w:r>
      <w:r w:rsidR="00BD4D88" w:rsidRPr="00564351">
        <w:rPr>
          <w:i/>
          <w:iCs/>
        </w:rPr>
        <w:t>for</w:t>
      </w:r>
      <w:r w:rsidR="00BD4D88">
        <w:rPr>
          <w:i/>
          <w:iCs/>
        </w:rPr>
        <w:t xml:space="preserve"> </w:t>
      </w:r>
      <w:r w:rsidR="00BD4D88" w:rsidRPr="00564351">
        <w:rPr>
          <w:i/>
          <w:iCs/>
        </w:rPr>
        <w:t>the</w:t>
      </w:r>
      <w:r w:rsidR="00BD4D88">
        <w:rPr>
          <w:i/>
          <w:iCs/>
        </w:rPr>
        <w:t xml:space="preserve"> </w:t>
      </w:r>
      <w:r w:rsidR="00BD4D88" w:rsidRPr="00564351">
        <w:rPr>
          <w:i/>
          <w:iCs/>
        </w:rPr>
        <w:t>Period</w:t>
      </w:r>
      <w:r w:rsidR="00BD4D88">
        <w:rPr>
          <w:i/>
          <w:iCs/>
        </w:rPr>
        <w:t xml:space="preserve"> </w:t>
      </w:r>
      <w:r w:rsidR="00BD4D88" w:rsidRPr="00564351">
        <w:rPr>
          <w:i/>
          <w:iCs/>
        </w:rPr>
        <w:t>2027-2029</w:t>
      </w:r>
      <w:r w:rsidR="00BD4D88" w:rsidRPr="005616FE">
        <w:t>,</w:t>
      </w:r>
      <w:r w:rsidR="00BD4D88">
        <w:t xml:space="preserve"> </w:t>
      </w:r>
      <w:r w:rsidR="00B608D0">
        <w:t xml:space="preserve">May 2026. </w:t>
      </w:r>
      <w:r w:rsidR="00BD4D88" w:rsidRPr="005616FE">
        <w:t>Chapter</w:t>
      </w:r>
      <w:r w:rsidR="00BD4D88">
        <w:t xml:space="preserve"> </w:t>
      </w:r>
      <w:r w:rsidR="00BD4D88" w:rsidRPr="005616FE">
        <w:t>4</w:t>
      </w:r>
      <w:r w:rsidR="00BD4D88">
        <w:t xml:space="preserve">, </w:t>
      </w:r>
      <w:r w:rsidR="00BD4D88" w:rsidRPr="005616FE">
        <w:t>HFC</w:t>
      </w:r>
      <w:r w:rsidR="00BD4D88">
        <w:t xml:space="preserve"> p</w:t>
      </w:r>
      <w:r w:rsidR="00BD4D88" w:rsidRPr="005616FE">
        <w:t>roduction</w:t>
      </w:r>
      <w:r w:rsidR="00BD4D88">
        <w:t xml:space="preserve"> </w:t>
      </w:r>
      <w:r w:rsidR="00BD4D88" w:rsidRPr="005616FE">
        <w:t>sector</w:t>
      </w:r>
      <w:r w:rsidR="00BD4D88">
        <w:t xml:space="preserve"> </w:t>
      </w:r>
      <w:r w:rsidR="00BD4D88" w:rsidRPr="005616FE">
        <w:t>and</w:t>
      </w:r>
      <w:r w:rsidR="00BD4D88">
        <w:t xml:space="preserve"> </w:t>
      </w:r>
      <w:r w:rsidR="00BD4D88" w:rsidRPr="005616FE">
        <w:t>HFC-23</w:t>
      </w:r>
      <w:r w:rsidR="00BD4D88">
        <w:t xml:space="preserve"> </w:t>
      </w:r>
      <w:r w:rsidR="00BD4D88" w:rsidRPr="005616FE">
        <w:t>by-product</w:t>
      </w:r>
      <w:r w:rsidR="00BD4D88">
        <w:t xml:space="preserve"> </w:t>
      </w:r>
      <w:r w:rsidR="00BD4D88" w:rsidRPr="005616FE">
        <w:t>emission</w:t>
      </w:r>
      <w:r w:rsidR="00BD4D88">
        <w:t xml:space="preserve"> </w:t>
      </w:r>
      <w:r w:rsidR="00BD4D88" w:rsidRPr="005616FE">
        <w:t>mitigation</w:t>
      </w:r>
      <w:r w:rsidR="00BD4D88">
        <w:t>.</w:t>
      </w:r>
    </w:p>
  </w:footnote>
  <w:footnote w:id="13">
    <w:p w14:paraId="721F280F" w14:textId="1DE11ACB" w:rsidR="00A21FB1" w:rsidRPr="00A21FB1" w:rsidRDefault="00A21FB1">
      <w:pPr>
        <w:pStyle w:val="FootnoteText"/>
        <w:rPr>
          <w:lang w:val="en-AU"/>
        </w:rPr>
      </w:pPr>
      <w:r>
        <w:rPr>
          <w:rStyle w:val="FootnoteReference"/>
        </w:rPr>
        <w:footnoteRef/>
      </w:r>
      <w:r w:rsidR="00080208">
        <w:t xml:space="preserve"> </w:t>
      </w:r>
      <w:hyperlink r:id="rId2" w:history="1">
        <w:r w:rsidRPr="00002F4A">
          <w:rPr>
            <w:rStyle w:val="Hyperlink"/>
          </w:rPr>
          <w:t>https://ozone.unep.org/hfc-23-emissions</w:t>
        </w:r>
      </w:hyperlink>
    </w:p>
  </w:footnote>
  <w:footnote w:id="14">
    <w:p w14:paraId="4045534E" w14:textId="23CA682C" w:rsidR="002F53AF" w:rsidRPr="002D20B2" w:rsidRDefault="002F53AF" w:rsidP="002F53AF">
      <w:pPr>
        <w:pStyle w:val="FootnoteText"/>
        <w:rPr>
          <w:lang w:val="en-AU"/>
        </w:rPr>
      </w:pPr>
      <w:r>
        <w:rPr>
          <w:rStyle w:val="FootnoteReference"/>
        </w:rPr>
        <w:footnoteRef/>
      </w:r>
      <w:r>
        <w:t xml:space="preserve"> </w:t>
      </w:r>
      <w:r w:rsidRPr="00E528A6">
        <w:t xml:space="preserve">Blanks imply that the information was not reported, while zeros </w:t>
      </w:r>
      <w:r w:rsidR="00150D89">
        <w:t>are</w:t>
      </w:r>
      <w:r w:rsidRPr="00E528A6">
        <w:t xml:space="preserve"> reported as such.</w:t>
      </w:r>
    </w:p>
  </w:footnote>
  <w:footnote w:id="15">
    <w:p w14:paraId="7CAAE8CD" w14:textId="77777777" w:rsidR="008A354D" w:rsidRDefault="008A354D" w:rsidP="008A354D">
      <w:pPr>
        <w:pStyle w:val="FootnoteText"/>
      </w:pPr>
      <w:r w:rsidRPr="6439FD56">
        <w:rPr>
          <w:rStyle w:val="FootnoteReference"/>
        </w:rPr>
        <w:footnoteRef/>
      </w:r>
      <w:r>
        <w:t xml:space="preserve"> The data for Argentina, China, India, DPRK and Mexico are cited from the ExCom documents “Country Programme Data and Prospects for Compliance.” (</w:t>
      </w:r>
      <w:r>
        <w:fldChar w:fldCharType="begin"/>
      </w:r>
      <w:r>
        <w:instrText>HYPERLINK "https://www.multilateralfund.org/api/drupal-documents/download/file/045ac597-87be-439b-9be9-bbfdbb7eca5d?filename=9108.pdf" \h</w:instrText>
      </w:r>
      <w:r>
        <w:fldChar w:fldCharType="separate"/>
      </w:r>
      <w:r w:rsidRPr="6439FD56">
        <w:rPr>
          <w:rStyle w:val="Hyperlink"/>
        </w:rPr>
        <w:t>UNEP/OzL.Pro/ExCom/91/8</w:t>
      </w:r>
      <w:r>
        <w:fldChar w:fldCharType="end"/>
      </w:r>
      <w:r>
        <w:t xml:space="preserve">), UNEP/OzL.Pro/ExCom/93/8), UNEP/Ozl.Pro/ExCom/95/8, </w:t>
      </w:r>
      <w:hyperlink r:id="rId3" w:history="1">
        <w:r w:rsidRPr="00D12185">
          <w:rPr>
            <w:rStyle w:val="Hyperlink"/>
          </w:rPr>
          <w:t>UNEP/OzL.Pro/ExCom/97/8</w:t>
        </w:r>
      </w:hyperlink>
      <w:r>
        <w:t>)</w:t>
      </w:r>
    </w:p>
  </w:footnote>
  <w:footnote w:id="16">
    <w:p w14:paraId="0A11D1C6" w14:textId="57A15778" w:rsidR="00092C55" w:rsidRPr="005B569F" w:rsidRDefault="00092C55">
      <w:pPr>
        <w:pStyle w:val="FootnoteText"/>
        <w:rPr>
          <w:lang w:val="en-AU"/>
        </w:rPr>
      </w:pPr>
      <w:r>
        <w:rPr>
          <w:rStyle w:val="FootnoteReference"/>
        </w:rPr>
        <w:footnoteRef/>
      </w:r>
      <w:r>
        <w:t xml:space="preserve"> </w:t>
      </w:r>
      <w:r w:rsidRPr="009A4AF1">
        <w:t xml:space="preserve">World Meteorological Organization (WMO). </w:t>
      </w:r>
      <w:r w:rsidRPr="007037E6">
        <w:rPr>
          <w:i/>
          <w:iCs/>
        </w:rPr>
        <w:t>Scientific Assessment of Ozone Depletion: 2026, GAW Report No. xxx</w:t>
      </w:r>
      <w:r w:rsidRPr="009A4AF1">
        <w:t>, WMO: Geneva, 2026. (</w:t>
      </w:r>
      <w:r>
        <w:t>I</w:t>
      </w:r>
      <w:r w:rsidRPr="009A4AF1">
        <w:t>n preparation)</w:t>
      </w:r>
      <w:r>
        <w:t>.</w:t>
      </w:r>
    </w:p>
  </w:footnote>
  <w:footnote w:id="17">
    <w:p w14:paraId="31289A65" w14:textId="24FCD9DF" w:rsidR="00DC2A11" w:rsidRPr="00404ED4" w:rsidRDefault="00DC2A11">
      <w:pPr>
        <w:pStyle w:val="FootnoteText"/>
        <w:rPr>
          <w:lang w:val="en-AU"/>
        </w:rPr>
      </w:pPr>
      <w:r>
        <w:rPr>
          <w:rStyle w:val="FootnoteReference"/>
        </w:rPr>
        <w:footnoteRef/>
      </w:r>
      <w:r w:rsidR="00080208">
        <w:t xml:space="preserve"> </w:t>
      </w:r>
      <w:r w:rsidR="00D140FF" w:rsidRPr="008103B0">
        <w:rPr>
          <w:lang w:val="en-AU" w:eastAsia="en-US"/>
        </w:rPr>
        <w:t>UNEP,</w:t>
      </w:r>
      <w:r w:rsidR="00D140FF">
        <w:rPr>
          <w:lang w:val="en-AU" w:eastAsia="en-US"/>
        </w:rPr>
        <w:t xml:space="preserve"> </w:t>
      </w:r>
      <w:r w:rsidR="00D140FF" w:rsidRPr="008103B0">
        <w:rPr>
          <w:lang w:val="en-AU" w:eastAsia="en-US"/>
        </w:rPr>
        <w:t>2022,</w:t>
      </w:r>
      <w:r w:rsidR="00D140FF">
        <w:rPr>
          <w:lang w:val="en-AU" w:eastAsia="en-US"/>
        </w:rPr>
        <w:t xml:space="preserve"> </w:t>
      </w:r>
      <w:r w:rsidR="00D140FF" w:rsidRPr="008103B0">
        <w:rPr>
          <w:i/>
          <w:iCs/>
          <w:lang w:val="en-AU" w:eastAsia="en-US"/>
        </w:rPr>
        <w:t>2022</w:t>
      </w:r>
      <w:r w:rsidR="00D140FF">
        <w:rPr>
          <w:i/>
          <w:iCs/>
          <w:lang w:val="en-AU" w:eastAsia="en-US"/>
        </w:rPr>
        <w:t xml:space="preserve"> </w:t>
      </w:r>
      <w:r w:rsidR="00D140FF" w:rsidRPr="008103B0">
        <w:rPr>
          <w:i/>
          <w:iCs/>
          <w:lang w:val="en-AU" w:eastAsia="en-US"/>
        </w:rPr>
        <w:t>Report</w:t>
      </w:r>
      <w:r w:rsidR="00D140FF">
        <w:rPr>
          <w:i/>
          <w:iCs/>
          <w:lang w:val="en-AU" w:eastAsia="en-US"/>
        </w:rPr>
        <w:t xml:space="preserve"> </w:t>
      </w:r>
      <w:r w:rsidR="00D140FF" w:rsidRPr="008103B0">
        <w:rPr>
          <w:i/>
          <w:iCs/>
          <w:lang w:val="en-AU" w:eastAsia="en-US"/>
        </w:rPr>
        <w:t>of</w:t>
      </w:r>
      <w:r w:rsidR="00D140FF">
        <w:rPr>
          <w:i/>
          <w:iCs/>
          <w:lang w:val="en-AU" w:eastAsia="en-US"/>
        </w:rPr>
        <w:t xml:space="preserve"> </w:t>
      </w:r>
      <w:r w:rsidR="00D140FF" w:rsidRPr="008103B0">
        <w:rPr>
          <w:i/>
          <w:iCs/>
          <w:lang w:val="en-AU" w:eastAsia="en-US"/>
        </w:rPr>
        <w:t>the</w:t>
      </w:r>
      <w:r w:rsidR="00D140FF">
        <w:rPr>
          <w:i/>
          <w:iCs/>
          <w:lang w:val="en-AU" w:eastAsia="en-US"/>
        </w:rPr>
        <w:t xml:space="preserve"> </w:t>
      </w:r>
      <w:r w:rsidR="00D140FF" w:rsidRPr="008103B0">
        <w:rPr>
          <w:i/>
          <w:iCs/>
          <w:lang w:val="en-AU" w:eastAsia="en-US"/>
        </w:rPr>
        <w:t>Medical</w:t>
      </w:r>
      <w:r w:rsidR="00D140FF">
        <w:rPr>
          <w:i/>
          <w:iCs/>
          <w:lang w:val="en-AU" w:eastAsia="en-US"/>
        </w:rPr>
        <w:t xml:space="preserve"> </w:t>
      </w:r>
      <w:r w:rsidR="00D140FF" w:rsidRPr="008103B0">
        <w:rPr>
          <w:i/>
          <w:iCs/>
          <w:lang w:val="en-AU" w:eastAsia="en-US"/>
        </w:rPr>
        <w:t>and</w:t>
      </w:r>
      <w:r w:rsidR="00D140FF">
        <w:rPr>
          <w:i/>
          <w:iCs/>
          <w:lang w:val="en-AU" w:eastAsia="en-US"/>
        </w:rPr>
        <w:t xml:space="preserve"> </w:t>
      </w:r>
      <w:r w:rsidR="00D140FF" w:rsidRPr="008103B0">
        <w:rPr>
          <w:i/>
          <w:iCs/>
          <w:lang w:val="en-AU" w:eastAsia="en-US"/>
        </w:rPr>
        <w:t>Chemical</w:t>
      </w:r>
      <w:r w:rsidR="00D140FF">
        <w:rPr>
          <w:i/>
          <w:iCs/>
          <w:lang w:val="en-AU" w:eastAsia="en-US"/>
        </w:rPr>
        <w:t xml:space="preserve"> </w:t>
      </w:r>
      <w:r w:rsidR="00D140FF" w:rsidRPr="008103B0">
        <w:rPr>
          <w:i/>
          <w:iCs/>
          <w:lang w:val="en-AU" w:eastAsia="en-US"/>
        </w:rPr>
        <w:t>Technical</w:t>
      </w:r>
      <w:r w:rsidR="00D140FF">
        <w:rPr>
          <w:i/>
          <w:iCs/>
          <w:lang w:val="en-AU" w:eastAsia="en-US"/>
        </w:rPr>
        <w:t xml:space="preserve"> </w:t>
      </w:r>
      <w:r w:rsidR="00D140FF" w:rsidRPr="008103B0">
        <w:rPr>
          <w:i/>
          <w:iCs/>
          <w:lang w:val="en-AU" w:eastAsia="en-US"/>
        </w:rPr>
        <w:t>Options</w:t>
      </w:r>
      <w:r w:rsidR="00D140FF">
        <w:rPr>
          <w:i/>
          <w:iCs/>
          <w:lang w:val="en-AU" w:eastAsia="en-US"/>
        </w:rPr>
        <w:t xml:space="preserve"> </w:t>
      </w:r>
      <w:r w:rsidR="00D140FF" w:rsidRPr="008103B0">
        <w:rPr>
          <w:i/>
          <w:iCs/>
          <w:lang w:val="en-AU" w:eastAsia="en-US"/>
        </w:rPr>
        <w:t>Committee,</w:t>
      </w:r>
      <w:r w:rsidR="00D140FF">
        <w:rPr>
          <w:i/>
          <w:iCs/>
          <w:lang w:val="en-AU" w:eastAsia="en-US"/>
        </w:rPr>
        <w:t xml:space="preserve"> </w:t>
      </w:r>
      <w:r w:rsidR="00D140FF" w:rsidRPr="008103B0">
        <w:rPr>
          <w:i/>
          <w:iCs/>
          <w:lang w:val="en-AU" w:eastAsia="en-US"/>
        </w:rPr>
        <w:t>2022</w:t>
      </w:r>
      <w:r w:rsidR="00D140FF">
        <w:rPr>
          <w:i/>
          <w:iCs/>
          <w:lang w:val="en-AU" w:eastAsia="en-US"/>
        </w:rPr>
        <w:t xml:space="preserve"> </w:t>
      </w:r>
      <w:r w:rsidR="00D140FF" w:rsidRPr="008103B0">
        <w:rPr>
          <w:i/>
          <w:iCs/>
          <w:lang w:val="en-AU" w:eastAsia="en-US"/>
        </w:rPr>
        <w:t>Assessment</w:t>
      </w:r>
      <w:r w:rsidR="00D140FF">
        <w:rPr>
          <w:i/>
          <w:iCs/>
          <w:lang w:val="en-AU" w:eastAsia="en-US"/>
        </w:rPr>
        <w:t xml:space="preserve"> </w:t>
      </w:r>
      <w:r w:rsidR="00D140FF" w:rsidRPr="008103B0">
        <w:rPr>
          <w:i/>
          <w:iCs/>
          <w:lang w:val="en-AU" w:eastAsia="en-US"/>
        </w:rPr>
        <w:t>Report</w:t>
      </w:r>
      <w:r w:rsidR="00D140FF" w:rsidRPr="008103B0">
        <w:rPr>
          <w:lang w:val="en-AU" w:eastAsia="en-US"/>
        </w:rPr>
        <w:t>,</w:t>
      </w:r>
      <w:r w:rsidR="00D140FF">
        <w:rPr>
          <w:lang w:val="en-AU" w:eastAsia="en-US"/>
        </w:rPr>
        <w:t xml:space="preserve"> </w:t>
      </w:r>
      <w:r w:rsidR="00D140FF" w:rsidRPr="008103B0">
        <w:rPr>
          <w:lang w:val="en-AU" w:eastAsia="en-US"/>
        </w:rPr>
        <w:t>December</w:t>
      </w:r>
      <w:r w:rsidR="00D140FF">
        <w:rPr>
          <w:lang w:val="en-AU" w:eastAsia="en-US"/>
        </w:rPr>
        <w:t xml:space="preserve"> </w:t>
      </w:r>
      <w:r w:rsidR="00D140FF" w:rsidRPr="008103B0">
        <w:rPr>
          <w:lang w:val="en-AU" w:eastAsia="en-US"/>
        </w:rPr>
        <w:t>2022.</w:t>
      </w:r>
      <w:r w:rsidR="00080208">
        <w:rPr>
          <w:lang w:val="en-AU"/>
        </w:rPr>
        <w:t xml:space="preserve"> </w:t>
      </w:r>
      <w:r w:rsidR="00D140FF">
        <w:rPr>
          <w:lang w:val="en-AU"/>
        </w:rPr>
        <w:t>S</w:t>
      </w:r>
      <w:r>
        <w:rPr>
          <w:lang w:val="en-AU"/>
        </w:rPr>
        <w:t>ection</w:t>
      </w:r>
      <w:r w:rsidR="00080208">
        <w:rPr>
          <w:lang w:val="en-AU"/>
        </w:rPr>
        <w:t xml:space="preserve"> </w:t>
      </w:r>
      <w:r>
        <w:rPr>
          <w:lang w:val="en-AU"/>
        </w:rPr>
        <w:t>2.3.2,</w:t>
      </w:r>
      <w:r w:rsidR="00080208">
        <w:rPr>
          <w:lang w:val="en-AU"/>
        </w:rPr>
        <w:t xml:space="preserve"> </w:t>
      </w:r>
      <w:r>
        <w:rPr>
          <w:lang w:val="en-AU"/>
        </w:rPr>
        <w:t>page</w:t>
      </w:r>
      <w:r w:rsidR="00080208">
        <w:rPr>
          <w:lang w:val="en-AU"/>
        </w:rPr>
        <w:t xml:space="preserve"> </w:t>
      </w:r>
      <w:r>
        <w:rPr>
          <w:lang w:val="en-AU"/>
        </w:rPr>
        <w:t>42.</w:t>
      </w:r>
    </w:p>
  </w:footnote>
  <w:footnote w:id="18">
    <w:p w14:paraId="33E6D38C" w14:textId="77777777" w:rsidR="00015116" w:rsidRPr="00404ED4" w:rsidRDefault="00015116" w:rsidP="00015116">
      <w:pPr>
        <w:pStyle w:val="FootnoteText"/>
        <w:rPr>
          <w:lang w:val="en-AU"/>
        </w:rPr>
      </w:pPr>
      <w:r>
        <w:rPr>
          <w:rStyle w:val="FootnoteReference"/>
        </w:rPr>
        <w:footnoteRef/>
      </w:r>
      <w:r>
        <w:t xml:space="preserve"> </w:t>
      </w:r>
      <w:r w:rsidRPr="00654748">
        <w:t>Reported</w:t>
      </w:r>
      <w:r>
        <w:t xml:space="preserve"> </w:t>
      </w:r>
      <w:r w:rsidRPr="00654748">
        <w:t>2020</w:t>
      </w:r>
      <w:r>
        <w:t xml:space="preserve"> </w:t>
      </w:r>
      <w:r w:rsidRPr="00654748">
        <w:t>HCFC-22</w:t>
      </w:r>
      <w:r>
        <w:t xml:space="preserve"> </w:t>
      </w:r>
      <w:r w:rsidRPr="00654748">
        <w:t>feedstock</w:t>
      </w:r>
      <w:r>
        <w:t xml:space="preserve"> </w:t>
      </w:r>
      <w:r w:rsidRPr="00654748">
        <w:t>data</w:t>
      </w:r>
      <w:r>
        <w:t xml:space="preserve"> are </w:t>
      </w:r>
      <w:r w:rsidRPr="00654748">
        <w:t>used,</w:t>
      </w:r>
      <w:r>
        <w:t xml:space="preserve"> </w:t>
      </w:r>
      <w:r w:rsidRPr="00654748">
        <w:t>with</w:t>
      </w:r>
      <w:r>
        <w:t xml:space="preserve"> </w:t>
      </w:r>
      <w:r w:rsidRPr="00654748">
        <w:t>97%</w:t>
      </w:r>
      <w:r>
        <w:t xml:space="preserve"> </w:t>
      </w:r>
      <w:r w:rsidRPr="00654748">
        <w:t>of</w:t>
      </w:r>
      <w:r>
        <w:t xml:space="preserve"> </w:t>
      </w:r>
      <w:r w:rsidRPr="00654748">
        <w:t>this</w:t>
      </w:r>
      <w:r>
        <w:t xml:space="preserve"> </w:t>
      </w:r>
      <w:r w:rsidRPr="00654748">
        <w:t>used</w:t>
      </w:r>
      <w:r>
        <w:t xml:space="preserve"> </w:t>
      </w:r>
      <w:r w:rsidRPr="00654748">
        <w:t>for</w:t>
      </w:r>
      <w:r>
        <w:t xml:space="preserve"> </w:t>
      </w:r>
      <w:r w:rsidRPr="00654748">
        <w:t>TFE/HFP</w:t>
      </w:r>
      <w:r>
        <w:t xml:space="preserve"> </w:t>
      </w:r>
      <w:r w:rsidRPr="00654748">
        <w:t>production.</w:t>
      </w:r>
      <w:r>
        <w:t xml:space="preserve"> </w:t>
      </w:r>
      <w:r w:rsidRPr="00654748">
        <w:t>As</w:t>
      </w:r>
      <w:r>
        <w:t xml:space="preserve"> </w:t>
      </w:r>
      <w:r w:rsidRPr="00654748">
        <w:t>expected,</w:t>
      </w:r>
      <w:r>
        <w:t xml:space="preserve"> </w:t>
      </w:r>
      <w:r w:rsidRPr="00654748">
        <w:t>calculated</w:t>
      </w:r>
      <w:r>
        <w:t xml:space="preserve"> </w:t>
      </w:r>
      <w:r w:rsidRPr="00654748">
        <w:t>emissions</w:t>
      </w:r>
      <w:r>
        <w:t xml:space="preserve"> </w:t>
      </w:r>
      <w:r w:rsidRPr="00654748">
        <w:t>of</w:t>
      </w:r>
      <w:r>
        <w:t xml:space="preserve"> </w:t>
      </w:r>
      <w:r w:rsidRPr="00654748">
        <w:t>PFC-c-318</w:t>
      </w:r>
      <w:r>
        <w:t xml:space="preserve"> </w:t>
      </w:r>
      <w:r w:rsidRPr="00654748">
        <w:t>are</w:t>
      </w:r>
      <w:r>
        <w:t xml:space="preserve"> </w:t>
      </w:r>
      <w:r w:rsidRPr="00654748">
        <w:t>slightly</w:t>
      </w:r>
      <w:r>
        <w:t xml:space="preserve"> </w:t>
      </w:r>
      <w:r w:rsidRPr="00654748">
        <w:t>different</w:t>
      </w:r>
      <w:r>
        <w:t xml:space="preserve"> </w:t>
      </w:r>
      <w:r w:rsidRPr="00654748">
        <w:t>to</w:t>
      </w:r>
      <w:r>
        <w:t xml:space="preserve"> </w:t>
      </w:r>
      <w:r w:rsidRPr="00654748">
        <w:t>those</w:t>
      </w:r>
      <w:r>
        <w:t xml:space="preserve"> </w:t>
      </w:r>
      <w:r w:rsidRPr="00654748">
        <w:t>inferred</w:t>
      </w:r>
      <w:r>
        <w:t xml:space="preserve"> </w:t>
      </w:r>
      <w:r w:rsidRPr="00654748">
        <w:t>from</w:t>
      </w:r>
      <w:r>
        <w:t xml:space="preserve"> </w:t>
      </w:r>
      <w:r w:rsidRPr="00654748">
        <w:t>atmospheric</w:t>
      </w:r>
      <w:r>
        <w:t xml:space="preserve"> </w:t>
      </w:r>
      <w:r w:rsidRPr="00654748">
        <w:t>measurements.</w:t>
      </w:r>
      <w:r>
        <w:t xml:space="preserve"> </w:t>
      </w:r>
      <w:r w:rsidRPr="00654748">
        <w:t>The</w:t>
      </w:r>
      <w:r>
        <w:t xml:space="preserve"> </w:t>
      </w:r>
      <w:r w:rsidRPr="00654748">
        <w:t>global</w:t>
      </w:r>
      <w:r>
        <w:t xml:space="preserve"> </w:t>
      </w:r>
      <w:r w:rsidRPr="00654748">
        <w:t>emission</w:t>
      </w:r>
      <w:r>
        <w:t xml:space="preserve"> </w:t>
      </w:r>
      <w:r w:rsidRPr="00654748">
        <w:t>factor</w:t>
      </w:r>
      <w:r>
        <w:t xml:space="preserve"> </w:t>
      </w:r>
      <w:r w:rsidRPr="00654748">
        <w:t>for</w:t>
      </w:r>
      <w:r>
        <w:t xml:space="preserve"> </w:t>
      </w:r>
      <w:r w:rsidRPr="00654748">
        <w:t>HFC-23</w:t>
      </w:r>
      <w:r>
        <w:t xml:space="preserve"> </w:t>
      </w:r>
      <w:r w:rsidRPr="00654748">
        <w:t>from</w:t>
      </w:r>
      <w:r>
        <w:t xml:space="preserve"> </w:t>
      </w:r>
      <w:r w:rsidRPr="00654748">
        <w:t>TFE/HFP</w:t>
      </w:r>
      <w:r>
        <w:t xml:space="preserve"> </w:t>
      </w:r>
      <w:r w:rsidRPr="00654748">
        <w:t>will</w:t>
      </w:r>
      <w:r>
        <w:t xml:space="preserve"> </w:t>
      </w:r>
      <w:r w:rsidRPr="00654748">
        <w:t>depend</w:t>
      </w:r>
      <w:r>
        <w:t xml:space="preserve"> </w:t>
      </w:r>
      <w:r w:rsidRPr="00654748">
        <w:t>on</w:t>
      </w:r>
      <w:r>
        <w:t xml:space="preserve"> </w:t>
      </w:r>
      <w:r w:rsidRPr="00654748">
        <w:t>the</w:t>
      </w:r>
      <w:r>
        <w:t xml:space="preserve"> </w:t>
      </w:r>
      <w:r w:rsidRPr="00654748">
        <w:t>relative</w:t>
      </w:r>
      <w:r>
        <w:t xml:space="preserve"> </w:t>
      </w:r>
      <w:r w:rsidRPr="00654748">
        <w:t>use</w:t>
      </w:r>
      <w:r>
        <w:t xml:space="preserve"> </w:t>
      </w:r>
      <w:r w:rsidRPr="00654748">
        <w:t>of</w:t>
      </w:r>
      <w:r>
        <w:t xml:space="preserve"> </w:t>
      </w:r>
      <w:r w:rsidRPr="00654748">
        <w:t>abatement</w:t>
      </w:r>
      <w:r>
        <w:t xml:space="preserve"> </w:t>
      </w:r>
      <w:r w:rsidRPr="00654748">
        <w:t>technologies.</w:t>
      </w:r>
    </w:p>
  </w:footnote>
  <w:footnote w:id="19">
    <w:p w14:paraId="392FBB9F" w14:textId="1700516F" w:rsidR="00DC2A11" w:rsidRPr="00404ED4" w:rsidRDefault="00DC2A11">
      <w:pPr>
        <w:pStyle w:val="FootnoteText"/>
        <w:rPr>
          <w:lang w:val="en-AU"/>
        </w:rPr>
      </w:pPr>
      <w:r>
        <w:rPr>
          <w:rStyle w:val="FootnoteReference"/>
        </w:rPr>
        <w:footnoteRef/>
      </w:r>
      <w:r w:rsidR="00080208">
        <w:t xml:space="preserve"> </w:t>
      </w:r>
      <w:r w:rsidRPr="00CC7429">
        <w:t>CF</w:t>
      </w:r>
      <w:r w:rsidRPr="00404ED4">
        <w:rPr>
          <w:vertAlign w:val="subscript"/>
        </w:rPr>
        <w:t>3</w:t>
      </w:r>
      <w:r w:rsidR="00080208">
        <w:t xml:space="preserve"> </w:t>
      </w:r>
      <w:r w:rsidRPr="00CC7429">
        <w:t>generated</w:t>
      </w:r>
      <w:r w:rsidR="00080208">
        <w:t xml:space="preserve"> </w:t>
      </w:r>
      <w:r w:rsidRPr="00CC7429">
        <w:t>from</w:t>
      </w:r>
      <w:r w:rsidR="00080208">
        <w:t xml:space="preserve"> </w:t>
      </w:r>
      <w:r w:rsidR="00710873">
        <w:t>bromotrifluoromethane</w:t>
      </w:r>
      <w:r w:rsidR="00080208">
        <w:t xml:space="preserve"> </w:t>
      </w:r>
      <w:r w:rsidRPr="00CC7429">
        <w:t>can</w:t>
      </w:r>
      <w:r w:rsidR="00080208">
        <w:t xml:space="preserve"> </w:t>
      </w:r>
      <w:r w:rsidRPr="00CC7429">
        <w:t>be</w:t>
      </w:r>
      <w:r w:rsidR="00080208">
        <w:t xml:space="preserve"> </w:t>
      </w:r>
      <w:r w:rsidRPr="00CC7429">
        <w:t>introduced</w:t>
      </w:r>
      <w:r w:rsidR="00080208">
        <w:t xml:space="preserve"> </w:t>
      </w:r>
      <w:r w:rsidRPr="00CC7429">
        <w:t>into</w:t>
      </w:r>
      <w:r w:rsidR="00080208">
        <w:t xml:space="preserve"> </w:t>
      </w:r>
      <w:r w:rsidRPr="00CC7429">
        <w:t>a</w:t>
      </w:r>
      <w:r w:rsidR="00080208">
        <w:t xml:space="preserve"> </w:t>
      </w:r>
      <w:r w:rsidRPr="00CC7429">
        <w:t>wide</w:t>
      </w:r>
      <w:r w:rsidR="00080208">
        <w:t xml:space="preserve"> </w:t>
      </w:r>
      <w:r w:rsidRPr="00CC7429">
        <w:t>range</w:t>
      </w:r>
      <w:r w:rsidR="00080208">
        <w:t xml:space="preserve"> </w:t>
      </w:r>
      <w:r w:rsidRPr="00CC7429">
        <w:t>of</w:t>
      </w:r>
      <w:r w:rsidR="00080208">
        <w:t xml:space="preserve"> </w:t>
      </w:r>
      <w:r w:rsidRPr="00CC7429">
        <w:t>organic</w:t>
      </w:r>
      <w:r w:rsidR="00080208">
        <w:t xml:space="preserve"> </w:t>
      </w:r>
      <w:r w:rsidRPr="00CC7429">
        <w:t>molecules</w:t>
      </w:r>
      <w:r w:rsidR="00080208">
        <w:t xml:space="preserve"> </w:t>
      </w:r>
      <w:r w:rsidRPr="00CC7429">
        <w:t>by</w:t>
      </w:r>
      <w:r w:rsidR="00080208">
        <w:t xml:space="preserve"> </w:t>
      </w:r>
      <w:r w:rsidRPr="00CC7429">
        <w:t>nucleophilic</w:t>
      </w:r>
      <w:r w:rsidR="00080208">
        <w:t xml:space="preserve"> </w:t>
      </w:r>
      <w:r w:rsidRPr="00CC7429">
        <w:t>substitution</w:t>
      </w:r>
      <w:r w:rsidR="00080208">
        <w:t xml:space="preserve"> </w:t>
      </w:r>
      <w:r w:rsidRPr="00CC7429">
        <w:t>to</w:t>
      </w:r>
      <w:r w:rsidR="00080208">
        <w:t xml:space="preserve"> </w:t>
      </w:r>
      <w:r w:rsidRPr="00CC7429">
        <w:t>produce</w:t>
      </w:r>
      <w:r w:rsidR="00080208">
        <w:t xml:space="preserve"> </w:t>
      </w:r>
      <w:r w:rsidRPr="00CC7429">
        <w:t>chemicals,</w:t>
      </w:r>
      <w:r w:rsidR="00080208">
        <w:t xml:space="preserve"> </w:t>
      </w:r>
      <w:r w:rsidRPr="00CC7429">
        <w:t>including</w:t>
      </w:r>
      <w:r w:rsidR="00080208">
        <w:t xml:space="preserve"> </w:t>
      </w:r>
      <w:r w:rsidRPr="00CC7429">
        <w:t>fipronil</w:t>
      </w:r>
      <w:r w:rsidR="00080208">
        <w:t xml:space="preserve"> </w:t>
      </w:r>
      <w:r w:rsidRPr="00CC7429">
        <w:t>(insecticide),</w:t>
      </w:r>
      <w:r w:rsidR="00080208">
        <w:t xml:space="preserve"> </w:t>
      </w:r>
      <w:r w:rsidRPr="00CC7429">
        <w:t>mefloquine</w:t>
      </w:r>
      <w:r w:rsidR="00080208">
        <w:t xml:space="preserve"> </w:t>
      </w:r>
      <w:r w:rsidRPr="00CC7429">
        <w:t>(antimalarial),</w:t>
      </w:r>
      <w:r w:rsidR="00080208">
        <w:t xml:space="preserve"> </w:t>
      </w:r>
      <w:r w:rsidRPr="00CC7429">
        <w:t>and</w:t>
      </w:r>
      <w:r w:rsidR="00080208">
        <w:t xml:space="preserve"> </w:t>
      </w:r>
      <w:r w:rsidRPr="00CC7429">
        <w:t>DPP-IV</w:t>
      </w:r>
      <w:r w:rsidR="00080208">
        <w:t xml:space="preserve"> </w:t>
      </w:r>
      <w:r w:rsidRPr="00CC7429">
        <w:t>inhibitor</w:t>
      </w:r>
      <w:r w:rsidR="00080208">
        <w:t xml:space="preserve"> </w:t>
      </w:r>
      <w:r w:rsidRPr="00CC7429">
        <w:t>(antidiabetic).</w:t>
      </w:r>
    </w:p>
  </w:footnote>
  <w:footnote w:id="20">
    <w:p w14:paraId="615BE031" w14:textId="425EA773" w:rsidR="00DC2A11" w:rsidRPr="00404ED4" w:rsidRDefault="00DC2A11">
      <w:pPr>
        <w:pStyle w:val="FootnoteText"/>
        <w:rPr>
          <w:lang w:val="en-AU"/>
        </w:rPr>
      </w:pPr>
      <w:r>
        <w:rPr>
          <w:rStyle w:val="FootnoteReference"/>
        </w:rPr>
        <w:footnoteRef/>
      </w:r>
      <w:r w:rsidR="003B4B3F">
        <w:t xml:space="preserve"> </w:t>
      </w:r>
      <w:r w:rsidR="008103B0">
        <w:t>UNEP</w:t>
      </w:r>
      <w:r w:rsidR="00080208">
        <w:t xml:space="preserve"> </w:t>
      </w:r>
      <w:r w:rsidR="00EA67AA" w:rsidRPr="00EA67AA">
        <w:t>2026</w:t>
      </w:r>
      <w:r w:rsidR="008103B0">
        <w:t>,</w:t>
      </w:r>
      <w:r w:rsidR="00080208">
        <w:t xml:space="preserve"> </w:t>
      </w:r>
      <w:r w:rsidR="008103B0">
        <w:t>2026</w:t>
      </w:r>
      <w:r w:rsidR="00080208">
        <w:t xml:space="preserve"> </w:t>
      </w:r>
      <w:r w:rsidR="00EA67AA" w:rsidRPr="008103B0">
        <w:rPr>
          <w:i/>
          <w:iCs/>
        </w:rPr>
        <w:t>TEAP</w:t>
      </w:r>
      <w:r w:rsidR="00080208">
        <w:rPr>
          <w:i/>
          <w:iCs/>
        </w:rPr>
        <w:t xml:space="preserve"> </w:t>
      </w:r>
      <w:r w:rsidR="00EA67AA" w:rsidRPr="008103B0">
        <w:rPr>
          <w:i/>
          <w:iCs/>
        </w:rPr>
        <w:t>Progress</w:t>
      </w:r>
      <w:r w:rsidR="00080208">
        <w:rPr>
          <w:i/>
          <w:iCs/>
        </w:rPr>
        <w:t xml:space="preserve"> </w:t>
      </w:r>
      <w:r w:rsidR="00EA67AA" w:rsidRPr="008103B0">
        <w:rPr>
          <w:i/>
          <w:iCs/>
        </w:rPr>
        <w:t>Report</w:t>
      </w:r>
      <w:r w:rsidR="008103B0" w:rsidRPr="008103B0">
        <w:rPr>
          <w:i/>
          <w:iCs/>
        </w:rPr>
        <w:t>,</w:t>
      </w:r>
      <w:r w:rsidR="00080208">
        <w:rPr>
          <w:i/>
          <w:iCs/>
        </w:rPr>
        <w:t xml:space="preserve"> </w:t>
      </w:r>
      <w:r w:rsidR="00EA67AA" w:rsidRPr="008103B0">
        <w:rPr>
          <w:i/>
          <w:iCs/>
        </w:rPr>
        <w:t>Volume</w:t>
      </w:r>
      <w:r w:rsidR="00080208">
        <w:rPr>
          <w:i/>
          <w:iCs/>
        </w:rPr>
        <w:t xml:space="preserve"> </w:t>
      </w:r>
      <w:r w:rsidR="00EA67AA" w:rsidRPr="008103B0">
        <w:rPr>
          <w:i/>
          <w:iCs/>
        </w:rPr>
        <w:t>1</w:t>
      </w:r>
      <w:r w:rsidR="00EA67AA">
        <w:t>,</w:t>
      </w:r>
      <w:r w:rsidR="00080208">
        <w:t xml:space="preserve"> </w:t>
      </w:r>
      <w:r w:rsidR="000F1141" w:rsidRPr="000F1141">
        <w:t>Table</w:t>
      </w:r>
      <w:r w:rsidR="00080208">
        <w:t xml:space="preserve"> </w:t>
      </w:r>
      <w:r w:rsidR="000F1141" w:rsidRPr="000F1141">
        <w:t>5.2</w:t>
      </w:r>
      <w:r w:rsidR="00080208">
        <w:t xml:space="preserve"> </w:t>
      </w:r>
      <w:r w:rsidR="000F1141" w:rsidRPr="000F1141">
        <w:t>Reported</w:t>
      </w:r>
      <w:r w:rsidR="00080208">
        <w:t xml:space="preserve"> </w:t>
      </w:r>
      <w:r w:rsidR="000F1141" w:rsidRPr="000F1141">
        <w:t>amounts</w:t>
      </w:r>
      <w:r w:rsidR="00080208">
        <w:t xml:space="preserve"> </w:t>
      </w:r>
      <w:r w:rsidR="000F1141" w:rsidRPr="000F1141">
        <w:t>of</w:t>
      </w:r>
      <w:r w:rsidR="00080208">
        <w:t xml:space="preserve"> </w:t>
      </w:r>
      <w:r w:rsidR="000F1141" w:rsidRPr="000F1141">
        <w:t>HFC</w:t>
      </w:r>
      <w:r w:rsidR="00080208">
        <w:t xml:space="preserve"> </w:t>
      </w:r>
      <w:r w:rsidR="000F1141" w:rsidRPr="000F1141">
        <w:t>used</w:t>
      </w:r>
      <w:r w:rsidR="00080208">
        <w:t xml:space="preserve"> </w:t>
      </w:r>
      <w:r w:rsidR="000F1141" w:rsidRPr="000F1141">
        <w:t>as</w:t>
      </w:r>
      <w:r w:rsidR="00080208">
        <w:t xml:space="preserve"> </w:t>
      </w:r>
      <w:r w:rsidR="000F1141" w:rsidRPr="000F1141">
        <w:t>feedstock</w:t>
      </w:r>
      <w:r w:rsidR="00080208">
        <w:t xml:space="preserve"> </w:t>
      </w:r>
      <w:r w:rsidR="000F1141" w:rsidRPr="000F1141">
        <w:t>in</w:t>
      </w:r>
      <w:r w:rsidR="00080208">
        <w:t xml:space="preserve"> </w:t>
      </w:r>
      <w:r w:rsidR="000F1141" w:rsidRPr="000F1141">
        <w:t>2023</w:t>
      </w:r>
      <w:r w:rsidR="00080208">
        <w:t xml:space="preserve"> </w:t>
      </w:r>
      <w:r w:rsidR="000F1141" w:rsidRPr="000F1141">
        <w:t>and</w:t>
      </w:r>
      <w:r w:rsidR="00080208">
        <w:t xml:space="preserve"> </w:t>
      </w:r>
      <w:r w:rsidR="000F1141" w:rsidRPr="000F1141">
        <w:t>2024</w:t>
      </w:r>
      <w:r w:rsidR="005A1919">
        <w:t>.</w:t>
      </w:r>
      <w:r w:rsidR="00080208">
        <w:t xml:space="preserve"> </w:t>
      </w:r>
    </w:p>
  </w:footnote>
  <w:footnote w:id="21">
    <w:p w14:paraId="5D3F1196" w14:textId="36B18E2F" w:rsidR="008103B0" w:rsidRPr="008103B0" w:rsidRDefault="008103B0">
      <w:pPr>
        <w:pStyle w:val="FootnoteText"/>
        <w:rPr>
          <w:lang w:val="en-AU"/>
        </w:rPr>
      </w:pPr>
      <w:r>
        <w:rPr>
          <w:rStyle w:val="FootnoteReference"/>
        </w:rPr>
        <w:footnoteRef/>
      </w:r>
      <w:r w:rsidR="00080208">
        <w:t xml:space="preserve"> </w:t>
      </w:r>
      <w:r w:rsidRPr="008103B0">
        <w:rPr>
          <w:lang w:val="en-AU" w:eastAsia="en-US"/>
        </w:rPr>
        <w:t>UNEP,</w:t>
      </w:r>
      <w:r w:rsidR="00080208">
        <w:rPr>
          <w:lang w:val="en-AU" w:eastAsia="en-US"/>
        </w:rPr>
        <w:t xml:space="preserve"> </w:t>
      </w:r>
      <w:r w:rsidRPr="008103B0">
        <w:rPr>
          <w:lang w:val="en-AU" w:eastAsia="en-US"/>
        </w:rPr>
        <w:t>2022,</w:t>
      </w:r>
      <w:r w:rsidR="00080208">
        <w:rPr>
          <w:lang w:val="en-AU" w:eastAsia="en-US"/>
        </w:rPr>
        <w:t xml:space="preserve"> </w:t>
      </w:r>
      <w:r w:rsidRPr="008103B0">
        <w:rPr>
          <w:i/>
          <w:iCs/>
          <w:lang w:val="en-AU" w:eastAsia="en-US"/>
        </w:rPr>
        <w:t>2022</w:t>
      </w:r>
      <w:r w:rsidR="00080208">
        <w:rPr>
          <w:i/>
          <w:iCs/>
          <w:lang w:val="en-AU" w:eastAsia="en-US"/>
        </w:rPr>
        <w:t xml:space="preserve"> </w:t>
      </w:r>
      <w:r w:rsidRPr="008103B0">
        <w:rPr>
          <w:i/>
          <w:iCs/>
          <w:lang w:val="en-AU" w:eastAsia="en-US"/>
        </w:rPr>
        <w:t>Report</w:t>
      </w:r>
      <w:r w:rsidR="00080208">
        <w:rPr>
          <w:i/>
          <w:iCs/>
          <w:lang w:val="en-AU" w:eastAsia="en-US"/>
        </w:rPr>
        <w:t xml:space="preserve"> </w:t>
      </w:r>
      <w:r w:rsidRPr="008103B0">
        <w:rPr>
          <w:i/>
          <w:iCs/>
          <w:lang w:val="en-AU" w:eastAsia="en-US"/>
        </w:rPr>
        <w:t>of</w:t>
      </w:r>
      <w:r w:rsidR="00080208">
        <w:rPr>
          <w:i/>
          <w:iCs/>
          <w:lang w:val="en-AU" w:eastAsia="en-US"/>
        </w:rPr>
        <w:t xml:space="preserve"> </w:t>
      </w:r>
      <w:r w:rsidRPr="008103B0">
        <w:rPr>
          <w:i/>
          <w:iCs/>
          <w:lang w:val="en-AU" w:eastAsia="en-US"/>
        </w:rPr>
        <w:t>the</w:t>
      </w:r>
      <w:r w:rsidR="00080208">
        <w:rPr>
          <w:i/>
          <w:iCs/>
          <w:lang w:val="en-AU" w:eastAsia="en-US"/>
        </w:rPr>
        <w:t xml:space="preserve"> </w:t>
      </w:r>
      <w:r w:rsidRPr="008103B0">
        <w:rPr>
          <w:i/>
          <w:iCs/>
          <w:lang w:val="en-AU" w:eastAsia="en-US"/>
        </w:rPr>
        <w:t>Medical</w:t>
      </w:r>
      <w:r w:rsidR="00080208">
        <w:rPr>
          <w:i/>
          <w:iCs/>
          <w:lang w:val="en-AU" w:eastAsia="en-US"/>
        </w:rPr>
        <w:t xml:space="preserve"> </w:t>
      </w:r>
      <w:r w:rsidRPr="008103B0">
        <w:rPr>
          <w:i/>
          <w:iCs/>
          <w:lang w:val="en-AU" w:eastAsia="en-US"/>
        </w:rPr>
        <w:t>and</w:t>
      </w:r>
      <w:r w:rsidR="00080208">
        <w:rPr>
          <w:i/>
          <w:iCs/>
          <w:lang w:val="en-AU" w:eastAsia="en-US"/>
        </w:rPr>
        <w:t xml:space="preserve"> </w:t>
      </w:r>
      <w:r w:rsidRPr="008103B0">
        <w:rPr>
          <w:i/>
          <w:iCs/>
          <w:lang w:val="en-AU" w:eastAsia="en-US"/>
        </w:rPr>
        <w:t>Chemical</w:t>
      </w:r>
      <w:r w:rsidR="00080208">
        <w:rPr>
          <w:i/>
          <w:iCs/>
          <w:lang w:val="en-AU" w:eastAsia="en-US"/>
        </w:rPr>
        <w:t xml:space="preserve"> </w:t>
      </w:r>
      <w:r w:rsidRPr="008103B0">
        <w:rPr>
          <w:i/>
          <w:iCs/>
          <w:lang w:val="en-AU" w:eastAsia="en-US"/>
        </w:rPr>
        <w:t>Technical</w:t>
      </w:r>
      <w:r w:rsidR="00080208">
        <w:rPr>
          <w:i/>
          <w:iCs/>
          <w:lang w:val="en-AU" w:eastAsia="en-US"/>
        </w:rPr>
        <w:t xml:space="preserve"> </w:t>
      </w:r>
      <w:r w:rsidRPr="008103B0">
        <w:rPr>
          <w:i/>
          <w:iCs/>
          <w:lang w:val="en-AU" w:eastAsia="en-US"/>
        </w:rPr>
        <w:t>Options</w:t>
      </w:r>
      <w:r w:rsidR="00080208">
        <w:rPr>
          <w:i/>
          <w:iCs/>
          <w:lang w:val="en-AU" w:eastAsia="en-US"/>
        </w:rPr>
        <w:t xml:space="preserve"> </w:t>
      </w:r>
      <w:r w:rsidRPr="008103B0">
        <w:rPr>
          <w:i/>
          <w:iCs/>
          <w:lang w:val="en-AU" w:eastAsia="en-US"/>
        </w:rPr>
        <w:t>Committee,</w:t>
      </w:r>
      <w:r w:rsidR="00080208">
        <w:rPr>
          <w:i/>
          <w:iCs/>
          <w:lang w:val="en-AU" w:eastAsia="en-US"/>
        </w:rPr>
        <w:t xml:space="preserve"> </w:t>
      </w:r>
      <w:r w:rsidRPr="008103B0">
        <w:rPr>
          <w:i/>
          <w:iCs/>
          <w:lang w:val="en-AU" w:eastAsia="en-US"/>
        </w:rPr>
        <w:t>2022</w:t>
      </w:r>
      <w:r w:rsidR="00080208">
        <w:rPr>
          <w:i/>
          <w:iCs/>
          <w:lang w:val="en-AU" w:eastAsia="en-US"/>
        </w:rPr>
        <w:t xml:space="preserve"> </w:t>
      </w:r>
      <w:r w:rsidRPr="008103B0">
        <w:rPr>
          <w:i/>
          <w:iCs/>
          <w:lang w:val="en-AU" w:eastAsia="en-US"/>
        </w:rPr>
        <w:t>Assessment</w:t>
      </w:r>
      <w:r w:rsidR="00080208">
        <w:rPr>
          <w:i/>
          <w:iCs/>
          <w:lang w:val="en-AU" w:eastAsia="en-US"/>
        </w:rPr>
        <w:t xml:space="preserve"> </w:t>
      </w:r>
      <w:r w:rsidRPr="008103B0">
        <w:rPr>
          <w:i/>
          <w:iCs/>
          <w:lang w:val="en-AU" w:eastAsia="en-US"/>
        </w:rPr>
        <w:t>Report</w:t>
      </w:r>
      <w:r w:rsidRPr="008103B0">
        <w:rPr>
          <w:lang w:val="en-AU" w:eastAsia="en-US"/>
        </w:rPr>
        <w:t>,</w:t>
      </w:r>
      <w:r w:rsidR="00080208">
        <w:rPr>
          <w:lang w:val="en-AU" w:eastAsia="en-US"/>
        </w:rPr>
        <w:t xml:space="preserve"> </w:t>
      </w:r>
      <w:r w:rsidRPr="008103B0">
        <w:rPr>
          <w:lang w:val="en-AU" w:eastAsia="en-US"/>
        </w:rPr>
        <w:t>December</w:t>
      </w:r>
      <w:r w:rsidR="00080208">
        <w:rPr>
          <w:lang w:val="en-AU" w:eastAsia="en-US"/>
        </w:rPr>
        <w:t xml:space="preserve"> </w:t>
      </w:r>
      <w:r w:rsidRPr="008103B0">
        <w:rPr>
          <w:lang w:val="en-AU" w:eastAsia="en-US"/>
        </w:rPr>
        <w:t>2022.</w:t>
      </w:r>
      <w:r w:rsidR="00080208">
        <w:rPr>
          <w:lang w:val="en-AU" w:eastAsia="en-US"/>
        </w:rPr>
        <w:t xml:space="preserve"> </w:t>
      </w:r>
    </w:p>
  </w:footnote>
  <w:footnote w:id="22">
    <w:p w14:paraId="751C3DD7" w14:textId="3A4D50A0" w:rsidR="008103B0" w:rsidRPr="008103B0" w:rsidRDefault="008103B0">
      <w:pPr>
        <w:pStyle w:val="FootnoteText"/>
        <w:rPr>
          <w:lang w:val="en-AU"/>
        </w:rPr>
      </w:pPr>
      <w:r>
        <w:rPr>
          <w:rStyle w:val="FootnoteReference"/>
        </w:rPr>
        <w:footnoteRef/>
      </w:r>
      <w:r w:rsidR="00080208">
        <w:t xml:space="preserve"> </w:t>
      </w:r>
      <w:r>
        <w:rPr>
          <w:lang w:val="en-AU"/>
        </w:rPr>
        <w:t>UNEP</w:t>
      </w:r>
      <w:r w:rsidR="00080208">
        <w:rPr>
          <w:lang w:val="en-AU"/>
        </w:rPr>
        <w:t xml:space="preserve"> </w:t>
      </w:r>
      <w:r>
        <w:rPr>
          <w:lang w:val="en-AU"/>
        </w:rPr>
        <w:t>2024,</w:t>
      </w:r>
      <w:r w:rsidR="00080208">
        <w:rPr>
          <w:lang w:val="en-AU"/>
        </w:rPr>
        <w:t xml:space="preserve"> </w:t>
      </w:r>
      <w:r w:rsidRPr="008103B0">
        <w:rPr>
          <w:i/>
          <w:iCs/>
          <w:lang w:val="en-AU"/>
        </w:rPr>
        <w:t>2024</w:t>
      </w:r>
      <w:r w:rsidR="00080208">
        <w:rPr>
          <w:i/>
          <w:iCs/>
          <w:lang w:val="en-AU"/>
        </w:rPr>
        <w:t xml:space="preserve"> </w:t>
      </w:r>
      <w:r w:rsidRPr="008103B0">
        <w:rPr>
          <w:i/>
          <w:iCs/>
          <w:lang w:val="en-AU"/>
        </w:rPr>
        <w:t>TEAP</w:t>
      </w:r>
      <w:r w:rsidR="00080208">
        <w:rPr>
          <w:i/>
          <w:iCs/>
          <w:lang w:val="en-AU"/>
        </w:rPr>
        <w:t xml:space="preserve"> </w:t>
      </w:r>
      <w:r w:rsidRPr="008103B0">
        <w:rPr>
          <w:i/>
          <w:iCs/>
          <w:lang w:val="en-AU"/>
        </w:rPr>
        <w:t>Progress</w:t>
      </w:r>
      <w:r w:rsidR="00080208">
        <w:rPr>
          <w:i/>
          <w:iCs/>
          <w:lang w:val="en-AU"/>
        </w:rPr>
        <w:t xml:space="preserve"> </w:t>
      </w:r>
      <w:r w:rsidRPr="008103B0">
        <w:rPr>
          <w:i/>
          <w:iCs/>
          <w:lang w:val="en-AU"/>
        </w:rPr>
        <w:t>Report,</w:t>
      </w:r>
      <w:r w:rsidR="00080208">
        <w:rPr>
          <w:i/>
          <w:iCs/>
          <w:lang w:val="en-AU"/>
        </w:rPr>
        <w:t xml:space="preserve"> </w:t>
      </w:r>
      <w:r w:rsidRPr="008103B0">
        <w:rPr>
          <w:i/>
          <w:iCs/>
          <w:lang w:val="en-AU"/>
        </w:rPr>
        <w:t>Volume</w:t>
      </w:r>
      <w:r w:rsidR="00080208">
        <w:rPr>
          <w:i/>
          <w:iCs/>
          <w:lang w:val="en-AU"/>
        </w:rPr>
        <w:t xml:space="preserve"> </w:t>
      </w:r>
      <w:r w:rsidRPr="008103B0">
        <w:rPr>
          <w:i/>
          <w:iCs/>
          <w:lang w:val="en-AU"/>
        </w:rPr>
        <w:t>1</w:t>
      </w:r>
      <w:r>
        <w:rPr>
          <w:lang w:val="en-AU"/>
        </w:rPr>
        <w:t>,</w:t>
      </w:r>
      <w:r w:rsidR="00080208">
        <w:rPr>
          <w:lang w:val="en-AU"/>
        </w:rPr>
        <w:t xml:space="preserve"> </w:t>
      </w:r>
      <w:r>
        <w:rPr>
          <w:lang w:val="en-AU"/>
        </w:rPr>
        <w:t>Table</w:t>
      </w:r>
      <w:r w:rsidR="00080208">
        <w:rPr>
          <w:lang w:val="en-AU"/>
        </w:rPr>
        <w:t xml:space="preserve"> </w:t>
      </w:r>
      <w:r>
        <w:rPr>
          <w:lang w:val="en-AU"/>
        </w:rPr>
        <w:t>5-9,</w:t>
      </w:r>
      <w:r w:rsidR="00080208">
        <w:rPr>
          <w:lang w:val="en-AU"/>
        </w:rPr>
        <w:t xml:space="preserve"> </w:t>
      </w:r>
      <w:r w:rsidRPr="008103B0">
        <w:rPr>
          <w:lang w:val="en-AU"/>
        </w:rPr>
        <w:t>MCTOC</w:t>
      </w:r>
      <w:r w:rsidR="00080208">
        <w:rPr>
          <w:lang w:val="en-AU"/>
        </w:rPr>
        <w:t xml:space="preserve"> </w:t>
      </w:r>
      <w:r w:rsidRPr="008103B0">
        <w:rPr>
          <w:lang w:val="en-AU"/>
        </w:rPr>
        <w:t>emission</w:t>
      </w:r>
      <w:r w:rsidR="00080208">
        <w:rPr>
          <w:lang w:val="en-AU"/>
        </w:rPr>
        <w:t xml:space="preserve"> </w:t>
      </w:r>
      <w:r w:rsidRPr="008103B0">
        <w:rPr>
          <w:lang w:val="en-AU"/>
        </w:rPr>
        <w:t>factors</w:t>
      </w:r>
      <w:r w:rsidR="00080208">
        <w:rPr>
          <w:lang w:val="en-AU"/>
        </w:rPr>
        <w:t xml:space="preserve"> </w:t>
      </w:r>
      <w:r w:rsidRPr="008103B0">
        <w:rPr>
          <w:lang w:val="en-AU"/>
        </w:rPr>
        <w:t>for</w:t>
      </w:r>
      <w:r w:rsidR="00080208">
        <w:rPr>
          <w:lang w:val="en-AU"/>
        </w:rPr>
        <w:t xml:space="preserve"> </w:t>
      </w:r>
      <w:r w:rsidRPr="008103B0">
        <w:rPr>
          <w:lang w:val="en-AU"/>
        </w:rPr>
        <w:t>modern-day,</w:t>
      </w:r>
      <w:r w:rsidR="00080208">
        <w:rPr>
          <w:lang w:val="en-AU"/>
        </w:rPr>
        <w:t xml:space="preserve"> </w:t>
      </w:r>
      <w:r w:rsidRPr="008103B0">
        <w:rPr>
          <w:lang w:val="en-AU"/>
        </w:rPr>
        <w:t>regulated</w:t>
      </w:r>
      <w:r w:rsidR="00080208">
        <w:rPr>
          <w:lang w:val="en-AU"/>
        </w:rPr>
        <w:t xml:space="preserve"> </w:t>
      </w:r>
      <w:r w:rsidRPr="008103B0">
        <w:rPr>
          <w:lang w:val="en-AU"/>
        </w:rPr>
        <w:t>manufacturing</w:t>
      </w:r>
      <w:r w:rsidR="00080208">
        <w:rPr>
          <w:lang w:val="en-AU"/>
        </w:rPr>
        <w:t xml:space="preserve"> </w:t>
      </w:r>
      <w:r w:rsidRPr="008103B0">
        <w:rPr>
          <w:lang w:val="en-AU"/>
        </w:rPr>
        <w:t>from</w:t>
      </w:r>
      <w:r w:rsidR="00080208">
        <w:rPr>
          <w:lang w:val="en-AU"/>
        </w:rPr>
        <w:t xml:space="preserve"> </w:t>
      </w:r>
      <w:r w:rsidRPr="008103B0">
        <w:rPr>
          <w:lang w:val="en-AU"/>
        </w:rPr>
        <w:t>production,</w:t>
      </w:r>
      <w:r w:rsidR="00080208">
        <w:rPr>
          <w:lang w:val="en-AU"/>
        </w:rPr>
        <w:t xml:space="preserve"> </w:t>
      </w:r>
      <w:r w:rsidRPr="008103B0">
        <w:rPr>
          <w:lang w:val="en-AU"/>
        </w:rPr>
        <w:t>supply</w:t>
      </w:r>
      <w:r w:rsidR="00080208">
        <w:rPr>
          <w:lang w:val="en-AU"/>
        </w:rPr>
        <w:t xml:space="preserve"> </w:t>
      </w:r>
      <w:r w:rsidRPr="008103B0">
        <w:rPr>
          <w:lang w:val="en-AU"/>
        </w:rPr>
        <w:t>chain,</w:t>
      </w:r>
      <w:r w:rsidR="00080208">
        <w:rPr>
          <w:lang w:val="en-AU"/>
        </w:rPr>
        <w:t xml:space="preserve"> </w:t>
      </w:r>
      <w:r w:rsidRPr="008103B0">
        <w:rPr>
          <w:lang w:val="en-AU"/>
        </w:rPr>
        <w:t>and</w:t>
      </w:r>
      <w:r w:rsidR="00080208">
        <w:rPr>
          <w:lang w:val="en-AU"/>
        </w:rPr>
        <w:t xml:space="preserve"> </w:t>
      </w:r>
      <w:r w:rsidRPr="008103B0">
        <w:rPr>
          <w:lang w:val="en-AU"/>
        </w:rPr>
        <w:t>use</w:t>
      </w:r>
      <w:r w:rsidR="00080208">
        <w:rPr>
          <w:lang w:val="en-AU"/>
        </w:rPr>
        <w:t xml:space="preserve"> </w:t>
      </w:r>
      <w:r w:rsidRPr="008103B0">
        <w:rPr>
          <w:lang w:val="en-AU"/>
        </w:rPr>
        <w:t>of</w:t>
      </w:r>
      <w:r w:rsidR="00080208">
        <w:rPr>
          <w:lang w:val="en-AU"/>
        </w:rPr>
        <w:t xml:space="preserve"> </w:t>
      </w:r>
      <w:r w:rsidRPr="008103B0">
        <w:rPr>
          <w:lang w:val="en-AU"/>
        </w:rPr>
        <w:t>feedstock</w:t>
      </w:r>
      <w:r w:rsidR="00080208">
        <w:rPr>
          <w:lang w:val="en-AU"/>
        </w:rPr>
        <w:t xml:space="preserve"> </w:t>
      </w:r>
      <w:r w:rsidRPr="008103B0">
        <w:rPr>
          <w:lang w:val="en-AU"/>
        </w:rPr>
        <w:t>(by</w:t>
      </w:r>
      <w:r w:rsidR="00080208">
        <w:rPr>
          <w:lang w:val="en-AU"/>
        </w:rPr>
        <w:t xml:space="preserve"> </w:t>
      </w:r>
      <w:r w:rsidRPr="008103B0">
        <w:rPr>
          <w:lang w:val="en-AU"/>
        </w:rPr>
        <w:t>weight</w:t>
      </w:r>
      <w:r w:rsidR="00080208">
        <w:rPr>
          <w:lang w:val="en-AU"/>
        </w:rPr>
        <w:t xml:space="preserve"> </w:t>
      </w:r>
      <w:r w:rsidRPr="008103B0">
        <w:rPr>
          <w:lang w:val="en-AU"/>
        </w:rPr>
        <w:t>of</w:t>
      </w:r>
      <w:r w:rsidR="00080208">
        <w:rPr>
          <w:lang w:val="en-AU"/>
        </w:rPr>
        <w:t xml:space="preserve"> </w:t>
      </w:r>
      <w:r w:rsidRPr="008103B0">
        <w:rPr>
          <w:lang w:val="en-AU"/>
        </w:rPr>
        <w:t>production)</w:t>
      </w:r>
      <w:r>
        <w:rPr>
          <w:lang w:val="en-AU"/>
        </w:rPr>
        <w:t>.</w:t>
      </w:r>
      <w:r w:rsidR="00080208">
        <w:rPr>
          <w:lang w:val="en-AU"/>
        </w:rPr>
        <w:t xml:space="preserve"> </w:t>
      </w:r>
    </w:p>
  </w:footnote>
  <w:footnote w:id="23">
    <w:p w14:paraId="7CF80879" w14:textId="790FC860" w:rsidR="00DC2A11" w:rsidRPr="00404ED4" w:rsidRDefault="00DC2A11">
      <w:pPr>
        <w:pStyle w:val="FootnoteText"/>
        <w:rPr>
          <w:lang w:val="en-AU"/>
        </w:rPr>
      </w:pPr>
      <w:r>
        <w:rPr>
          <w:rStyle w:val="FootnoteReference"/>
        </w:rPr>
        <w:footnoteRef/>
      </w:r>
      <w:r w:rsidR="00080208">
        <w:t xml:space="preserve"> </w:t>
      </w:r>
      <w:r w:rsidR="00360C1D" w:rsidRPr="008103B0">
        <w:rPr>
          <w:lang w:val="en-AU" w:eastAsia="en-US"/>
        </w:rPr>
        <w:t>UNEP,</w:t>
      </w:r>
      <w:r w:rsidR="00360C1D">
        <w:rPr>
          <w:lang w:val="en-AU" w:eastAsia="en-US"/>
        </w:rPr>
        <w:t xml:space="preserve"> </w:t>
      </w:r>
      <w:r w:rsidR="00360C1D" w:rsidRPr="008103B0">
        <w:rPr>
          <w:lang w:val="en-AU" w:eastAsia="en-US"/>
        </w:rPr>
        <w:t>2022,</w:t>
      </w:r>
      <w:r w:rsidR="00360C1D">
        <w:rPr>
          <w:lang w:val="en-AU" w:eastAsia="en-US"/>
        </w:rPr>
        <w:t xml:space="preserve"> </w:t>
      </w:r>
      <w:r w:rsidR="00360C1D" w:rsidRPr="008103B0">
        <w:rPr>
          <w:i/>
          <w:iCs/>
          <w:lang w:val="en-AU" w:eastAsia="en-US"/>
        </w:rPr>
        <w:t>2022</w:t>
      </w:r>
      <w:r w:rsidR="00360C1D">
        <w:rPr>
          <w:i/>
          <w:iCs/>
          <w:lang w:val="en-AU" w:eastAsia="en-US"/>
        </w:rPr>
        <w:t xml:space="preserve"> </w:t>
      </w:r>
      <w:r w:rsidR="00360C1D" w:rsidRPr="008103B0">
        <w:rPr>
          <w:i/>
          <w:iCs/>
          <w:lang w:val="en-AU" w:eastAsia="en-US"/>
        </w:rPr>
        <w:t>Report</w:t>
      </w:r>
      <w:r w:rsidR="00360C1D">
        <w:rPr>
          <w:i/>
          <w:iCs/>
          <w:lang w:val="en-AU" w:eastAsia="en-US"/>
        </w:rPr>
        <w:t xml:space="preserve"> </w:t>
      </w:r>
      <w:r w:rsidR="00360C1D" w:rsidRPr="008103B0">
        <w:rPr>
          <w:i/>
          <w:iCs/>
          <w:lang w:val="en-AU" w:eastAsia="en-US"/>
        </w:rPr>
        <w:t>of</w:t>
      </w:r>
      <w:r w:rsidR="00360C1D">
        <w:rPr>
          <w:i/>
          <w:iCs/>
          <w:lang w:val="en-AU" w:eastAsia="en-US"/>
        </w:rPr>
        <w:t xml:space="preserve"> </w:t>
      </w:r>
      <w:r w:rsidR="00360C1D" w:rsidRPr="008103B0">
        <w:rPr>
          <w:i/>
          <w:iCs/>
          <w:lang w:val="en-AU" w:eastAsia="en-US"/>
        </w:rPr>
        <w:t>the</w:t>
      </w:r>
      <w:r w:rsidR="00360C1D">
        <w:rPr>
          <w:i/>
          <w:iCs/>
          <w:lang w:val="en-AU" w:eastAsia="en-US"/>
        </w:rPr>
        <w:t xml:space="preserve"> </w:t>
      </w:r>
      <w:r w:rsidR="00360C1D" w:rsidRPr="008103B0">
        <w:rPr>
          <w:i/>
          <w:iCs/>
          <w:lang w:val="en-AU" w:eastAsia="en-US"/>
        </w:rPr>
        <w:t>Medical</w:t>
      </w:r>
      <w:r w:rsidR="00360C1D">
        <w:rPr>
          <w:i/>
          <w:iCs/>
          <w:lang w:val="en-AU" w:eastAsia="en-US"/>
        </w:rPr>
        <w:t xml:space="preserve"> </w:t>
      </w:r>
      <w:r w:rsidR="00360C1D" w:rsidRPr="008103B0">
        <w:rPr>
          <w:i/>
          <w:iCs/>
          <w:lang w:val="en-AU" w:eastAsia="en-US"/>
        </w:rPr>
        <w:t>and</w:t>
      </w:r>
      <w:r w:rsidR="00360C1D">
        <w:rPr>
          <w:i/>
          <w:iCs/>
          <w:lang w:val="en-AU" w:eastAsia="en-US"/>
        </w:rPr>
        <w:t xml:space="preserve"> </w:t>
      </w:r>
      <w:r w:rsidR="00360C1D" w:rsidRPr="008103B0">
        <w:rPr>
          <w:i/>
          <w:iCs/>
          <w:lang w:val="en-AU" w:eastAsia="en-US"/>
        </w:rPr>
        <w:t>Chemical</w:t>
      </w:r>
      <w:r w:rsidR="00360C1D">
        <w:rPr>
          <w:i/>
          <w:iCs/>
          <w:lang w:val="en-AU" w:eastAsia="en-US"/>
        </w:rPr>
        <w:t xml:space="preserve"> </w:t>
      </w:r>
      <w:r w:rsidR="00360C1D" w:rsidRPr="008103B0">
        <w:rPr>
          <w:i/>
          <w:iCs/>
          <w:lang w:val="en-AU" w:eastAsia="en-US"/>
        </w:rPr>
        <w:t>Technical</w:t>
      </w:r>
      <w:r w:rsidR="00360C1D">
        <w:rPr>
          <w:i/>
          <w:iCs/>
          <w:lang w:val="en-AU" w:eastAsia="en-US"/>
        </w:rPr>
        <w:t xml:space="preserve"> </w:t>
      </w:r>
      <w:r w:rsidR="00360C1D" w:rsidRPr="008103B0">
        <w:rPr>
          <w:i/>
          <w:iCs/>
          <w:lang w:val="en-AU" w:eastAsia="en-US"/>
        </w:rPr>
        <w:t>Options</w:t>
      </w:r>
      <w:r w:rsidR="00360C1D">
        <w:rPr>
          <w:i/>
          <w:iCs/>
          <w:lang w:val="en-AU" w:eastAsia="en-US"/>
        </w:rPr>
        <w:t xml:space="preserve"> </w:t>
      </w:r>
      <w:r w:rsidR="00360C1D" w:rsidRPr="008103B0">
        <w:rPr>
          <w:i/>
          <w:iCs/>
          <w:lang w:val="en-AU" w:eastAsia="en-US"/>
        </w:rPr>
        <w:t>Committee,</w:t>
      </w:r>
      <w:r w:rsidR="00360C1D">
        <w:rPr>
          <w:i/>
          <w:iCs/>
          <w:lang w:val="en-AU" w:eastAsia="en-US"/>
        </w:rPr>
        <w:t xml:space="preserve"> </w:t>
      </w:r>
      <w:r w:rsidR="00360C1D" w:rsidRPr="008103B0">
        <w:rPr>
          <w:i/>
          <w:iCs/>
          <w:lang w:val="en-AU" w:eastAsia="en-US"/>
        </w:rPr>
        <w:t>2022</w:t>
      </w:r>
      <w:r w:rsidR="00360C1D">
        <w:rPr>
          <w:i/>
          <w:iCs/>
          <w:lang w:val="en-AU" w:eastAsia="en-US"/>
        </w:rPr>
        <w:t xml:space="preserve"> </w:t>
      </w:r>
      <w:r w:rsidR="00360C1D" w:rsidRPr="008103B0">
        <w:rPr>
          <w:i/>
          <w:iCs/>
          <w:lang w:val="en-AU" w:eastAsia="en-US"/>
        </w:rPr>
        <w:t>Assessment</w:t>
      </w:r>
      <w:r w:rsidR="00360C1D">
        <w:rPr>
          <w:i/>
          <w:iCs/>
          <w:lang w:val="en-AU" w:eastAsia="en-US"/>
        </w:rPr>
        <w:t xml:space="preserve"> </w:t>
      </w:r>
      <w:r w:rsidR="00360C1D" w:rsidRPr="008103B0">
        <w:rPr>
          <w:i/>
          <w:iCs/>
          <w:lang w:val="en-AU" w:eastAsia="en-US"/>
        </w:rPr>
        <w:t>Report</w:t>
      </w:r>
      <w:r w:rsidR="00360C1D" w:rsidRPr="008103B0">
        <w:rPr>
          <w:lang w:val="en-AU" w:eastAsia="en-US"/>
        </w:rPr>
        <w:t>,</w:t>
      </w:r>
      <w:r w:rsidR="00360C1D">
        <w:rPr>
          <w:lang w:val="en-AU" w:eastAsia="en-US"/>
        </w:rPr>
        <w:t xml:space="preserve"> </w:t>
      </w:r>
      <w:r w:rsidR="00360C1D" w:rsidRPr="008103B0">
        <w:rPr>
          <w:lang w:val="en-AU" w:eastAsia="en-US"/>
        </w:rPr>
        <w:t>December</w:t>
      </w:r>
      <w:r w:rsidR="00360C1D">
        <w:rPr>
          <w:lang w:val="en-AU" w:eastAsia="en-US"/>
        </w:rPr>
        <w:t xml:space="preserve"> </w:t>
      </w:r>
      <w:r w:rsidR="00360C1D" w:rsidRPr="008103B0">
        <w:rPr>
          <w:lang w:val="en-AU" w:eastAsia="en-US"/>
        </w:rPr>
        <w:t>2022.</w:t>
      </w:r>
      <w:r w:rsidR="00080208">
        <w:t xml:space="preserve"> </w:t>
      </w:r>
      <w:r>
        <w:t>S</w:t>
      </w:r>
      <w:r w:rsidRPr="00501101">
        <w:t>ection</w:t>
      </w:r>
      <w:r w:rsidR="00080208">
        <w:t xml:space="preserve"> </w:t>
      </w:r>
      <w:r w:rsidRPr="00501101">
        <w:t>8.2.3.3</w:t>
      </w:r>
      <w:r>
        <w:t>,</w:t>
      </w:r>
      <w:r w:rsidR="00080208">
        <w:t xml:space="preserve"> </w:t>
      </w:r>
      <w:r w:rsidRPr="00501101">
        <w:t>HCFC-22</w:t>
      </w:r>
      <w:r w:rsidR="00080208">
        <w:t xml:space="preserve"> </w:t>
      </w:r>
      <w:r w:rsidRPr="00501101">
        <w:t>banks</w:t>
      </w:r>
      <w:r w:rsidR="00080208">
        <w:t xml:space="preserve"> </w:t>
      </w:r>
      <w:r w:rsidRPr="00501101">
        <w:t>and</w:t>
      </w:r>
      <w:r w:rsidR="00080208">
        <w:t xml:space="preserve"> </w:t>
      </w:r>
      <w:r w:rsidRPr="00501101">
        <w:t>amounts</w:t>
      </w:r>
      <w:r w:rsidR="00080208">
        <w:t xml:space="preserve"> </w:t>
      </w:r>
      <w:r w:rsidRPr="00501101">
        <w:t>reaching</w:t>
      </w:r>
      <w:r w:rsidR="00080208">
        <w:t xml:space="preserve"> </w:t>
      </w:r>
      <w:r w:rsidRPr="00501101">
        <w:t>end-of-life</w:t>
      </w:r>
      <w:r>
        <w:t>.</w:t>
      </w:r>
    </w:p>
  </w:footnote>
  <w:footnote w:id="24">
    <w:p w14:paraId="5E66F4DB" w14:textId="72AB3A20" w:rsidR="00B33188" w:rsidRDefault="00B33188" w:rsidP="00B33188">
      <w:pPr>
        <w:pStyle w:val="FootnoteText"/>
      </w:pPr>
      <w:r w:rsidRPr="001F6543">
        <w:rPr>
          <w:rStyle w:val="FootnoteReference"/>
        </w:rPr>
        <w:footnoteRef/>
      </w:r>
      <w:r w:rsidR="00080208">
        <w:t xml:space="preserve"> </w:t>
      </w:r>
      <w:r w:rsidR="00C10E0D" w:rsidRPr="009A4AF1">
        <w:t xml:space="preserve">World Meteorological Organization (WMO). </w:t>
      </w:r>
      <w:r w:rsidR="00C10E0D" w:rsidRPr="007037E6">
        <w:rPr>
          <w:i/>
          <w:iCs/>
        </w:rPr>
        <w:t>Scientific Assessment of Ozone Depletion: 2026, GAW Report No. xxx</w:t>
      </w:r>
      <w:r w:rsidR="00C10E0D" w:rsidRPr="009A4AF1">
        <w:t>, WMO: Geneva, 2026. (</w:t>
      </w:r>
      <w:r w:rsidR="00C10E0D">
        <w:t>I</w:t>
      </w:r>
      <w:r w:rsidR="00C10E0D" w:rsidRPr="009A4AF1">
        <w:t>n preparation)</w:t>
      </w:r>
      <w:r w:rsidR="00C10E0D">
        <w:t>.</w:t>
      </w:r>
    </w:p>
  </w:footnote>
  <w:footnote w:id="25">
    <w:p w14:paraId="2ECC66C7" w14:textId="23FFB535" w:rsidR="00B33188" w:rsidRDefault="00B33188" w:rsidP="00B33188">
      <w:pPr>
        <w:pStyle w:val="FootnoteText"/>
      </w:pPr>
      <w:r>
        <w:rPr>
          <w:rStyle w:val="FootnoteReference"/>
        </w:rPr>
        <w:footnoteRef/>
      </w:r>
      <w:r w:rsidR="00080208">
        <w:t xml:space="preserve"> </w:t>
      </w:r>
      <w:r w:rsidR="00B965A9">
        <w:t xml:space="preserve">UNEP, 2026, </w:t>
      </w:r>
      <w:r w:rsidRPr="005B569F">
        <w:rPr>
          <w:i/>
          <w:iCs/>
        </w:rPr>
        <w:t>2026</w:t>
      </w:r>
      <w:r w:rsidR="00080208" w:rsidRPr="005B569F">
        <w:rPr>
          <w:i/>
          <w:iCs/>
        </w:rPr>
        <w:t xml:space="preserve"> </w:t>
      </w:r>
      <w:r w:rsidRPr="005B569F">
        <w:rPr>
          <w:i/>
          <w:iCs/>
        </w:rPr>
        <w:t>TEAP</w:t>
      </w:r>
      <w:r w:rsidR="00080208" w:rsidRPr="005B569F">
        <w:rPr>
          <w:i/>
          <w:iCs/>
        </w:rPr>
        <w:t xml:space="preserve"> </w:t>
      </w:r>
      <w:r w:rsidRPr="005B569F">
        <w:rPr>
          <w:i/>
          <w:iCs/>
        </w:rPr>
        <w:t>Progress</w:t>
      </w:r>
      <w:r w:rsidR="00080208" w:rsidRPr="005B569F">
        <w:rPr>
          <w:i/>
          <w:iCs/>
        </w:rPr>
        <w:t xml:space="preserve"> </w:t>
      </w:r>
      <w:r w:rsidRPr="005B569F">
        <w:rPr>
          <w:i/>
          <w:iCs/>
        </w:rPr>
        <w:t>Report</w:t>
      </w:r>
      <w:r w:rsidR="00B965A9">
        <w:rPr>
          <w:i/>
          <w:iCs/>
        </w:rPr>
        <w:t>,</w:t>
      </w:r>
      <w:r w:rsidR="00080208" w:rsidRPr="005B569F">
        <w:rPr>
          <w:i/>
          <w:iCs/>
        </w:rPr>
        <w:t xml:space="preserve"> </w:t>
      </w:r>
      <w:r w:rsidRPr="005B569F">
        <w:rPr>
          <w:i/>
          <w:iCs/>
        </w:rPr>
        <w:t>Volume</w:t>
      </w:r>
      <w:r w:rsidR="00080208" w:rsidRPr="005B569F">
        <w:rPr>
          <w:i/>
          <w:iCs/>
        </w:rPr>
        <w:t xml:space="preserve"> </w:t>
      </w:r>
      <w:r w:rsidRPr="005B569F">
        <w:rPr>
          <w:i/>
          <w:iCs/>
        </w:rPr>
        <w:t>1</w:t>
      </w:r>
      <w:r>
        <w:t>,</w:t>
      </w:r>
      <w:r w:rsidR="00080208">
        <w:t xml:space="preserve"> </w:t>
      </w:r>
      <w:r>
        <w:t>Table</w:t>
      </w:r>
      <w:r w:rsidR="00080208">
        <w:t xml:space="preserve"> </w:t>
      </w:r>
      <w:r>
        <w:t>5.1</w:t>
      </w:r>
      <w:r w:rsidR="00B965A9">
        <w:t>.</w:t>
      </w:r>
    </w:p>
  </w:footnote>
  <w:footnote w:id="26">
    <w:p w14:paraId="53E450E2" w14:textId="1964474C" w:rsidR="001F6543" w:rsidRPr="008103B0" w:rsidRDefault="001F6543" w:rsidP="001F6543">
      <w:pPr>
        <w:pStyle w:val="FootnoteText"/>
        <w:rPr>
          <w:lang w:val="en-AU"/>
        </w:rPr>
      </w:pPr>
      <w:r>
        <w:rPr>
          <w:rStyle w:val="FootnoteReference"/>
        </w:rPr>
        <w:footnoteRef/>
      </w:r>
      <w:r w:rsidR="00080208">
        <w:t xml:space="preserve"> </w:t>
      </w:r>
      <w:r w:rsidRPr="008103B0">
        <w:rPr>
          <w:lang w:val="en-AU" w:eastAsia="en-US"/>
        </w:rPr>
        <w:t>UNEP,</w:t>
      </w:r>
      <w:r w:rsidR="00080208">
        <w:rPr>
          <w:lang w:val="en-AU" w:eastAsia="en-US"/>
        </w:rPr>
        <w:t xml:space="preserve"> </w:t>
      </w:r>
      <w:r w:rsidRPr="008103B0">
        <w:rPr>
          <w:lang w:val="en-AU" w:eastAsia="en-US"/>
        </w:rPr>
        <w:t>2022,</w:t>
      </w:r>
      <w:r w:rsidR="00080208">
        <w:rPr>
          <w:lang w:val="en-AU" w:eastAsia="en-US"/>
        </w:rPr>
        <w:t xml:space="preserve"> </w:t>
      </w:r>
      <w:r w:rsidRPr="008103B0">
        <w:rPr>
          <w:i/>
          <w:iCs/>
          <w:lang w:val="en-AU" w:eastAsia="en-US"/>
        </w:rPr>
        <w:t>2022</w:t>
      </w:r>
      <w:r w:rsidR="00080208">
        <w:rPr>
          <w:i/>
          <w:iCs/>
          <w:lang w:val="en-AU" w:eastAsia="en-US"/>
        </w:rPr>
        <w:t xml:space="preserve"> </w:t>
      </w:r>
      <w:r w:rsidRPr="008103B0">
        <w:rPr>
          <w:i/>
          <w:iCs/>
          <w:lang w:val="en-AU" w:eastAsia="en-US"/>
        </w:rPr>
        <w:t>Report</w:t>
      </w:r>
      <w:r w:rsidR="00080208">
        <w:rPr>
          <w:i/>
          <w:iCs/>
          <w:lang w:val="en-AU" w:eastAsia="en-US"/>
        </w:rPr>
        <w:t xml:space="preserve"> </w:t>
      </w:r>
      <w:r w:rsidRPr="008103B0">
        <w:rPr>
          <w:i/>
          <w:iCs/>
          <w:lang w:val="en-AU" w:eastAsia="en-US"/>
        </w:rPr>
        <w:t>of</w:t>
      </w:r>
      <w:r w:rsidR="00080208">
        <w:rPr>
          <w:i/>
          <w:iCs/>
          <w:lang w:val="en-AU" w:eastAsia="en-US"/>
        </w:rPr>
        <w:t xml:space="preserve"> </w:t>
      </w:r>
      <w:r w:rsidRPr="008103B0">
        <w:rPr>
          <w:i/>
          <w:iCs/>
          <w:lang w:val="en-AU" w:eastAsia="en-US"/>
        </w:rPr>
        <w:t>the</w:t>
      </w:r>
      <w:r w:rsidR="00080208">
        <w:rPr>
          <w:i/>
          <w:iCs/>
          <w:lang w:val="en-AU" w:eastAsia="en-US"/>
        </w:rPr>
        <w:t xml:space="preserve"> </w:t>
      </w:r>
      <w:r w:rsidRPr="008103B0">
        <w:rPr>
          <w:i/>
          <w:iCs/>
          <w:lang w:val="en-AU" w:eastAsia="en-US"/>
        </w:rPr>
        <w:t>Medical</w:t>
      </w:r>
      <w:r w:rsidR="00080208">
        <w:rPr>
          <w:i/>
          <w:iCs/>
          <w:lang w:val="en-AU" w:eastAsia="en-US"/>
        </w:rPr>
        <w:t xml:space="preserve"> </w:t>
      </w:r>
      <w:r w:rsidRPr="008103B0">
        <w:rPr>
          <w:i/>
          <w:iCs/>
          <w:lang w:val="en-AU" w:eastAsia="en-US"/>
        </w:rPr>
        <w:t>and</w:t>
      </w:r>
      <w:r w:rsidR="00080208">
        <w:rPr>
          <w:i/>
          <w:iCs/>
          <w:lang w:val="en-AU" w:eastAsia="en-US"/>
        </w:rPr>
        <w:t xml:space="preserve"> </w:t>
      </w:r>
      <w:r w:rsidRPr="008103B0">
        <w:rPr>
          <w:i/>
          <w:iCs/>
          <w:lang w:val="en-AU" w:eastAsia="en-US"/>
        </w:rPr>
        <w:t>Chemical</w:t>
      </w:r>
      <w:r w:rsidR="00080208">
        <w:rPr>
          <w:i/>
          <w:iCs/>
          <w:lang w:val="en-AU" w:eastAsia="en-US"/>
        </w:rPr>
        <w:t xml:space="preserve"> </w:t>
      </w:r>
      <w:r w:rsidRPr="008103B0">
        <w:rPr>
          <w:i/>
          <w:iCs/>
          <w:lang w:val="en-AU" w:eastAsia="en-US"/>
        </w:rPr>
        <w:t>Technical</w:t>
      </w:r>
      <w:r w:rsidR="00080208">
        <w:rPr>
          <w:i/>
          <w:iCs/>
          <w:lang w:val="en-AU" w:eastAsia="en-US"/>
        </w:rPr>
        <w:t xml:space="preserve"> </w:t>
      </w:r>
      <w:r w:rsidRPr="008103B0">
        <w:rPr>
          <w:i/>
          <w:iCs/>
          <w:lang w:val="en-AU" w:eastAsia="en-US"/>
        </w:rPr>
        <w:t>Options</w:t>
      </w:r>
      <w:r w:rsidR="00080208">
        <w:rPr>
          <w:i/>
          <w:iCs/>
          <w:lang w:val="en-AU" w:eastAsia="en-US"/>
        </w:rPr>
        <w:t xml:space="preserve"> </w:t>
      </w:r>
      <w:r w:rsidRPr="008103B0">
        <w:rPr>
          <w:i/>
          <w:iCs/>
          <w:lang w:val="en-AU" w:eastAsia="en-US"/>
        </w:rPr>
        <w:t>Committee,</w:t>
      </w:r>
      <w:r w:rsidR="00080208">
        <w:rPr>
          <w:i/>
          <w:iCs/>
          <w:lang w:val="en-AU" w:eastAsia="en-US"/>
        </w:rPr>
        <w:t xml:space="preserve"> </w:t>
      </w:r>
      <w:r w:rsidRPr="008103B0">
        <w:rPr>
          <w:i/>
          <w:iCs/>
          <w:lang w:val="en-AU" w:eastAsia="en-US"/>
        </w:rPr>
        <w:t>2022</w:t>
      </w:r>
      <w:r w:rsidR="00080208">
        <w:rPr>
          <w:i/>
          <w:iCs/>
          <w:lang w:val="en-AU" w:eastAsia="en-US"/>
        </w:rPr>
        <w:t xml:space="preserve"> </w:t>
      </w:r>
      <w:r w:rsidRPr="008103B0">
        <w:rPr>
          <w:i/>
          <w:iCs/>
          <w:lang w:val="en-AU" w:eastAsia="en-US"/>
        </w:rPr>
        <w:t>Assessment</w:t>
      </w:r>
      <w:r w:rsidR="00080208">
        <w:rPr>
          <w:i/>
          <w:iCs/>
          <w:lang w:val="en-AU" w:eastAsia="en-US"/>
        </w:rPr>
        <w:t xml:space="preserve"> </w:t>
      </w:r>
      <w:r w:rsidRPr="008103B0">
        <w:rPr>
          <w:i/>
          <w:iCs/>
          <w:lang w:val="en-AU" w:eastAsia="en-US"/>
        </w:rPr>
        <w:t>Report</w:t>
      </w:r>
      <w:r w:rsidRPr="008103B0">
        <w:rPr>
          <w:lang w:val="en-AU" w:eastAsia="en-US"/>
        </w:rPr>
        <w:t>,</w:t>
      </w:r>
      <w:r w:rsidR="00080208">
        <w:rPr>
          <w:lang w:val="en-AU" w:eastAsia="en-US"/>
        </w:rPr>
        <w:t xml:space="preserve"> </w:t>
      </w:r>
      <w:r w:rsidRPr="008103B0">
        <w:rPr>
          <w:lang w:val="en-AU" w:eastAsia="en-US"/>
        </w:rPr>
        <w:t>December</w:t>
      </w:r>
      <w:r w:rsidR="00080208">
        <w:rPr>
          <w:lang w:val="en-AU" w:eastAsia="en-US"/>
        </w:rPr>
        <w:t xml:space="preserve"> </w:t>
      </w:r>
      <w:r w:rsidRPr="008103B0">
        <w:rPr>
          <w:lang w:val="en-AU" w:eastAsia="en-US"/>
        </w:rPr>
        <w:t>2022.</w:t>
      </w:r>
      <w:r w:rsidR="00080208">
        <w:rPr>
          <w:lang w:val="en-AU" w:eastAsia="en-US"/>
        </w:rPr>
        <w:t xml:space="preserve"> </w:t>
      </w:r>
    </w:p>
  </w:footnote>
  <w:footnote w:id="27">
    <w:p w14:paraId="78FFE0F7" w14:textId="43070BB4" w:rsidR="001F6543" w:rsidRPr="008103B0" w:rsidRDefault="001F6543" w:rsidP="001F6543">
      <w:pPr>
        <w:pStyle w:val="FootnoteText"/>
        <w:rPr>
          <w:lang w:val="en-AU"/>
        </w:rPr>
      </w:pPr>
      <w:r>
        <w:rPr>
          <w:rStyle w:val="FootnoteReference"/>
        </w:rPr>
        <w:footnoteRef/>
      </w:r>
      <w:r w:rsidR="00080208">
        <w:t xml:space="preserve"> </w:t>
      </w:r>
      <w:r>
        <w:rPr>
          <w:lang w:val="en-AU"/>
        </w:rPr>
        <w:t>UNEP</w:t>
      </w:r>
      <w:r w:rsidR="00080208">
        <w:rPr>
          <w:lang w:val="en-AU"/>
        </w:rPr>
        <w:t xml:space="preserve"> </w:t>
      </w:r>
      <w:r>
        <w:rPr>
          <w:lang w:val="en-AU"/>
        </w:rPr>
        <w:t>2024,</w:t>
      </w:r>
      <w:r w:rsidR="00080208">
        <w:rPr>
          <w:lang w:val="en-AU"/>
        </w:rPr>
        <w:t xml:space="preserve"> </w:t>
      </w:r>
      <w:r w:rsidRPr="008103B0">
        <w:rPr>
          <w:i/>
          <w:iCs/>
          <w:lang w:val="en-AU"/>
        </w:rPr>
        <w:t>2024</w:t>
      </w:r>
      <w:r w:rsidR="00080208">
        <w:rPr>
          <w:i/>
          <w:iCs/>
          <w:lang w:val="en-AU"/>
        </w:rPr>
        <w:t xml:space="preserve"> </w:t>
      </w:r>
      <w:r w:rsidRPr="008103B0">
        <w:rPr>
          <w:i/>
          <w:iCs/>
          <w:lang w:val="en-AU"/>
        </w:rPr>
        <w:t>TEAP</w:t>
      </w:r>
      <w:r w:rsidR="00080208">
        <w:rPr>
          <w:i/>
          <w:iCs/>
          <w:lang w:val="en-AU"/>
        </w:rPr>
        <w:t xml:space="preserve"> </w:t>
      </w:r>
      <w:r w:rsidRPr="008103B0">
        <w:rPr>
          <w:i/>
          <w:iCs/>
          <w:lang w:val="en-AU"/>
        </w:rPr>
        <w:t>Progress</w:t>
      </w:r>
      <w:r w:rsidR="00080208">
        <w:rPr>
          <w:i/>
          <w:iCs/>
          <w:lang w:val="en-AU"/>
        </w:rPr>
        <w:t xml:space="preserve"> </w:t>
      </w:r>
      <w:r w:rsidRPr="008103B0">
        <w:rPr>
          <w:i/>
          <w:iCs/>
          <w:lang w:val="en-AU"/>
        </w:rPr>
        <w:t>Report,</w:t>
      </w:r>
      <w:r w:rsidR="00080208">
        <w:rPr>
          <w:i/>
          <w:iCs/>
          <w:lang w:val="en-AU"/>
        </w:rPr>
        <w:t xml:space="preserve"> </w:t>
      </w:r>
      <w:r w:rsidRPr="008103B0">
        <w:rPr>
          <w:i/>
          <w:iCs/>
          <w:lang w:val="en-AU"/>
        </w:rPr>
        <w:t>Volume</w:t>
      </w:r>
      <w:r w:rsidR="00080208">
        <w:rPr>
          <w:i/>
          <w:iCs/>
          <w:lang w:val="en-AU"/>
        </w:rPr>
        <w:t xml:space="preserve"> </w:t>
      </w:r>
      <w:r w:rsidRPr="008103B0">
        <w:rPr>
          <w:i/>
          <w:iCs/>
          <w:lang w:val="en-AU"/>
        </w:rPr>
        <w:t>1</w:t>
      </w:r>
      <w:r>
        <w:rPr>
          <w:lang w:val="en-AU"/>
        </w:rPr>
        <w:t>,</w:t>
      </w:r>
      <w:r w:rsidR="00080208">
        <w:rPr>
          <w:lang w:val="en-AU"/>
        </w:rPr>
        <w:t xml:space="preserve"> </w:t>
      </w:r>
      <w:r>
        <w:rPr>
          <w:lang w:val="en-AU"/>
        </w:rPr>
        <w:t>Table</w:t>
      </w:r>
      <w:r w:rsidR="00080208">
        <w:rPr>
          <w:lang w:val="en-AU"/>
        </w:rPr>
        <w:t xml:space="preserve"> </w:t>
      </w:r>
      <w:r>
        <w:rPr>
          <w:lang w:val="en-AU"/>
        </w:rPr>
        <w:t>5-9,</w:t>
      </w:r>
      <w:r w:rsidR="00080208">
        <w:rPr>
          <w:lang w:val="en-AU"/>
        </w:rPr>
        <w:t xml:space="preserve"> </w:t>
      </w:r>
      <w:r w:rsidRPr="008103B0">
        <w:rPr>
          <w:lang w:val="en-AU"/>
        </w:rPr>
        <w:t>MCTOC</w:t>
      </w:r>
      <w:r w:rsidR="00080208">
        <w:rPr>
          <w:lang w:val="en-AU"/>
        </w:rPr>
        <w:t xml:space="preserve"> </w:t>
      </w:r>
      <w:r w:rsidRPr="008103B0">
        <w:rPr>
          <w:lang w:val="en-AU"/>
        </w:rPr>
        <w:t>emission</w:t>
      </w:r>
      <w:r w:rsidR="00080208">
        <w:rPr>
          <w:lang w:val="en-AU"/>
        </w:rPr>
        <w:t xml:space="preserve"> </w:t>
      </w:r>
      <w:r w:rsidRPr="008103B0">
        <w:rPr>
          <w:lang w:val="en-AU"/>
        </w:rPr>
        <w:t>factors</w:t>
      </w:r>
      <w:r w:rsidR="00080208">
        <w:rPr>
          <w:lang w:val="en-AU"/>
        </w:rPr>
        <w:t xml:space="preserve"> </w:t>
      </w:r>
      <w:r w:rsidRPr="008103B0">
        <w:rPr>
          <w:lang w:val="en-AU"/>
        </w:rPr>
        <w:t>for</w:t>
      </w:r>
      <w:r w:rsidR="00080208">
        <w:rPr>
          <w:lang w:val="en-AU"/>
        </w:rPr>
        <w:t xml:space="preserve"> </w:t>
      </w:r>
      <w:r w:rsidRPr="008103B0">
        <w:rPr>
          <w:lang w:val="en-AU"/>
        </w:rPr>
        <w:t>modern-day,</w:t>
      </w:r>
      <w:r w:rsidR="00080208">
        <w:rPr>
          <w:lang w:val="en-AU"/>
        </w:rPr>
        <w:t xml:space="preserve"> </w:t>
      </w:r>
      <w:r w:rsidRPr="008103B0">
        <w:rPr>
          <w:lang w:val="en-AU"/>
        </w:rPr>
        <w:t>regulated</w:t>
      </w:r>
      <w:r w:rsidR="00080208">
        <w:rPr>
          <w:lang w:val="en-AU"/>
        </w:rPr>
        <w:t xml:space="preserve"> </w:t>
      </w:r>
      <w:r w:rsidRPr="008103B0">
        <w:rPr>
          <w:lang w:val="en-AU"/>
        </w:rPr>
        <w:t>manufacturing</w:t>
      </w:r>
      <w:r w:rsidR="00080208">
        <w:rPr>
          <w:lang w:val="en-AU"/>
        </w:rPr>
        <w:t xml:space="preserve"> </w:t>
      </w:r>
      <w:r w:rsidRPr="008103B0">
        <w:rPr>
          <w:lang w:val="en-AU"/>
        </w:rPr>
        <w:t>from</w:t>
      </w:r>
      <w:r w:rsidR="00080208">
        <w:rPr>
          <w:lang w:val="en-AU"/>
        </w:rPr>
        <w:t xml:space="preserve"> </w:t>
      </w:r>
      <w:r w:rsidRPr="008103B0">
        <w:rPr>
          <w:lang w:val="en-AU"/>
        </w:rPr>
        <w:t>production,</w:t>
      </w:r>
      <w:r w:rsidR="00080208">
        <w:rPr>
          <w:lang w:val="en-AU"/>
        </w:rPr>
        <w:t xml:space="preserve"> </w:t>
      </w:r>
      <w:r w:rsidRPr="008103B0">
        <w:rPr>
          <w:lang w:val="en-AU"/>
        </w:rPr>
        <w:t>supply</w:t>
      </w:r>
      <w:r w:rsidR="00080208">
        <w:rPr>
          <w:lang w:val="en-AU"/>
        </w:rPr>
        <w:t xml:space="preserve"> </w:t>
      </w:r>
      <w:r w:rsidRPr="008103B0">
        <w:rPr>
          <w:lang w:val="en-AU"/>
        </w:rPr>
        <w:t>chain,</w:t>
      </w:r>
      <w:r w:rsidR="00080208">
        <w:rPr>
          <w:lang w:val="en-AU"/>
        </w:rPr>
        <w:t xml:space="preserve"> </w:t>
      </w:r>
      <w:r w:rsidRPr="008103B0">
        <w:rPr>
          <w:lang w:val="en-AU"/>
        </w:rPr>
        <w:t>and</w:t>
      </w:r>
      <w:r w:rsidR="00080208">
        <w:rPr>
          <w:lang w:val="en-AU"/>
        </w:rPr>
        <w:t xml:space="preserve"> </w:t>
      </w:r>
      <w:r w:rsidRPr="008103B0">
        <w:rPr>
          <w:lang w:val="en-AU"/>
        </w:rPr>
        <w:t>use</w:t>
      </w:r>
      <w:r w:rsidR="00080208">
        <w:rPr>
          <w:lang w:val="en-AU"/>
        </w:rPr>
        <w:t xml:space="preserve"> </w:t>
      </w:r>
      <w:r w:rsidRPr="008103B0">
        <w:rPr>
          <w:lang w:val="en-AU"/>
        </w:rPr>
        <w:t>of</w:t>
      </w:r>
      <w:r w:rsidR="00080208">
        <w:rPr>
          <w:lang w:val="en-AU"/>
        </w:rPr>
        <w:t xml:space="preserve"> </w:t>
      </w:r>
      <w:r w:rsidRPr="008103B0">
        <w:rPr>
          <w:lang w:val="en-AU"/>
        </w:rPr>
        <w:t>feedstock</w:t>
      </w:r>
      <w:r w:rsidR="00080208">
        <w:rPr>
          <w:lang w:val="en-AU"/>
        </w:rPr>
        <w:t xml:space="preserve"> </w:t>
      </w:r>
      <w:r w:rsidRPr="008103B0">
        <w:rPr>
          <w:lang w:val="en-AU"/>
        </w:rPr>
        <w:t>(by</w:t>
      </w:r>
      <w:r w:rsidR="00080208">
        <w:rPr>
          <w:lang w:val="en-AU"/>
        </w:rPr>
        <w:t xml:space="preserve"> </w:t>
      </w:r>
      <w:r w:rsidRPr="008103B0">
        <w:rPr>
          <w:lang w:val="en-AU"/>
        </w:rPr>
        <w:t>weight</w:t>
      </w:r>
      <w:r w:rsidR="00080208">
        <w:rPr>
          <w:lang w:val="en-AU"/>
        </w:rPr>
        <w:t xml:space="preserve"> </w:t>
      </w:r>
      <w:r w:rsidRPr="008103B0">
        <w:rPr>
          <w:lang w:val="en-AU"/>
        </w:rPr>
        <w:t>of</w:t>
      </w:r>
      <w:r w:rsidR="00080208">
        <w:rPr>
          <w:lang w:val="en-AU"/>
        </w:rPr>
        <w:t xml:space="preserve"> </w:t>
      </w:r>
      <w:r w:rsidRPr="008103B0">
        <w:rPr>
          <w:lang w:val="en-AU"/>
        </w:rPr>
        <w:t>production)</w:t>
      </w:r>
      <w:r>
        <w:rPr>
          <w:lang w:val="en-AU"/>
        </w:rPr>
        <w:t>.</w:t>
      </w:r>
      <w:r w:rsidR="00080208">
        <w:rPr>
          <w:lang w:val="en-AU"/>
        </w:rPr>
        <w:t xml:space="preserve"> </w:t>
      </w:r>
    </w:p>
  </w:footnote>
  <w:footnote w:id="28">
    <w:p w14:paraId="3B3CCA71" w14:textId="7118E35A" w:rsidR="00DC2A11" w:rsidRPr="00404ED4" w:rsidRDefault="00DC2A11" w:rsidP="007E3E53">
      <w:pPr>
        <w:pStyle w:val="FootnoteText"/>
        <w:rPr>
          <w:lang w:val="en-AU"/>
        </w:rPr>
      </w:pPr>
      <w:r>
        <w:rPr>
          <w:rStyle w:val="FootnoteReference"/>
        </w:rPr>
        <w:footnoteRef/>
      </w:r>
      <w:r w:rsidR="00080208">
        <w:t xml:space="preserve"> </w:t>
      </w:r>
      <w:r w:rsidRPr="001C378C">
        <w:t>Belgium</w:t>
      </w:r>
      <w:r w:rsidR="00080208">
        <w:t xml:space="preserve"> </w:t>
      </w:r>
      <w:r w:rsidRPr="001C378C">
        <w:t>NIR</w:t>
      </w:r>
      <w:r w:rsidR="00080208">
        <w:t xml:space="preserve"> </w:t>
      </w:r>
      <w:r w:rsidRPr="001C378C">
        <w:t>submission</w:t>
      </w:r>
      <w:r w:rsidR="00080208">
        <w:t xml:space="preserve"> </w:t>
      </w:r>
      <w:r w:rsidRPr="001C378C">
        <w:t>2023</w:t>
      </w:r>
      <w:r>
        <w:t>,</w:t>
      </w:r>
      <w:r w:rsidR="00080208">
        <w:t xml:space="preserve"> </w:t>
      </w:r>
      <w:r w:rsidRPr="001C378C">
        <w:t>section</w:t>
      </w:r>
      <w:r w:rsidR="00080208">
        <w:t xml:space="preserve"> </w:t>
      </w:r>
      <w:r w:rsidRPr="001C378C">
        <w:t>4.3.2.7</w:t>
      </w:r>
      <w:r>
        <w:t>,</w:t>
      </w:r>
      <w:r w:rsidR="00080208">
        <w:t xml:space="preserve"> </w:t>
      </w:r>
      <w:r w:rsidRPr="001C378C">
        <w:t>Fluorochemical</w:t>
      </w:r>
      <w:r w:rsidR="00080208">
        <w:t xml:space="preserve"> </w:t>
      </w:r>
      <w:r w:rsidRPr="001C378C">
        <w:t>production</w:t>
      </w:r>
      <w:r w:rsidR="00080208">
        <w:t xml:space="preserve"> </w:t>
      </w:r>
      <w:r w:rsidRPr="001C378C">
        <w:t>(category</w:t>
      </w:r>
      <w:r w:rsidR="00080208">
        <w:t xml:space="preserve"> </w:t>
      </w:r>
      <w:r w:rsidRPr="001C378C">
        <w:t>2B9),</w:t>
      </w:r>
      <w:r w:rsidR="00080208">
        <w:t xml:space="preserve"> </w:t>
      </w:r>
      <w:r w:rsidRPr="001C378C">
        <w:t>available</w:t>
      </w:r>
      <w:r w:rsidR="00080208">
        <w:t xml:space="preserve"> </w:t>
      </w:r>
      <w:r w:rsidRPr="001C378C">
        <w:t>at</w:t>
      </w:r>
      <w:r w:rsidR="00080208">
        <w:rPr>
          <w:i/>
          <w:iCs/>
        </w:rPr>
        <w:t xml:space="preserve"> </w:t>
      </w:r>
      <w:hyperlink r:id="rId4" w:history="1">
        <w:r w:rsidRPr="001C378C">
          <w:rPr>
            <w:rStyle w:val="Hyperlink"/>
          </w:rPr>
          <w:t>National</w:t>
        </w:r>
        <w:r w:rsidR="00080208">
          <w:rPr>
            <w:rStyle w:val="Hyperlink"/>
          </w:rPr>
          <w:t xml:space="preserve"> </w:t>
        </w:r>
        <w:r w:rsidRPr="001C378C">
          <w:rPr>
            <w:rStyle w:val="Hyperlink"/>
          </w:rPr>
          <w:t>Inventory</w:t>
        </w:r>
        <w:r w:rsidR="00080208">
          <w:rPr>
            <w:rStyle w:val="Hyperlink"/>
          </w:rPr>
          <w:t xml:space="preserve"> </w:t>
        </w:r>
        <w:r w:rsidRPr="001C378C">
          <w:rPr>
            <w:rStyle w:val="Hyperlink"/>
          </w:rPr>
          <w:t>Submissions</w:t>
        </w:r>
        <w:r w:rsidR="00080208">
          <w:rPr>
            <w:rStyle w:val="Hyperlink"/>
          </w:rPr>
          <w:t xml:space="preserve"> </w:t>
        </w:r>
        <w:r w:rsidRPr="001C378C">
          <w:rPr>
            <w:rStyle w:val="Hyperlink"/>
          </w:rPr>
          <w:t>2023</w:t>
        </w:r>
        <w:r w:rsidR="00080208">
          <w:rPr>
            <w:rStyle w:val="Hyperlink"/>
          </w:rPr>
          <w:t xml:space="preserve"> </w:t>
        </w:r>
        <w:r w:rsidRPr="001C378C">
          <w:rPr>
            <w:rStyle w:val="Hyperlink"/>
          </w:rPr>
          <w:t>|</w:t>
        </w:r>
        <w:r w:rsidR="00080208">
          <w:rPr>
            <w:rStyle w:val="Hyperlink"/>
          </w:rPr>
          <w:t xml:space="preserve"> </w:t>
        </w:r>
        <w:r w:rsidRPr="001C378C">
          <w:rPr>
            <w:rStyle w:val="Hyperlink"/>
          </w:rPr>
          <w:t>UNFCCC</w:t>
        </w:r>
      </w:hyperlink>
      <w:r w:rsidR="00080208">
        <w:t xml:space="preserve"> </w:t>
      </w:r>
      <w:r w:rsidR="00A26409">
        <w:t>and</w:t>
      </w:r>
      <w:r w:rsidR="003B4B3F">
        <w:t xml:space="preserve"> </w:t>
      </w:r>
      <w:r w:rsidR="00A26409" w:rsidRPr="00E81DE9">
        <w:t>Belgium.</w:t>
      </w:r>
      <w:r w:rsidR="00080208">
        <w:t xml:space="preserve"> </w:t>
      </w:r>
      <w:r w:rsidR="00A26409" w:rsidRPr="00E81DE9">
        <w:t>2024</w:t>
      </w:r>
      <w:r w:rsidR="00080208">
        <w:t xml:space="preserve"> </w:t>
      </w:r>
      <w:r w:rsidR="00A26409" w:rsidRPr="00E81DE9">
        <w:t>Common</w:t>
      </w:r>
      <w:r w:rsidR="00080208">
        <w:t xml:space="preserve"> </w:t>
      </w:r>
      <w:r w:rsidR="00A26409" w:rsidRPr="00E81DE9">
        <w:t>Reporting</w:t>
      </w:r>
      <w:r w:rsidR="00080208">
        <w:t xml:space="preserve"> </w:t>
      </w:r>
      <w:r w:rsidR="00A26409" w:rsidRPr="00E81DE9">
        <w:t>Table</w:t>
      </w:r>
      <w:r w:rsidR="00080208">
        <w:t xml:space="preserve"> </w:t>
      </w:r>
      <w:r w:rsidR="00A26409" w:rsidRPr="00E81DE9">
        <w:t>(CRT)</w:t>
      </w:r>
      <w:r w:rsidR="00080208">
        <w:t xml:space="preserve"> </w:t>
      </w:r>
      <w:r w:rsidR="00A26409">
        <w:t>worksheet</w:t>
      </w:r>
      <w:r w:rsidR="00080208">
        <w:t xml:space="preserve"> </w:t>
      </w:r>
      <w:r w:rsidR="00A26409">
        <w:t>Table</w:t>
      </w:r>
      <w:r w:rsidR="00080208">
        <w:t xml:space="preserve"> </w:t>
      </w:r>
      <w:r w:rsidR="00A26409">
        <w:t>2(II</w:t>
      </w:r>
      <w:r w:rsidR="00A26409">
        <w:t>).B-Hs1</w:t>
      </w:r>
      <w:r w:rsidR="00080208">
        <w:t xml:space="preserve"> </w:t>
      </w:r>
      <w:r w:rsidR="00A26409">
        <w:t>available</w:t>
      </w:r>
      <w:r w:rsidR="00080208">
        <w:t xml:space="preserve"> </w:t>
      </w:r>
      <w:r w:rsidR="00A26409">
        <w:t>at</w:t>
      </w:r>
      <w:r w:rsidR="00080208">
        <w:t xml:space="preserve"> </w:t>
      </w:r>
      <w:hyperlink r:id="rId5" w:history="1">
        <w:r w:rsidR="00A26409" w:rsidRPr="00A015C7">
          <w:rPr>
            <w:rStyle w:val="Hyperlink"/>
          </w:rPr>
          <w:t>https://unfccc.int/ghg-inventories-annex-i-parties/2024</w:t>
        </w:r>
      </w:hyperlink>
    </w:p>
  </w:footnote>
  <w:footnote w:id="29">
    <w:p w14:paraId="4240B8AD" w14:textId="147EC9D9" w:rsidR="0097513D" w:rsidRPr="0097513D" w:rsidRDefault="0097513D">
      <w:pPr>
        <w:pStyle w:val="FootnoteText"/>
        <w:rPr>
          <w:lang w:val="en-AU"/>
        </w:rPr>
      </w:pPr>
      <w:r>
        <w:rPr>
          <w:rStyle w:val="FootnoteReference"/>
        </w:rPr>
        <w:footnoteRef/>
      </w:r>
      <w:r w:rsidR="00080208">
        <w:t xml:space="preserve"> </w:t>
      </w:r>
      <w:r>
        <w:t>3M</w:t>
      </w:r>
      <w:r w:rsidR="00080208">
        <w:t xml:space="preserve"> </w:t>
      </w:r>
      <w:r>
        <w:t>News</w:t>
      </w:r>
      <w:r w:rsidR="00080208">
        <w:t xml:space="preserve"> </w:t>
      </w:r>
      <w:r>
        <w:t>Center,</w:t>
      </w:r>
      <w:r w:rsidR="00080208">
        <w:t xml:space="preserve"> </w:t>
      </w:r>
      <w:r>
        <w:t>2022,</w:t>
      </w:r>
      <w:r w:rsidR="00080208">
        <w:t xml:space="preserve"> </w:t>
      </w:r>
      <w:r w:rsidRPr="0097513D">
        <w:rPr>
          <w:i/>
          <w:iCs/>
        </w:rPr>
        <w:t>3M</w:t>
      </w:r>
      <w:r w:rsidR="00080208">
        <w:rPr>
          <w:i/>
          <w:iCs/>
        </w:rPr>
        <w:t xml:space="preserve"> </w:t>
      </w:r>
      <w:r w:rsidRPr="0097513D">
        <w:rPr>
          <w:i/>
          <w:iCs/>
        </w:rPr>
        <w:t>to</w:t>
      </w:r>
      <w:r w:rsidR="00080208">
        <w:rPr>
          <w:i/>
          <w:iCs/>
        </w:rPr>
        <w:t xml:space="preserve"> </w:t>
      </w:r>
      <w:r w:rsidRPr="0097513D">
        <w:rPr>
          <w:i/>
          <w:iCs/>
        </w:rPr>
        <w:t>Exit</w:t>
      </w:r>
      <w:r w:rsidR="00080208">
        <w:rPr>
          <w:i/>
          <w:iCs/>
        </w:rPr>
        <w:t xml:space="preserve"> </w:t>
      </w:r>
      <w:r w:rsidRPr="0097513D">
        <w:rPr>
          <w:i/>
          <w:iCs/>
        </w:rPr>
        <w:t>PFAS</w:t>
      </w:r>
      <w:r w:rsidR="00080208">
        <w:rPr>
          <w:i/>
          <w:iCs/>
        </w:rPr>
        <w:t xml:space="preserve"> </w:t>
      </w:r>
      <w:r w:rsidRPr="0097513D">
        <w:rPr>
          <w:i/>
          <w:iCs/>
        </w:rPr>
        <w:t>Manufacturing</w:t>
      </w:r>
      <w:r w:rsidR="00080208">
        <w:rPr>
          <w:i/>
          <w:iCs/>
        </w:rPr>
        <w:t xml:space="preserve"> </w:t>
      </w:r>
      <w:r w:rsidRPr="0097513D">
        <w:rPr>
          <w:i/>
          <w:iCs/>
        </w:rPr>
        <w:t>by</w:t>
      </w:r>
      <w:r w:rsidR="00080208">
        <w:rPr>
          <w:i/>
          <w:iCs/>
        </w:rPr>
        <w:t xml:space="preserve"> </w:t>
      </w:r>
      <w:r w:rsidRPr="0097513D">
        <w:rPr>
          <w:i/>
          <w:iCs/>
        </w:rPr>
        <w:t>the</w:t>
      </w:r>
      <w:r w:rsidR="00080208">
        <w:rPr>
          <w:i/>
          <w:iCs/>
        </w:rPr>
        <w:t xml:space="preserve"> </w:t>
      </w:r>
      <w:r w:rsidRPr="0097513D">
        <w:rPr>
          <w:i/>
          <w:iCs/>
        </w:rPr>
        <w:t>End</w:t>
      </w:r>
      <w:r w:rsidR="00080208">
        <w:rPr>
          <w:i/>
          <w:iCs/>
        </w:rPr>
        <w:t xml:space="preserve"> </w:t>
      </w:r>
      <w:r w:rsidRPr="0097513D">
        <w:rPr>
          <w:i/>
          <w:iCs/>
        </w:rPr>
        <w:t>of</w:t>
      </w:r>
      <w:r w:rsidR="00080208">
        <w:rPr>
          <w:i/>
          <w:iCs/>
        </w:rPr>
        <w:t xml:space="preserve"> </w:t>
      </w:r>
      <w:r w:rsidRPr="0097513D">
        <w:rPr>
          <w:i/>
          <w:iCs/>
        </w:rPr>
        <w:t>2025</w:t>
      </w:r>
      <w:r>
        <w:t>,</w:t>
      </w:r>
      <w:r w:rsidR="00080208">
        <w:t xml:space="preserve"> </w:t>
      </w:r>
      <w:r w:rsidRPr="0097513D">
        <w:t>Dec</w:t>
      </w:r>
      <w:r>
        <w:t>ember</w:t>
      </w:r>
      <w:r w:rsidR="00080208">
        <w:t xml:space="preserve"> </w:t>
      </w:r>
      <w:r w:rsidRPr="0097513D">
        <w:t>20,</w:t>
      </w:r>
      <w:r w:rsidR="00080208">
        <w:t xml:space="preserve"> </w:t>
      </w:r>
      <w:r w:rsidRPr="0097513D">
        <w:t>2022</w:t>
      </w:r>
      <w:r>
        <w:t>.</w:t>
      </w:r>
      <w:r w:rsidR="00080208">
        <w:t xml:space="preserve"> </w:t>
      </w:r>
      <w:hyperlink r:id="rId6" w:history="1">
        <w:r w:rsidRPr="00002F4A">
          <w:rPr>
            <w:rStyle w:val="Hyperlink"/>
          </w:rPr>
          <w:t>https://news.3m.com/2022-12-20-3M-to-Exit-PFAS-Manufacturing-by-the-End-of-2025</w:t>
        </w:r>
      </w:hyperlink>
      <w:r w:rsidR="00080208">
        <w:t xml:space="preserve"> </w:t>
      </w:r>
    </w:p>
  </w:footnote>
  <w:footnote w:id="30">
    <w:p w14:paraId="30303F13" w14:textId="19C144EE" w:rsidR="00D12185" w:rsidRPr="00D12185" w:rsidRDefault="00D12185">
      <w:pPr>
        <w:pStyle w:val="FootnoteText"/>
        <w:rPr>
          <w:lang w:val="en-AU"/>
        </w:rPr>
      </w:pPr>
      <w:r>
        <w:rPr>
          <w:rStyle w:val="FootnoteReference"/>
        </w:rPr>
        <w:footnoteRef/>
      </w:r>
      <w:r w:rsidR="00080208">
        <w:t xml:space="preserve"> </w:t>
      </w:r>
      <w:hyperlink r:id="rId7" w:history="1">
        <w:r w:rsidRPr="00D12185">
          <w:rPr>
            <w:rStyle w:val="Hyperlink"/>
          </w:rPr>
          <w:t>UNEP/</w:t>
        </w:r>
        <w:r w:rsidRPr="00D12185">
          <w:rPr>
            <w:rStyle w:val="Hyperlink"/>
          </w:rPr>
          <w:t>OzL.Pro/ExCom/97/8</w:t>
        </w:r>
      </w:hyperlink>
      <w:r>
        <w:t>.</w:t>
      </w:r>
      <w:r w:rsidR="00080208">
        <w:t xml:space="preserve"> </w:t>
      </w:r>
    </w:p>
  </w:footnote>
  <w:footnote w:id="31">
    <w:p w14:paraId="0D1BF643" w14:textId="68BBF4E9" w:rsidR="002930C9" w:rsidRPr="007F5050" w:rsidRDefault="002930C9" w:rsidP="002930C9">
      <w:pPr>
        <w:pStyle w:val="FootnoteText"/>
      </w:pPr>
      <w:r>
        <w:rPr>
          <w:rStyle w:val="FootnoteReference"/>
        </w:rPr>
        <w:footnoteRef/>
      </w:r>
      <w:r w:rsidR="00080208">
        <w:t xml:space="preserve"> </w:t>
      </w:r>
      <w:hyperlink r:id="rId8" w:history="1">
        <w:r w:rsidRPr="007F5050">
          <w:rPr>
            <w:color w:val="0000FF"/>
            <w:u w:val="single"/>
          </w:rPr>
          <w:t>Notice</w:t>
        </w:r>
        <w:r w:rsidR="00080208">
          <w:rPr>
            <w:color w:val="0000FF"/>
            <w:u w:val="single"/>
          </w:rPr>
          <w:t xml:space="preserve"> </w:t>
        </w:r>
        <w:r w:rsidRPr="007F5050">
          <w:rPr>
            <w:color w:val="0000FF"/>
            <w:u w:val="single"/>
          </w:rPr>
          <w:t>on</w:t>
        </w:r>
        <w:r w:rsidR="00080208">
          <w:rPr>
            <w:color w:val="0000FF"/>
            <w:u w:val="single"/>
          </w:rPr>
          <w:t xml:space="preserve"> </w:t>
        </w:r>
        <w:r w:rsidRPr="007F5050">
          <w:rPr>
            <w:color w:val="0000FF"/>
            <w:u w:val="single"/>
          </w:rPr>
          <w:t>Issuing</w:t>
        </w:r>
        <w:r w:rsidR="00080208">
          <w:rPr>
            <w:color w:val="0000FF"/>
            <w:u w:val="single"/>
          </w:rPr>
          <w:t xml:space="preserve"> </w:t>
        </w:r>
        <w:r w:rsidRPr="007F5050">
          <w:rPr>
            <w:color w:val="0000FF"/>
            <w:u w:val="single"/>
          </w:rPr>
          <w:t>the</w:t>
        </w:r>
        <w:r w:rsidR="00080208">
          <w:rPr>
            <w:color w:val="0000FF"/>
            <w:u w:val="single"/>
          </w:rPr>
          <w:t xml:space="preserve"> </w:t>
        </w:r>
        <w:r w:rsidRPr="007F5050">
          <w:rPr>
            <w:color w:val="0000FF"/>
            <w:u w:val="single"/>
          </w:rPr>
          <w:t>2024</w:t>
        </w:r>
        <w:r w:rsidR="00080208">
          <w:rPr>
            <w:color w:val="0000FF"/>
            <w:u w:val="single"/>
          </w:rPr>
          <w:t xml:space="preserve"> </w:t>
        </w:r>
        <w:r w:rsidRPr="007F5050">
          <w:rPr>
            <w:color w:val="0000FF"/>
            <w:u w:val="single"/>
          </w:rPr>
          <w:t>Quotas</w:t>
        </w:r>
        <w:r w:rsidR="00080208">
          <w:rPr>
            <w:color w:val="0000FF"/>
            <w:u w:val="single"/>
          </w:rPr>
          <w:t xml:space="preserve"> </w:t>
        </w:r>
        <w:r w:rsidRPr="007F5050">
          <w:rPr>
            <w:color w:val="0000FF"/>
            <w:u w:val="single"/>
          </w:rPr>
          <w:t>for</w:t>
        </w:r>
        <w:r w:rsidR="00080208">
          <w:rPr>
            <w:color w:val="0000FF"/>
            <w:u w:val="single"/>
          </w:rPr>
          <w:t xml:space="preserve"> </w:t>
        </w:r>
        <w:r w:rsidRPr="007F5050">
          <w:rPr>
            <w:color w:val="0000FF"/>
            <w:u w:val="single"/>
          </w:rPr>
          <w:t>the</w:t>
        </w:r>
        <w:r w:rsidR="00080208">
          <w:rPr>
            <w:color w:val="0000FF"/>
            <w:u w:val="single"/>
          </w:rPr>
          <w:t xml:space="preserve"> </w:t>
        </w:r>
        <w:r w:rsidRPr="007F5050">
          <w:rPr>
            <w:color w:val="0000FF"/>
            <w:u w:val="single"/>
          </w:rPr>
          <w:t>Production,</w:t>
        </w:r>
        <w:r w:rsidR="00080208">
          <w:rPr>
            <w:color w:val="0000FF"/>
            <w:u w:val="single"/>
          </w:rPr>
          <w:t xml:space="preserve"> </w:t>
        </w:r>
        <w:r w:rsidRPr="007F5050">
          <w:rPr>
            <w:color w:val="0000FF"/>
            <w:u w:val="single"/>
          </w:rPr>
          <w:t>Use,</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Import</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Ozone-Depleting</w:t>
        </w:r>
        <w:r w:rsidR="00080208">
          <w:rPr>
            <w:color w:val="0000FF"/>
            <w:u w:val="single"/>
          </w:rPr>
          <w:t xml:space="preserve"> </w:t>
        </w:r>
        <w:r w:rsidRPr="007F5050">
          <w:rPr>
            <w:color w:val="0000FF"/>
            <w:u w:val="single"/>
          </w:rPr>
          <w:t>Substances</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Hydrofluorocarbons</w:t>
        </w:r>
      </w:hyperlink>
    </w:p>
  </w:footnote>
  <w:footnote w:id="32">
    <w:p w14:paraId="04C32051" w14:textId="7A011A0F" w:rsidR="002930C9" w:rsidRPr="007F5050" w:rsidRDefault="002930C9" w:rsidP="002930C9">
      <w:pPr>
        <w:pStyle w:val="FootnoteText"/>
      </w:pPr>
      <w:r w:rsidRPr="007F5050">
        <w:rPr>
          <w:rStyle w:val="FootnoteReference"/>
        </w:rPr>
        <w:footnoteRef/>
      </w:r>
      <w:r w:rsidR="00080208">
        <w:t xml:space="preserve"> </w:t>
      </w:r>
      <w:hyperlink r:id="rId9" w:history="1">
        <w:r w:rsidRPr="007F5050">
          <w:rPr>
            <w:color w:val="0000FF"/>
            <w:u w:val="single"/>
          </w:rPr>
          <w:t>Public</w:t>
        </w:r>
        <w:r w:rsidR="00080208">
          <w:rPr>
            <w:color w:val="0000FF"/>
            <w:u w:val="single"/>
          </w:rPr>
          <w:t xml:space="preserve"> </w:t>
        </w:r>
        <w:r w:rsidRPr="007F5050">
          <w:rPr>
            <w:color w:val="0000FF"/>
            <w:u w:val="single"/>
          </w:rPr>
          <w:t>Notice</w:t>
        </w:r>
        <w:r w:rsidR="00080208">
          <w:rPr>
            <w:color w:val="0000FF"/>
            <w:u w:val="single"/>
          </w:rPr>
          <w:t xml:space="preserve"> </w:t>
        </w:r>
        <w:r w:rsidRPr="007F5050">
          <w:rPr>
            <w:color w:val="0000FF"/>
            <w:u w:val="single"/>
          </w:rPr>
          <w:t>on</w:t>
        </w:r>
        <w:r w:rsidR="00080208">
          <w:rPr>
            <w:color w:val="0000FF"/>
            <w:u w:val="single"/>
          </w:rPr>
          <w:t xml:space="preserve"> </w:t>
        </w:r>
        <w:r w:rsidRPr="007F5050">
          <w:rPr>
            <w:color w:val="0000FF"/>
            <w:u w:val="single"/>
          </w:rPr>
          <w:t>the</w:t>
        </w:r>
        <w:r w:rsidR="00080208">
          <w:rPr>
            <w:color w:val="0000FF"/>
            <w:u w:val="single"/>
          </w:rPr>
          <w:t xml:space="preserve"> </w:t>
        </w:r>
        <w:r w:rsidRPr="007F5050">
          <w:rPr>
            <w:color w:val="0000FF"/>
            <w:u w:val="single"/>
          </w:rPr>
          <w:t>Production,</w:t>
        </w:r>
        <w:r w:rsidR="00080208">
          <w:rPr>
            <w:color w:val="0000FF"/>
            <w:u w:val="single"/>
          </w:rPr>
          <w:t xml:space="preserve"> </w:t>
        </w:r>
        <w:r w:rsidRPr="007F5050">
          <w:rPr>
            <w:color w:val="0000FF"/>
            <w:u w:val="single"/>
          </w:rPr>
          <w:t>Use,</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Import</w:t>
        </w:r>
        <w:r w:rsidR="00080208">
          <w:rPr>
            <w:color w:val="0000FF"/>
            <w:u w:val="single"/>
          </w:rPr>
          <w:t xml:space="preserve"> </w:t>
        </w:r>
        <w:r w:rsidRPr="007F5050">
          <w:rPr>
            <w:color w:val="0000FF"/>
            <w:u w:val="single"/>
          </w:rPr>
          <w:t>Quota</w:t>
        </w:r>
        <w:r w:rsidR="00080208">
          <w:rPr>
            <w:color w:val="0000FF"/>
            <w:u w:val="single"/>
          </w:rPr>
          <w:t xml:space="preserve"> </w:t>
        </w:r>
        <w:r w:rsidRPr="007F5050">
          <w:rPr>
            <w:color w:val="0000FF"/>
            <w:u w:val="single"/>
          </w:rPr>
          <w:t>Issuance</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Ozone-Depleting</w:t>
        </w:r>
        <w:r w:rsidR="00080208">
          <w:rPr>
            <w:color w:val="0000FF"/>
            <w:u w:val="single"/>
          </w:rPr>
          <w:t xml:space="preserve"> </w:t>
        </w:r>
        <w:r w:rsidRPr="007F5050">
          <w:rPr>
            <w:color w:val="0000FF"/>
            <w:u w:val="single"/>
          </w:rPr>
          <w:t>Substances</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Hydrofluorocarbons</w:t>
        </w:r>
        <w:r w:rsidR="00080208">
          <w:rPr>
            <w:color w:val="0000FF"/>
            <w:u w:val="single"/>
          </w:rPr>
          <w:t xml:space="preserve"> </w:t>
        </w:r>
        <w:r w:rsidRPr="007F5050">
          <w:rPr>
            <w:color w:val="0000FF"/>
            <w:u w:val="single"/>
          </w:rPr>
          <w:t>for</w:t>
        </w:r>
        <w:r w:rsidR="00080208">
          <w:rPr>
            <w:color w:val="0000FF"/>
            <w:u w:val="single"/>
          </w:rPr>
          <w:t xml:space="preserve"> </w:t>
        </w:r>
        <w:r w:rsidRPr="007F5050">
          <w:rPr>
            <w:color w:val="0000FF"/>
            <w:u w:val="single"/>
          </w:rPr>
          <w:t>2025</w:t>
        </w:r>
        <w:r w:rsidR="00080208">
          <w:rPr>
            <w:color w:val="0000FF"/>
            <w:u w:val="single"/>
          </w:rPr>
          <w:t xml:space="preserve"> </w:t>
        </w:r>
        <w:r w:rsidRPr="007F5050">
          <w:rPr>
            <w:color w:val="0000FF"/>
            <w:u w:val="single"/>
          </w:rPr>
          <w:t>-</w:t>
        </w:r>
        <w:r w:rsidR="00080208">
          <w:rPr>
            <w:color w:val="0000FF"/>
            <w:u w:val="single"/>
          </w:rPr>
          <w:t xml:space="preserve"> </w:t>
        </w:r>
        <w:r w:rsidRPr="007F5050">
          <w:rPr>
            <w:color w:val="0000FF"/>
            <w:u w:val="single"/>
          </w:rPr>
          <w:t>Ministry</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Ecology</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Environment</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the</w:t>
        </w:r>
        <w:r w:rsidR="00080208">
          <w:rPr>
            <w:color w:val="0000FF"/>
            <w:u w:val="single"/>
          </w:rPr>
          <w:t xml:space="preserve"> </w:t>
        </w:r>
        <w:r w:rsidRPr="007F5050">
          <w:rPr>
            <w:color w:val="0000FF"/>
            <w:u w:val="single"/>
          </w:rPr>
          <w:t>People's</w:t>
        </w:r>
        <w:r w:rsidR="00080208">
          <w:rPr>
            <w:color w:val="0000FF"/>
            <w:u w:val="single"/>
          </w:rPr>
          <w:t xml:space="preserve"> </w:t>
        </w:r>
        <w:r w:rsidRPr="007F5050">
          <w:rPr>
            <w:color w:val="0000FF"/>
            <w:u w:val="single"/>
          </w:rPr>
          <w:t>Republic</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China</w:t>
        </w:r>
      </w:hyperlink>
    </w:p>
  </w:footnote>
  <w:footnote w:id="33">
    <w:p w14:paraId="4CBB6AD6" w14:textId="4C1C5DAD" w:rsidR="002930C9" w:rsidRPr="007F5050" w:rsidRDefault="002930C9" w:rsidP="002930C9">
      <w:pPr>
        <w:pStyle w:val="FootnoteText"/>
      </w:pPr>
      <w:r w:rsidRPr="007F5050">
        <w:rPr>
          <w:rStyle w:val="FootnoteReference"/>
        </w:rPr>
        <w:footnoteRef/>
      </w:r>
      <w:r w:rsidR="00080208">
        <w:t xml:space="preserve"> </w:t>
      </w:r>
      <w:hyperlink r:id="rId10" w:history="1">
        <w:r w:rsidRPr="007F5050">
          <w:rPr>
            <w:color w:val="0000FF"/>
            <w:u w:val="single"/>
          </w:rPr>
          <w:t>Public</w:t>
        </w:r>
        <w:r w:rsidR="00080208">
          <w:rPr>
            <w:color w:val="0000FF"/>
            <w:u w:val="single"/>
          </w:rPr>
          <w:t xml:space="preserve"> </w:t>
        </w:r>
        <w:r w:rsidRPr="007F5050">
          <w:rPr>
            <w:color w:val="0000FF"/>
            <w:u w:val="single"/>
          </w:rPr>
          <w:t>Notice</w:t>
        </w:r>
        <w:r w:rsidR="00080208">
          <w:rPr>
            <w:color w:val="0000FF"/>
            <w:u w:val="single"/>
          </w:rPr>
          <w:t xml:space="preserve"> </w:t>
        </w:r>
        <w:r w:rsidRPr="007F5050">
          <w:rPr>
            <w:color w:val="0000FF"/>
            <w:u w:val="single"/>
          </w:rPr>
          <w:t>on</w:t>
        </w:r>
        <w:r w:rsidR="00080208">
          <w:rPr>
            <w:color w:val="0000FF"/>
            <w:u w:val="single"/>
          </w:rPr>
          <w:t xml:space="preserve"> </w:t>
        </w:r>
        <w:r w:rsidRPr="007F5050">
          <w:rPr>
            <w:color w:val="0000FF"/>
            <w:u w:val="single"/>
          </w:rPr>
          <w:t>the</w:t>
        </w:r>
        <w:r w:rsidR="00080208">
          <w:rPr>
            <w:color w:val="0000FF"/>
            <w:u w:val="single"/>
          </w:rPr>
          <w:t xml:space="preserve"> </w:t>
        </w:r>
        <w:r w:rsidRPr="007F5050">
          <w:rPr>
            <w:color w:val="0000FF"/>
            <w:u w:val="single"/>
          </w:rPr>
          <w:t>Production,</w:t>
        </w:r>
        <w:r w:rsidR="00080208">
          <w:rPr>
            <w:color w:val="0000FF"/>
            <w:u w:val="single"/>
          </w:rPr>
          <w:t xml:space="preserve"> </w:t>
        </w:r>
        <w:r w:rsidRPr="007F5050">
          <w:rPr>
            <w:color w:val="0000FF"/>
            <w:u w:val="single"/>
          </w:rPr>
          <w:t>Use,</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Import</w:t>
        </w:r>
        <w:r w:rsidR="00080208">
          <w:rPr>
            <w:color w:val="0000FF"/>
            <w:u w:val="single"/>
          </w:rPr>
          <w:t xml:space="preserve"> </w:t>
        </w:r>
        <w:r w:rsidRPr="007F5050">
          <w:rPr>
            <w:color w:val="0000FF"/>
            <w:u w:val="single"/>
          </w:rPr>
          <w:t>Quota</w:t>
        </w:r>
        <w:r w:rsidR="00080208">
          <w:rPr>
            <w:color w:val="0000FF"/>
            <w:u w:val="single"/>
          </w:rPr>
          <w:t xml:space="preserve"> </w:t>
        </w:r>
        <w:r w:rsidRPr="007F5050">
          <w:rPr>
            <w:color w:val="0000FF"/>
            <w:u w:val="single"/>
          </w:rPr>
          <w:t>Issuance</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Ozone-Depleting</w:t>
        </w:r>
        <w:r w:rsidR="00080208">
          <w:rPr>
            <w:color w:val="0000FF"/>
            <w:u w:val="single"/>
          </w:rPr>
          <w:t xml:space="preserve"> </w:t>
        </w:r>
        <w:r w:rsidRPr="007F5050">
          <w:rPr>
            <w:color w:val="0000FF"/>
            <w:u w:val="single"/>
          </w:rPr>
          <w:t>Substances</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Hydrofluorocarbons</w:t>
        </w:r>
        <w:r w:rsidR="00080208">
          <w:rPr>
            <w:color w:val="0000FF"/>
            <w:u w:val="single"/>
          </w:rPr>
          <w:t xml:space="preserve"> </w:t>
        </w:r>
        <w:r w:rsidRPr="007F5050">
          <w:rPr>
            <w:color w:val="0000FF"/>
            <w:u w:val="single"/>
          </w:rPr>
          <w:t>for</w:t>
        </w:r>
        <w:r w:rsidR="00080208">
          <w:rPr>
            <w:color w:val="0000FF"/>
            <w:u w:val="single"/>
          </w:rPr>
          <w:t xml:space="preserve"> </w:t>
        </w:r>
        <w:r w:rsidRPr="007F5050">
          <w:rPr>
            <w:color w:val="0000FF"/>
            <w:u w:val="single"/>
          </w:rPr>
          <w:t>2026</w:t>
        </w:r>
        <w:r w:rsidR="00080208">
          <w:rPr>
            <w:color w:val="0000FF"/>
            <w:u w:val="single"/>
          </w:rPr>
          <w:t xml:space="preserve"> </w:t>
        </w:r>
        <w:r w:rsidRPr="007F5050">
          <w:rPr>
            <w:color w:val="0000FF"/>
            <w:u w:val="single"/>
          </w:rPr>
          <w:t>_</w:t>
        </w:r>
        <w:r w:rsidR="00080208">
          <w:rPr>
            <w:color w:val="0000FF"/>
            <w:u w:val="single"/>
          </w:rPr>
          <w:t xml:space="preserve"> </w:t>
        </w:r>
        <w:r w:rsidRPr="007F5050">
          <w:rPr>
            <w:color w:val="0000FF"/>
            <w:u w:val="single"/>
          </w:rPr>
          <w:t>Ministry</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Ecology</w:t>
        </w:r>
        <w:r w:rsidR="00080208">
          <w:rPr>
            <w:color w:val="0000FF"/>
            <w:u w:val="single"/>
          </w:rPr>
          <w:t xml:space="preserve"> </w:t>
        </w:r>
        <w:r w:rsidRPr="007F5050">
          <w:rPr>
            <w:color w:val="0000FF"/>
            <w:u w:val="single"/>
          </w:rPr>
          <w:t>and</w:t>
        </w:r>
        <w:r w:rsidR="00080208">
          <w:rPr>
            <w:color w:val="0000FF"/>
            <w:u w:val="single"/>
          </w:rPr>
          <w:t xml:space="preserve"> </w:t>
        </w:r>
        <w:r w:rsidRPr="007F5050">
          <w:rPr>
            <w:color w:val="0000FF"/>
            <w:u w:val="single"/>
          </w:rPr>
          <w:t>Environment</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the</w:t>
        </w:r>
        <w:r w:rsidR="00080208">
          <w:rPr>
            <w:color w:val="0000FF"/>
            <w:u w:val="single"/>
          </w:rPr>
          <w:t xml:space="preserve"> </w:t>
        </w:r>
        <w:r w:rsidRPr="007F5050">
          <w:rPr>
            <w:color w:val="0000FF"/>
            <w:u w:val="single"/>
          </w:rPr>
          <w:t>People's</w:t>
        </w:r>
        <w:r w:rsidR="00080208">
          <w:rPr>
            <w:color w:val="0000FF"/>
            <w:u w:val="single"/>
          </w:rPr>
          <w:t xml:space="preserve"> </w:t>
        </w:r>
        <w:r w:rsidRPr="007F5050">
          <w:rPr>
            <w:color w:val="0000FF"/>
            <w:u w:val="single"/>
          </w:rPr>
          <w:t>Republic</w:t>
        </w:r>
        <w:r w:rsidR="00080208">
          <w:rPr>
            <w:color w:val="0000FF"/>
            <w:u w:val="single"/>
          </w:rPr>
          <w:t xml:space="preserve"> </w:t>
        </w:r>
        <w:r w:rsidRPr="007F5050">
          <w:rPr>
            <w:color w:val="0000FF"/>
            <w:u w:val="single"/>
          </w:rPr>
          <w:t>of</w:t>
        </w:r>
        <w:r w:rsidR="00080208">
          <w:rPr>
            <w:color w:val="0000FF"/>
            <w:u w:val="single"/>
          </w:rPr>
          <w:t xml:space="preserve"> </w:t>
        </w:r>
        <w:r w:rsidRPr="007F5050">
          <w:rPr>
            <w:color w:val="0000FF"/>
            <w:u w:val="single"/>
          </w:rPr>
          <w:t>China</w:t>
        </w:r>
      </w:hyperlink>
    </w:p>
  </w:footnote>
  <w:footnote w:id="34">
    <w:p w14:paraId="4CFE8269" w14:textId="3FC75E6F" w:rsidR="002930C9" w:rsidRDefault="002930C9" w:rsidP="002930C9">
      <w:pPr>
        <w:pStyle w:val="FootnoteText"/>
        <w:rPr>
          <w:lang w:eastAsia="ja-JP"/>
        </w:rPr>
      </w:pPr>
      <w:r>
        <w:rPr>
          <w:rStyle w:val="FootnoteReference"/>
          <w:rFonts w:eastAsiaTheme="majorEastAsia"/>
        </w:rPr>
        <w:footnoteRef/>
      </w:r>
      <w:r w:rsidR="00080208">
        <w:t xml:space="preserve"> </w:t>
      </w:r>
      <w:hyperlink r:id="rId11" w:anchor="Production" w:history="1">
        <w:r w:rsidRPr="000156F8">
          <w:rPr>
            <w:color w:val="0000FF"/>
            <w:u w:val="single"/>
          </w:rPr>
          <w:t>Expanded</w:t>
        </w:r>
        <w:r w:rsidR="00080208">
          <w:rPr>
            <w:color w:val="0000FF"/>
            <w:u w:val="single"/>
          </w:rPr>
          <w:t xml:space="preserve"> </w:t>
        </w:r>
        <w:r w:rsidRPr="000156F8">
          <w:rPr>
            <w:color w:val="0000FF"/>
            <w:u w:val="single"/>
          </w:rPr>
          <w:t>HFC</w:t>
        </w:r>
        <w:r w:rsidR="00080208">
          <w:rPr>
            <w:color w:val="0000FF"/>
            <w:u w:val="single"/>
          </w:rPr>
          <w:t xml:space="preserve"> </w:t>
        </w:r>
        <w:r w:rsidRPr="000156F8">
          <w:rPr>
            <w:color w:val="0000FF"/>
            <w:u w:val="single"/>
          </w:rPr>
          <w:t>Data</w:t>
        </w:r>
        <w:r w:rsidR="00080208">
          <w:rPr>
            <w:color w:val="0000FF"/>
            <w:u w:val="single"/>
          </w:rPr>
          <w:t xml:space="preserve"> </w:t>
        </w:r>
        <w:r w:rsidRPr="000156F8">
          <w:rPr>
            <w:color w:val="0000FF"/>
            <w:u w:val="single"/>
          </w:rPr>
          <w:t>|</w:t>
        </w:r>
        <w:r w:rsidR="00080208">
          <w:rPr>
            <w:color w:val="0000FF"/>
            <w:u w:val="single"/>
          </w:rPr>
          <w:t xml:space="preserve"> </w:t>
        </w:r>
        <w:r w:rsidRPr="000156F8">
          <w:rPr>
            <w:color w:val="0000FF"/>
            <w:u w:val="single"/>
          </w:rPr>
          <w:t>US</w:t>
        </w:r>
        <w:r w:rsidR="00080208">
          <w:rPr>
            <w:color w:val="0000FF"/>
            <w:u w:val="single"/>
          </w:rPr>
          <w:t xml:space="preserve"> </w:t>
        </w:r>
        <w:r w:rsidRPr="000156F8">
          <w:rPr>
            <w:color w:val="0000FF"/>
            <w:u w:val="single"/>
          </w:rPr>
          <w:t>EPA</w:t>
        </w:r>
      </w:hyperlink>
      <w:r w:rsidR="00080208">
        <w:t xml:space="preserve"> </w:t>
      </w:r>
      <w:r>
        <w:t>and</w:t>
      </w:r>
      <w:r w:rsidR="00080208">
        <w:t xml:space="preserve"> </w:t>
      </w:r>
      <w:hyperlink r:id="rId12" w:anchor="2023-Production" w:history="1">
        <w:r w:rsidRPr="00833641">
          <w:rPr>
            <w:rStyle w:val="Hyperlink"/>
          </w:rPr>
          <w:t>https://www.epa.gov/climate-hfcs-reduction/hfc-data-hub/expanded-hfc-data#2023-Production</w:t>
        </w:r>
      </w:hyperlink>
    </w:p>
  </w:footnote>
  <w:footnote w:id="35">
    <w:p w14:paraId="5ADDDAD9" w14:textId="157A3FBD" w:rsidR="002930C9" w:rsidRPr="00E21E7B" w:rsidRDefault="002930C9" w:rsidP="002930C9">
      <w:pPr>
        <w:pStyle w:val="FootnoteText"/>
      </w:pPr>
      <w:r>
        <w:rPr>
          <w:rStyle w:val="FootnoteReference"/>
        </w:rPr>
        <w:footnoteRef/>
      </w:r>
      <w:r w:rsidR="00080208">
        <w:t xml:space="preserve"> </w:t>
      </w:r>
      <w:r w:rsidRPr="008B2108">
        <w:rPr>
          <w:i/>
          <w:iCs/>
        </w:rPr>
        <w:t>Fluorinated</w:t>
      </w:r>
      <w:r w:rsidR="00080208">
        <w:rPr>
          <w:i/>
          <w:iCs/>
        </w:rPr>
        <w:t xml:space="preserve"> </w:t>
      </w:r>
      <w:r w:rsidRPr="008B2108">
        <w:rPr>
          <w:i/>
          <w:iCs/>
        </w:rPr>
        <w:t>greenhouse</w:t>
      </w:r>
      <w:r w:rsidR="00080208">
        <w:rPr>
          <w:i/>
          <w:iCs/>
        </w:rPr>
        <w:t xml:space="preserve"> </w:t>
      </w:r>
      <w:r w:rsidRPr="008B2108">
        <w:rPr>
          <w:i/>
          <w:iCs/>
        </w:rPr>
        <w:t>gases</w:t>
      </w:r>
      <w:r w:rsidR="00080208">
        <w:rPr>
          <w:i/>
          <w:iCs/>
        </w:rPr>
        <w:t xml:space="preserve"> </w:t>
      </w:r>
      <w:r w:rsidRPr="008B2108">
        <w:rPr>
          <w:i/>
          <w:iCs/>
        </w:rPr>
        <w:t>2025</w:t>
      </w:r>
      <w:r>
        <w:t>,</w:t>
      </w:r>
      <w:r w:rsidR="00080208">
        <w:t xml:space="preserve"> </w:t>
      </w:r>
      <w:r>
        <w:t>Data</w:t>
      </w:r>
      <w:r w:rsidR="00080208">
        <w:t xml:space="preserve"> </w:t>
      </w:r>
      <w:r>
        <w:t>reported</w:t>
      </w:r>
      <w:r w:rsidR="00080208">
        <w:t xml:space="preserve"> </w:t>
      </w:r>
      <w:r>
        <w:t>by</w:t>
      </w:r>
      <w:r w:rsidR="00080208">
        <w:t xml:space="preserve"> </w:t>
      </w:r>
      <w:r>
        <w:t>companies</w:t>
      </w:r>
      <w:r w:rsidR="00080208">
        <w:t xml:space="preserve"> </w:t>
      </w:r>
      <w:r>
        <w:t>on</w:t>
      </w:r>
      <w:r w:rsidR="00080208">
        <w:t xml:space="preserve"> </w:t>
      </w:r>
      <w:r>
        <w:t>the</w:t>
      </w:r>
      <w:r w:rsidR="00080208">
        <w:t xml:space="preserve"> </w:t>
      </w:r>
      <w:r>
        <w:t>production,</w:t>
      </w:r>
      <w:r w:rsidR="00080208">
        <w:t xml:space="preserve"> </w:t>
      </w:r>
      <w:r>
        <w:t>import,</w:t>
      </w:r>
      <w:r w:rsidR="00080208">
        <w:t xml:space="preserve"> </w:t>
      </w:r>
      <w:r>
        <w:t>export</w:t>
      </w:r>
      <w:r w:rsidR="00080208">
        <w:t xml:space="preserve"> </w:t>
      </w:r>
      <w:r>
        <w:t>and</w:t>
      </w:r>
      <w:r w:rsidR="00080208">
        <w:t xml:space="preserve"> </w:t>
      </w:r>
      <w:r>
        <w:t>destruction</w:t>
      </w:r>
      <w:r w:rsidR="00080208">
        <w:t xml:space="preserve"> </w:t>
      </w:r>
      <w:r>
        <w:t>of</w:t>
      </w:r>
      <w:r w:rsidR="00080208">
        <w:t xml:space="preserve"> </w:t>
      </w:r>
      <w:r>
        <w:t>fluorinated</w:t>
      </w:r>
      <w:r w:rsidR="00080208">
        <w:t xml:space="preserve"> </w:t>
      </w:r>
      <w:r>
        <w:t>greenhouse</w:t>
      </w:r>
      <w:r w:rsidR="00080208">
        <w:t xml:space="preserve"> </w:t>
      </w:r>
      <w:r>
        <w:t>gases</w:t>
      </w:r>
      <w:r w:rsidR="00080208">
        <w:t xml:space="preserve"> </w:t>
      </w:r>
      <w:r>
        <w:t>in</w:t>
      </w:r>
      <w:r w:rsidR="00080208">
        <w:t xml:space="preserve"> </w:t>
      </w:r>
      <w:r>
        <w:t>the</w:t>
      </w:r>
      <w:r w:rsidR="00080208">
        <w:t xml:space="preserve"> </w:t>
      </w:r>
      <w:r>
        <w:t>European</w:t>
      </w:r>
      <w:r w:rsidR="00080208">
        <w:t xml:space="preserve"> </w:t>
      </w:r>
      <w:r>
        <w:t>Union,</w:t>
      </w:r>
      <w:r w:rsidR="00080208">
        <w:t xml:space="preserve"> </w:t>
      </w:r>
      <w:r>
        <w:t>2007-2024,</w:t>
      </w:r>
      <w:r w:rsidR="00080208">
        <w:t xml:space="preserve"> </w:t>
      </w:r>
      <w:r w:rsidRPr="00E21E7B">
        <w:t>ETC</w:t>
      </w:r>
      <w:r w:rsidR="00080208">
        <w:t xml:space="preserve"> </w:t>
      </w:r>
      <w:r w:rsidRPr="00E21E7B">
        <w:t>CM</w:t>
      </w:r>
      <w:r w:rsidR="00080208">
        <w:t xml:space="preserve"> </w:t>
      </w:r>
      <w:r w:rsidRPr="00E21E7B">
        <w:t>Report</w:t>
      </w:r>
      <w:r w:rsidR="00080208">
        <w:t xml:space="preserve"> </w:t>
      </w:r>
      <w:r w:rsidRPr="00E21E7B">
        <w:t>2025/05</w:t>
      </w:r>
      <w:r w:rsidR="00080208">
        <w:t xml:space="preserve"> </w:t>
      </w:r>
      <w:r>
        <w:t>available</w:t>
      </w:r>
      <w:r w:rsidR="00080208">
        <w:t xml:space="preserve"> </w:t>
      </w:r>
      <w:r>
        <w:t>at</w:t>
      </w:r>
      <w:r w:rsidR="00080208">
        <w:t xml:space="preserve"> </w:t>
      </w:r>
      <w:hyperlink r:id="rId13" w:history="1">
        <w:r w:rsidRPr="00E21E7B">
          <w:rPr>
            <w:color w:val="0000FF"/>
            <w:u w:val="single"/>
          </w:rPr>
          <w:t>ETC</w:t>
        </w:r>
        <w:r w:rsidR="00080208">
          <w:rPr>
            <w:color w:val="0000FF"/>
            <w:u w:val="single"/>
          </w:rPr>
          <w:t xml:space="preserve"> </w:t>
        </w:r>
        <w:r w:rsidRPr="00E21E7B">
          <w:rPr>
            <w:color w:val="0000FF"/>
            <w:u w:val="single"/>
          </w:rPr>
          <w:t>CM</w:t>
        </w:r>
        <w:r w:rsidR="00080208">
          <w:rPr>
            <w:color w:val="0000FF"/>
            <w:u w:val="single"/>
          </w:rPr>
          <w:t xml:space="preserve"> </w:t>
        </w:r>
        <w:r w:rsidRPr="00E21E7B">
          <w:rPr>
            <w:color w:val="0000FF"/>
            <w:u w:val="single"/>
          </w:rPr>
          <w:t>report</w:t>
        </w:r>
        <w:r w:rsidR="00080208">
          <w:rPr>
            <w:color w:val="0000FF"/>
            <w:u w:val="single"/>
          </w:rPr>
          <w:t xml:space="preserve"> </w:t>
        </w:r>
        <w:r w:rsidRPr="00E21E7B">
          <w:rPr>
            <w:color w:val="0000FF"/>
            <w:u w:val="single"/>
          </w:rPr>
          <w:t>2025/05:</w:t>
        </w:r>
        <w:r w:rsidR="00080208">
          <w:rPr>
            <w:color w:val="0000FF"/>
            <w:u w:val="single"/>
          </w:rPr>
          <w:t xml:space="preserve"> </w:t>
        </w:r>
        <w:r w:rsidRPr="00E21E7B">
          <w:rPr>
            <w:color w:val="0000FF"/>
            <w:u w:val="single"/>
          </w:rPr>
          <w:t>Fluorinated</w:t>
        </w:r>
        <w:r w:rsidR="00080208">
          <w:rPr>
            <w:color w:val="0000FF"/>
            <w:u w:val="single"/>
          </w:rPr>
          <w:t xml:space="preserve"> </w:t>
        </w:r>
        <w:r w:rsidRPr="00E21E7B">
          <w:rPr>
            <w:color w:val="0000FF"/>
            <w:u w:val="single"/>
          </w:rPr>
          <w:t>greenhouse</w:t>
        </w:r>
        <w:r w:rsidR="00080208">
          <w:rPr>
            <w:color w:val="0000FF"/>
            <w:u w:val="single"/>
          </w:rPr>
          <w:t xml:space="preserve"> </w:t>
        </w:r>
        <w:r w:rsidRPr="00E21E7B">
          <w:rPr>
            <w:color w:val="0000FF"/>
            <w:u w:val="single"/>
          </w:rPr>
          <w:t>gases</w:t>
        </w:r>
        <w:r w:rsidR="00080208">
          <w:rPr>
            <w:color w:val="0000FF"/>
            <w:u w:val="single"/>
          </w:rPr>
          <w:t xml:space="preserve"> </w:t>
        </w:r>
        <w:r w:rsidRPr="00E21E7B">
          <w:rPr>
            <w:color w:val="0000FF"/>
            <w:u w:val="single"/>
          </w:rPr>
          <w:t>2025</w:t>
        </w:r>
        <w:r w:rsidR="00080208">
          <w:rPr>
            <w:color w:val="0000FF"/>
            <w:u w:val="single"/>
          </w:rPr>
          <w:t xml:space="preserve"> </w:t>
        </w:r>
        <w:r w:rsidRPr="00E21E7B">
          <w:rPr>
            <w:color w:val="0000FF"/>
            <w:u w:val="single"/>
          </w:rPr>
          <w:t>—</w:t>
        </w:r>
        <w:r w:rsidR="00080208">
          <w:rPr>
            <w:color w:val="0000FF"/>
            <w:u w:val="single"/>
          </w:rPr>
          <w:t xml:space="preserve"> </w:t>
        </w:r>
        <w:r w:rsidRPr="00E21E7B">
          <w:rPr>
            <w:color w:val="0000FF"/>
            <w:u w:val="single"/>
          </w:rPr>
          <w:t>Eionet</w:t>
        </w:r>
        <w:r w:rsidR="00080208">
          <w:rPr>
            <w:color w:val="0000FF"/>
            <w:u w:val="single"/>
          </w:rPr>
          <w:t xml:space="preserve"> </w:t>
        </w:r>
        <w:r w:rsidRPr="00E21E7B">
          <w:rPr>
            <w:color w:val="0000FF"/>
            <w:u w:val="single"/>
          </w:rPr>
          <w:t>Portal</w:t>
        </w:r>
      </w:hyperlink>
    </w:p>
  </w:footnote>
  <w:footnote w:id="36">
    <w:p w14:paraId="16BBF496" w14:textId="7DF55C91" w:rsidR="000716F8" w:rsidRPr="005B569F" w:rsidRDefault="000716F8">
      <w:pPr>
        <w:pStyle w:val="FootnoteText"/>
        <w:rPr>
          <w:lang w:val="en-AU"/>
        </w:rPr>
      </w:pPr>
      <w:r>
        <w:rPr>
          <w:rStyle w:val="FootnoteReference"/>
        </w:rPr>
        <w:footnoteRef/>
      </w:r>
      <w:r>
        <w:t xml:space="preserve"> </w:t>
      </w:r>
      <w:r w:rsidRPr="000716F8">
        <w:t>Annex I parties include the industrialized countries that were members of the OECD (Organisation for Economic Co-operation and Development) in 1992, plus countries with economies in transition (the EIT Parties), including the Russian Federation, the Baltic States, and several Central and Eastern European States.</w:t>
      </w:r>
    </w:p>
  </w:footnote>
  <w:footnote w:id="37">
    <w:p w14:paraId="5104F50F" w14:textId="147C5565" w:rsidR="00DC2A11" w:rsidRPr="00404ED4" w:rsidRDefault="00DC2A11">
      <w:pPr>
        <w:pStyle w:val="FootnoteText"/>
        <w:rPr>
          <w:lang w:val="en-AU"/>
        </w:rPr>
      </w:pPr>
      <w:r>
        <w:rPr>
          <w:rStyle w:val="FootnoteReference"/>
        </w:rPr>
        <w:footnoteRef/>
      </w:r>
      <w:r w:rsidR="00080208">
        <w:t xml:space="preserve"> </w:t>
      </w:r>
      <w:r w:rsidR="009132E9">
        <w:t>UNEP</w:t>
      </w:r>
      <w:r w:rsidR="00080208">
        <w:t xml:space="preserve"> </w:t>
      </w:r>
      <w:r w:rsidR="009132E9">
        <w:t>2022,</w:t>
      </w:r>
      <w:r w:rsidR="00080208">
        <w:t xml:space="preserve"> </w:t>
      </w:r>
      <w:r w:rsidRPr="009132E9">
        <w:rPr>
          <w:i/>
          <w:iCs/>
        </w:rPr>
        <w:t>2022</w:t>
      </w:r>
      <w:r w:rsidR="00080208">
        <w:rPr>
          <w:i/>
          <w:iCs/>
        </w:rPr>
        <w:t xml:space="preserve"> </w:t>
      </w:r>
      <w:r w:rsidRPr="009132E9">
        <w:rPr>
          <w:i/>
          <w:iCs/>
        </w:rPr>
        <w:t>Fire</w:t>
      </w:r>
      <w:r w:rsidR="00080208">
        <w:rPr>
          <w:i/>
          <w:iCs/>
        </w:rPr>
        <w:t xml:space="preserve"> </w:t>
      </w:r>
      <w:r w:rsidRPr="009132E9">
        <w:rPr>
          <w:i/>
          <w:iCs/>
        </w:rPr>
        <w:t>Suppression</w:t>
      </w:r>
      <w:r w:rsidR="00080208">
        <w:rPr>
          <w:i/>
          <w:iCs/>
        </w:rPr>
        <w:t xml:space="preserve"> </w:t>
      </w:r>
      <w:r w:rsidRPr="009132E9">
        <w:rPr>
          <w:i/>
          <w:iCs/>
        </w:rPr>
        <w:t>Technical</w:t>
      </w:r>
      <w:r w:rsidR="00080208">
        <w:rPr>
          <w:i/>
          <w:iCs/>
        </w:rPr>
        <w:t xml:space="preserve"> </w:t>
      </w:r>
      <w:r w:rsidRPr="009132E9">
        <w:rPr>
          <w:i/>
          <w:iCs/>
        </w:rPr>
        <w:t>Options</w:t>
      </w:r>
      <w:r w:rsidR="00080208">
        <w:rPr>
          <w:i/>
          <w:iCs/>
        </w:rPr>
        <w:t xml:space="preserve"> </w:t>
      </w:r>
      <w:r w:rsidRPr="009132E9">
        <w:rPr>
          <w:i/>
          <w:iCs/>
        </w:rPr>
        <w:t>Committee</w:t>
      </w:r>
      <w:r w:rsidR="00080208">
        <w:rPr>
          <w:i/>
          <w:iCs/>
        </w:rPr>
        <w:t xml:space="preserve"> </w:t>
      </w:r>
      <w:r w:rsidRPr="009132E9">
        <w:rPr>
          <w:i/>
          <w:iCs/>
        </w:rPr>
        <w:t>Assessment</w:t>
      </w:r>
      <w:r w:rsidR="00080208">
        <w:rPr>
          <w:i/>
          <w:iCs/>
        </w:rPr>
        <w:t xml:space="preserve"> </w:t>
      </w:r>
      <w:r w:rsidRPr="009132E9">
        <w:rPr>
          <w:i/>
          <w:iCs/>
        </w:rPr>
        <w:t>Report</w:t>
      </w:r>
      <w:r>
        <w:t>,</w:t>
      </w:r>
      <w:r w:rsidR="00080208">
        <w:t xml:space="preserve"> </w:t>
      </w:r>
      <w:r>
        <w:t>S</w:t>
      </w:r>
      <w:r w:rsidRPr="00701830">
        <w:t>ection</w:t>
      </w:r>
      <w:r w:rsidR="00080208">
        <w:t xml:space="preserve"> </w:t>
      </w:r>
      <w:r w:rsidRPr="00701830">
        <w:t>6.4.3</w:t>
      </w:r>
      <w:r>
        <w:t>,</w:t>
      </w:r>
      <w:r w:rsidR="00080208">
        <w:t xml:space="preserve"> </w:t>
      </w:r>
      <w:r w:rsidRPr="00701830">
        <w:t>HFC-23</w:t>
      </w:r>
      <w:r w:rsidR="00080208">
        <w:t xml:space="preserve"> </w:t>
      </w:r>
      <w:r w:rsidRPr="00701830">
        <w:t>Estimates</w:t>
      </w:r>
      <w:r>
        <w:t>.</w:t>
      </w:r>
    </w:p>
  </w:footnote>
  <w:footnote w:id="38">
    <w:p w14:paraId="5260B9A9" w14:textId="285B5640" w:rsidR="00DC2A11" w:rsidRPr="00404ED4" w:rsidRDefault="00DC2A11">
      <w:pPr>
        <w:pStyle w:val="FootnoteText"/>
        <w:rPr>
          <w:lang w:val="en-AU"/>
        </w:rPr>
      </w:pPr>
      <w:r>
        <w:rPr>
          <w:rStyle w:val="FootnoteReference"/>
        </w:rPr>
        <w:footnoteRef/>
      </w:r>
      <w:r w:rsidR="00080208">
        <w:t xml:space="preserve"> </w:t>
      </w:r>
      <w:r w:rsidR="009132E9">
        <w:t>UNEP</w:t>
      </w:r>
      <w:r w:rsidR="00080208">
        <w:t xml:space="preserve"> </w:t>
      </w:r>
      <w:r w:rsidR="009132E9">
        <w:t>202</w:t>
      </w:r>
      <w:r w:rsidR="001C2C0A">
        <w:t>3</w:t>
      </w:r>
      <w:r w:rsidR="009132E9">
        <w:t>,</w:t>
      </w:r>
      <w:r w:rsidR="00080208">
        <w:t xml:space="preserve"> </w:t>
      </w:r>
      <w:r w:rsidRPr="009132E9">
        <w:rPr>
          <w:i/>
          <w:iCs/>
        </w:rPr>
        <w:t>2022</w:t>
      </w:r>
      <w:r w:rsidR="00080208">
        <w:rPr>
          <w:i/>
          <w:iCs/>
        </w:rPr>
        <w:t xml:space="preserve"> </w:t>
      </w:r>
      <w:r w:rsidRPr="009132E9">
        <w:rPr>
          <w:i/>
          <w:iCs/>
        </w:rPr>
        <w:t>Refrigeration,</w:t>
      </w:r>
      <w:r w:rsidR="00080208">
        <w:rPr>
          <w:i/>
          <w:iCs/>
        </w:rPr>
        <w:t xml:space="preserve"> </w:t>
      </w:r>
      <w:r w:rsidRPr="009132E9">
        <w:rPr>
          <w:i/>
          <w:iCs/>
        </w:rPr>
        <w:t>AC</w:t>
      </w:r>
      <w:r w:rsidR="00080208">
        <w:rPr>
          <w:i/>
          <w:iCs/>
        </w:rPr>
        <w:t xml:space="preserve"> </w:t>
      </w:r>
      <w:r w:rsidRPr="009132E9">
        <w:rPr>
          <w:i/>
          <w:iCs/>
        </w:rPr>
        <w:t>and</w:t>
      </w:r>
      <w:r w:rsidR="00080208">
        <w:rPr>
          <w:i/>
          <w:iCs/>
        </w:rPr>
        <w:t xml:space="preserve"> </w:t>
      </w:r>
      <w:r w:rsidRPr="009132E9">
        <w:rPr>
          <w:i/>
          <w:iCs/>
        </w:rPr>
        <w:t>Heat</w:t>
      </w:r>
      <w:r w:rsidR="00080208">
        <w:rPr>
          <w:i/>
          <w:iCs/>
        </w:rPr>
        <w:t xml:space="preserve"> </w:t>
      </w:r>
      <w:r w:rsidRPr="009132E9">
        <w:rPr>
          <w:i/>
          <w:iCs/>
        </w:rPr>
        <w:t>Pumps</w:t>
      </w:r>
      <w:r w:rsidR="00080208">
        <w:rPr>
          <w:i/>
          <w:iCs/>
        </w:rPr>
        <w:t xml:space="preserve"> </w:t>
      </w:r>
      <w:r w:rsidRPr="009132E9">
        <w:rPr>
          <w:i/>
          <w:iCs/>
        </w:rPr>
        <w:t>TOC</w:t>
      </w:r>
      <w:r w:rsidR="00080208">
        <w:rPr>
          <w:i/>
          <w:iCs/>
        </w:rPr>
        <w:t xml:space="preserve"> </w:t>
      </w:r>
      <w:r w:rsidRPr="009132E9">
        <w:rPr>
          <w:i/>
          <w:iCs/>
        </w:rPr>
        <w:t>Assessment</w:t>
      </w:r>
      <w:r w:rsidR="00080208">
        <w:rPr>
          <w:i/>
          <w:iCs/>
        </w:rPr>
        <w:t xml:space="preserve"> </w:t>
      </w:r>
      <w:r w:rsidRPr="009132E9">
        <w:rPr>
          <w:i/>
          <w:iCs/>
        </w:rPr>
        <w:t>Report</w:t>
      </w:r>
      <w:r w:rsidRPr="00FD2B8D">
        <w:t>,</w:t>
      </w:r>
      <w:r w:rsidR="00080208">
        <w:t xml:space="preserve"> </w:t>
      </w:r>
      <w:r>
        <w:t>S</w:t>
      </w:r>
      <w:r w:rsidRPr="00FD2B8D">
        <w:t>ection</w:t>
      </w:r>
      <w:r w:rsidR="00080208">
        <w:t xml:space="preserve"> </w:t>
      </w:r>
      <w:r w:rsidRPr="00FD2B8D">
        <w:t>6.2.2</w:t>
      </w:r>
      <w:r>
        <w:t>,</w:t>
      </w:r>
      <w:r w:rsidR="00080208">
        <w:t xml:space="preserve"> </w:t>
      </w:r>
      <w:r w:rsidRPr="00FD2B8D">
        <w:t>Marine</w:t>
      </w:r>
      <w:r w:rsidR="00080208">
        <w:t xml:space="preserve"> </w:t>
      </w:r>
      <w:r w:rsidRPr="00FD2B8D">
        <w:t>containers</w:t>
      </w:r>
      <w:r>
        <w:t>,</w:t>
      </w:r>
      <w:r w:rsidR="00080208">
        <w:t xml:space="preserve"> </w:t>
      </w:r>
      <w:r w:rsidRPr="00FD2B8D">
        <w:t>and</w:t>
      </w:r>
      <w:r w:rsidR="00080208">
        <w:t xml:space="preserve"> </w:t>
      </w:r>
      <w:r>
        <w:t>Section</w:t>
      </w:r>
      <w:r w:rsidR="00080208">
        <w:t xml:space="preserve"> </w:t>
      </w:r>
      <w:r w:rsidRPr="00FD2B8D">
        <w:t>10.2.2</w:t>
      </w:r>
      <w:r>
        <w:t>,</w:t>
      </w:r>
      <w:r w:rsidR="00080208">
        <w:t xml:space="preserve"> </w:t>
      </w:r>
      <w:r w:rsidRPr="00FD2B8D">
        <w:t>Cold</w:t>
      </w:r>
      <w:r w:rsidR="00080208">
        <w:t xml:space="preserve"> </w:t>
      </w:r>
      <w:r w:rsidRPr="00FD2B8D">
        <w:t>storage</w:t>
      </w:r>
      <w:r>
        <w:t>.</w:t>
      </w:r>
    </w:p>
  </w:footnote>
  <w:footnote w:id="39">
    <w:p w14:paraId="2CF9555C" w14:textId="6DE9186B" w:rsidR="00DC2A11" w:rsidRPr="00404ED4" w:rsidRDefault="00DC2A11">
      <w:pPr>
        <w:pStyle w:val="FootnoteText"/>
        <w:rPr>
          <w:lang w:val="en-AU"/>
        </w:rPr>
      </w:pPr>
      <w:r>
        <w:rPr>
          <w:rStyle w:val="FootnoteReference"/>
        </w:rPr>
        <w:footnoteRef/>
      </w:r>
      <w:r w:rsidR="00080208">
        <w:t xml:space="preserve"> </w:t>
      </w:r>
      <w:r w:rsidRPr="000A5746">
        <w:t>Ray</w:t>
      </w:r>
      <w:r w:rsidR="00080208">
        <w:t xml:space="preserve"> </w:t>
      </w:r>
      <w:r w:rsidRPr="000A5746">
        <w:t>Gluckman</w:t>
      </w:r>
      <w:r>
        <w:t>,</w:t>
      </w:r>
      <w:r w:rsidR="00080208">
        <w:t xml:space="preserve"> </w:t>
      </w:r>
      <w:r w:rsidRPr="000A5746">
        <w:t>TEAP</w:t>
      </w:r>
      <w:r w:rsidR="00080208">
        <w:t xml:space="preserve"> </w:t>
      </w:r>
      <w:r>
        <w:t>Senior</w:t>
      </w:r>
      <w:r w:rsidR="00080208">
        <w:t xml:space="preserve"> </w:t>
      </w:r>
      <w:r>
        <w:t>E</w:t>
      </w:r>
      <w:r w:rsidRPr="000A5746">
        <w:t>xpert</w:t>
      </w:r>
      <w:r>
        <w:t>.</w:t>
      </w:r>
    </w:p>
  </w:footnote>
  <w:footnote w:id="40">
    <w:p w14:paraId="0593FBE1" w14:textId="747F9B99" w:rsidR="00DC2A11" w:rsidRPr="00404ED4" w:rsidRDefault="00DC2A11">
      <w:pPr>
        <w:pStyle w:val="FootnoteText"/>
        <w:rPr>
          <w:lang w:val="en-AU"/>
        </w:rPr>
      </w:pPr>
      <w:r>
        <w:rPr>
          <w:rStyle w:val="FootnoteReference"/>
        </w:rPr>
        <w:footnoteRef/>
      </w:r>
      <w:r w:rsidR="00080208">
        <w:t xml:space="preserve"> </w:t>
      </w:r>
      <w:r w:rsidRPr="009A17A7">
        <w:t>US</w:t>
      </w:r>
      <w:r w:rsidR="00080208">
        <w:t xml:space="preserve"> </w:t>
      </w:r>
      <w:r w:rsidRPr="009A17A7">
        <w:t>EPA</w:t>
      </w:r>
      <w:r w:rsidR="00080208">
        <w:t xml:space="preserve"> </w:t>
      </w:r>
      <w:r w:rsidRPr="009A17A7">
        <w:t>Transitioning</w:t>
      </w:r>
      <w:r w:rsidR="00080208">
        <w:t xml:space="preserve"> </w:t>
      </w:r>
      <w:r w:rsidRPr="009A17A7">
        <w:t>to</w:t>
      </w:r>
      <w:r w:rsidR="00080208">
        <w:t xml:space="preserve"> </w:t>
      </w:r>
      <w:r w:rsidRPr="009A17A7">
        <w:t>low-GWP</w:t>
      </w:r>
      <w:r w:rsidR="00080208">
        <w:t xml:space="preserve"> </w:t>
      </w:r>
      <w:r w:rsidRPr="009A17A7">
        <w:t>alternatives</w:t>
      </w:r>
      <w:r w:rsidR="00080208">
        <w:t xml:space="preserve"> </w:t>
      </w:r>
      <w:r w:rsidRPr="009A17A7">
        <w:t>in</w:t>
      </w:r>
      <w:r w:rsidR="00080208">
        <w:t xml:space="preserve"> </w:t>
      </w:r>
      <w:r w:rsidRPr="009A17A7">
        <w:t>transport</w:t>
      </w:r>
      <w:r w:rsidR="00080208">
        <w:t xml:space="preserve"> </w:t>
      </w:r>
      <w:r w:rsidRPr="009A17A7">
        <w:t>refrigeration</w:t>
      </w:r>
      <w:r w:rsidR="00080208">
        <w:t xml:space="preserve"> </w:t>
      </w:r>
      <w:hyperlink r:id="rId14" w:anchor=":~:text=Refrigerant%20charge%20size%20varies%20based%20on%20mode%20of,to%20500%20kg%20for%20conventional%20equipment%20aboard%20ships." w:history="1">
        <w:r w:rsidRPr="009A17A7">
          <w:rPr>
            <w:rStyle w:val="Hyperlink"/>
          </w:rPr>
          <w:t>Transitioning</w:t>
        </w:r>
        <w:r w:rsidR="00080208">
          <w:rPr>
            <w:rStyle w:val="Hyperlink"/>
          </w:rPr>
          <w:t xml:space="preserve"> </w:t>
        </w:r>
        <w:r w:rsidRPr="009A17A7">
          <w:rPr>
            <w:rStyle w:val="Hyperlink"/>
          </w:rPr>
          <w:t>to</w:t>
        </w:r>
        <w:r w:rsidR="00080208">
          <w:rPr>
            <w:rStyle w:val="Hyperlink"/>
          </w:rPr>
          <w:t xml:space="preserve"> </w:t>
        </w:r>
        <w:r w:rsidRPr="009A17A7">
          <w:rPr>
            <w:rStyle w:val="Hyperlink"/>
          </w:rPr>
          <w:t>Low-GWP</w:t>
        </w:r>
        <w:r w:rsidR="00080208">
          <w:rPr>
            <w:rStyle w:val="Hyperlink"/>
          </w:rPr>
          <w:t xml:space="preserve"> </w:t>
        </w:r>
        <w:r w:rsidRPr="009A17A7">
          <w:rPr>
            <w:rStyle w:val="Hyperlink"/>
          </w:rPr>
          <w:t>Alternatives</w:t>
        </w:r>
        <w:r w:rsidR="00080208">
          <w:rPr>
            <w:rStyle w:val="Hyperlink"/>
          </w:rPr>
          <w:t xml:space="preserve"> </w:t>
        </w:r>
        <w:r w:rsidRPr="009A17A7">
          <w:rPr>
            <w:rStyle w:val="Hyperlink"/>
          </w:rPr>
          <w:t>in</w:t>
        </w:r>
        <w:r w:rsidR="00080208">
          <w:rPr>
            <w:rStyle w:val="Hyperlink"/>
          </w:rPr>
          <w:t xml:space="preserve"> </w:t>
        </w:r>
        <w:r w:rsidRPr="009A17A7">
          <w:rPr>
            <w:rStyle w:val="Hyperlink"/>
          </w:rPr>
          <w:t>Transport</w:t>
        </w:r>
        <w:r w:rsidR="00080208">
          <w:rPr>
            <w:rStyle w:val="Hyperlink"/>
          </w:rPr>
          <w:t xml:space="preserve"> </w:t>
        </w:r>
        <w:r w:rsidRPr="009A17A7">
          <w:rPr>
            <w:rStyle w:val="Hyperlink"/>
          </w:rPr>
          <w:t>Refrigeration</w:t>
        </w:r>
        <w:r w:rsidR="00080208">
          <w:rPr>
            <w:rStyle w:val="Hyperlink"/>
          </w:rPr>
          <w:t xml:space="preserve"> </w:t>
        </w:r>
        <w:r w:rsidRPr="009A17A7">
          <w:rPr>
            <w:rStyle w:val="Hyperlink"/>
          </w:rPr>
          <w:t>(epa.gov)</w:t>
        </w:r>
      </w:hyperlink>
      <w:r>
        <w:rPr>
          <w:lang w:val="en-AU"/>
        </w:rPr>
        <w:t>.</w:t>
      </w:r>
    </w:p>
  </w:footnote>
  <w:footnote w:id="41">
    <w:p w14:paraId="2BD58E5D" w14:textId="2AD936E4" w:rsidR="00DC2A11" w:rsidRPr="00404ED4" w:rsidRDefault="00DC2A11">
      <w:pPr>
        <w:pStyle w:val="FootnoteText"/>
        <w:rPr>
          <w:lang w:val="en-AU"/>
        </w:rPr>
      </w:pPr>
      <w:r>
        <w:rPr>
          <w:rStyle w:val="FootnoteReference"/>
        </w:rPr>
        <w:footnoteRef/>
      </w:r>
      <w:r w:rsidR="00080208">
        <w:t xml:space="preserve"> </w:t>
      </w:r>
      <w:r w:rsidR="009132E9" w:rsidRPr="008103B0">
        <w:rPr>
          <w:lang w:val="en-AU" w:eastAsia="en-US"/>
        </w:rPr>
        <w:t>UNEP,</w:t>
      </w:r>
      <w:r w:rsidR="00080208">
        <w:rPr>
          <w:lang w:val="en-AU" w:eastAsia="en-US"/>
        </w:rPr>
        <w:t xml:space="preserve"> </w:t>
      </w:r>
      <w:r w:rsidR="009132E9" w:rsidRPr="008103B0">
        <w:rPr>
          <w:lang w:val="en-AU" w:eastAsia="en-US"/>
        </w:rPr>
        <w:t>2022,</w:t>
      </w:r>
      <w:r w:rsidR="00080208">
        <w:rPr>
          <w:lang w:val="en-AU" w:eastAsia="en-US"/>
        </w:rPr>
        <w:t xml:space="preserve"> </w:t>
      </w:r>
      <w:r w:rsidR="009132E9" w:rsidRPr="008103B0">
        <w:rPr>
          <w:i/>
          <w:iCs/>
          <w:lang w:val="en-AU" w:eastAsia="en-US"/>
        </w:rPr>
        <w:t>2022</w:t>
      </w:r>
      <w:r w:rsidR="00080208">
        <w:rPr>
          <w:i/>
          <w:iCs/>
          <w:lang w:val="en-AU" w:eastAsia="en-US"/>
        </w:rPr>
        <w:t xml:space="preserve"> </w:t>
      </w:r>
      <w:r w:rsidR="009132E9" w:rsidRPr="008103B0">
        <w:rPr>
          <w:i/>
          <w:iCs/>
          <w:lang w:val="en-AU" w:eastAsia="en-US"/>
        </w:rPr>
        <w:t>Report</w:t>
      </w:r>
      <w:r w:rsidR="00080208">
        <w:rPr>
          <w:i/>
          <w:iCs/>
          <w:lang w:val="en-AU" w:eastAsia="en-US"/>
        </w:rPr>
        <w:t xml:space="preserve"> </w:t>
      </w:r>
      <w:r w:rsidR="009132E9" w:rsidRPr="008103B0">
        <w:rPr>
          <w:i/>
          <w:iCs/>
          <w:lang w:val="en-AU" w:eastAsia="en-US"/>
        </w:rPr>
        <w:t>of</w:t>
      </w:r>
      <w:r w:rsidR="00080208">
        <w:rPr>
          <w:i/>
          <w:iCs/>
          <w:lang w:val="en-AU" w:eastAsia="en-US"/>
        </w:rPr>
        <w:t xml:space="preserve"> </w:t>
      </w:r>
      <w:r w:rsidR="009132E9" w:rsidRPr="008103B0">
        <w:rPr>
          <w:i/>
          <w:iCs/>
          <w:lang w:val="en-AU" w:eastAsia="en-US"/>
        </w:rPr>
        <w:t>the</w:t>
      </w:r>
      <w:r w:rsidR="00080208">
        <w:rPr>
          <w:i/>
          <w:iCs/>
          <w:lang w:val="en-AU" w:eastAsia="en-US"/>
        </w:rPr>
        <w:t xml:space="preserve"> </w:t>
      </w:r>
      <w:r w:rsidR="009132E9" w:rsidRPr="008103B0">
        <w:rPr>
          <w:i/>
          <w:iCs/>
          <w:lang w:val="en-AU" w:eastAsia="en-US"/>
        </w:rPr>
        <w:t>Medical</w:t>
      </w:r>
      <w:r w:rsidR="00080208">
        <w:rPr>
          <w:i/>
          <w:iCs/>
          <w:lang w:val="en-AU" w:eastAsia="en-US"/>
        </w:rPr>
        <w:t xml:space="preserve"> </w:t>
      </w:r>
      <w:r w:rsidR="009132E9" w:rsidRPr="008103B0">
        <w:rPr>
          <w:i/>
          <w:iCs/>
          <w:lang w:val="en-AU" w:eastAsia="en-US"/>
        </w:rPr>
        <w:t>and</w:t>
      </w:r>
      <w:r w:rsidR="00080208">
        <w:rPr>
          <w:i/>
          <w:iCs/>
          <w:lang w:val="en-AU" w:eastAsia="en-US"/>
        </w:rPr>
        <w:t xml:space="preserve"> </w:t>
      </w:r>
      <w:r w:rsidR="009132E9" w:rsidRPr="008103B0">
        <w:rPr>
          <w:i/>
          <w:iCs/>
          <w:lang w:val="en-AU" w:eastAsia="en-US"/>
        </w:rPr>
        <w:t>Chemical</w:t>
      </w:r>
      <w:r w:rsidR="00080208">
        <w:rPr>
          <w:i/>
          <w:iCs/>
          <w:lang w:val="en-AU" w:eastAsia="en-US"/>
        </w:rPr>
        <w:t xml:space="preserve"> </w:t>
      </w:r>
      <w:r w:rsidR="009132E9" w:rsidRPr="008103B0">
        <w:rPr>
          <w:i/>
          <w:iCs/>
          <w:lang w:val="en-AU" w:eastAsia="en-US"/>
        </w:rPr>
        <w:t>Technical</w:t>
      </w:r>
      <w:r w:rsidR="00080208">
        <w:rPr>
          <w:i/>
          <w:iCs/>
          <w:lang w:val="en-AU" w:eastAsia="en-US"/>
        </w:rPr>
        <w:t xml:space="preserve"> </w:t>
      </w:r>
      <w:r w:rsidR="009132E9" w:rsidRPr="008103B0">
        <w:rPr>
          <w:i/>
          <w:iCs/>
          <w:lang w:val="en-AU" w:eastAsia="en-US"/>
        </w:rPr>
        <w:t>Options</w:t>
      </w:r>
      <w:r w:rsidR="00080208">
        <w:rPr>
          <w:i/>
          <w:iCs/>
          <w:lang w:val="en-AU" w:eastAsia="en-US"/>
        </w:rPr>
        <w:t xml:space="preserve"> </w:t>
      </w:r>
      <w:r w:rsidR="009132E9" w:rsidRPr="008103B0">
        <w:rPr>
          <w:i/>
          <w:iCs/>
          <w:lang w:val="en-AU" w:eastAsia="en-US"/>
        </w:rPr>
        <w:t>Committee,</w:t>
      </w:r>
      <w:r w:rsidR="00080208">
        <w:rPr>
          <w:i/>
          <w:iCs/>
          <w:lang w:val="en-AU" w:eastAsia="en-US"/>
        </w:rPr>
        <w:t xml:space="preserve"> </w:t>
      </w:r>
      <w:r w:rsidR="009132E9" w:rsidRPr="008103B0">
        <w:rPr>
          <w:i/>
          <w:iCs/>
          <w:lang w:val="en-AU" w:eastAsia="en-US"/>
        </w:rPr>
        <w:t>2022</w:t>
      </w:r>
      <w:r w:rsidR="00080208">
        <w:rPr>
          <w:i/>
          <w:iCs/>
          <w:lang w:val="en-AU" w:eastAsia="en-US"/>
        </w:rPr>
        <w:t xml:space="preserve"> </w:t>
      </w:r>
      <w:r w:rsidR="009132E9" w:rsidRPr="008103B0">
        <w:rPr>
          <w:i/>
          <w:iCs/>
          <w:lang w:val="en-AU" w:eastAsia="en-US"/>
        </w:rPr>
        <w:t>Assessment</w:t>
      </w:r>
      <w:r w:rsidR="00080208">
        <w:rPr>
          <w:i/>
          <w:iCs/>
          <w:lang w:val="en-AU" w:eastAsia="en-US"/>
        </w:rPr>
        <w:t xml:space="preserve"> </w:t>
      </w:r>
      <w:r w:rsidR="009132E9" w:rsidRPr="008103B0">
        <w:rPr>
          <w:i/>
          <w:iCs/>
          <w:lang w:val="en-AU" w:eastAsia="en-US"/>
        </w:rPr>
        <w:t>Report</w:t>
      </w:r>
      <w:r w:rsidR="009132E9" w:rsidRPr="008103B0">
        <w:rPr>
          <w:lang w:val="en-AU" w:eastAsia="en-US"/>
        </w:rPr>
        <w:t>,</w:t>
      </w:r>
      <w:r w:rsidR="00080208">
        <w:rPr>
          <w:lang w:val="en-AU" w:eastAsia="en-US"/>
        </w:rPr>
        <w:t xml:space="preserve"> </w:t>
      </w:r>
      <w:r w:rsidR="009132E9" w:rsidRPr="008103B0">
        <w:rPr>
          <w:lang w:val="en-AU" w:eastAsia="en-US"/>
        </w:rPr>
        <w:t>December</w:t>
      </w:r>
      <w:r w:rsidR="00080208">
        <w:rPr>
          <w:lang w:val="en-AU" w:eastAsia="en-US"/>
        </w:rPr>
        <w:t xml:space="preserve"> </w:t>
      </w:r>
      <w:r w:rsidR="009132E9" w:rsidRPr="008103B0">
        <w:rPr>
          <w:lang w:val="en-AU" w:eastAsia="en-US"/>
        </w:rPr>
        <w:t>2022.</w:t>
      </w:r>
      <w:r w:rsidR="00080208">
        <w:t xml:space="preserve"> </w:t>
      </w:r>
      <w:r>
        <w:t>S</w:t>
      </w:r>
      <w:r w:rsidRPr="00FB5369">
        <w:t>ection</w:t>
      </w:r>
      <w:r w:rsidR="00080208">
        <w:t xml:space="preserve"> </w:t>
      </w:r>
      <w:r w:rsidRPr="00FB5369">
        <w:t>5</w:t>
      </w:r>
      <w:r>
        <w:t>,</w:t>
      </w:r>
      <w:r w:rsidR="00080208">
        <w:t xml:space="preserve"> </w:t>
      </w:r>
      <w:r w:rsidRPr="00FB5369">
        <w:t>Semiconductor</w:t>
      </w:r>
      <w:r w:rsidR="00080208">
        <w:t xml:space="preserve"> </w:t>
      </w:r>
      <w:r w:rsidRPr="00FB5369">
        <w:t>and</w:t>
      </w:r>
      <w:r w:rsidR="00080208">
        <w:t xml:space="preserve"> </w:t>
      </w:r>
      <w:r w:rsidRPr="00FB5369">
        <w:t>other</w:t>
      </w:r>
      <w:r w:rsidR="00080208">
        <w:t xml:space="preserve"> </w:t>
      </w:r>
      <w:r w:rsidRPr="00FB5369">
        <w:t>electronics</w:t>
      </w:r>
      <w:r w:rsidR="00080208">
        <w:t xml:space="preserve"> </w:t>
      </w:r>
      <w:r w:rsidRPr="00FB5369">
        <w:t>manufacturing</w:t>
      </w:r>
      <w:r>
        <w:t>.</w:t>
      </w:r>
    </w:p>
  </w:footnote>
  <w:footnote w:id="42">
    <w:p w14:paraId="7600E406" w14:textId="5F6716AA" w:rsidR="00DC2A11" w:rsidRPr="00404ED4" w:rsidRDefault="00DC2A11" w:rsidP="006F65A9">
      <w:pPr>
        <w:pStyle w:val="FootnoteText"/>
        <w:rPr>
          <w:lang w:val="en-AU"/>
        </w:rPr>
      </w:pPr>
      <w:r>
        <w:rPr>
          <w:rStyle w:val="FootnoteReference"/>
        </w:rPr>
        <w:footnoteRef/>
      </w:r>
      <w:r w:rsidR="00080208">
        <w:t xml:space="preserve"> </w:t>
      </w:r>
      <w:r w:rsidRPr="006F65A9">
        <w:t>Dhungana,</w:t>
      </w:r>
      <w:r w:rsidR="00080208">
        <w:t xml:space="preserve"> </w:t>
      </w:r>
      <w:r w:rsidRPr="006F65A9">
        <w:t>S.,</w:t>
      </w:r>
      <w:r w:rsidR="00080208">
        <w:t xml:space="preserve"> </w:t>
      </w:r>
      <w:r w:rsidRPr="006F65A9">
        <w:t>Nordell,</w:t>
      </w:r>
      <w:r w:rsidR="00080208">
        <w:t xml:space="preserve"> </w:t>
      </w:r>
      <w:r w:rsidRPr="006F65A9">
        <w:t>B.</w:t>
      </w:r>
      <w:r w:rsidR="00080208">
        <w:t xml:space="preserve"> </w:t>
      </w:r>
      <w:r w:rsidRPr="006F65A9">
        <w:t>J.,</w:t>
      </w:r>
      <w:r w:rsidR="00080208">
        <w:t xml:space="preserve"> </w:t>
      </w:r>
      <w:r w:rsidRPr="009132E9">
        <w:rPr>
          <w:i/>
          <w:iCs/>
        </w:rPr>
        <w:t>et</w:t>
      </w:r>
      <w:r w:rsidR="00080208">
        <w:rPr>
          <w:i/>
          <w:iCs/>
        </w:rPr>
        <w:t xml:space="preserve"> </w:t>
      </w:r>
      <w:r w:rsidRPr="009132E9">
        <w:rPr>
          <w:i/>
          <w:iCs/>
        </w:rPr>
        <w:t>al.</w:t>
      </w:r>
      <w:r w:rsidRPr="006F65A9">
        <w:t>,</w:t>
      </w:r>
      <w:r w:rsidR="00080208">
        <w:t xml:space="preserve"> </w:t>
      </w:r>
      <w:r w:rsidRPr="006F65A9">
        <w:t>Combinatorial</w:t>
      </w:r>
      <w:r w:rsidR="00080208">
        <w:t xml:space="preserve"> </w:t>
      </w:r>
      <w:r w:rsidRPr="006F65A9">
        <w:t>survey</w:t>
      </w:r>
      <w:r w:rsidR="00080208">
        <w:t xml:space="preserve"> </w:t>
      </w:r>
      <w:r w:rsidRPr="006F65A9">
        <w:t>of</w:t>
      </w:r>
      <w:r w:rsidR="00080208">
        <w:t xml:space="preserve"> </w:t>
      </w:r>
      <w:r w:rsidRPr="006F65A9">
        <w:t>fluorinated</w:t>
      </w:r>
      <w:r w:rsidR="00080208">
        <w:t xml:space="preserve"> </w:t>
      </w:r>
      <w:r w:rsidRPr="006F65A9">
        <w:t>plasma</w:t>
      </w:r>
      <w:r w:rsidR="00080208">
        <w:t xml:space="preserve"> </w:t>
      </w:r>
      <w:r w:rsidRPr="006F65A9">
        <w:t>etching</w:t>
      </w:r>
      <w:r w:rsidR="00080208">
        <w:t xml:space="preserve"> </w:t>
      </w:r>
      <w:r w:rsidRPr="006F65A9">
        <w:t>in</w:t>
      </w:r>
      <w:r w:rsidR="00080208">
        <w:t xml:space="preserve"> </w:t>
      </w:r>
      <w:r w:rsidRPr="006F65A9">
        <w:t>the</w:t>
      </w:r>
      <w:r w:rsidR="00080208">
        <w:t xml:space="preserve"> </w:t>
      </w:r>
      <w:r w:rsidRPr="006F65A9">
        <w:t>silicon-oxygen-carbon-nitrogen-hydrogen</w:t>
      </w:r>
      <w:r w:rsidR="00080208">
        <w:t xml:space="preserve"> </w:t>
      </w:r>
      <w:r w:rsidRPr="006F65A9">
        <w:t>system,</w:t>
      </w:r>
      <w:r w:rsidR="00080208">
        <w:t xml:space="preserve"> </w:t>
      </w:r>
      <w:r w:rsidR="009132E9" w:rsidRPr="006F65A9">
        <w:t>2016,</w:t>
      </w:r>
      <w:r w:rsidR="00080208">
        <w:t xml:space="preserve"> </w:t>
      </w:r>
      <w:r w:rsidRPr="009132E9">
        <w:rPr>
          <w:i/>
          <w:iCs/>
        </w:rPr>
        <w:t>Journal</w:t>
      </w:r>
      <w:r w:rsidR="00080208">
        <w:rPr>
          <w:i/>
          <w:iCs/>
        </w:rPr>
        <w:t xml:space="preserve"> </w:t>
      </w:r>
      <w:r w:rsidRPr="009132E9">
        <w:rPr>
          <w:i/>
          <w:iCs/>
        </w:rPr>
        <w:t>of</w:t>
      </w:r>
      <w:r w:rsidR="00080208">
        <w:rPr>
          <w:i/>
          <w:iCs/>
        </w:rPr>
        <w:t xml:space="preserve"> </w:t>
      </w:r>
      <w:r w:rsidRPr="009132E9">
        <w:rPr>
          <w:i/>
          <w:iCs/>
        </w:rPr>
        <w:t>Vacuum</w:t>
      </w:r>
      <w:r w:rsidR="00080208">
        <w:rPr>
          <w:i/>
          <w:iCs/>
        </w:rPr>
        <w:t xml:space="preserve"> </w:t>
      </w:r>
      <w:r w:rsidRPr="009132E9">
        <w:rPr>
          <w:i/>
          <w:iCs/>
        </w:rPr>
        <w:t>Science</w:t>
      </w:r>
      <w:r w:rsidR="00080208">
        <w:rPr>
          <w:i/>
          <w:iCs/>
        </w:rPr>
        <w:t xml:space="preserve"> </w:t>
      </w:r>
      <w:r w:rsidRPr="009132E9">
        <w:rPr>
          <w:i/>
          <w:iCs/>
        </w:rPr>
        <w:t>&amp;</w:t>
      </w:r>
      <w:r w:rsidR="00080208">
        <w:rPr>
          <w:i/>
          <w:iCs/>
        </w:rPr>
        <w:t xml:space="preserve"> </w:t>
      </w:r>
      <w:r w:rsidRPr="009132E9">
        <w:rPr>
          <w:i/>
          <w:iCs/>
        </w:rPr>
        <w:t>Technology</w:t>
      </w:r>
      <w:r w:rsidR="00080208">
        <w:rPr>
          <w:i/>
          <w:iCs/>
        </w:rPr>
        <w:t xml:space="preserve"> </w:t>
      </w:r>
      <w:r w:rsidRPr="009132E9">
        <w:rPr>
          <w:i/>
          <w:iCs/>
        </w:rPr>
        <w:t>A</w:t>
      </w:r>
      <w:r w:rsidRPr="006F65A9">
        <w:t>,</w:t>
      </w:r>
      <w:r w:rsidR="00080208">
        <w:t xml:space="preserve"> </w:t>
      </w:r>
      <w:r w:rsidRPr="006F65A9">
        <w:t>34,</w:t>
      </w:r>
      <w:r w:rsidR="00080208">
        <w:t xml:space="preserve"> </w:t>
      </w:r>
      <w:r w:rsidRPr="006F65A9">
        <w:t>061302.</w:t>
      </w:r>
      <w:r w:rsidR="00080208">
        <w:t xml:space="preserve"> </w:t>
      </w:r>
      <w:hyperlink r:id="rId15" w:history="1">
        <w:r w:rsidRPr="006F65A9">
          <w:rPr>
            <w:rStyle w:val="Hyperlink"/>
          </w:rPr>
          <w:t>https://doi.org/10.1116/1.4964648</w:t>
        </w:r>
      </w:hyperlink>
      <w:r w:rsidRPr="006F65A9">
        <w:t>.</w:t>
      </w:r>
    </w:p>
  </w:footnote>
  <w:footnote w:id="43">
    <w:p w14:paraId="2DD82E81" w14:textId="14C1F301" w:rsidR="00DC2A11" w:rsidRPr="0017401D" w:rsidRDefault="00DC2A11" w:rsidP="004A565D">
      <w:pPr>
        <w:pStyle w:val="FootnoteText"/>
      </w:pPr>
      <w:r>
        <w:rPr>
          <w:rStyle w:val="FootnoteReference"/>
        </w:rPr>
        <w:footnoteRef/>
      </w:r>
      <w:r w:rsidR="00080208">
        <w:t xml:space="preserve"> </w:t>
      </w:r>
      <w:r w:rsidRPr="009132E9">
        <w:rPr>
          <w:i/>
          <w:iCs/>
        </w:rPr>
        <w:t>2019</w:t>
      </w:r>
      <w:r w:rsidR="00080208">
        <w:rPr>
          <w:i/>
          <w:iCs/>
        </w:rPr>
        <w:t xml:space="preserve"> </w:t>
      </w:r>
      <w:r w:rsidRPr="009132E9">
        <w:rPr>
          <w:i/>
          <w:iCs/>
        </w:rPr>
        <w:t>Refinement</w:t>
      </w:r>
      <w:r w:rsidR="00080208">
        <w:rPr>
          <w:i/>
          <w:iCs/>
        </w:rPr>
        <w:t xml:space="preserve"> </w:t>
      </w:r>
      <w:r w:rsidRPr="009132E9">
        <w:rPr>
          <w:i/>
          <w:iCs/>
        </w:rPr>
        <w:t>to</w:t>
      </w:r>
      <w:r w:rsidR="00080208">
        <w:rPr>
          <w:i/>
          <w:iCs/>
        </w:rPr>
        <w:t xml:space="preserve"> </w:t>
      </w:r>
      <w:r w:rsidRPr="009132E9">
        <w:rPr>
          <w:i/>
          <w:iCs/>
        </w:rPr>
        <w:t>the</w:t>
      </w:r>
      <w:r w:rsidR="00080208">
        <w:rPr>
          <w:i/>
          <w:iCs/>
        </w:rPr>
        <w:t xml:space="preserve"> </w:t>
      </w:r>
      <w:r w:rsidRPr="009132E9">
        <w:rPr>
          <w:i/>
          <w:iCs/>
        </w:rPr>
        <w:t>2006</w:t>
      </w:r>
      <w:r w:rsidR="00080208">
        <w:rPr>
          <w:i/>
          <w:iCs/>
        </w:rPr>
        <w:t xml:space="preserve"> </w:t>
      </w:r>
      <w:r w:rsidRPr="009132E9">
        <w:rPr>
          <w:i/>
          <w:iCs/>
        </w:rPr>
        <w:t>IPCC</w:t>
      </w:r>
      <w:r w:rsidR="00080208">
        <w:rPr>
          <w:i/>
          <w:iCs/>
        </w:rPr>
        <w:t xml:space="preserve"> </w:t>
      </w:r>
      <w:r w:rsidRPr="009132E9">
        <w:rPr>
          <w:i/>
          <w:iCs/>
        </w:rPr>
        <w:t>Guidelines</w:t>
      </w:r>
      <w:r w:rsidR="00080208">
        <w:rPr>
          <w:i/>
          <w:iCs/>
        </w:rPr>
        <w:t xml:space="preserve"> </w:t>
      </w:r>
      <w:r w:rsidRPr="009132E9">
        <w:rPr>
          <w:i/>
          <w:iCs/>
        </w:rPr>
        <w:t>for</w:t>
      </w:r>
      <w:r w:rsidR="00080208">
        <w:rPr>
          <w:i/>
          <w:iCs/>
        </w:rPr>
        <w:t xml:space="preserve"> </w:t>
      </w:r>
      <w:r w:rsidRPr="009132E9">
        <w:rPr>
          <w:i/>
          <w:iCs/>
        </w:rPr>
        <w:t>National</w:t>
      </w:r>
      <w:r w:rsidR="00080208">
        <w:rPr>
          <w:i/>
          <w:iCs/>
        </w:rPr>
        <w:t xml:space="preserve"> </w:t>
      </w:r>
      <w:r w:rsidRPr="009132E9">
        <w:rPr>
          <w:i/>
          <w:iCs/>
        </w:rPr>
        <w:t>Greenhouse</w:t>
      </w:r>
      <w:r w:rsidR="00080208">
        <w:rPr>
          <w:i/>
          <w:iCs/>
        </w:rPr>
        <w:t xml:space="preserve"> </w:t>
      </w:r>
      <w:r w:rsidRPr="009132E9">
        <w:rPr>
          <w:i/>
          <w:iCs/>
        </w:rPr>
        <w:t>Gas</w:t>
      </w:r>
      <w:r w:rsidR="00080208">
        <w:rPr>
          <w:i/>
          <w:iCs/>
        </w:rPr>
        <w:t xml:space="preserve"> </w:t>
      </w:r>
      <w:r w:rsidRPr="009132E9">
        <w:rPr>
          <w:i/>
          <w:iCs/>
        </w:rPr>
        <w:t>Inventories</w:t>
      </w:r>
      <w:r w:rsidRPr="004A565D">
        <w:t>,</w:t>
      </w:r>
      <w:r w:rsidR="00080208">
        <w:t xml:space="preserve"> </w:t>
      </w:r>
      <w:r w:rsidRPr="004A565D">
        <w:t>Chapter</w:t>
      </w:r>
      <w:r w:rsidR="00080208">
        <w:t xml:space="preserve"> </w:t>
      </w:r>
      <w:r w:rsidRPr="004A565D">
        <w:t>6,</w:t>
      </w:r>
      <w:r w:rsidR="00080208">
        <w:t xml:space="preserve"> </w:t>
      </w:r>
      <w:r w:rsidRPr="004A565D">
        <w:t>p.6.47,</w:t>
      </w:r>
      <w:r w:rsidR="00080208">
        <w:t xml:space="preserve"> </w:t>
      </w:r>
      <w:r w:rsidRPr="004A565D">
        <w:t>Table</w:t>
      </w:r>
      <w:r w:rsidR="00080208">
        <w:t xml:space="preserve"> </w:t>
      </w:r>
      <w:r w:rsidRPr="004A565D">
        <w:t>6.7.</w:t>
      </w:r>
      <w:r w:rsidR="00080208">
        <w:t xml:space="preserve"> </w:t>
      </w:r>
      <w:hyperlink r:id="rId16" w:history="1">
        <w:r w:rsidRPr="004A565D">
          <w:rPr>
            <w:rStyle w:val="Hyperlink"/>
            <w:color w:val="auto"/>
            <w:u w:val="none"/>
          </w:rPr>
          <w:t>https://www.ipcc-nggip.iges.or.jp/public/2019rf/pdf/3_Volume3/19R_V3_Ch06_Electronics.pdf</w:t>
        </w:r>
      </w:hyperlink>
      <w:r w:rsidRPr="004A565D">
        <w:rPr>
          <w:rStyle w:val="Hyperlink"/>
          <w:color w:val="auto"/>
          <w:u w:val="none"/>
        </w:rPr>
        <w:t>.</w:t>
      </w:r>
      <w:r w:rsidR="00080208">
        <w:rPr>
          <w:rStyle w:val="Hyperlink"/>
          <w:color w:val="auto"/>
          <w:u w:val="none"/>
        </w:rPr>
        <w:t xml:space="preserve"> </w:t>
      </w:r>
    </w:p>
  </w:footnote>
  <w:footnote w:id="44">
    <w:p w14:paraId="33182BC0" w14:textId="61313035" w:rsidR="00DC2A11" w:rsidRPr="00B05FA7" w:rsidRDefault="00DC2A11" w:rsidP="006907DA">
      <w:pPr>
        <w:pStyle w:val="FootnoteText"/>
        <w:rPr>
          <w:lang w:val="en-AU"/>
        </w:rPr>
      </w:pPr>
      <w:r w:rsidRPr="00AA5316">
        <w:rPr>
          <w:rStyle w:val="FootnoteReference"/>
        </w:rPr>
        <w:footnoteRef/>
      </w:r>
      <w:r w:rsidR="00080208">
        <w:t xml:space="preserve"> </w:t>
      </w:r>
      <w:r w:rsidRPr="004A565D">
        <w:t>WSC</w:t>
      </w:r>
      <w:r w:rsidR="00080208">
        <w:t xml:space="preserve"> </w:t>
      </w:r>
      <w:r w:rsidRPr="004A565D">
        <w:t>data</w:t>
      </w:r>
      <w:r w:rsidR="00080208">
        <w:t xml:space="preserve"> </w:t>
      </w:r>
      <w:r>
        <w:t>were</w:t>
      </w:r>
      <w:r w:rsidR="00080208">
        <w:t xml:space="preserve"> </w:t>
      </w:r>
      <w:r w:rsidRPr="004A565D">
        <w:t>not</w:t>
      </w:r>
      <w:r w:rsidR="00080208">
        <w:t xml:space="preserve"> </w:t>
      </w:r>
      <w:r w:rsidRPr="004A565D">
        <w:t>available</w:t>
      </w:r>
      <w:r w:rsidR="00080208">
        <w:t xml:space="preserve"> </w:t>
      </w:r>
      <w:r w:rsidRPr="004A565D">
        <w:t>for</w:t>
      </w:r>
      <w:r w:rsidR="00080208">
        <w:t xml:space="preserve"> </w:t>
      </w:r>
      <w:r w:rsidRPr="004A565D">
        <w:t>2021</w:t>
      </w:r>
      <w:r w:rsidR="00080208">
        <w:t xml:space="preserve"> </w:t>
      </w:r>
      <w:r w:rsidRPr="004A565D">
        <w:t>for</w:t>
      </w:r>
      <w:r w:rsidR="00080208">
        <w:t xml:space="preserve"> </w:t>
      </w:r>
      <w:r w:rsidRPr="004A565D">
        <w:t>HFC-23</w:t>
      </w:r>
      <w:r w:rsidR="00080208">
        <w:t xml:space="preserve"> </w:t>
      </w:r>
      <w:r w:rsidRPr="004A565D">
        <w:t>consumption</w:t>
      </w:r>
      <w:r>
        <w:t>;</w:t>
      </w:r>
      <w:r w:rsidR="00080208">
        <w:t xml:space="preserve"> </w:t>
      </w:r>
      <w:r>
        <w:t>Fuji</w:t>
      </w:r>
      <w:r w:rsidR="00080208">
        <w:t xml:space="preserve"> </w:t>
      </w:r>
      <w:r>
        <w:t>Keizai</w:t>
      </w:r>
      <w:r w:rsidR="00080208">
        <w:t xml:space="preserve"> </w:t>
      </w:r>
      <w:r>
        <w:t>Corporation</w:t>
      </w:r>
      <w:r w:rsidR="00080208">
        <w:t xml:space="preserve"> </w:t>
      </w:r>
      <w:r>
        <w:t>data</w:t>
      </w:r>
      <w:r w:rsidR="00080208">
        <w:t xml:space="preserve"> </w:t>
      </w:r>
      <w:r>
        <w:t>for</w:t>
      </w:r>
      <w:r w:rsidR="00080208">
        <w:t xml:space="preserve"> </w:t>
      </w:r>
      <w:r>
        <w:t>2022</w:t>
      </w:r>
      <w:r w:rsidR="00080208">
        <w:t xml:space="preserve"> </w:t>
      </w:r>
      <w:r>
        <w:t>have</w:t>
      </w:r>
      <w:r w:rsidR="00080208">
        <w:t xml:space="preserve"> </w:t>
      </w:r>
      <w:r>
        <w:t>been</w:t>
      </w:r>
      <w:r w:rsidR="00080208">
        <w:t xml:space="preserve"> </w:t>
      </w:r>
      <w:r>
        <w:t>used</w:t>
      </w:r>
      <w:r w:rsidR="00080208">
        <w:t xml:space="preserve"> </w:t>
      </w:r>
      <w:r>
        <w:t>instead</w:t>
      </w:r>
      <w:r w:rsidRPr="004A565D">
        <w:t>.</w:t>
      </w:r>
      <w:r w:rsidR="00080208">
        <w:t xml:space="preserve"> </w:t>
      </w:r>
      <w:r w:rsidRPr="004A565D">
        <w:t>The</w:t>
      </w:r>
      <w:r w:rsidR="00080208">
        <w:t xml:space="preserve"> </w:t>
      </w:r>
      <w:r w:rsidRPr="004A565D">
        <w:t>two</w:t>
      </w:r>
      <w:r w:rsidR="00080208">
        <w:t xml:space="preserve"> </w:t>
      </w:r>
      <w:r w:rsidRPr="004A565D">
        <w:t>datasets</w:t>
      </w:r>
      <w:r w:rsidR="00080208">
        <w:t xml:space="preserve"> </w:t>
      </w:r>
      <w:r w:rsidRPr="004A565D">
        <w:t>(</w:t>
      </w:r>
      <w:r>
        <w:t>WSC</w:t>
      </w:r>
      <w:r w:rsidR="00080208">
        <w:t xml:space="preserve"> </w:t>
      </w:r>
      <w:r w:rsidRPr="004A565D">
        <w:t>data</w:t>
      </w:r>
      <w:r w:rsidR="00080208">
        <w:t xml:space="preserve"> </w:t>
      </w:r>
      <w:r>
        <w:t>are</w:t>
      </w:r>
      <w:r w:rsidR="00080208">
        <w:t xml:space="preserve"> </w:t>
      </w:r>
      <w:r w:rsidRPr="004A565D">
        <w:t>reported</w:t>
      </w:r>
      <w:r w:rsidR="00080208">
        <w:t xml:space="preserve"> </w:t>
      </w:r>
      <w:r>
        <w:t>by</w:t>
      </w:r>
      <w:r w:rsidR="00080208">
        <w:t xml:space="preserve"> </w:t>
      </w:r>
      <w:r w:rsidRPr="004A565D">
        <w:t>semiconductor</w:t>
      </w:r>
      <w:r w:rsidR="00080208">
        <w:t xml:space="preserve"> </w:t>
      </w:r>
      <w:r w:rsidRPr="004A565D">
        <w:t>manufacturers</w:t>
      </w:r>
      <w:r w:rsidR="00080208">
        <w:t xml:space="preserve"> </w:t>
      </w:r>
      <w:r w:rsidRPr="004A565D">
        <w:t>and</w:t>
      </w:r>
      <w:r w:rsidR="00080208">
        <w:t xml:space="preserve"> </w:t>
      </w:r>
      <w:r>
        <w:t>Fuji</w:t>
      </w:r>
      <w:r w:rsidR="00080208">
        <w:t xml:space="preserve"> </w:t>
      </w:r>
      <w:r>
        <w:t>Keizai</w:t>
      </w:r>
      <w:r w:rsidR="00080208">
        <w:t xml:space="preserve"> </w:t>
      </w:r>
      <w:r>
        <w:t>Corp.</w:t>
      </w:r>
      <w:r w:rsidR="00080208">
        <w:t xml:space="preserve"> </w:t>
      </w:r>
      <w:r>
        <w:t>data</w:t>
      </w:r>
      <w:r w:rsidR="00080208">
        <w:t xml:space="preserve"> </w:t>
      </w:r>
      <w:r>
        <w:t>are</w:t>
      </w:r>
      <w:r w:rsidR="00080208">
        <w:t xml:space="preserve"> </w:t>
      </w:r>
      <w:r w:rsidRPr="004A565D">
        <w:t>marketing</w:t>
      </w:r>
      <w:r w:rsidR="00080208">
        <w:t xml:space="preserve"> </w:t>
      </w:r>
      <w:r w:rsidRPr="004A565D">
        <w:t>data)</w:t>
      </w:r>
      <w:r w:rsidR="00080208">
        <w:t xml:space="preserve"> </w:t>
      </w:r>
      <w:r w:rsidRPr="004A565D">
        <w:t>do</w:t>
      </w:r>
      <w:r w:rsidR="00080208">
        <w:t xml:space="preserve"> </w:t>
      </w:r>
      <w:r w:rsidRPr="004A565D">
        <w:t>not</w:t>
      </w:r>
      <w:r w:rsidR="00080208">
        <w:t xml:space="preserve"> </w:t>
      </w:r>
      <w:r w:rsidRPr="004A565D">
        <w:t>correlate</w:t>
      </w:r>
      <w:r w:rsidR="00080208">
        <w:t xml:space="preserve"> </w:t>
      </w:r>
      <w:r w:rsidRPr="004A565D">
        <w:t>for</w:t>
      </w:r>
      <w:r w:rsidR="00080208">
        <w:t xml:space="preserve"> </w:t>
      </w:r>
      <w:r w:rsidRPr="004A565D">
        <w:t>earlier</w:t>
      </w:r>
      <w:r w:rsidR="00080208">
        <w:t xml:space="preserve"> </w:t>
      </w:r>
      <w:r w:rsidRPr="004A565D">
        <w:t>years</w:t>
      </w:r>
      <w:r>
        <w:t>;</w:t>
      </w:r>
      <w:r w:rsidR="00080208">
        <w:t xml:space="preserve"> </w:t>
      </w:r>
      <w:r>
        <w:t>however,</w:t>
      </w:r>
      <w:r w:rsidR="00080208">
        <w:t xml:space="preserve"> </w:t>
      </w:r>
      <w:r w:rsidRPr="004A565D">
        <w:t>both</w:t>
      </w:r>
      <w:r w:rsidR="00080208">
        <w:t xml:space="preserve"> </w:t>
      </w:r>
      <w:r w:rsidRPr="004A565D">
        <w:t>show</w:t>
      </w:r>
      <w:r w:rsidR="00080208">
        <w:t xml:space="preserve"> </w:t>
      </w:r>
      <w:r w:rsidRPr="004A565D">
        <w:t>an</w:t>
      </w:r>
      <w:r w:rsidR="00080208">
        <w:t xml:space="preserve"> </w:t>
      </w:r>
      <w:r w:rsidRPr="004A565D">
        <w:t>increasing</w:t>
      </w:r>
      <w:r w:rsidR="00080208">
        <w:t xml:space="preserve"> </w:t>
      </w:r>
      <w:r w:rsidRPr="004A565D">
        <w:t>trend.</w:t>
      </w:r>
      <w:r w:rsidR="00080208">
        <w:t xml:space="preserve"> </w:t>
      </w:r>
      <w:r>
        <w:t>HFC-23</w:t>
      </w:r>
      <w:r w:rsidR="00080208">
        <w:t xml:space="preserve"> </w:t>
      </w:r>
      <w:r>
        <w:t>consumption</w:t>
      </w:r>
      <w:r w:rsidR="00080208">
        <w:t xml:space="preserve"> </w:t>
      </w:r>
      <w:r>
        <w:t>d</w:t>
      </w:r>
      <w:r w:rsidRPr="004A565D">
        <w:t>ata</w:t>
      </w:r>
      <w:r w:rsidR="00080208">
        <w:t xml:space="preserve"> </w:t>
      </w:r>
      <w:r w:rsidRPr="004A565D">
        <w:t>for</w:t>
      </w:r>
      <w:r w:rsidR="00080208">
        <w:t xml:space="preserve"> </w:t>
      </w:r>
      <w:r w:rsidRPr="004A565D">
        <w:t>2021</w:t>
      </w:r>
      <w:r w:rsidR="00080208">
        <w:t xml:space="preserve"> </w:t>
      </w:r>
      <w:r>
        <w:t>from</w:t>
      </w:r>
      <w:r w:rsidR="00080208">
        <w:t xml:space="preserve"> </w:t>
      </w:r>
      <w:r w:rsidRPr="004A565D">
        <w:t>WSC</w:t>
      </w:r>
      <w:r>
        <w:t>,</w:t>
      </w:r>
      <w:r w:rsidR="00080208">
        <w:t xml:space="preserve"> </w:t>
      </w:r>
      <w:r>
        <w:t>when</w:t>
      </w:r>
      <w:r w:rsidR="00080208">
        <w:t xml:space="preserve"> </w:t>
      </w:r>
      <w:r>
        <w:t>available,</w:t>
      </w:r>
      <w:r w:rsidR="00080208">
        <w:t xml:space="preserve"> </w:t>
      </w:r>
      <w:r w:rsidRPr="004A565D">
        <w:t>are</w:t>
      </w:r>
      <w:r w:rsidR="00080208">
        <w:t xml:space="preserve"> </w:t>
      </w:r>
      <w:r w:rsidRPr="004A565D">
        <w:t>also</w:t>
      </w:r>
      <w:r w:rsidR="00080208">
        <w:t xml:space="preserve"> </w:t>
      </w:r>
      <w:r w:rsidRPr="004A565D">
        <w:t>likely</w:t>
      </w:r>
      <w:r w:rsidR="00080208">
        <w:t xml:space="preserve"> </w:t>
      </w:r>
      <w:r w:rsidRPr="004A565D">
        <w:t>to</w:t>
      </w:r>
      <w:r w:rsidR="00080208">
        <w:t xml:space="preserve"> </w:t>
      </w:r>
      <w:r w:rsidRPr="004A565D">
        <w:t>show</w:t>
      </w:r>
      <w:r w:rsidR="00080208">
        <w:t xml:space="preserve"> </w:t>
      </w:r>
      <w:r w:rsidRPr="004A565D">
        <w:t>an</w:t>
      </w:r>
      <w:r w:rsidR="00080208">
        <w:t xml:space="preserve"> </w:t>
      </w:r>
      <w:r w:rsidRPr="004A565D">
        <w:t>increasing</w:t>
      </w:r>
      <w:r w:rsidR="00080208">
        <w:t xml:space="preserve"> </w:t>
      </w:r>
      <w:r w:rsidRPr="004A565D">
        <w:t>trend</w:t>
      </w:r>
      <w:r w:rsidR="00080208">
        <w:t xml:space="preserve"> </w:t>
      </w:r>
      <w:r>
        <w:t>from</w:t>
      </w:r>
      <w:r w:rsidR="00080208">
        <w:t xml:space="preserve"> </w:t>
      </w:r>
      <w:r w:rsidRPr="004A565D">
        <w:t>2020</w:t>
      </w:r>
      <w:r w:rsidR="00080208">
        <w:t xml:space="preserve"> </w:t>
      </w:r>
      <w:r>
        <w:t>(720</w:t>
      </w:r>
      <w:r w:rsidR="00080208">
        <w:t xml:space="preserve"> </w:t>
      </w:r>
      <w:r>
        <w:t>tonnes)</w:t>
      </w:r>
      <w:r w:rsidR="00080208">
        <w:t xml:space="preserve"> </w:t>
      </w:r>
      <w:r>
        <w:t>to</w:t>
      </w:r>
      <w:r w:rsidR="00080208">
        <w:t xml:space="preserve"> </w:t>
      </w:r>
      <w:r>
        <w:t>2021</w:t>
      </w:r>
      <w:r w:rsidRPr="004A565D">
        <w:t>.</w:t>
      </w:r>
    </w:p>
  </w:footnote>
  <w:footnote w:id="45">
    <w:p w14:paraId="73818229" w14:textId="2F390A16" w:rsidR="00DC2A11" w:rsidRPr="00F047D9" w:rsidRDefault="00DC2A11" w:rsidP="00DB2372">
      <w:pPr>
        <w:pStyle w:val="FootnoteText"/>
        <w:rPr>
          <w:lang w:eastAsia="ja-JP"/>
        </w:rPr>
      </w:pPr>
      <w:r>
        <w:rPr>
          <w:rStyle w:val="FootnoteReference"/>
        </w:rPr>
        <w:footnoteRef/>
      </w:r>
      <w:r w:rsidR="00080208">
        <w:t xml:space="preserve"> </w:t>
      </w:r>
      <w:r>
        <w:t>World</w:t>
      </w:r>
      <w:r w:rsidR="00080208">
        <w:t xml:space="preserve"> </w:t>
      </w:r>
      <w:r>
        <w:t>Semiconductor</w:t>
      </w:r>
      <w:r w:rsidR="00080208">
        <w:t xml:space="preserve"> </w:t>
      </w:r>
      <w:r>
        <w:t>Council,</w:t>
      </w:r>
      <w:r w:rsidR="00080208">
        <w:t xml:space="preserve"> </w:t>
      </w:r>
      <w:r>
        <w:t>2021,</w:t>
      </w:r>
      <w:r w:rsidR="00080208">
        <w:t xml:space="preserve"> </w:t>
      </w:r>
      <w:r w:rsidRPr="009132E9">
        <w:rPr>
          <w:i/>
          <w:iCs/>
        </w:rPr>
        <w:t>Joint</w:t>
      </w:r>
      <w:r w:rsidR="00080208">
        <w:rPr>
          <w:i/>
          <w:iCs/>
        </w:rPr>
        <w:t xml:space="preserve"> </w:t>
      </w:r>
      <w:r w:rsidRPr="009132E9">
        <w:rPr>
          <w:i/>
          <w:iCs/>
        </w:rPr>
        <w:t>Statement</w:t>
      </w:r>
      <w:r w:rsidR="00080208">
        <w:rPr>
          <w:i/>
          <w:iCs/>
        </w:rPr>
        <w:t xml:space="preserve"> </w:t>
      </w:r>
      <w:r w:rsidRPr="009132E9">
        <w:rPr>
          <w:i/>
          <w:iCs/>
        </w:rPr>
        <w:t>of</w:t>
      </w:r>
      <w:r w:rsidR="00080208">
        <w:rPr>
          <w:i/>
          <w:iCs/>
        </w:rPr>
        <w:t xml:space="preserve"> </w:t>
      </w:r>
      <w:r w:rsidRPr="009132E9">
        <w:rPr>
          <w:i/>
          <w:iCs/>
        </w:rPr>
        <w:t>the</w:t>
      </w:r>
      <w:r w:rsidR="00080208">
        <w:rPr>
          <w:i/>
          <w:iCs/>
        </w:rPr>
        <w:t xml:space="preserve"> </w:t>
      </w:r>
      <w:r w:rsidRPr="009132E9">
        <w:rPr>
          <w:i/>
          <w:iCs/>
        </w:rPr>
        <w:t>25th</w:t>
      </w:r>
      <w:r w:rsidR="00080208">
        <w:rPr>
          <w:i/>
          <w:iCs/>
        </w:rPr>
        <w:t xml:space="preserve"> </w:t>
      </w:r>
      <w:r w:rsidRPr="009132E9">
        <w:rPr>
          <w:i/>
          <w:iCs/>
        </w:rPr>
        <w:t>Meeting</w:t>
      </w:r>
      <w:r w:rsidR="00080208">
        <w:rPr>
          <w:i/>
          <w:iCs/>
        </w:rPr>
        <w:t xml:space="preserve"> </w:t>
      </w:r>
      <w:r w:rsidRPr="009132E9">
        <w:rPr>
          <w:i/>
          <w:iCs/>
        </w:rPr>
        <w:t>of</w:t>
      </w:r>
      <w:r w:rsidR="00080208">
        <w:rPr>
          <w:i/>
          <w:iCs/>
        </w:rPr>
        <w:t xml:space="preserve"> </w:t>
      </w:r>
      <w:r w:rsidRPr="009132E9">
        <w:rPr>
          <w:i/>
          <w:iCs/>
        </w:rPr>
        <w:t>the</w:t>
      </w:r>
      <w:r w:rsidR="00080208">
        <w:rPr>
          <w:i/>
          <w:iCs/>
        </w:rPr>
        <w:t xml:space="preserve"> </w:t>
      </w:r>
      <w:r w:rsidRPr="009132E9">
        <w:rPr>
          <w:i/>
          <w:iCs/>
        </w:rPr>
        <w:t>World</w:t>
      </w:r>
      <w:r w:rsidR="00080208">
        <w:rPr>
          <w:i/>
          <w:iCs/>
        </w:rPr>
        <w:t xml:space="preserve"> </w:t>
      </w:r>
      <w:r w:rsidRPr="009132E9">
        <w:rPr>
          <w:i/>
          <w:iCs/>
        </w:rPr>
        <w:t>Semiconductor</w:t>
      </w:r>
      <w:r w:rsidR="00080208">
        <w:rPr>
          <w:i/>
          <w:iCs/>
        </w:rPr>
        <w:t xml:space="preserve"> </w:t>
      </w:r>
      <w:r w:rsidRPr="009132E9">
        <w:rPr>
          <w:i/>
          <w:iCs/>
        </w:rPr>
        <w:t>Council</w:t>
      </w:r>
      <w:r w:rsidR="00080208">
        <w:rPr>
          <w:i/>
          <w:iCs/>
        </w:rPr>
        <w:t xml:space="preserve"> </w:t>
      </w:r>
      <w:r w:rsidRPr="009132E9">
        <w:rPr>
          <w:i/>
          <w:iCs/>
        </w:rPr>
        <w:t>(WSC)</w:t>
      </w:r>
      <w:r w:rsidR="00080208">
        <w:t xml:space="preserve"> </w:t>
      </w:r>
      <w:hyperlink r:id="rId17" w:history="1">
        <w:r w:rsidRPr="00DF637B">
          <w:rPr>
            <w:rStyle w:val="Hyperlink"/>
          </w:rPr>
          <w:t>http://www.semiconductorcouncil.org/wp-content/uploads/2021/08/FINAL-25th-WSC-Joint-Statement_0602.pdf</w:t>
        </w:r>
      </w:hyperlink>
      <w:r w:rsidR="00080208">
        <w:t xml:space="preserve"> </w:t>
      </w:r>
    </w:p>
  </w:footnote>
  <w:footnote w:id="46">
    <w:p w14:paraId="4A6B677D" w14:textId="28A09AC9" w:rsidR="00DC2A11" w:rsidRPr="00F047D9" w:rsidRDefault="00DC2A11" w:rsidP="00DB2372">
      <w:pPr>
        <w:pStyle w:val="FootnoteText"/>
        <w:rPr>
          <w:lang w:eastAsia="ja-JP"/>
        </w:rPr>
      </w:pPr>
      <w:r>
        <w:rPr>
          <w:rStyle w:val="FootnoteReference"/>
        </w:rPr>
        <w:footnoteRef/>
      </w:r>
      <w:r w:rsidR="00080208">
        <w:t xml:space="preserve"> </w:t>
      </w:r>
      <w:r w:rsidRPr="009132E9">
        <w:rPr>
          <w:i/>
          <w:iCs/>
        </w:rPr>
        <w:t>2019</w:t>
      </w:r>
      <w:r w:rsidR="00080208">
        <w:rPr>
          <w:i/>
          <w:iCs/>
        </w:rPr>
        <w:t xml:space="preserve"> </w:t>
      </w:r>
      <w:r w:rsidRPr="009132E9">
        <w:rPr>
          <w:i/>
          <w:iCs/>
        </w:rPr>
        <w:t>Refinement</w:t>
      </w:r>
      <w:r w:rsidR="00080208">
        <w:rPr>
          <w:i/>
          <w:iCs/>
        </w:rPr>
        <w:t xml:space="preserve"> </w:t>
      </w:r>
      <w:r w:rsidRPr="009132E9">
        <w:rPr>
          <w:i/>
          <w:iCs/>
        </w:rPr>
        <w:t>to</w:t>
      </w:r>
      <w:r w:rsidR="00080208">
        <w:rPr>
          <w:i/>
          <w:iCs/>
        </w:rPr>
        <w:t xml:space="preserve"> </w:t>
      </w:r>
      <w:r w:rsidRPr="009132E9">
        <w:rPr>
          <w:i/>
          <w:iCs/>
        </w:rPr>
        <w:t>the</w:t>
      </w:r>
      <w:r w:rsidR="00080208">
        <w:rPr>
          <w:i/>
          <w:iCs/>
        </w:rPr>
        <w:t xml:space="preserve"> </w:t>
      </w:r>
      <w:r w:rsidRPr="009132E9">
        <w:rPr>
          <w:i/>
          <w:iCs/>
        </w:rPr>
        <w:t>2006</w:t>
      </w:r>
      <w:r w:rsidR="00080208">
        <w:rPr>
          <w:i/>
          <w:iCs/>
        </w:rPr>
        <w:t xml:space="preserve"> </w:t>
      </w:r>
      <w:r w:rsidRPr="009132E9">
        <w:rPr>
          <w:i/>
          <w:iCs/>
        </w:rPr>
        <w:t>IPCC</w:t>
      </w:r>
      <w:r w:rsidR="00080208">
        <w:rPr>
          <w:i/>
          <w:iCs/>
        </w:rPr>
        <w:t xml:space="preserve"> </w:t>
      </w:r>
      <w:r w:rsidRPr="009132E9">
        <w:rPr>
          <w:i/>
          <w:iCs/>
        </w:rPr>
        <w:t>Guidelines</w:t>
      </w:r>
      <w:r w:rsidR="00080208">
        <w:rPr>
          <w:i/>
          <w:iCs/>
        </w:rPr>
        <w:t xml:space="preserve"> </w:t>
      </w:r>
      <w:r w:rsidRPr="009132E9">
        <w:rPr>
          <w:i/>
          <w:iCs/>
        </w:rPr>
        <w:t>for</w:t>
      </w:r>
      <w:r w:rsidR="00080208">
        <w:rPr>
          <w:i/>
          <w:iCs/>
        </w:rPr>
        <w:t xml:space="preserve"> </w:t>
      </w:r>
      <w:r w:rsidRPr="009132E9">
        <w:rPr>
          <w:i/>
          <w:iCs/>
        </w:rPr>
        <w:t>National</w:t>
      </w:r>
      <w:r w:rsidR="00080208">
        <w:rPr>
          <w:i/>
          <w:iCs/>
        </w:rPr>
        <w:t xml:space="preserve"> </w:t>
      </w:r>
      <w:r w:rsidRPr="009132E9">
        <w:rPr>
          <w:i/>
          <w:iCs/>
        </w:rPr>
        <w:t>Greenhouse</w:t>
      </w:r>
      <w:r w:rsidR="00080208">
        <w:rPr>
          <w:i/>
          <w:iCs/>
        </w:rPr>
        <w:t xml:space="preserve"> </w:t>
      </w:r>
      <w:r w:rsidRPr="009132E9">
        <w:rPr>
          <w:i/>
          <w:iCs/>
        </w:rPr>
        <w:t>Gas</w:t>
      </w:r>
      <w:r w:rsidR="00080208">
        <w:rPr>
          <w:i/>
          <w:iCs/>
        </w:rPr>
        <w:t xml:space="preserve"> </w:t>
      </w:r>
      <w:r w:rsidRPr="009132E9">
        <w:rPr>
          <w:i/>
          <w:iCs/>
        </w:rPr>
        <w:t>Inventories</w:t>
      </w:r>
      <w:r>
        <w:t>,</w:t>
      </w:r>
      <w:r w:rsidR="00080208">
        <w:t xml:space="preserve"> </w:t>
      </w:r>
      <w:r>
        <w:t>Chapter</w:t>
      </w:r>
      <w:r w:rsidR="00080208">
        <w:t xml:space="preserve"> </w:t>
      </w:r>
      <w:r>
        <w:t>6,</w:t>
      </w:r>
      <w:r w:rsidR="00080208">
        <w:t xml:space="preserve"> </w:t>
      </w:r>
      <w:r>
        <w:t>Table</w:t>
      </w:r>
      <w:r w:rsidR="00080208">
        <w:t xml:space="preserve"> </w:t>
      </w:r>
      <w:r>
        <w:t>6.7.</w:t>
      </w:r>
      <w:r w:rsidR="00080208">
        <w:t xml:space="preserve"> </w:t>
      </w:r>
      <w:hyperlink r:id="rId18" w:history="1">
        <w:r w:rsidRPr="00ED180A">
          <w:rPr>
            <w:rStyle w:val="Hyperlink"/>
          </w:rPr>
          <w:t>https://www.ipcc-nggip.iges.or.jp/public/2019rf/pdf/3_Volume3/19R_V3_Ch06_Electronics.pdf</w:t>
        </w:r>
      </w:hyperlink>
      <w:r>
        <w:t>.</w:t>
      </w:r>
      <w:r w:rsidR="00080208">
        <w:t xml:space="preserve"> </w:t>
      </w:r>
      <w:r>
        <w:t>For</w:t>
      </w:r>
      <w:r w:rsidR="00080208">
        <w:t xml:space="preserve"> </w:t>
      </w:r>
      <w:r>
        <w:t>NF</w:t>
      </w:r>
      <w:r w:rsidRPr="00B36806">
        <w:rPr>
          <w:vertAlign w:val="subscript"/>
        </w:rPr>
        <w:t>3</w:t>
      </w:r>
      <w:r>
        <w:t>,</w:t>
      </w:r>
      <w:r w:rsidR="00080208">
        <w:t xml:space="preserve"> </w:t>
      </w:r>
      <w:r>
        <w:t>only</w:t>
      </w:r>
      <w:r w:rsidR="00080208">
        <w:t xml:space="preserve"> </w:t>
      </w:r>
      <w:r>
        <w:t>24%</w:t>
      </w:r>
      <w:r w:rsidR="00080208">
        <w:t xml:space="preserve"> </w:t>
      </w:r>
      <w:r>
        <w:t>of</w:t>
      </w:r>
      <w:r w:rsidR="00080208">
        <w:t xml:space="preserve"> </w:t>
      </w:r>
      <w:r>
        <w:t>total</w:t>
      </w:r>
      <w:r w:rsidR="00080208">
        <w:t xml:space="preserve"> </w:t>
      </w:r>
      <w:r>
        <w:t>global</w:t>
      </w:r>
      <w:r w:rsidR="00080208">
        <w:t xml:space="preserve"> </w:t>
      </w:r>
      <w:r>
        <w:t>consumption</w:t>
      </w:r>
      <w:r w:rsidR="00080208">
        <w:t xml:space="preserve"> </w:t>
      </w:r>
      <w:r>
        <w:t>was</w:t>
      </w:r>
      <w:r w:rsidR="00080208">
        <w:t xml:space="preserve"> </w:t>
      </w:r>
      <w:r>
        <w:t>assumed</w:t>
      </w:r>
      <w:r w:rsidR="00080208">
        <w:t xml:space="preserve"> </w:t>
      </w:r>
      <w:r>
        <w:t>to</w:t>
      </w:r>
      <w:r w:rsidR="00080208">
        <w:t xml:space="preserve"> </w:t>
      </w:r>
      <w:r>
        <w:t>be</w:t>
      </w:r>
      <w:r w:rsidR="00080208">
        <w:t xml:space="preserve"> </w:t>
      </w:r>
      <w:r>
        <w:t>used</w:t>
      </w:r>
      <w:r w:rsidR="00080208">
        <w:t xml:space="preserve"> </w:t>
      </w:r>
      <w:r>
        <w:t>for</w:t>
      </w:r>
      <w:r w:rsidR="00080208">
        <w:t xml:space="preserve"> </w:t>
      </w:r>
      <w:r>
        <w:t>non-remote</w:t>
      </w:r>
      <w:r w:rsidR="00080208">
        <w:t xml:space="preserve"> </w:t>
      </w:r>
      <w:r>
        <w:t>plasmas</w:t>
      </w:r>
      <w:r w:rsidR="00080208">
        <w:t xml:space="preserve"> </w:t>
      </w:r>
      <w:r>
        <w:t>clean</w:t>
      </w:r>
      <w:r w:rsidR="00080208">
        <w:t xml:space="preserve"> </w:t>
      </w:r>
      <w:r>
        <w:t>processes,</w:t>
      </w:r>
      <w:r w:rsidR="00080208">
        <w:t xml:space="preserve"> </w:t>
      </w:r>
      <w:r>
        <w:t>for</w:t>
      </w:r>
      <w:r w:rsidR="00080208">
        <w:t xml:space="preserve"> </w:t>
      </w:r>
      <w:r>
        <w:t>which</w:t>
      </w:r>
      <w:r w:rsidR="00080208">
        <w:t xml:space="preserve"> </w:t>
      </w:r>
      <w:r>
        <w:t>this</w:t>
      </w:r>
      <w:r w:rsidR="00080208">
        <w:t xml:space="preserve"> </w:t>
      </w:r>
      <w:r>
        <w:t>emission</w:t>
      </w:r>
      <w:r w:rsidR="00080208">
        <w:t xml:space="preserve"> </w:t>
      </w:r>
      <w:r>
        <w:t>rate</w:t>
      </w:r>
      <w:r w:rsidR="00080208">
        <w:t xml:space="preserve"> </w:t>
      </w:r>
      <w:r>
        <w:t>is</w:t>
      </w:r>
      <w:r w:rsidR="00080208">
        <w:t xml:space="preserve"> </w:t>
      </w:r>
      <w:r>
        <w:t>applicable.</w:t>
      </w:r>
    </w:p>
  </w:footnote>
  <w:footnote w:id="47">
    <w:p w14:paraId="156E0559" w14:textId="3698D42B" w:rsidR="00DC2A11" w:rsidRPr="00F047D9" w:rsidRDefault="00DC2A11" w:rsidP="00DB2372">
      <w:pPr>
        <w:pStyle w:val="FootnoteText"/>
        <w:rPr>
          <w:lang w:eastAsia="ja-JP"/>
        </w:rPr>
      </w:pPr>
      <w:r>
        <w:rPr>
          <w:rStyle w:val="FootnoteReference"/>
        </w:rPr>
        <w:footnoteRef/>
      </w:r>
      <w:r w:rsidR="00080208">
        <w:t xml:space="preserve"> </w:t>
      </w:r>
      <w:r w:rsidRPr="00F047D9">
        <w:t>Assumed</w:t>
      </w:r>
      <w:r w:rsidR="00080208">
        <w:t xml:space="preserve"> </w:t>
      </w:r>
      <w:r w:rsidRPr="00F047D9">
        <w:t>same</w:t>
      </w:r>
      <w:r w:rsidR="00080208">
        <w:t xml:space="preserve"> </w:t>
      </w:r>
      <w:r w:rsidRPr="00F047D9">
        <w:t>as</w:t>
      </w:r>
      <w:r w:rsidR="00080208">
        <w:t xml:space="preserve"> </w:t>
      </w:r>
      <w:r w:rsidRPr="00F047D9">
        <w:t>C</w:t>
      </w:r>
      <w:r w:rsidRPr="00B36806">
        <w:rPr>
          <w:vertAlign w:val="subscript"/>
        </w:rPr>
        <w:t>4</w:t>
      </w:r>
      <w:r w:rsidRPr="00F047D9">
        <w:t>F</w:t>
      </w:r>
      <w:r w:rsidRPr="00B36806">
        <w:rPr>
          <w:vertAlign w:val="subscript"/>
        </w:rPr>
        <w:t>6</w:t>
      </w:r>
      <w:r w:rsidR="00080208">
        <w:t xml:space="preserve"> </w:t>
      </w:r>
      <w:r w:rsidRPr="00F047D9">
        <w:t>for</w:t>
      </w:r>
      <w:r w:rsidR="00080208">
        <w:t xml:space="preserve"> </w:t>
      </w:r>
      <w:r w:rsidRPr="00F047D9">
        <w:t>by-product</w:t>
      </w:r>
      <w:r w:rsidR="00080208">
        <w:t xml:space="preserve"> </w:t>
      </w:r>
      <w:r w:rsidRPr="00F047D9">
        <w:t>rate</w:t>
      </w:r>
      <w:r w:rsidR="00080208">
        <w:t xml:space="preserve"> </w:t>
      </w:r>
      <w:r w:rsidRPr="00F047D9">
        <w:t>(0.018)</w:t>
      </w:r>
      <w:r w:rsidR="00080208">
        <w:t xml:space="preserve"> </w:t>
      </w:r>
      <w:r w:rsidRPr="00F047D9">
        <w:t>for</w:t>
      </w:r>
      <w:r w:rsidR="00080208">
        <w:t xml:space="preserve"> </w:t>
      </w:r>
      <w:r w:rsidRPr="00F047D9">
        <w:t>CH</w:t>
      </w:r>
      <w:r w:rsidRPr="00B36806">
        <w:rPr>
          <w:vertAlign w:val="subscript"/>
        </w:rPr>
        <w:t>2</w:t>
      </w:r>
      <w:r w:rsidRPr="00F047D9">
        <w:t>F</w:t>
      </w:r>
      <w:r w:rsidRPr="00B36806">
        <w:rPr>
          <w:vertAlign w:val="subscript"/>
        </w:rPr>
        <w:t>2</w:t>
      </w:r>
      <w:r w:rsidRPr="00F047D9">
        <w:t>,</w:t>
      </w:r>
      <w:r w:rsidR="00080208">
        <w:t xml:space="preserve"> </w:t>
      </w:r>
      <w:r w:rsidRPr="00F047D9">
        <w:t>C</w:t>
      </w:r>
      <w:r w:rsidRPr="00B36806">
        <w:rPr>
          <w:vertAlign w:val="subscript"/>
        </w:rPr>
        <w:t>5</w:t>
      </w:r>
      <w:r w:rsidRPr="00F047D9">
        <w:t>F</w:t>
      </w:r>
      <w:r w:rsidRPr="00B36806">
        <w:rPr>
          <w:vertAlign w:val="subscript"/>
        </w:rPr>
        <w:t>8</w:t>
      </w:r>
      <w:r w:rsidR="00080208">
        <w:t xml:space="preserve"> </w:t>
      </w:r>
      <w:r w:rsidRPr="00F047D9">
        <w:t>and</w:t>
      </w:r>
      <w:r w:rsidR="00080208">
        <w:t xml:space="preserve"> </w:t>
      </w:r>
      <w:r w:rsidRPr="00F047D9">
        <w:t>C</w:t>
      </w:r>
      <w:r w:rsidRPr="00B36806">
        <w:rPr>
          <w:vertAlign w:val="subscript"/>
        </w:rPr>
        <w:t>4</w:t>
      </w:r>
      <w:r w:rsidRPr="00F047D9">
        <w:t>F</w:t>
      </w:r>
      <w:r w:rsidRPr="00B36806">
        <w:rPr>
          <w:vertAlign w:val="subscript"/>
        </w:rPr>
        <w:t>8</w:t>
      </w:r>
      <w:r w:rsidRPr="00F047D9">
        <w:t>O</w:t>
      </w:r>
      <w:r>
        <w:t>.</w:t>
      </w:r>
    </w:p>
  </w:footnote>
  <w:footnote w:id="48">
    <w:p w14:paraId="183B0B0E" w14:textId="7241C696" w:rsidR="00DC2A11" w:rsidRPr="00404ED4" w:rsidRDefault="00DC2A11">
      <w:pPr>
        <w:pStyle w:val="FootnoteText"/>
        <w:rPr>
          <w:lang w:val="en-AU"/>
        </w:rPr>
      </w:pPr>
      <w:r>
        <w:rPr>
          <w:rStyle w:val="FootnoteReference"/>
        </w:rPr>
        <w:footnoteRef/>
      </w:r>
      <w:r w:rsidR="00080208">
        <w:t xml:space="preserve"> </w:t>
      </w:r>
      <w:r w:rsidR="009132E9" w:rsidRPr="008103B0">
        <w:rPr>
          <w:lang w:val="en-AU" w:eastAsia="en-US"/>
        </w:rPr>
        <w:t>UNEP,</w:t>
      </w:r>
      <w:r w:rsidR="00080208">
        <w:rPr>
          <w:lang w:val="en-AU" w:eastAsia="en-US"/>
        </w:rPr>
        <w:t xml:space="preserve"> </w:t>
      </w:r>
      <w:r w:rsidR="009132E9" w:rsidRPr="008103B0">
        <w:rPr>
          <w:lang w:val="en-AU" w:eastAsia="en-US"/>
        </w:rPr>
        <w:t>2022,</w:t>
      </w:r>
      <w:r w:rsidR="00080208">
        <w:rPr>
          <w:lang w:val="en-AU" w:eastAsia="en-US"/>
        </w:rPr>
        <w:t xml:space="preserve"> </w:t>
      </w:r>
      <w:r w:rsidR="009132E9" w:rsidRPr="008103B0">
        <w:rPr>
          <w:i/>
          <w:iCs/>
          <w:lang w:val="en-AU" w:eastAsia="en-US"/>
        </w:rPr>
        <w:t>2022</w:t>
      </w:r>
      <w:r w:rsidR="00080208">
        <w:rPr>
          <w:i/>
          <w:iCs/>
          <w:lang w:val="en-AU" w:eastAsia="en-US"/>
        </w:rPr>
        <w:t xml:space="preserve"> </w:t>
      </w:r>
      <w:r w:rsidR="009132E9" w:rsidRPr="008103B0">
        <w:rPr>
          <w:i/>
          <w:iCs/>
          <w:lang w:val="en-AU" w:eastAsia="en-US"/>
        </w:rPr>
        <w:t>Report</w:t>
      </w:r>
      <w:r w:rsidR="00080208">
        <w:rPr>
          <w:i/>
          <w:iCs/>
          <w:lang w:val="en-AU" w:eastAsia="en-US"/>
        </w:rPr>
        <w:t xml:space="preserve"> </w:t>
      </w:r>
      <w:r w:rsidR="009132E9" w:rsidRPr="008103B0">
        <w:rPr>
          <w:i/>
          <w:iCs/>
          <w:lang w:val="en-AU" w:eastAsia="en-US"/>
        </w:rPr>
        <w:t>of</w:t>
      </w:r>
      <w:r w:rsidR="00080208">
        <w:rPr>
          <w:i/>
          <w:iCs/>
          <w:lang w:val="en-AU" w:eastAsia="en-US"/>
        </w:rPr>
        <w:t xml:space="preserve"> </w:t>
      </w:r>
      <w:r w:rsidR="009132E9" w:rsidRPr="008103B0">
        <w:rPr>
          <w:i/>
          <w:iCs/>
          <w:lang w:val="en-AU" w:eastAsia="en-US"/>
        </w:rPr>
        <w:t>the</w:t>
      </w:r>
      <w:r w:rsidR="00080208">
        <w:rPr>
          <w:i/>
          <w:iCs/>
          <w:lang w:val="en-AU" w:eastAsia="en-US"/>
        </w:rPr>
        <w:t xml:space="preserve"> </w:t>
      </w:r>
      <w:r w:rsidR="009132E9" w:rsidRPr="008103B0">
        <w:rPr>
          <w:i/>
          <w:iCs/>
          <w:lang w:val="en-AU" w:eastAsia="en-US"/>
        </w:rPr>
        <w:t>Medical</w:t>
      </w:r>
      <w:r w:rsidR="00080208">
        <w:rPr>
          <w:i/>
          <w:iCs/>
          <w:lang w:val="en-AU" w:eastAsia="en-US"/>
        </w:rPr>
        <w:t xml:space="preserve"> </w:t>
      </w:r>
      <w:r w:rsidR="009132E9" w:rsidRPr="008103B0">
        <w:rPr>
          <w:i/>
          <w:iCs/>
          <w:lang w:val="en-AU" w:eastAsia="en-US"/>
        </w:rPr>
        <w:t>and</w:t>
      </w:r>
      <w:r w:rsidR="00080208">
        <w:rPr>
          <w:i/>
          <w:iCs/>
          <w:lang w:val="en-AU" w:eastAsia="en-US"/>
        </w:rPr>
        <w:t xml:space="preserve"> </w:t>
      </w:r>
      <w:r w:rsidR="009132E9" w:rsidRPr="008103B0">
        <w:rPr>
          <w:i/>
          <w:iCs/>
          <w:lang w:val="en-AU" w:eastAsia="en-US"/>
        </w:rPr>
        <w:t>Chemical</w:t>
      </w:r>
      <w:r w:rsidR="00080208">
        <w:rPr>
          <w:i/>
          <w:iCs/>
          <w:lang w:val="en-AU" w:eastAsia="en-US"/>
        </w:rPr>
        <w:t xml:space="preserve"> </w:t>
      </w:r>
      <w:r w:rsidR="009132E9" w:rsidRPr="008103B0">
        <w:rPr>
          <w:i/>
          <w:iCs/>
          <w:lang w:val="en-AU" w:eastAsia="en-US"/>
        </w:rPr>
        <w:t>Technical</w:t>
      </w:r>
      <w:r w:rsidR="00080208">
        <w:rPr>
          <w:i/>
          <w:iCs/>
          <w:lang w:val="en-AU" w:eastAsia="en-US"/>
        </w:rPr>
        <w:t xml:space="preserve"> </w:t>
      </w:r>
      <w:r w:rsidR="009132E9" w:rsidRPr="008103B0">
        <w:rPr>
          <w:i/>
          <w:iCs/>
          <w:lang w:val="en-AU" w:eastAsia="en-US"/>
        </w:rPr>
        <w:t>Options</w:t>
      </w:r>
      <w:r w:rsidR="00080208">
        <w:rPr>
          <w:i/>
          <w:iCs/>
          <w:lang w:val="en-AU" w:eastAsia="en-US"/>
        </w:rPr>
        <w:t xml:space="preserve"> </w:t>
      </w:r>
      <w:r w:rsidR="009132E9" w:rsidRPr="008103B0">
        <w:rPr>
          <w:i/>
          <w:iCs/>
          <w:lang w:val="en-AU" w:eastAsia="en-US"/>
        </w:rPr>
        <w:t>Committee,</w:t>
      </w:r>
      <w:r w:rsidR="00080208">
        <w:rPr>
          <w:i/>
          <w:iCs/>
          <w:lang w:val="en-AU" w:eastAsia="en-US"/>
        </w:rPr>
        <w:t xml:space="preserve"> </w:t>
      </w:r>
      <w:r w:rsidR="009132E9" w:rsidRPr="008103B0">
        <w:rPr>
          <w:i/>
          <w:iCs/>
          <w:lang w:val="en-AU" w:eastAsia="en-US"/>
        </w:rPr>
        <w:t>2022</w:t>
      </w:r>
      <w:r w:rsidR="00080208">
        <w:rPr>
          <w:i/>
          <w:iCs/>
          <w:lang w:val="en-AU" w:eastAsia="en-US"/>
        </w:rPr>
        <w:t xml:space="preserve"> </w:t>
      </w:r>
      <w:r w:rsidR="009132E9" w:rsidRPr="008103B0">
        <w:rPr>
          <w:i/>
          <w:iCs/>
          <w:lang w:val="en-AU" w:eastAsia="en-US"/>
        </w:rPr>
        <w:t>Assessment</w:t>
      </w:r>
      <w:r w:rsidR="00080208">
        <w:rPr>
          <w:i/>
          <w:iCs/>
          <w:lang w:val="en-AU" w:eastAsia="en-US"/>
        </w:rPr>
        <w:t xml:space="preserve"> </w:t>
      </w:r>
      <w:r w:rsidR="009132E9" w:rsidRPr="008103B0">
        <w:rPr>
          <w:i/>
          <w:iCs/>
          <w:lang w:val="en-AU" w:eastAsia="en-US"/>
        </w:rPr>
        <w:t>Report</w:t>
      </w:r>
      <w:r w:rsidR="009132E9" w:rsidRPr="008103B0">
        <w:rPr>
          <w:lang w:val="en-AU" w:eastAsia="en-US"/>
        </w:rPr>
        <w:t>,</w:t>
      </w:r>
      <w:r w:rsidR="00080208">
        <w:rPr>
          <w:lang w:val="en-AU" w:eastAsia="en-US"/>
        </w:rPr>
        <w:t xml:space="preserve"> </w:t>
      </w:r>
      <w:r w:rsidR="009132E9" w:rsidRPr="008103B0">
        <w:rPr>
          <w:lang w:val="en-AU" w:eastAsia="en-US"/>
        </w:rPr>
        <w:t>December</w:t>
      </w:r>
      <w:r w:rsidR="00080208">
        <w:rPr>
          <w:lang w:val="en-AU" w:eastAsia="en-US"/>
        </w:rPr>
        <w:t xml:space="preserve"> </w:t>
      </w:r>
      <w:r w:rsidR="009132E9" w:rsidRPr="008103B0">
        <w:rPr>
          <w:lang w:val="en-AU" w:eastAsia="en-US"/>
        </w:rPr>
        <w:t>2022.</w:t>
      </w:r>
      <w:r w:rsidR="00080208">
        <w:t xml:space="preserve"> </w:t>
      </w:r>
      <w:r>
        <w:t>S</w:t>
      </w:r>
      <w:r w:rsidRPr="00FB5369">
        <w:t>ection</w:t>
      </w:r>
      <w:r w:rsidR="00080208">
        <w:t xml:space="preserve"> </w:t>
      </w:r>
      <w:r w:rsidRPr="00FB5369">
        <w:t>5</w:t>
      </w:r>
      <w:r>
        <w:t>,</w:t>
      </w:r>
      <w:r w:rsidR="00080208">
        <w:t xml:space="preserve"> </w:t>
      </w:r>
      <w:r w:rsidRPr="00FB5369">
        <w:t>Semiconductor</w:t>
      </w:r>
      <w:r w:rsidR="00080208">
        <w:t xml:space="preserve"> </w:t>
      </w:r>
      <w:r w:rsidRPr="00FB5369">
        <w:t>and</w:t>
      </w:r>
      <w:r w:rsidR="00080208">
        <w:t xml:space="preserve"> </w:t>
      </w:r>
      <w:r w:rsidRPr="00FB5369">
        <w:t>other</w:t>
      </w:r>
      <w:r w:rsidR="00080208">
        <w:t xml:space="preserve"> </w:t>
      </w:r>
      <w:r w:rsidRPr="00FB5369">
        <w:t>electronics</w:t>
      </w:r>
      <w:r w:rsidR="00080208">
        <w:t xml:space="preserve"> </w:t>
      </w:r>
      <w:r w:rsidRPr="00FB5369">
        <w:t>manufacturing</w:t>
      </w:r>
      <w:r>
        <w:t>.</w:t>
      </w:r>
    </w:p>
  </w:footnote>
  <w:footnote w:id="49">
    <w:p w14:paraId="0DAF6376" w14:textId="6B56C181" w:rsidR="00DC2A11" w:rsidRPr="00404ED4" w:rsidRDefault="00DC2A11" w:rsidP="00E356F3">
      <w:pPr>
        <w:pStyle w:val="FootnoteText"/>
        <w:rPr>
          <w:lang w:val="en-AU"/>
        </w:rPr>
      </w:pPr>
      <w:r>
        <w:rPr>
          <w:rStyle w:val="FootnoteReference"/>
        </w:rPr>
        <w:footnoteRef/>
      </w:r>
      <w:r w:rsidR="00080208">
        <w:t xml:space="preserve"> </w:t>
      </w:r>
      <w:r w:rsidRPr="009132E9">
        <w:rPr>
          <w:i/>
          <w:iCs/>
        </w:rPr>
        <w:t>PFAS-Containing</w:t>
      </w:r>
      <w:r w:rsidR="00080208">
        <w:rPr>
          <w:i/>
          <w:iCs/>
        </w:rPr>
        <w:t xml:space="preserve"> </w:t>
      </w:r>
      <w:r w:rsidRPr="009132E9">
        <w:rPr>
          <w:i/>
          <w:iCs/>
        </w:rPr>
        <w:t>Fluorochemicals</w:t>
      </w:r>
      <w:r w:rsidR="00080208">
        <w:rPr>
          <w:i/>
          <w:iCs/>
        </w:rPr>
        <w:t xml:space="preserve"> </w:t>
      </w:r>
      <w:r w:rsidRPr="009132E9">
        <w:rPr>
          <w:i/>
          <w:iCs/>
        </w:rPr>
        <w:t>Used</w:t>
      </w:r>
      <w:r w:rsidR="00080208">
        <w:rPr>
          <w:i/>
          <w:iCs/>
        </w:rPr>
        <w:t xml:space="preserve"> </w:t>
      </w:r>
      <w:r w:rsidRPr="009132E9">
        <w:rPr>
          <w:i/>
          <w:iCs/>
        </w:rPr>
        <w:t>in</w:t>
      </w:r>
      <w:r w:rsidR="00080208">
        <w:rPr>
          <w:i/>
          <w:iCs/>
        </w:rPr>
        <w:t xml:space="preserve"> </w:t>
      </w:r>
      <w:r w:rsidRPr="009132E9">
        <w:rPr>
          <w:i/>
          <w:iCs/>
        </w:rPr>
        <w:t>Semiconductor</w:t>
      </w:r>
      <w:r w:rsidR="00080208">
        <w:rPr>
          <w:i/>
          <w:iCs/>
        </w:rPr>
        <w:t xml:space="preserve"> </w:t>
      </w:r>
      <w:r w:rsidRPr="009132E9">
        <w:rPr>
          <w:i/>
          <w:iCs/>
        </w:rPr>
        <w:t>Manufacturing</w:t>
      </w:r>
      <w:r w:rsidR="00080208">
        <w:rPr>
          <w:i/>
          <w:iCs/>
        </w:rPr>
        <w:t xml:space="preserve"> </w:t>
      </w:r>
      <w:r w:rsidRPr="009132E9">
        <w:rPr>
          <w:i/>
          <w:iCs/>
        </w:rPr>
        <w:t>Plasma-Enabled</w:t>
      </w:r>
      <w:r w:rsidR="00080208">
        <w:rPr>
          <w:i/>
          <w:iCs/>
        </w:rPr>
        <w:t xml:space="preserve"> </w:t>
      </w:r>
      <w:r w:rsidRPr="009132E9">
        <w:rPr>
          <w:i/>
          <w:iCs/>
        </w:rPr>
        <w:t>Etch</w:t>
      </w:r>
      <w:r w:rsidR="00080208">
        <w:rPr>
          <w:i/>
          <w:iCs/>
        </w:rPr>
        <w:t xml:space="preserve"> </w:t>
      </w:r>
      <w:r w:rsidRPr="009132E9">
        <w:rPr>
          <w:i/>
          <w:iCs/>
        </w:rPr>
        <w:t>and</w:t>
      </w:r>
      <w:r w:rsidR="00080208">
        <w:rPr>
          <w:i/>
          <w:iCs/>
        </w:rPr>
        <w:t xml:space="preserve"> </w:t>
      </w:r>
      <w:r w:rsidRPr="009132E9">
        <w:rPr>
          <w:i/>
          <w:iCs/>
        </w:rPr>
        <w:t>Deposition</w:t>
      </w:r>
      <w:r w:rsidR="00080208">
        <w:t xml:space="preserve"> </w:t>
      </w:r>
      <w:r w:rsidRPr="00E356F3">
        <w:t>(Semiconductor</w:t>
      </w:r>
      <w:r w:rsidR="00080208">
        <w:t xml:space="preserve"> </w:t>
      </w:r>
      <w:r w:rsidRPr="00E356F3">
        <w:t>Industry</w:t>
      </w:r>
      <w:r w:rsidR="00080208">
        <w:t xml:space="preserve"> </w:t>
      </w:r>
      <w:r w:rsidRPr="00E356F3">
        <w:t>Association)</w:t>
      </w:r>
      <w:r>
        <w:t>.</w:t>
      </w:r>
      <w:r w:rsidR="00080208">
        <w:t xml:space="preserve"> </w:t>
      </w:r>
      <w:hyperlink r:id="rId19" w:history="1">
        <w:r w:rsidRPr="00E356F3">
          <w:rPr>
            <w:rStyle w:val="Hyperlink"/>
          </w:rPr>
          <w:t>https://www.semiconductors.org/pfas-containing-fluorochemicals-used-in-semiconductor-manufacturing-plasma-enabled-etch-and-deposition/</w:t>
        </w:r>
      </w:hyperlink>
      <w:r>
        <w:t>.</w:t>
      </w:r>
    </w:p>
  </w:footnote>
  <w:footnote w:id="50">
    <w:p w14:paraId="147BA2BD" w14:textId="0DE0248B" w:rsidR="00DC2A11" w:rsidRPr="00404ED4" w:rsidRDefault="00DC2A11" w:rsidP="00E356F3">
      <w:pPr>
        <w:pStyle w:val="FootnoteText"/>
        <w:rPr>
          <w:lang w:val="en-AU"/>
        </w:rPr>
      </w:pPr>
      <w:r>
        <w:rPr>
          <w:rStyle w:val="FootnoteReference"/>
        </w:rPr>
        <w:footnoteRef/>
      </w:r>
      <w:r w:rsidR="00080208">
        <w:t xml:space="preserve"> </w:t>
      </w:r>
      <w:r w:rsidRPr="00E356F3">
        <w:t>World</w:t>
      </w:r>
      <w:r w:rsidR="00080208">
        <w:t xml:space="preserve"> </w:t>
      </w:r>
      <w:r w:rsidRPr="00E356F3">
        <w:t>Semiconductor</w:t>
      </w:r>
      <w:r w:rsidR="00080208">
        <w:t xml:space="preserve"> </w:t>
      </w:r>
      <w:r w:rsidRPr="00E356F3">
        <w:t>Council,</w:t>
      </w:r>
      <w:r w:rsidR="00080208">
        <w:t xml:space="preserve"> </w:t>
      </w:r>
      <w:r w:rsidR="009132E9">
        <w:t>2017,</w:t>
      </w:r>
      <w:r w:rsidR="00080208">
        <w:t xml:space="preserve"> </w:t>
      </w:r>
      <w:r w:rsidRPr="009132E9">
        <w:rPr>
          <w:i/>
          <w:iCs/>
        </w:rPr>
        <w:t>Bes</w:t>
      </w:r>
      <w:r w:rsidR="009132E9" w:rsidRPr="009132E9">
        <w:rPr>
          <w:i/>
          <w:iCs/>
        </w:rPr>
        <w:t>t</w:t>
      </w:r>
      <w:r w:rsidR="00080208">
        <w:rPr>
          <w:i/>
          <w:iCs/>
        </w:rPr>
        <w:t xml:space="preserve"> </w:t>
      </w:r>
      <w:r w:rsidRPr="009132E9">
        <w:rPr>
          <w:i/>
          <w:iCs/>
        </w:rPr>
        <w:t>Practice</w:t>
      </w:r>
      <w:r w:rsidR="00080208">
        <w:rPr>
          <w:i/>
          <w:iCs/>
        </w:rPr>
        <w:t xml:space="preserve"> </w:t>
      </w:r>
      <w:r w:rsidRPr="009132E9">
        <w:rPr>
          <w:i/>
          <w:iCs/>
        </w:rPr>
        <w:t>Guidance</w:t>
      </w:r>
      <w:r w:rsidR="00080208">
        <w:rPr>
          <w:i/>
          <w:iCs/>
        </w:rPr>
        <w:t xml:space="preserve"> </w:t>
      </w:r>
      <w:r w:rsidRPr="009132E9">
        <w:rPr>
          <w:i/>
          <w:iCs/>
        </w:rPr>
        <w:t>for</w:t>
      </w:r>
      <w:r w:rsidR="00080208">
        <w:rPr>
          <w:i/>
          <w:iCs/>
        </w:rPr>
        <w:t xml:space="preserve"> </w:t>
      </w:r>
      <w:r w:rsidRPr="009132E9">
        <w:rPr>
          <w:i/>
          <w:iCs/>
        </w:rPr>
        <w:t>Semiconductor</w:t>
      </w:r>
      <w:r w:rsidR="00080208">
        <w:rPr>
          <w:i/>
          <w:iCs/>
        </w:rPr>
        <w:t xml:space="preserve"> </w:t>
      </w:r>
      <w:r w:rsidRPr="009132E9">
        <w:rPr>
          <w:i/>
          <w:iCs/>
        </w:rPr>
        <w:t>PFC</w:t>
      </w:r>
      <w:r w:rsidR="00080208">
        <w:rPr>
          <w:i/>
          <w:iCs/>
        </w:rPr>
        <w:t xml:space="preserve"> </w:t>
      </w:r>
      <w:r w:rsidRPr="009132E9">
        <w:rPr>
          <w:i/>
          <w:iCs/>
        </w:rPr>
        <w:t>Emission</w:t>
      </w:r>
      <w:r w:rsidR="00080208">
        <w:rPr>
          <w:i/>
          <w:iCs/>
        </w:rPr>
        <w:t xml:space="preserve"> </w:t>
      </w:r>
      <w:r w:rsidRPr="009132E9">
        <w:rPr>
          <w:i/>
          <w:iCs/>
        </w:rPr>
        <w:t>reduction</w:t>
      </w:r>
      <w:r w:rsidR="009132E9">
        <w:t>,</w:t>
      </w:r>
      <w:r w:rsidR="00080208">
        <w:t xml:space="preserve"> </w:t>
      </w:r>
      <w:r w:rsidR="009132E9">
        <w:t>May</w:t>
      </w:r>
      <w:r w:rsidR="00080208">
        <w:t xml:space="preserve"> </w:t>
      </w:r>
      <w:r w:rsidR="009132E9">
        <w:t>2017.</w:t>
      </w:r>
      <w:r w:rsidR="00080208">
        <w:t xml:space="preserve"> </w:t>
      </w:r>
      <w:hyperlink r:id="rId20" w:history="1">
        <w:r w:rsidRPr="00E356F3">
          <w:rPr>
            <w:rStyle w:val="Hyperlink"/>
          </w:rPr>
          <w:t>http://www.semiconductorcouncil.org/wp-content/uploads/2017/07/Best-Practice-Guidance-of-PFC-Emission-Reduction.pdf</w:t>
        </w:r>
      </w:hyperlink>
    </w:p>
  </w:footnote>
  <w:footnote w:id="51">
    <w:p w14:paraId="2D66637B" w14:textId="59743C1D" w:rsidR="00DC2A11" w:rsidRPr="00404ED4" w:rsidRDefault="00DC2A11" w:rsidP="00E356F3">
      <w:pPr>
        <w:pStyle w:val="FootnoteText"/>
        <w:rPr>
          <w:lang w:val="en-AU"/>
        </w:rPr>
      </w:pPr>
      <w:r>
        <w:rPr>
          <w:rStyle w:val="FootnoteReference"/>
        </w:rPr>
        <w:footnoteRef/>
      </w:r>
      <w:r w:rsidR="00080208">
        <w:t xml:space="preserve"> </w:t>
      </w:r>
      <w:r w:rsidRPr="00E356F3">
        <w:t>Beu,</w:t>
      </w:r>
      <w:r w:rsidR="00080208">
        <w:t xml:space="preserve"> </w:t>
      </w:r>
      <w:r w:rsidRPr="00E356F3">
        <w:t>L.,</w:t>
      </w:r>
      <w:r w:rsidR="00080208">
        <w:t xml:space="preserve"> </w:t>
      </w:r>
      <w:r w:rsidRPr="00E356F3">
        <w:t>S</w:t>
      </w:r>
      <w:r w:rsidR="00080208">
        <w:t xml:space="preserve"> </w:t>
      </w:r>
      <w:r w:rsidRPr="00E356F3">
        <w:t>Raoux,</w:t>
      </w:r>
      <w:r w:rsidR="00080208">
        <w:t xml:space="preserve"> </w:t>
      </w:r>
      <w:r w:rsidRPr="00E356F3">
        <w:t>Y.C.</w:t>
      </w:r>
      <w:r w:rsidR="00080208">
        <w:t xml:space="preserve"> </w:t>
      </w:r>
      <w:r w:rsidRPr="00E356F3">
        <w:t>Chang,</w:t>
      </w:r>
      <w:r w:rsidR="00080208">
        <w:t xml:space="preserve"> </w:t>
      </w:r>
      <w:r w:rsidRPr="00E356F3">
        <w:t>M</w:t>
      </w:r>
      <w:r w:rsidR="00080208">
        <w:t xml:space="preserve"> </w:t>
      </w:r>
      <w:r w:rsidRPr="00E356F3">
        <w:t>R</w:t>
      </w:r>
      <w:r w:rsidR="00080208">
        <w:t xml:space="preserve"> </w:t>
      </w:r>
      <w:r w:rsidRPr="00E356F3">
        <w:t>Czerniak,</w:t>
      </w:r>
      <w:r w:rsidR="00080208">
        <w:t xml:space="preserve"> </w:t>
      </w:r>
      <w:r w:rsidRPr="00E356F3">
        <w:t>F.</w:t>
      </w:r>
      <w:r w:rsidR="00080208">
        <w:t xml:space="preserve"> </w:t>
      </w:r>
      <w:r w:rsidRPr="00E356F3">
        <w:t>Illuzzi,</w:t>
      </w:r>
      <w:r w:rsidR="00080208">
        <w:t xml:space="preserve"> </w:t>
      </w:r>
      <w:r w:rsidRPr="00E356F3">
        <w:t>T.</w:t>
      </w:r>
      <w:r w:rsidR="00080208">
        <w:t xml:space="preserve"> </w:t>
      </w:r>
      <w:r w:rsidRPr="00E356F3">
        <w:t>Kitagawa,</w:t>
      </w:r>
      <w:r w:rsidR="00080208">
        <w:t xml:space="preserve"> </w:t>
      </w:r>
      <w:r w:rsidRPr="00E356F3">
        <w:t>D.</w:t>
      </w:r>
      <w:r w:rsidR="00080208">
        <w:t xml:space="preserve"> </w:t>
      </w:r>
      <w:r w:rsidRPr="00E356F3">
        <w:t>Ottinger,</w:t>
      </w:r>
      <w:r w:rsidR="00080208">
        <w:t xml:space="preserve"> </w:t>
      </w:r>
      <w:r w:rsidRPr="00E356F3">
        <w:t>et</w:t>
      </w:r>
      <w:r w:rsidR="00080208">
        <w:t xml:space="preserve"> </w:t>
      </w:r>
      <w:r w:rsidRPr="00E356F3">
        <w:t>al.</w:t>
      </w:r>
      <w:r w:rsidR="00080208">
        <w:t xml:space="preserve"> </w:t>
      </w:r>
      <w:r w:rsidRPr="00E356F3">
        <w:t>2019.</w:t>
      </w:r>
      <w:r w:rsidR="00080208">
        <w:t xml:space="preserve"> </w:t>
      </w:r>
      <w:r w:rsidR="009132E9" w:rsidRPr="009132E9">
        <w:rPr>
          <w:i/>
          <w:iCs/>
        </w:rPr>
        <w:t>2019</w:t>
      </w:r>
      <w:r w:rsidR="00080208">
        <w:rPr>
          <w:i/>
          <w:iCs/>
        </w:rPr>
        <w:t xml:space="preserve"> </w:t>
      </w:r>
      <w:r w:rsidR="009132E9" w:rsidRPr="009132E9">
        <w:rPr>
          <w:i/>
          <w:iCs/>
        </w:rPr>
        <w:t>Refinement</w:t>
      </w:r>
      <w:r w:rsidR="00080208">
        <w:rPr>
          <w:i/>
          <w:iCs/>
        </w:rPr>
        <w:t xml:space="preserve"> </w:t>
      </w:r>
      <w:r w:rsidR="009132E9" w:rsidRPr="009132E9">
        <w:rPr>
          <w:i/>
          <w:iCs/>
        </w:rPr>
        <w:t>to</w:t>
      </w:r>
      <w:r w:rsidR="00080208">
        <w:rPr>
          <w:i/>
          <w:iCs/>
        </w:rPr>
        <w:t xml:space="preserve"> </w:t>
      </w:r>
      <w:r w:rsidR="009132E9" w:rsidRPr="009132E9">
        <w:rPr>
          <w:i/>
          <w:iCs/>
        </w:rPr>
        <w:t>the</w:t>
      </w:r>
      <w:r w:rsidR="00080208">
        <w:rPr>
          <w:i/>
          <w:iCs/>
        </w:rPr>
        <w:t xml:space="preserve"> </w:t>
      </w:r>
      <w:r w:rsidR="009132E9" w:rsidRPr="009132E9">
        <w:rPr>
          <w:i/>
          <w:iCs/>
        </w:rPr>
        <w:t>2006</w:t>
      </w:r>
      <w:r w:rsidR="00080208">
        <w:rPr>
          <w:i/>
          <w:iCs/>
        </w:rPr>
        <w:t xml:space="preserve"> </w:t>
      </w:r>
      <w:r w:rsidR="009132E9" w:rsidRPr="009132E9">
        <w:rPr>
          <w:i/>
          <w:iCs/>
        </w:rPr>
        <w:t>IPCC</w:t>
      </w:r>
      <w:r w:rsidR="00080208">
        <w:rPr>
          <w:i/>
          <w:iCs/>
        </w:rPr>
        <w:t xml:space="preserve"> </w:t>
      </w:r>
      <w:r w:rsidR="009132E9" w:rsidRPr="009132E9">
        <w:rPr>
          <w:i/>
          <w:iCs/>
        </w:rPr>
        <w:t>Guidelines</w:t>
      </w:r>
      <w:r w:rsidR="00080208">
        <w:rPr>
          <w:i/>
          <w:iCs/>
        </w:rPr>
        <w:t xml:space="preserve"> </w:t>
      </w:r>
      <w:r w:rsidR="009132E9" w:rsidRPr="009132E9">
        <w:rPr>
          <w:i/>
          <w:iCs/>
        </w:rPr>
        <w:t>for</w:t>
      </w:r>
      <w:r w:rsidR="00080208">
        <w:rPr>
          <w:i/>
          <w:iCs/>
        </w:rPr>
        <w:t xml:space="preserve"> </w:t>
      </w:r>
      <w:r w:rsidR="009132E9" w:rsidRPr="009132E9">
        <w:rPr>
          <w:i/>
          <w:iCs/>
        </w:rPr>
        <w:t>National</w:t>
      </w:r>
      <w:r w:rsidR="00080208">
        <w:rPr>
          <w:i/>
          <w:iCs/>
        </w:rPr>
        <w:t xml:space="preserve"> </w:t>
      </w:r>
      <w:r w:rsidR="009132E9" w:rsidRPr="009132E9">
        <w:rPr>
          <w:i/>
          <w:iCs/>
        </w:rPr>
        <w:t>Greenhouse</w:t>
      </w:r>
      <w:r w:rsidR="00080208">
        <w:rPr>
          <w:i/>
          <w:iCs/>
        </w:rPr>
        <w:t xml:space="preserve"> </w:t>
      </w:r>
      <w:r w:rsidR="009132E9" w:rsidRPr="009132E9">
        <w:rPr>
          <w:i/>
          <w:iCs/>
        </w:rPr>
        <w:t>Gas</w:t>
      </w:r>
      <w:r w:rsidR="00080208">
        <w:rPr>
          <w:i/>
          <w:iCs/>
        </w:rPr>
        <w:t xml:space="preserve"> </w:t>
      </w:r>
      <w:r w:rsidR="009132E9" w:rsidRPr="009132E9">
        <w:rPr>
          <w:i/>
          <w:iCs/>
        </w:rPr>
        <w:t>Inventories</w:t>
      </w:r>
      <w:r w:rsidR="009132E9">
        <w:t>,</w:t>
      </w:r>
      <w:r w:rsidR="00080208">
        <w:t xml:space="preserve"> </w:t>
      </w:r>
      <w:r w:rsidRPr="00E356F3">
        <w:t>Chapter</w:t>
      </w:r>
      <w:r w:rsidR="00080208">
        <w:t xml:space="preserve"> </w:t>
      </w:r>
      <w:r w:rsidRPr="00E356F3">
        <w:t>6</w:t>
      </w:r>
      <w:r w:rsidR="00080208">
        <w:t xml:space="preserve"> </w:t>
      </w:r>
      <w:r w:rsidRPr="00E356F3">
        <w:t>Electronics</w:t>
      </w:r>
      <w:r w:rsidR="00080208">
        <w:t xml:space="preserve"> </w:t>
      </w:r>
      <w:r w:rsidRPr="00E356F3">
        <w:t>Industry</w:t>
      </w:r>
      <w:r w:rsidR="00080208">
        <w:t xml:space="preserve"> </w:t>
      </w:r>
      <w:r w:rsidRPr="00E356F3">
        <w:t>Emissions,</w:t>
      </w:r>
      <w:r w:rsidR="00080208">
        <w:t xml:space="preserve"> </w:t>
      </w:r>
      <w:r w:rsidRPr="00E356F3">
        <w:t>Table</w:t>
      </w:r>
      <w:r w:rsidR="00080208">
        <w:t xml:space="preserve"> </w:t>
      </w:r>
      <w:r w:rsidRPr="00E356F3">
        <w:t>6.16</w:t>
      </w:r>
      <w:r>
        <w:t>.</w:t>
      </w:r>
      <w:r w:rsidR="00080208">
        <w:t xml:space="preserve"> </w:t>
      </w:r>
      <w:hyperlink r:id="rId21" w:history="1">
        <w:r w:rsidRPr="00E356F3">
          <w:rPr>
            <w:rStyle w:val="Hyperlink"/>
          </w:rPr>
          <w:t>https://www.ipcc-nggip.iges.or.jp/public/2019rf/pdf/3_Volume3/19R_V3_Ch06_Electronics.pdf</w:t>
        </w:r>
      </w:hyperlink>
    </w:p>
  </w:footnote>
  <w:footnote w:id="52">
    <w:p w14:paraId="41D112F6" w14:textId="5DC27535" w:rsidR="00901EC8" w:rsidRPr="005B569F" w:rsidRDefault="00901EC8">
      <w:pPr>
        <w:pStyle w:val="FootnoteText"/>
        <w:rPr>
          <w:lang w:val="en-AU"/>
        </w:rPr>
      </w:pPr>
      <w:r>
        <w:rPr>
          <w:rStyle w:val="FootnoteReference"/>
        </w:rPr>
        <w:footnoteRef/>
      </w:r>
      <w:r>
        <w:t xml:space="preserve"> </w:t>
      </w:r>
      <w:r w:rsidR="007A06AC">
        <w:t xml:space="preserve">The estimate is rounded </w:t>
      </w:r>
      <w:r w:rsidR="006B711E">
        <w:t>from the total presented in</w:t>
      </w:r>
      <w:r w:rsidR="007A06AC">
        <w:t xml:space="preserve"> Table 2.1. </w:t>
      </w:r>
      <w:r w:rsidRPr="00901EC8">
        <w:t>Reported HFC-23 emissions data is not specifically linked to production data</w:t>
      </w:r>
      <w:r>
        <w:t>,</w:t>
      </w:r>
      <w:r w:rsidRPr="00901EC8">
        <w:t xml:space="preserve"> whether production of HCFC-22 or another </w:t>
      </w:r>
      <w:r>
        <w:t xml:space="preserve">Annex C or Annex F </w:t>
      </w:r>
      <w:r w:rsidRPr="00901EC8">
        <w:t>substance</w:t>
      </w:r>
      <w:r>
        <w:t>.</w:t>
      </w:r>
    </w:p>
  </w:footnote>
  <w:footnote w:id="53">
    <w:p w14:paraId="0AAB9667" w14:textId="55C9D470" w:rsidR="00DC2A11" w:rsidRDefault="00DC2A11" w:rsidP="00EC11D6">
      <w:pPr>
        <w:pStyle w:val="FootnoteText"/>
      </w:pPr>
      <w:r w:rsidRPr="00847D21">
        <w:rPr>
          <w:rStyle w:val="FootnoteReference"/>
        </w:rPr>
        <w:footnoteRef/>
      </w:r>
      <w:r w:rsidR="00080208">
        <w:t xml:space="preserve"> </w:t>
      </w:r>
      <w:r w:rsidR="00870CB1">
        <w:t>See</w:t>
      </w:r>
      <w:r w:rsidR="00080208">
        <w:t xml:space="preserve"> </w:t>
      </w:r>
      <w:r w:rsidR="00870CB1">
        <w:t>section</w:t>
      </w:r>
      <w:r w:rsidR="00080208">
        <w:t xml:space="preserve"> </w:t>
      </w:r>
      <w:r w:rsidR="00870CB1">
        <w:t>2.3.2.</w:t>
      </w:r>
      <w:r w:rsidR="00080208">
        <w:t xml:space="preserve"> </w:t>
      </w:r>
      <w:r>
        <w:t>There</w:t>
      </w:r>
      <w:r w:rsidR="00080208">
        <w:t xml:space="preserve"> </w:t>
      </w:r>
      <w:r>
        <w:t>is</w:t>
      </w:r>
      <w:r w:rsidR="00080208">
        <w:t xml:space="preserve"> </w:t>
      </w:r>
      <w:r>
        <w:t>evidence</w:t>
      </w:r>
      <w:r w:rsidR="00080208">
        <w:t xml:space="preserve"> </w:t>
      </w:r>
      <w:r>
        <w:t>that</w:t>
      </w:r>
      <w:r w:rsidR="00080208">
        <w:t xml:space="preserve"> </w:t>
      </w:r>
      <w:r>
        <w:t>the</w:t>
      </w:r>
      <w:r w:rsidR="00080208">
        <w:t xml:space="preserve"> </w:t>
      </w:r>
      <w:r>
        <w:t>pyrolysis</w:t>
      </w:r>
      <w:r w:rsidR="00080208">
        <w:t xml:space="preserve"> </w:t>
      </w:r>
      <w:r>
        <w:t>of</w:t>
      </w:r>
      <w:r w:rsidR="00080208">
        <w:t xml:space="preserve"> </w:t>
      </w:r>
      <w:r>
        <w:t>HCFC-22</w:t>
      </w:r>
      <w:r w:rsidR="00080208">
        <w:t xml:space="preserve"> </w:t>
      </w:r>
      <w:r>
        <w:t>to</w:t>
      </w:r>
      <w:r w:rsidR="00080208">
        <w:t xml:space="preserve"> </w:t>
      </w:r>
      <w:r>
        <w:t>produce</w:t>
      </w:r>
      <w:r w:rsidR="00080208">
        <w:t xml:space="preserve"> </w:t>
      </w:r>
      <w:r>
        <w:t>TFE/HFP</w:t>
      </w:r>
      <w:r w:rsidR="00080208">
        <w:t xml:space="preserve"> </w:t>
      </w:r>
      <w:r>
        <w:t>does</w:t>
      </w:r>
      <w:r w:rsidR="00080208">
        <w:t xml:space="preserve"> </w:t>
      </w:r>
      <w:r>
        <w:t>produce</w:t>
      </w:r>
      <w:r w:rsidR="00080208">
        <w:t xml:space="preserve"> </w:t>
      </w:r>
      <w:r>
        <w:t>some</w:t>
      </w:r>
      <w:r w:rsidR="00080208">
        <w:t xml:space="preserve"> </w:t>
      </w:r>
      <w:r>
        <w:t>HFC-23</w:t>
      </w:r>
      <w:r w:rsidR="00080208">
        <w:t xml:space="preserve"> </w:t>
      </w:r>
      <w:r>
        <w:t>as</w:t>
      </w:r>
      <w:r w:rsidR="00080208">
        <w:t xml:space="preserve"> </w:t>
      </w:r>
      <w:r>
        <w:t>a</w:t>
      </w:r>
      <w:r w:rsidR="00080208">
        <w:t xml:space="preserve"> </w:t>
      </w:r>
      <w:r>
        <w:t>by-product.</w:t>
      </w:r>
      <w:r w:rsidR="003B4B3F">
        <w:t xml:space="preserve"> </w:t>
      </w:r>
      <w:r>
        <w:t>The</w:t>
      </w:r>
      <w:r w:rsidR="00080208">
        <w:t xml:space="preserve"> </w:t>
      </w:r>
      <w:r>
        <w:t>potential</w:t>
      </w:r>
      <w:r w:rsidR="00080208">
        <w:t xml:space="preserve"> </w:t>
      </w:r>
      <w:r>
        <w:t>global</w:t>
      </w:r>
      <w:r w:rsidR="00080208">
        <w:t xml:space="preserve"> </w:t>
      </w:r>
      <w:r>
        <w:t>HFC-23</w:t>
      </w:r>
      <w:r w:rsidR="00080208">
        <w:t xml:space="preserve"> </w:t>
      </w:r>
      <w:r>
        <w:t>emissions</w:t>
      </w:r>
      <w:r w:rsidR="00080208">
        <w:t xml:space="preserve"> </w:t>
      </w:r>
      <w:r>
        <w:t>from</w:t>
      </w:r>
      <w:r w:rsidR="00080208">
        <w:t xml:space="preserve"> </w:t>
      </w:r>
      <w:r>
        <w:t>this</w:t>
      </w:r>
      <w:r w:rsidR="00080208">
        <w:t xml:space="preserve"> </w:t>
      </w:r>
      <w:r>
        <w:t>pyrolysis</w:t>
      </w:r>
      <w:r w:rsidR="00080208">
        <w:t xml:space="preserve"> </w:t>
      </w:r>
      <w:r>
        <w:t>were</w:t>
      </w:r>
      <w:r w:rsidR="00080208">
        <w:t xml:space="preserve"> </w:t>
      </w:r>
      <w:r>
        <w:t>estimated</w:t>
      </w:r>
      <w:r w:rsidR="00080208">
        <w:t xml:space="preserve"> </w:t>
      </w:r>
      <w:r>
        <w:t>using</w:t>
      </w:r>
      <w:r w:rsidR="00080208">
        <w:t xml:space="preserve"> </w:t>
      </w:r>
      <w:r>
        <w:t>a</w:t>
      </w:r>
      <w:r w:rsidR="00080208">
        <w:t xml:space="preserve"> </w:t>
      </w:r>
      <w:r>
        <w:t>combination</w:t>
      </w:r>
      <w:r w:rsidR="00080208">
        <w:t xml:space="preserve"> </w:t>
      </w:r>
      <w:r>
        <w:t>of</w:t>
      </w:r>
      <w:r w:rsidR="00080208">
        <w:t xml:space="preserve"> </w:t>
      </w:r>
      <w:r>
        <w:t>an</w:t>
      </w:r>
      <w:r w:rsidR="00080208">
        <w:t xml:space="preserve"> </w:t>
      </w:r>
      <w:r>
        <w:t>estimated</w:t>
      </w:r>
      <w:r w:rsidR="00080208">
        <w:t xml:space="preserve"> </w:t>
      </w:r>
      <w:r>
        <w:t>HFC-23</w:t>
      </w:r>
      <w:r w:rsidR="00080208">
        <w:t xml:space="preserve"> </w:t>
      </w:r>
      <w:r>
        <w:t>generation</w:t>
      </w:r>
      <w:r w:rsidR="00080208">
        <w:t xml:space="preserve"> </w:t>
      </w:r>
      <w:r>
        <w:t>rate</w:t>
      </w:r>
      <w:r w:rsidR="00080208">
        <w:t xml:space="preserve"> </w:t>
      </w:r>
      <w:r>
        <w:t>(see</w:t>
      </w:r>
      <w:r w:rsidR="00080208">
        <w:t xml:space="preserve"> </w:t>
      </w:r>
      <w:r>
        <w:t>annex</w:t>
      </w:r>
      <w:r w:rsidR="00080208">
        <w:t xml:space="preserve"> </w:t>
      </w:r>
      <w:r>
        <w:t>1)</w:t>
      </w:r>
      <w:r w:rsidR="00080208">
        <w:t xml:space="preserve"> </w:t>
      </w:r>
      <w:r>
        <w:t>and</w:t>
      </w:r>
      <w:r w:rsidR="00080208">
        <w:t xml:space="preserve"> </w:t>
      </w:r>
      <w:r>
        <w:t>the</w:t>
      </w:r>
      <w:r w:rsidR="00080208">
        <w:t xml:space="preserve"> </w:t>
      </w:r>
      <w:r>
        <w:t>reported</w:t>
      </w:r>
      <w:r w:rsidR="00080208">
        <w:t xml:space="preserve"> </w:t>
      </w:r>
      <w:r>
        <w:t>quantity</w:t>
      </w:r>
      <w:r w:rsidR="00080208">
        <w:t xml:space="preserve"> </w:t>
      </w:r>
      <w:r>
        <w:t>of</w:t>
      </w:r>
      <w:r w:rsidR="00080208">
        <w:t xml:space="preserve"> </w:t>
      </w:r>
      <w:r>
        <w:t>HCFC-22</w:t>
      </w:r>
      <w:r w:rsidR="00080208">
        <w:t xml:space="preserve"> </w:t>
      </w:r>
      <w:r>
        <w:t>consumed</w:t>
      </w:r>
      <w:r w:rsidR="00080208">
        <w:t xml:space="preserve"> </w:t>
      </w:r>
      <w:r>
        <w:t>to</w:t>
      </w:r>
      <w:r w:rsidR="00080208">
        <w:t xml:space="preserve"> </w:t>
      </w:r>
      <w:r>
        <w:t>produce</w:t>
      </w:r>
      <w:r w:rsidR="00080208">
        <w:t xml:space="preserve"> </w:t>
      </w:r>
      <w:r>
        <w:t>TFE/HFP.</w:t>
      </w:r>
      <w:r w:rsidR="00080208">
        <w:t xml:space="preserve"> </w:t>
      </w:r>
      <w:r>
        <w:t>The</w:t>
      </w:r>
      <w:r w:rsidR="00080208">
        <w:t xml:space="preserve"> </w:t>
      </w:r>
      <w:r>
        <w:t>availability</w:t>
      </w:r>
      <w:r w:rsidR="00080208">
        <w:t xml:space="preserve"> </w:t>
      </w:r>
      <w:r>
        <w:t>of</w:t>
      </w:r>
      <w:r w:rsidR="00080208">
        <w:t xml:space="preserve"> </w:t>
      </w:r>
      <w:r>
        <w:t>data</w:t>
      </w:r>
      <w:r w:rsidR="00080208">
        <w:t xml:space="preserve"> </w:t>
      </w:r>
      <w:r>
        <w:t>on</w:t>
      </w:r>
      <w:r w:rsidR="00080208">
        <w:t xml:space="preserve"> </w:t>
      </w:r>
      <w:r>
        <w:t>the</w:t>
      </w:r>
      <w:r w:rsidR="00080208">
        <w:t xml:space="preserve"> </w:t>
      </w:r>
      <w:r>
        <w:t>HFC-23</w:t>
      </w:r>
      <w:r w:rsidR="00080208">
        <w:t xml:space="preserve"> </w:t>
      </w:r>
      <w:r>
        <w:t>generation</w:t>
      </w:r>
      <w:r w:rsidR="00080208">
        <w:t xml:space="preserve"> </w:t>
      </w:r>
      <w:r>
        <w:t>rate</w:t>
      </w:r>
      <w:r w:rsidR="00080208">
        <w:t xml:space="preserve"> </w:t>
      </w:r>
      <w:r>
        <w:t>from</w:t>
      </w:r>
      <w:r w:rsidR="00080208">
        <w:t xml:space="preserve"> </w:t>
      </w:r>
      <w:r>
        <w:t>this</w:t>
      </w:r>
      <w:r w:rsidR="00080208">
        <w:t xml:space="preserve"> </w:t>
      </w:r>
      <w:r>
        <w:t>pyrolysis</w:t>
      </w:r>
      <w:r w:rsidR="00080208">
        <w:t xml:space="preserve"> </w:t>
      </w:r>
      <w:r>
        <w:t>reaction</w:t>
      </w:r>
      <w:r w:rsidR="00080208">
        <w:t xml:space="preserve"> </w:t>
      </w:r>
      <w:r>
        <w:t>is</w:t>
      </w:r>
      <w:r w:rsidR="00080208">
        <w:t xml:space="preserve"> </w:t>
      </w:r>
      <w:r>
        <w:t>limited</w:t>
      </w:r>
      <w:r w:rsidR="00080208">
        <w:t xml:space="preserve"> </w:t>
      </w:r>
      <w:r>
        <w:t>as</w:t>
      </w:r>
      <w:r w:rsidR="00080208">
        <w:t xml:space="preserve"> </w:t>
      </w:r>
      <w:r>
        <w:t>is</w:t>
      </w:r>
      <w:r w:rsidR="00080208">
        <w:t xml:space="preserve"> </w:t>
      </w:r>
      <w:r>
        <w:t>the</w:t>
      </w:r>
      <w:r w:rsidR="00080208">
        <w:t xml:space="preserve"> </w:t>
      </w:r>
      <w:r>
        <w:t>extent</w:t>
      </w:r>
      <w:r w:rsidR="00080208">
        <w:t xml:space="preserve"> </w:t>
      </w:r>
      <w:r>
        <w:t>to</w:t>
      </w:r>
      <w:r w:rsidR="00080208">
        <w:t xml:space="preserve"> </w:t>
      </w:r>
      <w:r>
        <w:t>which</w:t>
      </w:r>
      <w:r w:rsidR="00080208">
        <w:t xml:space="preserve"> </w:t>
      </w:r>
      <w:r>
        <w:t>any</w:t>
      </w:r>
      <w:r w:rsidR="00080208">
        <w:t xml:space="preserve"> </w:t>
      </w:r>
      <w:r>
        <w:t>HFC-23</w:t>
      </w:r>
      <w:r w:rsidR="00080208">
        <w:t xml:space="preserve"> </w:t>
      </w:r>
      <w:r>
        <w:t>formed</w:t>
      </w:r>
      <w:r w:rsidR="00080208">
        <w:t xml:space="preserve"> </w:t>
      </w:r>
      <w:r>
        <w:t>is</w:t>
      </w:r>
      <w:r w:rsidR="00080208">
        <w:t xml:space="preserve"> </w:t>
      </w:r>
      <w:r>
        <w:t>destroyed,</w:t>
      </w:r>
      <w:r w:rsidR="00080208">
        <w:t xml:space="preserve"> </w:t>
      </w:r>
      <w:r>
        <w:t>the</w:t>
      </w:r>
      <w:r w:rsidR="00080208">
        <w:t xml:space="preserve"> </w:t>
      </w:r>
      <w:r>
        <w:t>uncertainty</w:t>
      </w:r>
      <w:r w:rsidR="00080208">
        <w:t xml:space="preserve"> </w:t>
      </w:r>
      <w:r>
        <w:t>this</w:t>
      </w:r>
      <w:r w:rsidR="00080208">
        <w:t xml:space="preserve"> </w:t>
      </w:r>
      <w:r>
        <w:t>limited</w:t>
      </w:r>
      <w:r w:rsidR="00080208">
        <w:t xml:space="preserve"> </w:t>
      </w:r>
      <w:r>
        <w:t>availability</w:t>
      </w:r>
      <w:r w:rsidR="00080208">
        <w:t xml:space="preserve"> </w:t>
      </w:r>
      <w:r>
        <w:t>of</w:t>
      </w:r>
      <w:r w:rsidR="00080208">
        <w:t xml:space="preserve"> </w:t>
      </w:r>
      <w:r>
        <w:t>data</w:t>
      </w:r>
      <w:r w:rsidR="00080208">
        <w:t xml:space="preserve"> </w:t>
      </w:r>
      <w:r>
        <w:t>causes</w:t>
      </w:r>
      <w:r w:rsidR="00080208">
        <w:t xml:space="preserve"> </w:t>
      </w:r>
      <w:r>
        <w:t>is</w:t>
      </w:r>
      <w:r w:rsidR="00080208">
        <w:t xml:space="preserve"> </w:t>
      </w:r>
      <w:r>
        <w:t>reflected</w:t>
      </w:r>
      <w:r w:rsidR="00080208">
        <w:t xml:space="preserve"> </w:t>
      </w:r>
      <w:r>
        <w:t>in</w:t>
      </w:r>
      <w:r w:rsidR="00080208">
        <w:t xml:space="preserve"> </w:t>
      </w:r>
      <w:r>
        <w:t>the</w:t>
      </w:r>
      <w:r w:rsidR="00080208">
        <w:t xml:space="preserve"> </w:t>
      </w:r>
      <w:r>
        <w:t>estimated</w:t>
      </w:r>
      <w:r w:rsidR="00080208">
        <w:t xml:space="preserve"> </w:t>
      </w:r>
      <w:r>
        <w:t>range</w:t>
      </w:r>
      <w:r w:rsidR="00080208">
        <w:t xml:space="preserve"> </w:t>
      </w:r>
      <w:r>
        <w:t>of</w:t>
      </w:r>
      <w:r w:rsidR="00080208">
        <w:t xml:space="preserve"> </w:t>
      </w:r>
      <w:r>
        <w:t>HFC-23</w:t>
      </w:r>
      <w:r w:rsidR="00080208">
        <w:t xml:space="preserve"> </w:t>
      </w:r>
      <w:r>
        <w:t>emissions.</w:t>
      </w:r>
      <w:r w:rsidR="00893188">
        <w:t xml:space="preserve"> The estimated range of </w:t>
      </w:r>
      <w:r w:rsidR="00B92210">
        <w:t xml:space="preserve">HFC-23 emissions </w:t>
      </w:r>
      <w:r w:rsidR="00B92210">
        <w:t xml:space="preserve">takes </w:t>
      </w:r>
      <w:r w:rsidR="00893188" w:rsidRPr="00893188">
        <w:t>into account possible abatement and that the by-product generation rates are estimates the total global HFC-23 by-product generation from TFE/HFP</w:t>
      </w:r>
      <w:r w:rsidR="00EB07E1">
        <w:t>.</w:t>
      </w:r>
    </w:p>
  </w:footnote>
  <w:footnote w:id="54">
    <w:p w14:paraId="353D3B44" w14:textId="4FD3FE24" w:rsidR="000C305F" w:rsidRDefault="000C305F" w:rsidP="000C305F">
      <w:pPr>
        <w:pStyle w:val="FootnoteText"/>
        <w:rPr>
          <w:lang w:val="en-AU"/>
        </w:rPr>
      </w:pPr>
      <w:r>
        <w:rPr>
          <w:rStyle w:val="FootnoteReference"/>
        </w:rPr>
        <w:footnoteRef/>
      </w:r>
      <w:r w:rsidR="00080208">
        <w:t xml:space="preserve"> </w:t>
      </w:r>
      <w:r>
        <w:rPr>
          <w:lang w:val="en-AU"/>
        </w:rPr>
        <w:t>See</w:t>
      </w:r>
      <w:r w:rsidR="00080208">
        <w:rPr>
          <w:lang w:val="en-AU"/>
        </w:rPr>
        <w:t xml:space="preserve"> </w:t>
      </w:r>
      <w:r>
        <w:rPr>
          <w:lang w:val="en-AU"/>
        </w:rPr>
        <w:t>section</w:t>
      </w:r>
      <w:r w:rsidR="00080208">
        <w:rPr>
          <w:lang w:val="en-AU"/>
        </w:rPr>
        <w:t xml:space="preserve"> </w:t>
      </w:r>
      <w:r>
        <w:rPr>
          <w:lang w:val="en-AU"/>
        </w:rPr>
        <w:t>2.3.3.</w:t>
      </w:r>
    </w:p>
  </w:footnote>
  <w:footnote w:id="55">
    <w:p w14:paraId="73B5B2F3" w14:textId="316DF4C7" w:rsidR="00DC2A11" w:rsidRDefault="00DC2A11" w:rsidP="00EC11D6">
      <w:pPr>
        <w:pStyle w:val="FootnoteText"/>
      </w:pPr>
      <w:r>
        <w:rPr>
          <w:rStyle w:val="FootnoteReference"/>
        </w:rPr>
        <w:footnoteRef/>
      </w:r>
      <w:r w:rsidR="00080208">
        <w:t xml:space="preserve"> </w:t>
      </w:r>
      <w:r w:rsidR="00870CB1">
        <w:t>See</w:t>
      </w:r>
      <w:r w:rsidR="00080208">
        <w:t xml:space="preserve"> </w:t>
      </w:r>
      <w:r w:rsidR="00870CB1">
        <w:t>section</w:t>
      </w:r>
      <w:r w:rsidR="00080208">
        <w:t xml:space="preserve"> </w:t>
      </w:r>
      <w:r w:rsidR="00870CB1">
        <w:t>2.3.4.</w:t>
      </w:r>
      <w:r w:rsidR="00080208">
        <w:t xml:space="preserve"> </w:t>
      </w:r>
      <w:r>
        <w:t>In</w:t>
      </w:r>
      <w:r w:rsidR="00080208">
        <w:t xml:space="preserve"> </w:t>
      </w:r>
      <w:r>
        <w:t>addition</w:t>
      </w:r>
      <w:r w:rsidR="00080208">
        <w:t xml:space="preserve"> </w:t>
      </w:r>
      <w:r>
        <w:t>to</w:t>
      </w:r>
      <w:r w:rsidR="00080208">
        <w:t xml:space="preserve"> </w:t>
      </w:r>
      <w:r>
        <w:t>the</w:t>
      </w:r>
      <w:r w:rsidR="00080208">
        <w:t xml:space="preserve"> </w:t>
      </w:r>
      <w:r>
        <w:t>main</w:t>
      </w:r>
      <w:r w:rsidR="00080208">
        <w:t xml:space="preserve"> </w:t>
      </w:r>
      <w:r>
        <w:t>process</w:t>
      </w:r>
      <w:r w:rsidR="00080208">
        <w:t xml:space="preserve"> </w:t>
      </w:r>
      <w:r>
        <w:t>vents,</w:t>
      </w:r>
      <w:r w:rsidR="00080208">
        <w:t xml:space="preserve"> </w:t>
      </w:r>
      <w:r>
        <w:t>where</w:t>
      </w:r>
      <w:r w:rsidR="00080208">
        <w:t xml:space="preserve"> </w:t>
      </w:r>
      <w:r>
        <w:t>HFC-23</w:t>
      </w:r>
      <w:r w:rsidR="00080208">
        <w:t xml:space="preserve"> </w:t>
      </w:r>
      <w:r>
        <w:t>abatement</w:t>
      </w:r>
      <w:r w:rsidR="00080208">
        <w:t xml:space="preserve"> </w:t>
      </w:r>
      <w:r>
        <w:t>is</w:t>
      </w:r>
      <w:r w:rsidR="00080208">
        <w:t xml:space="preserve"> </w:t>
      </w:r>
      <w:r>
        <w:t>typically</w:t>
      </w:r>
      <w:r w:rsidR="00080208">
        <w:t xml:space="preserve"> </w:t>
      </w:r>
      <w:r>
        <w:t>employed,</w:t>
      </w:r>
      <w:r w:rsidR="00080208">
        <w:t xml:space="preserve"> </w:t>
      </w:r>
      <w:r>
        <w:t>HFC-23</w:t>
      </w:r>
      <w:r w:rsidR="00080208">
        <w:t xml:space="preserve"> </w:t>
      </w:r>
      <w:r>
        <w:t>is</w:t>
      </w:r>
      <w:r w:rsidR="00080208">
        <w:t xml:space="preserve"> </w:t>
      </w:r>
      <w:r>
        <w:t>known</w:t>
      </w:r>
      <w:r w:rsidR="00080208">
        <w:t xml:space="preserve"> </w:t>
      </w:r>
      <w:r>
        <w:t>to</w:t>
      </w:r>
      <w:r w:rsidR="00080208">
        <w:t xml:space="preserve"> </w:t>
      </w:r>
      <w:r>
        <w:t>be</w:t>
      </w:r>
      <w:r w:rsidR="00080208">
        <w:t xml:space="preserve"> </w:t>
      </w:r>
      <w:r>
        <w:t>able</w:t>
      </w:r>
      <w:r w:rsidR="00080208">
        <w:t xml:space="preserve"> </w:t>
      </w:r>
      <w:r>
        <w:t>to</w:t>
      </w:r>
      <w:r w:rsidR="00080208">
        <w:t xml:space="preserve"> </w:t>
      </w:r>
      <w:r>
        <w:t>leave</w:t>
      </w:r>
      <w:r w:rsidR="00080208">
        <w:t xml:space="preserve"> </w:t>
      </w:r>
      <w:r>
        <w:t>an</w:t>
      </w:r>
      <w:r w:rsidR="00080208">
        <w:t xml:space="preserve"> </w:t>
      </w:r>
      <w:r>
        <w:t>HCFC-22</w:t>
      </w:r>
      <w:r w:rsidR="00080208">
        <w:t xml:space="preserve"> </w:t>
      </w:r>
      <w:r>
        <w:t>production</w:t>
      </w:r>
      <w:r w:rsidR="00080208">
        <w:t xml:space="preserve"> </w:t>
      </w:r>
      <w:r>
        <w:t>plant</w:t>
      </w:r>
      <w:r w:rsidR="00080208">
        <w:t xml:space="preserve"> </w:t>
      </w:r>
      <w:r>
        <w:t>is</w:t>
      </w:r>
      <w:r w:rsidR="00080208">
        <w:t xml:space="preserve"> </w:t>
      </w:r>
      <w:r>
        <w:t>various</w:t>
      </w:r>
      <w:r w:rsidR="00080208">
        <w:t xml:space="preserve"> </w:t>
      </w:r>
      <w:r>
        <w:t>co-product</w:t>
      </w:r>
      <w:r w:rsidR="00080208">
        <w:t xml:space="preserve"> </w:t>
      </w:r>
      <w:r>
        <w:t>and</w:t>
      </w:r>
      <w:r w:rsidR="00080208">
        <w:t xml:space="preserve"> </w:t>
      </w:r>
      <w:r>
        <w:t>waste</w:t>
      </w:r>
      <w:r w:rsidR="00080208">
        <w:t xml:space="preserve"> </w:t>
      </w:r>
      <w:r>
        <w:t>streams</w:t>
      </w:r>
      <w:r w:rsidR="00080208">
        <w:t xml:space="preserve"> </w:t>
      </w:r>
      <w:r>
        <w:t>(as</w:t>
      </w:r>
      <w:r w:rsidR="00080208">
        <w:t xml:space="preserve"> </w:t>
      </w:r>
      <w:r>
        <w:t>outlined</w:t>
      </w:r>
      <w:r w:rsidR="00080208">
        <w:t xml:space="preserve"> </w:t>
      </w:r>
      <w:r>
        <w:t>in</w:t>
      </w:r>
      <w:r w:rsidR="00080208">
        <w:t xml:space="preserve"> </w:t>
      </w:r>
      <w:r>
        <w:t>the</w:t>
      </w:r>
      <w:r w:rsidR="00080208">
        <w:t xml:space="preserve"> </w:t>
      </w:r>
      <w:r>
        <w:t>September</w:t>
      </w:r>
      <w:r w:rsidR="00080208">
        <w:t xml:space="preserve"> </w:t>
      </w:r>
      <w:r>
        <w:t>2023</w:t>
      </w:r>
      <w:r w:rsidR="00080208">
        <w:t xml:space="preserve"> </w:t>
      </w:r>
      <w:r>
        <w:t>TEAP</w:t>
      </w:r>
      <w:r w:rsidR="00080208">
        <w:t xml:space="preserve"> </w:t>
      </w:r>
      <w:r>
        <w:t>report</w:t>
      </w:r>
      <w:r w:rsidR="00080208">
        <w:t xml:space="preserve"> </w:t>
      </w:r>
      <w:r>
        <w:t>and</w:t>
      </w:r>
      <w:r w:rsidR="00080208">
        <w:t xml:space="preserve"> </w:t>
      </w:r>
      <w:r>
        <w:t>in</w:t>
      </w:r>
      <w:r w:rsidR="00080208">
        <w:t xml:space="preserve"> </w:t>
      </w:r>
      <w:r>
        <w:t>Annex</w:t>
      </w:r>
      <w:r w:rsidR="00080208">
        <w:t xml:space="preserve"> </w:t>
      </w:r>
      <w:r>
        <w:t>1).</w:t>
      </w:r>
      <w:r w:rsidR="00080208">
        <w:t xml:space="preserve"> </w:t>
      </w:r>
      <w:r>
        <w:t>The</w:t>
      </w:r>
      <w:r w:rsidR="00080208">
        <w:t xml:space="preserve"> </w:t>
      </w:r>
      <w:r>
        <w:t>extent</w:t>
      </w:r>
      <w:r w:rsidR="00080208">
        <w:t xml:space="preserve"> </w:t>
      </w:r>
      <w:r>
        <w:t>to</w:t>
      </w:r>
      <w:r w:rsidR="00080208">
        <w:t xml:space="preserve"> </w:t>
      </w:r>
      <w:r>
        <w:t>which</w:t>
      </w:r>
      <w:r w:rsidR="00080208">
        <w:t xml:space="preserve"> </w:t>
      </w:r>
      <w:r>
        <w:t>the</w:t>
      </w:r>
      <w:r w:rsidR="00080208">
        <w:t xml:space="preserve"> </w:t>
      </w:r>
      <w:r>
        <w:t>HFC-23</w:t>
      </w:r>
      <w:r w:rsidR="00080208">
        <w:t xml:space="preserve"> </w:t>
      </w:r>
      <w:r>
        <w:t>content</w:t>
      </w:r>
      <w:r w:rsidR="00080208">
        <w:t xml:space="preserve"> </w:t>
      </w:r>
      <w:r>
        <w:t>of</w:t>
      </w:r>
      <w:r w:rsidR="00080208">
        <w:t xml:space="preserve"> </w:t>
      </w:r>
      <w:r>
        <w:t>these</w:t>
      </w:r>
      <w:r w:rsidR="00080208">
        <w:t xml:space="preserve"> </w:t>
      </w:r>
      <w:r>
        <w:t>streams</w:t>
      </w:r>
      <w:r w:rsidR="00080208">
        <w:t xml:space="preserve"> </w:t>
      </w:r>
      <w:r w:rsidR="00870CB1">
        <w:t>has</w:t>
      </w:r>
      <w:r w:rsidR="00080208">
        <w:t xml:space="preserve"> </w:t>
      </w:r>
      <w:r>
        <w:t>been</w:t>
      </w:r>
      <w:r w:rsidR="00080208">
        <w:t xml:space="preserve"> </w:t>
      </w:r>
      <w:r>
        <w:t>included</w:t>
      </w:r>
      <w:r w:rsidR="00080208">
        <w:t xml:space="preserve"> </w:t>
      </w:r>
      <w:r>
        <w:t>in</w:t>
      </w:r>
      <w:r w:rsidR="00080208">
        <w:t xml:space="preserve"> </w:t>
      </w:r>
      <w:r>
        <w:t>the</w:t>
      </w:r>
      <w:r w:rsidR="00080208">
        <w:t xml:space="preserve"> </w:t>
      </w:r>
      <w:r>
        <w:t>reported</w:t>
      </w:r>
      <w:r w:rsidR="00080208">
        <w:t xml:space="preserve"> </w:t>
      </w:r>
      <w:r>
        <w:t>HFC-23</w:t>
      </w:r>
      <w:r w:rsidR="00080208">
        <w:t xml:space="preserve"> </w:t>
      </w:r>
      <w:r>
        <w:t>emissions</w:t>
      </w:r>
      <w:r w:rsidR="00080208">
        <w:t xml:space="preserve"> </w:t>
      </w:r>
      <w:r>
        <w:t>from</w:t>
      </w:r>
      <w:r w:rsidR="00080208">
        <w:t xml:space="preserve"> </w:t>
      </w:r>
      <w:r>
        <w:t>HCFC-22</w:t>
      </w:r>
      <w:r w:rsidR="00080208">
        <w:t xml:space="preserve"> </w:t>
      </w:r>
      <w:r>
        <w:t>production</w:t>
      </w:r>
      <w:r w:rsidR="00080208">
        <w:t xml:space="preserve"> </w:t>
      </w:r>
      <w:r>
        <w:t>is</w:t>
      </w:r>
      <w:r w:rsidR="00080208">
        <w:t xml:space="preserve"> </w:t>
      </w:r>
      <w:r>
        <w:t>uncertain.</w:t>
      </w:r>
      <w:r w:rsidR="00080208">
        <w:t xml:space="preserve"> </w:t>
      </w:r>
      <w:r>
        <w:t>This</w:t>
      </w:r>
      <w:r w:rsidR="00080208">
        <w:t xml:space="preserve"> </w:t>
      </w:r>
      <w:r>
        <w:t>uncertainty,</w:t>
      </w:r>
      <w:r w:rsidR="00080208">
        <w:t xml:space="preserve"> </w:t>
      </w:r>
      <w:r>
        <w:t>along</w:t>
      </w:r>
      <w:r w:rsidR="00080208">
        <w:t xml:space="preserve"> </w:t>
      </w:r>
      <w:r>
        <w:t>with</w:t>
      </w:r>
      <w:r w:rsidR="00080208">
        <w:t xml:space="preserve"> </w:t>
      </w:r>
      <w:r>
        <w:t>the</w:t>
      </w:r>
      <w:r w:rsidR="00080208">
        <w:t xml:space="preserve"> </w:t>
      </w:r>
      <w:r>
        <w:t>degree</w:t>
      </w:r>
      <w:r w:rsidR="00080208">
        <w:t xml:space="preserve"> </w:t>
      </w:r>
      <w:r>
        <w:t>of</w:t>
      </w:r>
      <w:r w:rsidR="00080208">
        <w:t xml:space="preserve"> </w:t>
      </w:r>
      <w:r>
        <w:t>HFC-23</w:t>
      </w:r>
      <w:r w:rsidR="00080208">
        <w:t xml:space="preserve"> </w:t>
      </w:r>
      <w:r>
        <w:t>emission</w:t>
      </w:r>
      <w:r w:rsidR="00080208">
        <w:t xml:space="preserve"> </w:t>
      </w:r>
      <w:r>
        <w:t>mitigation</w:t>
      </w:r>
      <w:r w:rsidR="00080208">
        <w:t xml:space="preserve"> </w:t>
      </w:r>
      <w:r>
        <w:t>employed</w:t>
      </w:r>
      <w:r w:rsidR="00080208">
        <w:t xml:space="preserve"> </w:t>
      </w:r>
      <w:r>
        <w:t>on</w:t>
      </w:r>
      <w:r w:rsidR="00080208">
        <w:t xml:space="preserve"> </w:t>
      </w:r>
      <w:r>
        <w:t>these</w:t>
      </w:r>
      <w:r w:rsidR="00080208">
        <w:t xml:space="preserve"> </w:t>
      </w:r>
      <w:r>
        <w:t>streams,</w:t>
      </w:r>
      <w:r w:rsidR="00080208">
        <w:t xml:space="preserve"> </w:t>
      </w:r>
      <w:r>
        <w:t>is</w:t>
      </w:r>
      <w:r w:rsidR="00080208">
        <w:t xml:space="preserve"> </w:t>
      </w:r>
      <w:r>
        <w:t>reflected</w:t>
      </w:r>
      <w:r w:rsidR="00080208">
        <w:t xml:space="preserve"> </w:t>
      </w:r>
      <w:r>
        <w:t>in</w:t>
      </w:r>
      <w:r w:rsidR="00080208">
        <w:t xml:space="preserve"> </w:t>
      </w:r>
      <w:r>
        <w:t>the</w:t>
      </w:r>
      <w:r w:rsidR="00080208">
        <w:t xml:space="preserve"> </w:t>
      </w:r>
      <w:r>
        <w:t>large</w:t>
      </w:r>
      <w:r w:rsidR="00080208">
        <w:t xml:space="preserve"> </w:t>
      </w:r>
      <w:r>
        <w:t>range</w:t>
      </w:r>
      <w:r w:rsidR="00080208">
        <w:t xml:space="preserve"> </w:t>
      </w:r>
      <w:r>
        <w:t>of</w:t>
      </w:r>
      <w:r w:rsidR="00080208">
        <w:t xml:space="preserve"> </w:t>
      </w:r>
      <w:r>
        <w:t>estimated</w:t>
      </w:r>
      <w:r w:rsidR="00080208">
        <w:t xml:space="preserve"> </w:t>
      </w:r>
      <w:r>
        <w:t>HFC-23</w:t>
      </w:r>
      <w:r w:rsidR="00080208">
        <w:t xml:space="preserve"> </w:t>
      </w:r>
      <w:r>
        <w:t>emissions.</w:t>
      </w:r>
    </w:p>
  </w:footnote>
  <w:footnote w:id="56">
    <w:p w14:paraId="00D96BC9" w14:textId="1B548839" w:rsidR="000C305F" w:rsidRDefault="000C305F" w:rsidP="000C305F">
      <w:pPr>
        <w:pStyle w:val="FootnoteText"/>
        <w:rPr>
          <w:lang w:val="en-AU"/>
        </w:rPr>
      </w:pPr>
      <w:r w:rsidRPr="00CC148E">
        <w:rPr>
          <w:rStyle w:val="FootnoteReference"/>
        </w:rPr>
        <w:footnoteRef/>
      </w:r>
      <w:r w:rsidR="00080208">
        <w:t xml:space="preserve"> </w:t>
      </w:r>
      <w:r>
        <w:t>See</w:t>
      </w:r>
      <w:r w:rsidR="00080208">
        <w:t xml:space="preserve"> </w:t>
      </w:r>
      <w:r>
        <w:t>section</w:t>
      </w:r>
      <w:r w:rsidR="00080208">
        <w:t xml:space="preserve"> </w:t>
      </w:r>
      <w:r w:rsidRPr="00CC148E">
        <w:t>2.3.5</w:t>
      </w:r>
      <w:r>
        <w:t>.</w:t>
      </w:r>
      <w:r w:rsidR="009E13F3">
        <w:t xml:space="preserve"> </w:t>
      </w:r>
    </w:p>
  </w:footnote>
  <w:footnote w:id="57">
    <w:p w14:paraId="72E3D2E5" w14:textId="35D53CB9" w:rsidR="000C305F" w:rsidRDefault="000C305F" w:rsidP="000C305F">
      <w:pPr>
        <w:pStyle w:val="FootnoteText"/>
        <w:rPr>
          <w:lang w:val="en-AU"/>
        </w:rPr>
      </w:pPr>
      <w:r>
        <w:rPr>
          <w:rStyle w:val="FootnoteReference"/>
        </w:rPr>
        <w:footnoteRef/>
      </w:r>
      <w:r w:rsidR="00080208">
        <w:t xml:space="preserve"> </w:t>
      </w:r>
      <w:r w:rsidR="00870CB1">
        <w:t>See</w:t>
      </w:r>
      <w:r w:rsidR="00080208">
        <w:t xml:space="preserve"> </w:t>
      </w:r>
      <w:r w:rsidR="00870CB1">
        <w:t>section</w:t>
      </w:r>
      <w:r w:rsidR="00080208">
        <w:t xml:space="preserve"> </w:t>
      </w:r>
      <w:r w:rsidR="00870CB1">
        <w:t>2.3.6.</w:t>
      </w:r>
      <w:r w:rsidR="00080208">
        <w:t xml:space="preserve"> </w:t>
      </w:r>
      <w:r>
        <w:rPr>
          <w:lang w:val="en-AU"/>
        </w:rPr>
        <w:t>Electrochemical</w:t>
      </w:r>
      <w:r w:rsidR="00080208">
        <w:rPr>
          <w:lang w:val="en-AU"/>
        </w:rPr>
        <w:t xml:space="preserve"> </w:t>
      </w:r>
      <w:r>
        <w:rPr>
          <w:lang w:val="en-AU"/>
        </w:rPr>
        <w:t>fluorination</w:t>
      </w:r>
      <w:r w:rsidR="00080208">
        <w:rPr>
          <w:lang w:val="en-AU"/>
        </w:rPr>
        <w:t xml:space="preserve"> </w:t>
      </w:r>
      <w:r>
        <w:rPr>
          <w:lang w:val="en-AU"/>
        </w:rPr>
        <w:t>is</w:t>
      </w:r>
      <w:r w:rsidR="00080208">
        <w:rPr>
          <w:lang w:val="en-AU"/>
        </w:rPr>
        <w:t xml:space="preserve"> </w:t>
      </w:r>
      <w:r>
        <w:rPr>
          <w:lang w:val="en-AU"/>
        </w:rPr>
        <w:t>understood</w:t>
      </w:r>
      <w:r w:rsidR="00080208">
        <w:rPr>
          <w:lang w:val="en-AU"/>
        </w:rPr>
        <w:t xml:space="preserve"> </w:t>
      </w:r>
      <w:r>
        <w:rPr>
          <w:lang w:val="en-AU"/>
        </w:rPr>
        <w:t>to</w:t>
      </w:r>
      <w:r w:rsidR="00080208">
        <w:rPr>
          <w:lang w:val="en-AU"/>
        </w:rPr>
        <w:t xml:space="preserve"> </w:t>
      </w:r>
      <w:r>
        <w:rPr>
          <w:lang w:val="en-AU"/>
        </w:rPr>
        <w:t>be</w:t>
      </w:r>
      <w:r w:rsidR="00080208">
        <w:rPr>
          <w:lang w:val="en-AU"/>
        </w:rPr>
        <w:t xml:space="preserve"> </w:t>
      </w:r>
      <w:r>
        <w:rPr>
          <w:lang w:val="en-AU"/>
        </w:rPr>
        <w:t>reducing;</w:t>
      </w:r>
      <w:r w:rsidR="00080208">
        <w:rPr>
          <w:lang w:val="en-AU"/>
        </w:rPr>
        <w:t xml:space="preserve"> </w:t>
      </w:r>
      <w:r>
        <w:rPr>
          <w:lang w:val="en-AU"/>
        </w:rPr>
        <w:t>associated</w:t>
      </w:r>
      <w:r w:rsidR="00080208">
        <w:rPr>
          <w:lang w:val="en-AU"/>
        </w:rPr>
        <w:t xml:space="preserve"> </w:t>
      </w:r>
      <w:r>
        <w:rPr>
          <w:lang w:val="en-AU"/>
        </w:rPr>
        <w:t>HFC-23</w:t>
      </w:r>
      <w:r w:rsidR="00080208">
        <w:rPr>
          <w:lang w:val="en-AU"/>
        </w:rPr>
        <w:t xml:space="preserve"> </w:t>
      </w:r>
      <w:r>
        <w:rPr>
          <w:lang w:val="en-AU"/>
        </w:rPr>
        <w:t>emissions</w:t>
      </w:r>
      <w:r w:rsidR="00080208">
        <w:rPr>
          <w:lang w:val="en-AU"/>
        </w:rPr>
        <w:t xml:space="preserve"> </w:t>
      </w:r>
      <w:r>
        <w:rPr>
          <w:lang w:val="en-AU"/>
        </w:rPr>
        <w:t>will</w:t>
      </w:r>
      <w:r w:rsidR="00080208">
        <w:rPr>
          <w:lang w:val="en-AU"/>
        </w:rPr>
        <w:t xml:space="preserve"> </w:t>
      </w:r>
      <w:r>
        <w:rPr>
          <w:lang w:val="en-AU"/>
        </w:rPr>
        <w:t>also</w:t>
      </w:r>
      <w:r w:rsidR="00080208">
        <w:rPr>
          <w:lang w:val="en-AU"/>
        </w:rPr>
        <w:t xml:space="preserve"> </w:t>
      </w:r>
      <w:r>
        <w:rPr>
          <w:lang w:val="en-AU"/>
        </w:rPr>
        <w:t>be</w:t>
      </w:r>
      <w:r w:rsidR="00080208">
        <w:rPr>
          <w:lang w:val="en-AU"/>
        </w:rPr>
        <w:t xml:space="preserve"> </w:t>
      </w:r>
      <w:r>
        <w:rPr>
          <w:lang w:val="en-AU"/>
        </w:rPr>
        <w:t>trending</w:t>
      </w:r>
      <w:r w:rsidR="00080208">
        <w:rPr>
          <w:lang w:val="en-AU"/>
        </w:rPr>
        <w:t xml:space="preserve"> </w:t>
      </w:r>
      <w:r>
        <w:rPr>
          <w:lang w:val="en-AU"/>
        </w:rPr>
        <w:t>downwards.</w:t>
      </w:r>
      <w:r w:rsidR="00080208">
        <w:rPr>
          <w:lang w:val="en-AU"/>
        </w:rPr>
        <w:t xml:space="preserve"> </w:t>
      </w:r>
      <w:r>
        <w:rPr>
          <w:lang w:val="en-AU"/>
        </w:rPr>
        <w:t>(</w:t>
      </w:r>
      <w:r w:rsidRPr="6CA2E12E">
        <w:rPr>
          <w:lang w:val="en-AU"/>
        </w:rPr>
        <w:t>https://news.3m.com/2022-12-20-3M-to-Exit-PFAS-Manufacturing-by-the-End-of-2025)</w:t>
      </w:r>
    </w:p>
  </w:footnote>
  <w:footnote w:id="58">
    <w:p w14:paraId="7205A8CF" w14:textId="0A6C592A" w:rsidR="00DC2A11" w:rsidRDefault="00DC2A11" w:rsidP="00EC11D6">
      <w:pPr>
        <w:pStyle w:val="FootnoteText"/>
        <w:rPr>
          <w:lang w:val="en-AU"/>
        </w:rPr>
      </w:pPr>
      <w:r>
        <w:rPr>
          <w:rStyle w:val="FootnoteReference"/>
        </w:rPr>
        <w:footnoteRef/>
      </w:r>
      <w:r w:rsidR="00080208">
        <w:t xml:space="preserve"> </w:t>
      </w:r>
      <w:r>
        <w:rPr>
          <w:lang w:val="en-AU"/>
        </w:rPr>
        <w:t>See</w:t>
      </w:r>
      <w:r w:rsidR="00080208">
        <w:rPr>
          <w:lang w:val="en-AU"/>
        </w:rPr>
        <w:t xml:space="preserve"> </w:t>
      </w:r>
      <w:r>
        <w:rPr>
          <w:lang w:val="en-AU"/>
        </w:rPr>
        <w:t>section</w:t>
      </w:r>
      <w:r w:rsidR="00177BD8">
        <w:rPr>
          <w:lang w:val="en-AU"/>
        </w:rPr>
        <w:t>s 2.3.7 and</w:t>
      </w:r>
      <w:r w:rsidR="00080208">
        <w:rPr>
          <w:lang w:val="en-AU"/>
        </w:rPr>
        <w:t xml:space="preserve"> </w:t>
      </w:r>
      <w:r>
        <w:rPr>
          <w:lang w:val="en-AU"/>
        </w:rPr>
        <w:t>2</w:t>
      </w:r>
      <w:r w:rsidR="00870CB1">
        <w:rPr>
          <w:lang w:val="en-AU"/>
        </w:rPr>
        <w:t>.3.7.1</w:t>
      </w:r>
      <w:r>
        <w:rPr>
          <w:lang w:val="en-AU"/>
        </w:rPr>
        <w:t>.</w:t>
      </w:r>
      <w:r w:rsidR="00177BD8">
        <w:rPr>
          <w:lang w:val="en-AU"/>
        </w:rPr>
        <w:t xml:space="preserve"> </w:t>
      </w:r>
      <w:r w:rsidR="00F8741B">
        <w:rPr>
          <w:lang w:val="en-AU"/>
        </w:rPr>
        <w:t xml:space="preserve">TEAP </w:t>
      </w:r>
      <w:r w:rsidR="009C3D2B">
        <w:rPr>
          <w:lang w:val="en-AU"/>
        </w:rPr>
        <w:t>estimated</w:t>
      </w:r>
      <w:r w:rsidR="00177BD8">
        <w:t xml:space="preserve"> 50 tonnes of HFC-23 emissions from fire protection for 2022</w:t>
      </w:r>
      <w:r w:rsidR="00430368">
        <w:t>;</w:t>
      </w:r>
      <w:r w:rsidR="00C35CE8">
        <w:t xml:space="preserve"> </w:t>
      </w:r>
      <w:r w:rsidR="00C35CE8" w:rsidRPr="004E4B34">
        <w:rPr>
          <w:lang w:val="en-AU"/>
        </w:rPr>
        <w:t xml:space="preserve">the UNFCCC data are </w:t>
      </w:r>
      <w:r w:rsidR="00C35CE8">
        <w:rPr>
          <w:lang w:val="en-AU"/>
        </w:rPr>
        <w:t>reported for</w:t>
      </w:r>
      <w:r w:rsidR="00C35CE8" w:rsidRPr="004E4B34">
        <w:rPr>
          <w:lang w:val="en-AU"/>
        </w:rPr>
        <w:t xml:space="preserve"> 2022</w:t>
      </w:r>
      <w:r w:rsidR="00C35CE8">
        <w:rPr>
          <w:lang w:val="en-AU"/>
        </w:rPr>
        <w:t xml:space="preserve"> and </w:t>
      </w:r>
      <w:r w:rsidR="00C35CE8" w:rsidRPr="004E4B34">
        <w:rPr>
          <w:lang w:val="en-AU"/>
        </w:rPr>
        <w:t>2024</w:t>
      </w:r>
      <w:r w:rsidR="00177BD8">
        <w:t>.</w:t>
      </w:r>
    </w:p>
  </w:footnote>
  <w:footnote w:id="59">
    <w:p w14:paraId="7B31B2E8" w14:textId="2A9F669F" w:rsidR="000C305F" w:rsidRDefault="000C305F" w:rsidP="000C305F">
      <w:pPr>
        <w:pStyle w:val="FootnoteText"/>
        <w:rPr>
          <w:lang w:val="en-AU"/>
        </w:rPr>
      </w:pPr>
      <w:r>
        <w:rPr>
          <w:rStyle w:val="FootnoteReference"/>
        </w:rPr>
        <w:footnoteRef/>
      </w:r>
      <w:r w:rsidR="00080208">
        <w:t xml:space="preserve"> </w:t>
      </w:r>
      <w:r>
        <w:rPr>
          <w:lang w:val="en-AU"/>
        </w:rPr>
        <w:t>See</w:t>
      </w:r>
      <w:r w:rsidR="00080208">
        <w:rPr>
          <w:lang w:val="en-AU"/>
        </w:rPr>
        <w:t xml:space="preserve"> </w:t>
      </w:r>
      <w:r>
        <w:rPr>
          <w:lang w:val="en-AU"/>
        </w:rPr>
        <w:t>section</w:t>
      </w:r>
      <w:r w:rsidR="00115A4F">
        <w:rPr>
          <w:lang w:val="en-AU"/>
        </w:rPr>
        <w:t>s 2.3.7 and</w:t>
      </w:r>
      <w:r w:rsidR="00080208">
        <w:rPr>
          <w:lang w:val="en-AU"/>
        </w:rPr>
        <w:t xml:space="preserve"> </w:t>
      </w:r>
      <w:r>
        <w:rPr>
          <w:lang w:val="en-AU"/>
        </w:rPr>
        <w:t>2.</w:t>
      </w:r>
      <w:r w:rsidR="00870CB1">
        <w:rPr>
          <w:lang w:val="en-AU"/>
        </w:rPr>
        <w:t>3.7.2.</w:t>
      </w:r>
      <w:r w:rsidR="00387927">
        <w:rPr>
          <w:lang w:val="en-AU"/>
        </w:rPr>
        <w:t xml:space="preserve"> </w:t>
      </w:r>
      <w:r w:rsidR="00F8741B">
        <w:rPr>
          <w:lang w:val="en-AU"/>
        </w:rPr>
        <w:t>TEAP</w:t>
      </w:r>
      <w:r w:rsidR="00387927">
        <w:rPr>
          <w:lang w:val="en-AU"/>
        </w:rPr>
        <w:t xml:space="preserve"> estimated </w:t>
      </w:r>
      <w:r w:rsidR="00666F75">
        <w:rPr>
          <w:lang w:val="en-AU"/>
        </w:rPr>
        <w:t>10</w:t>
      </w:r>
      <w:r w:rsidR="001D4D6B">
        <w:rPr>
          <w:lang w:val="en-AU"/>
        </w:rPr>
        <w:t xml:space="preserve">–100 tonnes of HFC-23 emissions from low temperature refrigeration for </w:t>
      </w:r>
      <w:r w:rsidR="00BD797E">
        <w:rPr>
          <w:lang w:val="en-AU"/>
        </w:rPr>
        <w:t>2020</w:t>
      </w:r>
      <w:r w:rsidR="00430368">
        <w:rPr>
          <w:lang w:val="en-AU"/>
        </w:rPr>
        <w:t>;</w:t>
      </w:r>
      <w:r w:rsidR="00F04E5B">
        <w:rPr>
          <w:lang w:val="en-AU"/>
        </w:rPr>
        <w:t xml:space="preserve"> </w:t>
      </w:r>
      <w:r w:rsidR="00F04E5B" w:rsidRPr="004E4B34">
        <w:rPr>
          <w:lang w:val="en-AU"/>
        </w:rPr>
        <w:t xml:space="preserve">the UNFCCC data are </w:t>
      </w:r>
      <w:r w:rsidR="00F04E5B">
        <w:rPr>
          <w:lang w:val="en-AU"/>
        </w:rPr>
        <w:t>reported for</w:t>
      </w:r>
      <w:r w:rsidR="00F04E5B" w:rsidRPr="004E4B34">
        <w:rPr>
          <w:lang w:val="en-AU"/>
        </w:rPr>
        <w:t xml:space="preserve"> </w:t>
      </w:r>
      <w:r w:rsidR="000E6B43">
        <w:rPr>
          <w:lang w:val="en-AU"/>
        </w:rPr>
        <w:t xml:space="preserve">2021, </w:t>
      </w:r>
      <w:r w:rsidR="00F04E5B" w:rsidRPr="004E4B34">
        <w:rPr>
          <w:lang w:val="en-AU"/>
        </w:rPr>
        <w:t>2022</w:t>
      </w:r>
      <w:r w:rsidR="00F04E5B">
        <w:rPr>
          <w:lang w:val="en-AU"/>
        </w:rPr>
        <w:t xml:space="preserve"> and </w:t>
      </w:r>
      <w:r w:rsidR="00F04E5B" w:rsidRPr="004E4B34">
        <w:rPr>
          <w:lang w:val="en-AU"/>
        </w:rPr>
        <w:t>2024</w:t>
      </w:r>
      <w:r w:rsidR="00BD797E">
        <w:rPr>
          <w:lang w:val="en-AU"/>
        </w:rPr>
        <w:t>.</w:t>
      </w:r>
    </w:p>
  </w:footnote>
  <w:footnote w:id="60">
    <w:p w14:paraId="6CC4468A" w14:textId="7B8DB193" w:rsidR="000C305F" w:rsidRDefault="000C305F" w:rsidP="000C305F">
      <w:pPr>
        <w:pStyle w:val="FootnoteText"/>
        <w:rPr>
          <w:lang w:val="en-AU"/>
        </w:rPr>
      </w:pPr>
      <w:r>
        <w:rPr>
          <w:rStyle w:val="FootnoteReference"/>
        </w:rPr>
        <w:footnoteRef/>
      </w:r>
      <w:r w:rsidR="00080208">
        <w:t xml:space="preserve"> </w:t>
      </w:r>
      <w:r>
        <w:rPr>
          <w:lang w:val="en-AU"/>
        </w:rPr>
        <w:t>See</w:t>
      </w:r>
      <w:r w:rsidR="00080208">
        <w:rPr>
          <w:lang w:val="en-AU"/>
        </w:rPr>
        <w:t xml:space="preserve"> </w:t>
      </w:r>
      <w:r>
        <w:rPr>
          <w:lang w:val="en-AU"/>
        </w:rPr>
        <w:t>section</w:t>
      </w:r>
      <w:r w:rsidR="00115A4F">
        <w:rPr>
          <w:lang w:val="en-AU"/>
        </w:rPr>
        <w:t>s 2.3.7 and</w:t>
      </w:r>
      <w:r w:rsidR="00080208">
        <w:rPr>
          <w:lang w:val="en-AU"/>
        </w:rPr>
        <w:t xml:space="preserve"> </w:t>
      </w:r>
      <w:r>
        <w:rPr>
          <w:lang w:val="en-AU"/>
        </w:rPr>
        <w:t>2.</w:t>
      </w:r>
      <w:r w:rsidR="00870CB1">
        <w:rPr>
          <w:lang w:val="en-AU"/>
        </w:rPr>
        <w:t>3.7.3</w:t>
      </w:r>
      <w:r w:rsidR="00D22449">
        <w:rPr>
          <w:lang w:val="en-AU"/>
        </w:rPr>
        <w:t xml:space="preserve">. </w:t>
      </w:r>
      <w:r w:rsidR="004E4B34">
        <w:rPr>
          <w:lang w:val="en-AU"/>
        </w:rPr>
        <w:t xml:space="preserve">TEAP </w:t>
      </w:r>
      <w:r w:rsidR="002567A2">
        <w:rPr>
          <w:lang w:val="en-AU"/>
        </w:rPr>
        <w:t>reported</w:t>
      </w:r>
      <w:r w:rsidR="004E4B34">
        <w:rPr>
          <w:lang w:val="en-AU"/>
        </w:rPr>
        <w:t xml:space="preserve"> </w:t>
      </w:r>
      <w:r w:rsidR="004E4B34" w:rsidRPr="004E4B34">
        <w:rPr>
          <w:lang w:val="en-AU"/>
        </w:rPr>
        <w:t xml:space="preserve">WSC </w:t>
      </w:r>
      <w:r w:rsidR="002567A2">
        <w:rPr>
          <w:lang w:val="en-AU"/>
        </w:rPr>
        <w:t xml:space="preserve">estimates of 92 tonnes </w:t>
      </w:r>
      <w:r w:rsidR="00A13ADE">
        <w:rPr>
          <w:lang w:val="en-AU"/>
        </w:rPr>
        <w:t>from semi-conductor</w:t>
      </w:r>
      <w:r w:rsidR="00395BE5">
        <w:rPr>
          <w:lang w:val="en-AU"/>
        </w:rPr>
        <w:t xml:space="preserve">/electronics manufacturing </w:t>
      </w:r>
      <w:r w:rsidR="002567A2">
        <w:rPr>
          <w:lang w:val="en-AU"/>
        </w:rPr>
        <w:t xml:space="preserve">for </w:t>
      </w:r>
      <w:r w:rsidR="004E4B34" w:rsidRPr="004E4B34">
        <w:rPr>
          <w:lang w:val="en-AU"/>
        </w:rPr>
        <w:t>2020</w:t>
      </w:r>
      <w:r w:rsidR="00430368">
        <w:rPr>
          <w:lang w:val="en-AU"/>
        </w:rPr>
        <w:t>;</w:t>
      </w:r>
      <w:r w:rsidR="004E4B34" w:rsidRPr="004E4B34">
        <w:rPr>
          <w:lang w:val="en-AU"/>
        </w:rPr>
        <w:t xml:space="preserve"> the UNFCCC data are </w:t>
      </w:r>
      <w:r w:rsidR="00071886">
        <w:rPr>
          <w:lang w:val="en-AU"/>
        </w:rPr>
        <w:t>reported for</w:t>
      </w:r>
      <w:r w:rsidR="004E4B34" w:rsidRPr="004E4B34">
        <w:rPr>
          <w:lang w:val="en-AU"/>
        </w:rPr>
        <w:t xml:space="preserve"> 2022</w:t>
      </w:r>
      <w:r w:rsidR="00F04E5B">
        <w:rPr>
          <w:lang w:val="en-AU"/>
        </w:rPr>
        <w:t xml:space="preserve"> and </w:t>
      </w:r>
      <w:r w:rsidR="004E4B34" w:rsidRPr="004E4B34">
        <w:rPr>
          <w:lang w:val="en-AU"/>
        </w:rPr>
        <w:t>2024</w:t>
      </w:r>
      <w:r w:rsidR="002567A2">
        <w:rPr>
          <w:lang w:val="en-AU"/>
        </w:rPr>
        <w:t>.</w:t>
      </w:r>
    </w:p>
  </w:footnote>
  <w:footnote w:id="61">
    <w:p w14:paraId="74314238" w14:textId="6F8DED48" w:rsidR="006C65A0" w:rsidRPr="005B569F" w:rsidRDefault="006C65A0">
      <w:pPr>
        <w:pStyle w:val="FootnoteText"/>
        <w:rPr>
          <w:lang w:val="en-AU"/>
        </w:rPr>
      </w:pPr>
      <w:r>
        <w:rPr>
          <w:rStyle w:val="FootnoteReference"/>
        </w:rPr>
        <w:footnoteRef/>
      </w:r>
      <w:r>
        <w:t xml:space="preserve"> </w:t>
      </w:r>
      <w:r w:rsidRPr="00613C70">
        <w:rPr>
          <w:lang w:val="en-AU"/>
        </w:rPr>
        <w:t>Rounded</w:t>
      </w:r>
      <w:r w:rsidR="00A12A6E" w:rsidRPr="00613C70">
        <w:rPr>
          <w:lang w:val="en-AU"/>
        </w:rPr>
        <w:t xml:space="preserve"> from</w:t>
      </w:r>
      <w:r w:rsidR="00B92BB8" w:rsidRPr="00613C70">
        <w:rPr>
          <w:lang w:val="en-AU"/>
        </w:rPr>
        <w:t xml:space="preserve"> 1,526–</w:t>
      </w:r>
      <w:r w:rsidR="00AF47CA" w:rsidRPr="00613C70">
        <w:rPr>
          <w:lang w:val="en-AU"/>
        </w:rPr>
        <w:t>3</w:t>
      </w:r>
      <w:r w:rsidR="00520D63" w:rsidRPr="00613C70">
        <w:rPr>
          <w:lang w:val="en-AU"/>
        </w:rPr>
        <w:t>,</w:t>
      </w:r>
      <w:r w:rsidR="00AF47CA" w:rsidRPr="00613C70">
        <w:rPr>
          <w:lang w:val="en-AU"/>
        </w:rPr>
        <w:t>526</w:t>
      </w:r>
      <w:r w:rsidR="00520D63" w:rsidRPr="00613C70">
        <w:rPr>
          <w:lang w:val="en-AU"/>
        </w:rPr>
        <w:t xml:space="preserve"> tonnes.</w:t>
      </w:r>
    </w:p>
  </w:footnote>
  <w:footnote w:id="62">
    <w:p w14:paraId="3AC91312" w14:textId="00A9ACFE" w:rsidR="1A493981" w:rsidRPr="00DB0ACE" w:rsidRDefault="1A493981" w:rsidP="00DB0ACE">
      <w:pPr>
        <w:spacing w:after="120"/>
        <w:rPr>
          <w:rStyle w:val="FootnoteTextChar2"/>
        </w:rPr>
      </w:pPr>
      <w:r w:rsidRPr="1A493981">
        <w:rPr>
          <w:sz w:val="18"/>
          <w:szCs w:val="18"/>
          <w:vertAlign w:val="superscript"/>
        </w:rPr>
        <w:footnoteRef/>
      </w:r>
      <w:r w:rsidR="00080208">
        <w:rPr>
          <w:sz w:val="18"/>
          <w:szCs w:val="18"/>
          <w:vertAlign w:val="superscript"/>
        </w:rPr>
        <w:t xml:space="preserve"> </w:t>
      </w:r>
      <w:r w:rsidRPr="00DB0ACE">
        <w:rPr>
          <w:rStyle w:val="FootnoteTextChar2"/>
        </w:rPr>
        <w:t>24</w:t>
      </w:r>
      <w:r w:rsidR="00080208">
        <w:rPr>
          <w:rStyle w:val="FootnoteTextChar2"/>
        </w:rPr>
        <w:t xml:space="preserve"> </w:t>
      </w:r>
      <w:r w:rsidRPr="005B569F">
        <w:rPr>
          <w:rStyle w:val="FootnoteReference"/>
          <w:sz w:val="18"/>
          <w:szCs w:val="18"/>
          <w:vertAlign w:val="baseline"/>
        </w:rPr>
        <w:t>Chemical</w:t>
      </w:r>
      <w:r w:rsidR="00080208">
        <w:rPr>
          <w:rStyle w:val="FootnoteTextChar2"/>
        </w:rPr>
        <w:t xml:space="preserve"> </w:t>
      </w:r>
      <w:r w:rsidRPr="00DB0ACE">
        <w:rPr>
          <w:rStyle w:val="FootnoteTextChar2"/>
        </w:rPr>
        <w:t>Research,</w:t>
      </w:r>
      <w:r w:rsidR="00080208">
        <w:rPr>
          <w:rStyle w:val="FootnoteTextChar2"/>
        </w:rPr>
        <w:t xml:space="preserve"> </w:t>
      </w:r>
      <w:r w:rsidRPr="00DB0ACE">
        <w:rPr>
          <w:rStyle w:val="FootnoteTextChar2"/>
        </w:rPr>
        <w:t>2026,</w:t>
      </w:r>
      <w:r w:rsidR="00080208">
        <w:rPr>
          <w:rStyle w:val="FootnoteTextChar2"/>
        </w:rPr>
        <w:t xml:space="preserve"> </w:t>
      </w:r>
      <w:r w:rsidRPr="00DB0ACE">
        <w:rPr>
          <w:rStyle w:val="FootnoteTextChar2"/>
        </w:rPr>
        <w:t>Hexafluoroacetone</w:t>
      </w:r>
      <w:r w:rsidR="00080208">
        <w:rPr>
          <w:rStyle w:val="FootnoteTextChar2"/>
        </w:rPr>
        <w:t xml:space="preserve"> </w:t>
      </w:r>
      <w:r w:rsidRPr="00DB0ACE">
        <w:rPr>
          <w:rStyle w:val="FootnoteTextChar2"/>
        </w:rPr>
        <w:t>(HFA)</w:t>
      </w:r>
      <w:r w:rsidR="00080208">
        <w:rPr>
          <w:rStyle w:val="FootnoteTextChar2"/>
        </w:rPr>
        <w:t xml:space="preserve"> </w:t>
      </w:r>
      <w:r w:rsidRPr="00DB0ACE">
        <w:rPr>
          <w:rStyle w:val="FootnoteTextChar2"/>
        </w:rPr>
        <w:t>Market</w:t>
      </w:r>
      <w:r w:rsidR="00080208">
        <w:rPr>
          <w:rStyle w:val="FootnoteTextChar2"/>
        </w:rPr>
        <w:t xml:space="preserve"> </w:t>
      </w:r>
      <w:r w:rsidRPr="00DB0ACE">
        <w:rPr>
          <w:rStyle w:val="FootnoteTextChar2"/>
        </w:rPr>
        <w:t>2026,</w:t>
      </w:r>
      <w:r w:rsidR="00080208">
        <w:rPr>
          <w:rStyle w:val="FootnoteTextChar2"/>
        </w:rPr>
        <w:t xml:space="preserve"> </w:t>
      </w:r>
      <w:r w:rsidRPr="00DB0ACE">
        <w:rPr>
          <w:rStyle w:val="FootnoteTextChar2"/>
        </w:rPr>
        <w:t>24</w:t>
      </w:r>
      <w:r w:rsidR="00080208">
        <w:rPr>
          <w:rStyle w:val="FootnoteTextChar2"/>
        </w:rPr>
        <w:t xml:space="preserve"> </w:t>
      </w:r>
      <w:r w:rsidRPr="00DB0ACE">
        <w:rPr>
          <w:rStyle w:val="FootnoteTextChar2"/>
        </w:rPr>
        <w:t>Chemical</w:t>
      </w:r>
      <w:r w:rsidR="00080208">
        <w:rPr>
          <w:rStyle w:val="FootnoteTextChar2"/>
        </w:rPr>
        <w:t xml:space="preserve"> </w:t>
      </w:r>
      <w:r w:rsidRPr="00DB0ACE">
        <w:rPr>
          <w:rStyle w:val="FootnoteTextChar2"/>
        </w:rPr>
        <w:t>Research,</w:t>
      </w:r>
      <w:r w:rsidR="00080208">
        <w:rPr>
          <w:rStyle w:val="FootnoteTextChar2"/>
        </w:rPr>
        <w:t xml:space="preserve"> </w:t>
      </w:r>
      <w:r w:rsidRPr="00DB0ACE">
        <w:rPr>
          <w:rStyle w:val="FootnoteTextChar2"/>
        </w:rPr>
        <w:t>2026.</w:t>
      </w:r>
      <w:r w:rsidR="00080208">
        <w:rPr>
          <w:rStyle w:val="FootnoteTextChar2"/>
        </w:rPr>
        <w:t xml:space="preserve"> </w:t>
      </w:r>
      <w:hyperlink r:id="rId22">
        <w:r w:rsidR="4442D94A" w:rsidRPr="4442D94A">
          <w:rPr>
            <w:rStyle w:val="FootnoteTextChar2"/>
          </w:rPr>
          <w:t>https://www.24chemicalresearch.com/reports/300165/hexafluoroacetone-market</w:t>
        </w:r>
      </w:hyperlink>
      <w:r w:rsidRPr="00DB0ACE">
        <w:rPr>
          <w:rStyle w:val="FootnoteTextChar2"/>
        </w:rPr>
        <w:t>.</w:t>
      </w:r>
      <w:r w:rsidR="00080208">
        <w:rPr>
          <w:rStyle w:val="FootnoteTextChar2"/>
        </w:rPr>
        <w:t xml:space="preserve"> </w:t>
      </w:r>
      <w:r w:rsidRPr="00DB0ACE">
        <w:rPr>
          <w:rStyle w:val="FootnoteTextChar2"/>
        </w:rPr>
        <w:t>Accessed</w:t>
      </w:r>
      <w:r w:rsidR="00080208">
        <w:rPr>
          <w:rStyle w:val="FootnoteTextChar2"/>
        </w:rPr>
        <w:t xml:space="preserve"> </w:t>
      </w:r>
      <w:r w:rsidRPr="00DB0ACE">
        <w:rPr>
          <w:rStyle w:val="FootnoteTextChar2"/>
        </w:rPr>
        <w:t>August</w:t>
      </w:r>
      <w:r w:rsidR="00080208">
        <w:rPr>
          <w:rStyle w:val="FootnoteTextChar2"/>
        </w:rPr>
        <w:t xml:space="preserve"> </w:t>
      </w:r>
      <w:r w:rsidRPr="00DB0ACE">
        <w:rPr>
          <w:rStyle w:val="FootnoteTextChar2"/>
        </w:rPr>
        <w:t>13,</w:t>
      </w:r>
      <w:r w:rsidR="00080208">
        <w:rPr>
          <w:rStyle w:val="FootnoteTextChar2"/>
        </w:rPr>
        <w:t xml:space="preserve"> </w:t>
      </w:r>
      <w:r w:rsidRPr="00DB0ACE">
        <w:rPr>
          <w:rStyle w:val="FootnoteTextChar2"/>
        </w:rPr>
        <w:t>2026.</w:t>
      </w:r>
    </w:p>
  </w:footnote>
  <w:footnote w:id="63">
    <w:p w14:paraId="09C1FE88" w14:textId="185F1125" w:rsidR="00FE7392" w:rsidRPr="005B569F" w:rsidRDefault="00FE7392">
      <w:pPr>
        <w:pStyle w:val="FootnoteText"/>
        <w:rPr>
          <w:lang w:val="en-AU"/>
        </w:rPr>
      </w:pPr>
      <w:r>
        <w:rPr>
          <w:rStyle w:val="FootnoteReference"/>
        </w:rPr>
        <w:footnoteRef/>
      </w:r>
      <w:r>
        <w:t xml:space="preserve"> </w:t>
      </w:r>
      <w:r w:rsidRPr="009A4AF1">
        <w:t xml:space="preserve">World Meteorological Organization (WMO). </w:t>
      </w:r>
      <w:r w:rsidRPr="007037E6">
        <w:rPr>
          <w:i/>
          <w:iCs/>
        </w:rPr>
        <w:t>Scientific Assessment of Ozone Depletion: 2026, GAW Report No. xxx</w:t>
      </w:r>
      <w:r w:rsidRPr="009A4AF1">
        <w:t>, WMO: Geneva, 2026. (</w:t>
      </w:r>
      <w:r>
        <w:t>I</w:t>
      </w:r>
      <w:r w:rsidRPr="009A4AF1">
        <w:t>n preparation)</w:t>
      </w:r>
      <w:r>
        <w:t>.</w:t>
      </w:r>
    </w:p>
  </w:footnote>
  <w:footnote w:id="64">
    <w:p w14:paraId="6517562E" w14:textId="6BB03FFE" w:rsidR="00B551E8" w:rsidRDefault="00B551E8" w:rsidP="00B551E8">
      <w:pPr>
        <w:pStyle w:val="FootnoteText"/>
        <w:rPr>
          <w:lang w:val="en-AU"/>
        </w:rPr>
      </w:pPr>
      <w:r w:rsidRPr="00847D21">
        <w:rPr>
          <w:rStyle w:val="FootnoteReference"/>
        </w:rPr>
        <w:footnoteRef/>
      </w:r>
      <w:r w:rsidR="00080208">
        <w:t xml:space="preserve"> </w:t>
      </w:r>
      <w:r>
        <w:rPr>
          <w:lang w:val="en-AU"/>
        </w:rPr>
        <w:t>Contemporaneous</w:t>
      </w:r>
      <w:r w:rsidR="00080208">
        <w:rPr>
          <w:lang w:val="en-AU"/>
        </w:rPr>
        <w:t xml:space="preserve"> </w:t>
      </w:r>
      <w:r>
        <w:rPr>
          <w:lang w:val="en-AU"/>
        </w:rPr>
        <w:t>annual</w:t>
      </w:r>
      <w:r w:rsidR="00080208">
        <w:rPr>
          <w:lang w:val="en-AU"/>
        </w:rPr>
        <w:t xml:space="preserve"> </w:t>
      </w:r>
      <w:r>
        <w:rPr>
          <w:lang w:val="en-AU"/>
        </w:rPr>
        <w:t>estimate</w:t>
      </w:r>
      <w:r w:rsidR="00080208">
        <w:rPr>
          <w:lang w:val="en-AU"/>
        </w:rPr>
        <w:t xml:space="preserve"> </w:t>
      </w:r>
      <w:r>
        <w:rPr>
          <w:lang w:val="en-AU"/>
        </w:rPr>
        <w:t>for</w:t>
      </w:r>
      <w:r w:rsidR="00080208">
        <w:rPr>
          <w:lang w:val="en-AU"/>
        </w:rPr>
        <w:t xml:space="preserve"> </w:t>
      </w:r>
      <w:r>
        <w:rPr>
          <w:lang w:val="en-AU"/>
        </w:rPr>
        <w:t>the</w:t>
      </w:r>
      <w:r w:rsidR="00080208">
        <w:rPr>
          <w:lang w:val="en-AU"/>
        </w:rPr>
        <w:t xml:space="preserve"> </w:t>
      </w:r>
      <w:r>
        <w:rPr>
          <w:lang w:val="en-AU"/>
        </w:rPr>
        <w:t>recent</w:t>
      </w:r>
      <w:r w:rsidR="00080208">
        <w:rPr>
          <w:lang w:val="en-AU"/>
        </w:rPr>
        <w:t xml:space="preserve"> </w:t>
      </w:r>
      <w:r>
        <w:rPr>
          <w:lang w:val="en-AU"/>
        </w:rPr>
        <w:t>years</w:t>
      </w:r>
      <w:r w:rsidR="00080208">
        <w:rPr>
          <w:lang w:val="en-AU"/>
        </w:rPr>
        <w:t xml:space="preserve"> </w:t>
      </w:r>
      <w:r>
        <w:rPr>
          <w:lang w:val="en-AU"/>
        </w:rPr>
        <w:t>for</w:t>
      </w:r>
      <w:r w:rsidR="00080208">
        <w:rPr>
          <w:lang w:val="en-AU"/>
        </w:rPr>
        <w:t xml:space="preserve"> </w:t>
      </w:r>
      <w:r>
        <w:rPr>
          <w:lang w:val="en-AU"/>
        </w:rPr>
        <w:t>which</w:t>
      </w:r>
      <w:r w:rsidR="00080208">
        <w:rPr>
          <w:lang w:val="en-AU"/>
        </w:rPr>
        <w:t xml:space="preserve"> </w:t>
      </w:r>
      <w:r>
        <w:rPr>
          <w:lang w:val="en-AU"/>
        </w:rPr>
        <w:t>data</w:t>
      </w:r>
      <w:r w:rsidR="00080208">
        <w:rPr>
          <w:lang w:val="en-AU"/>
        </w:rPr>
        <w:t xml:space="preserve"> </w:t>
      </w:r>
      <w:r>
        <w:rPr>
          <w:lang w:val="en-AU"/>
        </w:rPr>
        <w:t>is</w:t>
      </w:r>
      <w:r w:rsidR="00080208">
        <w:rPr>
          <w:lang w:val="en-AU"/>
        </w:rPr>
        <w:t xml:space="preserve"> </w:t>
      </w:r>
      <w:r>
        <w:rPr>
          <w:lang w:val="en-AU"/>
        </w:rPr>
        <w:t>available</w:t>
      </w:r>
      <w:r w:rsidR="00080208">
        <w:rPr>
          <w:lang w:val="en-AU"/>
        </w:rPr>
        <w:t xml:space="preserve"> </w:t>
      </w:r>
      <w:r>
        <w:rPr>
          <w:lang w:val="en-AU"/>
        </w:rPr>
        <w:t>or</w:t>
      </w:r>
      <w:r w:rsidR="00080208">
        <w:rPr>
          <w:lang w:val="en-AU"/>
        </w:rPr>
        <w:t xml:space="preserve"> </w:t>
      </w:r>
      <w:r>
        <w:rPr>
          <w:lang w:val="en-AU"/>
        </w:rPr>
        <w:t>estimated,</w:t>
      </w:r>
      <w:r w:rsidR="00080208">
        <w:rPr>
          <w:lang w:val="en-AU"/>
        </w:rPr>
        <w:t xml:space="preserve"> </w:t>
      </w:r>
      <w:r>
        <w:rPr>
          <w:lang w:val="en-AU"/>
        </w:rPr>
        <w:t>which</w:t>
      </w:r>
      <w:r w:rsidR="00080208">
        <w:rPr>
          <w:lang w:val="en-AU"/>
        </w:rPr>
        <w:t xml:space="preserve"> </w:t>
      </w:r>
      <w:r>
        <w:rPr>
          <w:lang w:val="en-AU"/>
        </w:rPr>
        <w:t>is</w:t>
      </w:r>
      <w:r w:rsidR="00080208">
        <w:rPr>
          <w:lang w:val="en-AU"/>
        </w:rPr>
        <w:t xml:space="preserve"> </w:t>
      </w:r>
      <w:r>
        <w:rPr>
          <w:lang w:val="en-AU"/>
        </w:rPr>
        <w:t>from</w:t>
      </w:r>
      <w:r w:rsidR="00080208">
        <w:rPr>
          <w:lang w:val="en-AU"/>
        </w:rPr>
        <w:t xml:space="preserve"> </w:t>
      </w:r>
      <w:r>
        <w:rPr>
          <w:lang w:val="en-AU"/>
        </w:rPr>
        <w:t>2020-2024.</w:t>
      </w:r>
    </w:p>
  </w:footnote>
  <w:footnote w:id="65">
    <w:p w14:paraId="2B729ED1" w14:textId="45EF8156" w:rsidR="002028ED" w:rsidRPr="000D537B" w:rsidRDefault="002028ED">
      <w:pPr>
        <w:pStyle w:val="FootnoteText"/>
        <w:rPr>
          <w:lang w:val="en-AU"/>
        </w:rPr>
      </w:pPr>
      <w:r>
        <w:rPr>
          <w:rStyle w:val="FootnoteReference"/>
        </w:rPr>
        <w:footnoteRef/>
      </w:r>
      <w:r>
        <w:t xml:space="preserve"> </w:t>
      </w:r>
      <w:r w:rsidRPr="009A4AF1">
        <w:t xml:space="preserve">World Meteorological Organization (WMO). </w:t>
      </w:r>
      <w:r w:rsidRPr="007037E6">
        <w:rPr>
          <w:i/>
          <w:iCs/>
        </w:rPr>
        <w:t>Scientific Assessment of Ozone Depletion: 2026, GAW Report No. xxx</w:t>
      </w:r>
      <w:r w:rsidRPr="009A4AF1">
        <w:t>, WMO: Geneva, 2026. (</w:t>
      </w:r>
      <w:r>
        <w:t>I</w:t>
      </w:r>
      <w:r w:rsidRPr="009A4AF1">
        <w:t>n preparation)</w:t>
      </w:r>
      <w:r>
        <w:t>.</w:t>
      </w:r>
    </w:p>
  </w:footnote>
  <w:footnote w:id="66">
    <w:p w14:paraId="148E2BB3" w14:textId="23FF2449" w:rsidR="001919B6" w:rsidRPr="001919B6" w:rsidRDefault="001919B6">
      <w:pPr>
        <w:pStyle w:val="FootnoteText"/>
        <w:rPr>
          <w:lang w:val="en-AU"/>
        </w:rPr>
      </w:pPr>
      <w:r>
        <w:rPr>
          <w:rStyle w:val="FootnoteReference"/>
        </w:rPr>
        <w:footnoteRef/>
      </w:r>
      <w:r>
        <w:t xml:space="preserve"> </w:t>
      </w:r>
      <w:r>
        <w:rPr>
          <w:lang w:val="en-AU"/>
        </w:rPr>
        <w:t>Article 3, Calculation of control levels, paragraph 1(d), “</w:t>
      </w:r>
      <w:r w:rsidRPr="001919B6">
        <w:rPr>
          <w:lang w:val="en-AU"/>
        </w:rPr>
        <w:t>Emissions of Annex F, Group II, substances generated in each facility that generates Annex</w:t>
      </w:r>
      <w:r>
        <w:rPr>
          <w:lang w:val="en-AU"/>
        </w:rPr>
        <w:t xml:space="preserve"> </w:t>
      </w:r>
      <w:r w:rsidRPr="001919B6">
        <w:rPr>
          <w:lang w:val="en-AU"/>
        </w:rPr>
        <w:t>C, Group I, or Annex F substances by including, among other things, amounts emitted from</w:t>
      </w:r>
      <w:r>
        <w:rPr>
          <w:lang w:val="en-AU"/>
        </w:rPr>
        <w:t xml:space="preserve"> </w:t>
      </w:r>
      <w:r w:rsidRPr="001919B6">
        <w:rPr>
          <w:lang w:val="en-AU"/>
        </w:rPr>
        <w:t>equipment leaks, process vents and destruction devices, but excluding amounts captured for</w:t>
      </w:r>
      <w:r>
        <w:rPr>
          <w:lang w:val="en-AU"/>
        </w:rPr>
        <w:t xml:space="preserve"> </w:t>
      </w:r>
      <w:r w:rsidRPr="001919B6">
        <w:rPr>
          <w:lang w:val="en-AU"/>
        </w:rPr>
        <w:t>use, destruction or storage.</w:t>
      </w:r>
      <w:r>
        <w:rPr>
          <w:lang w:val="en-AU"/>
        </w:rPr>
        <w:t>”</w:t>
      </w:r>
    </w:p>
  </w:footnote>
  <w:footnote w:id="67">
    <w:p w14:paraId="3885A234" w14:textId="2A5EF55D" w:rsidR="0CEF6D36" w:rsidRPr="00847D21" w:rsidRDefault="578ABF0D">
      <w:pPr>
        <w:rPr>
          <w:rStyle w:val="FootnoteTextChar2"/>
        </w:rPr>
      </w:pPr>
      <w:r w:rsidRPr="745C3A64">
        <w:rPr>
          <w:sz w:val="21"/>
          <w:szCs w:val="21"/>
          <w:vertAlign w:val="superscript"/>
        </w:rPr>
        <w:footnoteRef/>
      </w:r>
      <w:r w:rsidR="00080208">
        <w:rPr>
          <w:sz w:val="21"/>
          <w:szCs w:val="21"/>
        </w:rPr>
        <w:t xml:space="preserve"> </w:t>
      </w:r>
      <w:r w:rsidR="2801E140" w:rsidRPr="00847D21">
        <w:rPr>
          <w:rStyle w:val="FootnoteTextChar2"/>
        </w:rPr>
        <w:t>EUR-Lex</w:t>
      </w:r>
      <w:r w:rsidR="00080208" w:rsidRPr="00847D21">
        <w:rPr>
          <w:rStyle w:val="FootnoteTextChar2"/>
        </w:rPr>
        <w:t xml:space="preserve"> </w:t>
      </w:r>
      <w:r w:rsidR="2801E140" w:rsidRPr="00847D21">
        <w:rPr>
          <w:rStyle w:val="FootnoteTextChar2"/>
        </w:rPr>
        <w:t>-</w:t>
      </w:r>
      <w:r w:rsidR="00080208" w:rsidRPr="00847D21">
        <w:rPr>
          <w:rStyle w:val="FootnoteTextChar2"/>
        </w:rPr>
        <w:t xml:space="preserve"> </w:t>
      </w:r>
      <w:r w:rsidR="2801E140" w:rsidRPr="00847D21">
        <w:rPr>
          <w:rStyle w:val="FootnoteTextChar2"/>
        </w:rPr>
        <w:t>2006/166</w:t>
      </w:r>
      <w:r w:rsidR="00080208" w:rsidRPr="00847D21">
        <w:rPr>
          <w:rStyle w:val="FootnoteTextChar2"/>
        </w:rPr>
        <w:t xml:space="preserve"> </w:t>
      </w:r>
      <w:r w:rsidR="2801E140" w:rsidRPr="00847D21">
        <w:rPr>
          <w:rStyle w:val="FootnoteTextChar2"/>
        </w:rPr>
        <w:t>Regulation10.</w:t>
      </w:r>
      <w:r w:rsidR="00E34382">
        <w:rPr>
          <w:rStyle w:val="FootnoteTextChar2"/>
        </w:rPr>
        <w:t xml:space="preserve"> </w:t>
      </w:r>
      <w:hyperlink r:id="rId23" w:history="1">
        <w:r w:rsidR="00E34382" w:rsidRPr="00002F4A">
          <w:rPr>
            <w:rStyle w:val="Hyperlink"/>
            <w:sz w:val="18"/>
            <w:szCs w:val="18"/>
          </w:rPr>
          <w:t>https://eur-lex.europa.eu/legal-content/EN/TXT/PDF/?uri=CELEX:32006R0166</w:t>
        </w:r>
      </w:hyperlink>
      <w:r w:rsidR="00E34382">
        <w:rPr>
          <w:rStyle w:val="FootnoteTextChar2"/>
        </w:rPr>
        <w:t xml:space="preserve"> </w:t>
      </w:r>
    </w:p>
  </w:footnote>
  <w:footnote w:id="68">
    <w:p w14:paraId="41077519" w14:textId="042E4B40" w:rsidR="00DC2A11" w:rsidRPr="00847D21" w:rsidRDefault="00DC2A11" w:rsidP="00847D21">
      <w:pPr>
        <w:spacing w:after="120"/>
        <w:rPr>
          <w:rStyle w:val="FootnoteTextChar2"/>
        </w:rPr>
      </w:pPr>
      <w:r w:rsidRPr="00847D21">
        <w:rPr>
          <w:rStyle w:val="footnotemark"/>
          <w:rFonts w:eastAsia="SimSun"/>
          <w:color w:val="auto"/>
        </w:rPr>
        <w:footnoteRef/>
      </w:r>
      <w:r w:rsidR="00080208" w:rsidRPr="00847D21">
        <w:rPr>
          <w:color w:val="auto"/>
        </w:rPr>
        <w:t xml:space="preserve"> </w:t>
      </w:r>
      <w:hyperlink r:id="rId24">
        <w:r w:rsidRPr="00847D21">
          <w:rPr>
            <w:rStyle w:val="FootnoteTextChar2"/>
          </w:rPr>
          <w:t>https://eur</w:t>
        </w:r>
      </w:hyperlink>
      <w:hyperlink r:id="rId25">
        <w:r w:rsidRPr="00847D21">
          <w:rPr>
            <w:rStyle w:val="FootnoteTextChar2"/>
          </w:rPr>
          <w:t>-</w:t>
        </w:r>
      </w:hyperlink>
      <w:hyperlink r:id="rId26">
        <w:r w:rsidRPr="00847D21">
          <w:rPr>
            <w:rStyle w:val="FootnoteTextChar2"/>
          </w:rPr>
          <w:t>lex.europa.eu/eli/dir/2003/87/oj/eng</w:t>
        </w:r>
      </w:hyperlink>
      <w:hyperlink r:id="rId27">
        <w:r w:rsidR="00080208" w:rsidRPr="00847D21">
          <w:rPr>
            <w:rStyle w:val="FootnoteTextChar2"/>
          </w:rPr>
          <w:t xml:space="preserve"> </w:t>
        </w:r>
      </w:hyperlink>
      <w:r w:rsidR="00080208" w:rsidRPr="00847D21">
        <w:rPr>
          <w:rStyle w:val="FootnoteTextChar2"/>
        </w:rPr>
        <w:t xml:space="preserve"> </w:t>
      </w:r>
    </w:p>
  </w:footnote>
  <w:footnote w:id="69">
    <w:p w14:paraId="56241859" w14:textId="7DAAB1A8" w:rsidR="00DC2A11" w:rsidRPr="00847D21" w:rsidRDefault="00DC2A11" w:rsidP="00847D21">
      <w:pPr>
        <w:spacing w:after="120"/>
        <w:rPr>
          <w:rStyle w:val="FootnoteTextChar2"/>
        </w:rPr>
      </w:pPr>
      <w:r w:rsidRPr="00847D21">
        <w:rPr>
          <w:rStyle w:val="footnotemark"/>
          <w:rFonts w:eastAsia="SimSun"/>
          <w:color w:val="auto"/>
        </w:rPr>
        <w:footnoteRef/>
      </w:r>
      <w:r w:rsidR="00080208" w:rsidRPr="00847D21">
        <w:rPr>
          <w:color w:val="auto"/>
        </w:rPr>
        <w:t xml:space="preserve"> </w:t>
      </w:r>
      <w:hyperlink r:id="rId28">
        <w:r w:rsidRPr="00847D21">
          <w:rPr>
            <w:rStyle w:val="FootnoteTextChar2"/>
          </w:rPr>
          <w:t>https://climate.ec.europa.eu/eu</w:t>
        </w:r>
      </w:hyperlink>
      <w:hyperlink r:id="rId29">
        <w:r w:rsidRPr="00847D21">
          <w:rPr>
            <w:rStyle w:val="FootnoteTextChar2"/>
          </w:rPr>
          <w:t>-</w:t>
        </w:r>
      </w:hyperlink>
      <w:hyperlink r:id="rId30">
        <w:r w:rsidRPr="00847D21">
          <w:rPr>
            <w:rStyle w:val="FootnoteTextChar2"/>
          </w:rPr>
          <w:t>action/fluorinated</w:t>
        </w:r>
      </w:hyperlink>
      <w:hyperlink r:id="rId31">
        <w:r w:rsidRPr="00847D21">
          <w:rPr>
            <w:rStyle w:val="FootnoteTextChar2"/>
          </w:rPr>
          <w:t>-</w:t>
        </w:r>
      </w:hyperlink>
      <w:hyperlink r:id="rId32">
        <w:r w:rsidRPr="00847D21">
          <w:rPr>
            <w:rStyle w:val="FootnoteTextChar2"/>
          </w:rPr>
          <w:t>greenhouse</w:t>
        </w:r>
      </w:hyperlink>
      <w:hyperlink r:id="rId33">
        <w:r w:rsidRPr="00847D21">
          <w:rPr>
            <w:rStyle w:val="FootnoteTextChar2"/>
          </w:rPr>
          <w:t>-</w:t>
        </w:r>
      </w:hyperlink>
      <w:hyperlink r:id="rId34">
        <w:r w:rsidRPr="00847D21">
          <w:rPr>
            <w:rStyle w:val="FootnoteTextChar2"/>
          </w:rPr>
          <w:t>gases/documentation/reports_en</w:t>
        </w:r>
      </w:hyperlink>
      <w:hyperlink r:id="rId35">
        <w:r w:rsidR="00080208" w:rsidRPr="00847D21">
          <w:rPr>
            <w:rStyle w:val="FootnoteTextChar2"/>
          </w:rPr>
          <w:t xml:space="preserve"> </w:t>
        </w:r>
      </w:hyperlink>
      <w:r w:rsidR="00080208" w:rsidRPr="00847D21">
        <w:rPr>
          <w:rStyle w:val="FootnoteTextChar2"/>
        </w:rPr>
        <w:t xml:space="preserve"> </w:t>
      </w:r>
    </w:p>
  </w:footnote>
  <w:footnote w:id="70">
    <w:p w14:paraId="4B857194" w14:textId="08440D81" w:rsidR="00DC2A11" w:rsidRDefault="00DC2A11" w:rsidP="00847D21">
      <w:pPr>
        <w:pStyle w:val="FootnoteText"/>
      </w:pPr>
      <w:r w:rsidRPr="00847D21">
        <w:rPr>
          <w:rStyle w:val="FootnoteReference"/>
        </w:rPr>
        <w:footnoteRef/>
      </w:r>
      <w:r w:rsidR="00080208" w:rsidRPr="00847D21">
        <w:rPr>
          <w:rStyle w:val="FootnoteReference"/>
        </w:rPr>
        <w:t xml:space="preserve"> </w:t>
      </w:r>
      <w:r w:rsidRPr="00847D21">
        <w:rPr>
          <w:rStyle w:val="FootnoteTextChar2"/>
        </w:rPr>
        <w:t>Regulation</w:t>
      </w:r>
      <w:r w:rsidR="00080208" w:rsidRPr="00847D21">
        <w:rPr>
          <w:rStyle w:val="FootnoteTextChar2"/>
        </w:rPr>
        <w:t xml:space="preserve"> </w:t>
      </w:r>
      <w:r w:rsidRPr="00847D21">
        <w:rPr>
          <w:rStyle w:val="FootnoteTextChar2"/>
        </w:rPr>
        <w:t>(EU)</w:t>
      </w:r>
      <w:r w:rsidR="00080208" w:rsidRPr="00847D21">
        <w:rPr>
          <w:rStyle w:val="FootnoteTextChar2"/>
        </w:rPr>
        <w:t xml:space="preserve"> </w:t>
      </w:r>
      <w:r w:rsidRPr="00847D21">
        <w:rPr>
          <w:rStyle w:val="FootnoteTextChar2"/>
        </w:rPr>
        <w:t>2024/590</w:t>
      </w:r>
      <w:r w:rsidR="00080208" w:rsidRPr="00847D21">
        <w:rPr>
          <w:rStyle w:val="FootnoteTextChar2"/>
        </w:rPr>
        <w:t xml:space="preserve"> </w:t>
      </w:r>
      <w:r w:rsidRPr="00847D21">
        <w:rPr>
          <w:rStyle w:val="FootnoteTextChar2"/>
        </w:rPr>
        <w:t>of</w:t>
      </w:r>
      <w:r w:rsidR="00080208" w:rsidRPr="00847D21">
        <w:rPr>
          <w:rStyle w:val="FootnoteTextChar2"/>
        </w:rPr>
        <w:t xml:space="preserve"> </w:t>
      </w:r>
      <w:r w:rsidRPr="00847D21">
        <w:rPr>
          <w:rStyle w:val="FootnoteTextChar2"/>
        </w:rPr>
        <w:t>the</w:t>
      </w:r>
      <w:r w:rsidR="00080208" w:rsidRPr="00847D21">
        <w:rPr>
          <w:rStyle w:val="FootnoteTextChar2"/>
        </w:rPr>
        <w:t xml:space="preserve"> </w:t>
      </w:r>
      <w:r w:rsidRPr="00847D21">
        <w:rPr>
          <w:rStyle w:val="FootnoteTextChar2"/>
        </w:rPr>
        <w:t>European</w:t>
      </w:r>
      <w:r w:rsidR="00080208" w:rsidRPr="00847D21">
        <w:rPr>
          <w:rStyle w:val="FootnoteTextChar2"/>
        </w:rPr>
        <w:t xml:space="preserve"> </w:t>
      </w:r>
      <w:r w:rsidRPr="00847D21">
        <w:rPr>
          <w:rStyle w:val="FootnoteTextChar2"/>
        </w:rPr>
        <w:t>Parliament</w:t>
      </w:r>
      <w:r w:rsidR="00080208" w:rsidRPr="00847D21">
        <w:rPr>
          <w:rStyle w:val="FootnoteTextChar2"/>
        </w:rPr>
        <w:t xml:space="preserve"> </w:t>
      </w:r>
      <w:r w:rsidRPr="00847D21">
        <w:rPr>
          <w:rStyle w:val="FootnoteTextChar2"/>
        </w:rPr>
        <w:t>and</w:t>
      </w:r>
      <w:r w:rsidR="00080208" w:rsidRPr="00847D21">
        <w:rPr>
          <w:rStyle w:val="FootnoteTextChar2"/>
        </w:rPr>
        <w:t xml:space="preserve"> </w:t>
      </w:r>
      <w:r w:rsidRPr="00847D21">
        <w:rPr>
          <w:rStyle w:val="FootnoteTextChar2"/>
        </w:rPr>
        <w:t>of</w:t>
      </w:r>
      <w:r w:rsidR="00080208" w:rsidRPr="00847D21">
        <w:rPr>
          <w:rStyle w:val="FootnoteTextChar2"/>
        </w:rPr>
        <w:t xml:space="preserve"> </w:t>
      </w:r>
      <w:r w:rsidRPr="00847D21">
        <w:rPr>
          <w:rStyle w:val="FootnoteTextChar2"/>
        </w:rPr>
        <w:t>the</w:t>
      </w:r>
      <w:r w:rsidR="00080208" w:rsidRPr="00847D21">
        <w:rPr>
          <w:rStyle w:val="FootnoteTextChar2"/>
        </w:rPr>
        <w:t xml:space="preserve"> </w:t>
      </w:r>
      <w:r w:rsidRPr="00847D21">
        <w:rPr>
          <w:rStyle w:val="FootnoteTextChar2"/>
        </w:rPr>
        <w:t>Council</w:t>
      </w:r>
      <w:r w:rsidR="00080208" w:rsidRPr="00847D21">
        <w:rPr>
          <w:rStyle w:val="FootnoteTextChar2"/>
        </w:rPr>
        <w:t xml:space="preserve"> </w:t>
      </w:r>
      <w:r w:rsidRPr="00847D21">
        <w:rPr>
          <w:rStyle w:val="FootnoteTextChar2"/>
        </w:rPr>
        <w:t>of</w:t>
      </w:r>
      <w:r w:rsidR="00080208" w:rsidRPr="00847D21">
        <w:rPr>
          <w:rStyle w:val="FootnoteTextChar2"/>
        </w:rPr>
        <w:t xml:space="preserve"> </w:t>
      </w:r>
      <w:r w:rsidRPr="00847D21">
        <w:rPr>
          <w:rStyle w:val="FootnoteTextChar2"/>
        </w:rPr>
        <w:t>7</w:t>
      </w:r>
      <w:r w:rsidR="00080208" w:rsidRPr="00847D21">
        <w:rPr>
          <w:rStyle w:val="FootnoteTextChar2"/>
        </w:rPr>
        <w:t xml:space="preserve"> </w:t>
      </w:r>
      <w:r w:rsidRPr="00847D21">
        <w:rPr>
          <w:rStyle w:val="FootnoteTextChar2"/>
        </w:rPr>
        <w:t>February</w:t>
      </w:r>
      <w:r w:rsidR="00080208" w:rsidRPr="00847D21">
        <w:rPr>
          <w:rStyle w:val="FootnoteTextChar2"/>
        </w:rPr>
        <w:t xml:space="preserve"> </w:t>
      </w:r>
      <w:r w:rsidRPr="00847D21">
        <w:rPr>
          <w:rStyle w:val="FootnoteTextChar2"/>
        </w:rPr>
        <w:t>2024</w:t>
      </w:r>
      <w:r w:rsidR="00080208" w:rsidRPr="00847D21">
        <w:rPr>
          <w:rStyle w:val="FootnoteTextChar2"/>
        </w:rPr>
        <w:t xml:space="preserve"> </w:t>
      </w:r>
      <w:r w:rsidRPr="00847D21">
        <w:rPr>
          <w:rStyle w:val="FootnoteTextChar2"/>
        </w:rPr>
        <w:t>on</w:t>
      </w:r>
      <w:r w:rsidR="00080208" w:rsidRPr="00847D21">
        <w:rPr>
          <w:rStyle w:val="FootnoteTextChar2"/>
        </w:rPr>
        <w:t xml:space="preserve"> </w:t>
      </w:r>
      <w:r w:rsidRPr="00847D21">
        <w:rPr>
          <w:rStyle w:val="FootnoteTextChar2"/>
        </w:rPr>
        <w:t>substances</w:t>
      </w:r>
      <w:r w:rsidR="00080208" w:rsidRPr="00847D21">
        <w:rPr>
          <w:rStyle w:val="FootnoteTextChar2"/>
        </w:rPr>
        <w:t xml:space="preserve"> </w:t>
      </w:r>
      <w:r w:rsidRPr="00847D21">
        <w:rPr>
          <w:rStyle w:val="FootnoteTextChar2"/>
        </w:rPr>
        <w:t>that</w:t>
      </w:r>
      <w:r w:rsidR="00080208" w:rsidRPr="00847D21">
        <w:rPr>
          <w:rStyle w:val="FootnoteTextChar2"/>
        </w:rPr>
        <w:t xml:space="preserve"> </w:t>
      </w:r>
      <w:r w:rsidRPr="00847D21">
        <w:rPr>
          <w:rStyle w:val="FootnoteTextChar2"/>
        </w:rPr>
        <w:t>deplete</w:t>
      </w:r>
      <w:r w:rsidR="00080208" w:rsidRPr="00847D21">
        <w:rPr>
          <w:rStyle w:val="FootnoteTextChar2"/>
        </w:rPr>
        <w:t xml:space="preserve"> </w:t>
      </w:r>
      <w:r w:rsidRPr="00847D21">
        <w:rPr>
          <w:rStyle w:val="FootnoteTextChar2"/>
        </w:rPr>
        <w:t>the</w:t>
      </w:r>
      <w:r w:rsidR="00080208" w:rsidRPr="00847D21">
        <w:rPr>
          <w:rStyle w:val="FootnoteTextChar2"/>
        </w:rPr>
        <w:t xml:space="preserve"> </w:t>
      </w:r>
      <w:r w:rsidRPr="00847D21">
        <w:rPr>
          <w:rStyle w:val="FootnoteTextChar2"/>
        </w:rPr>
        <w:t>ozone</w:t>
      </w:r>
      <w:r w:rsidR="00080208" w:rsidRPr="00847D21">
        <w:rPr>
          <w:rStyle w:val="FootnoteTextChar2"/>
        </w:rPr>
        <w:t xml:space="preserve"> </w:t>
      </w:r>
      <w:r w:rsidRPr="00847D21">
        <w:rPr>
          <w:rStyle w:val="FootnoteTextChar2"/>
        </w:rPr>
        <w:t>layer.</w:t>
      </w:r>
      <w:r w:rsidR="00080208" w:rsidRPr="00847D21">
        <w:rPr>
          <w:rStyle w:val="FootnoteTextChar2"/>
        </w:rPr>
        <w:t xml:space="preserve"> </w:t>
      </w:r>
      <w:hyperlink r:id="rId36">
        <w:r w:rsidRPr="00847D21">
          <w:rPr>
            <w:rStyle w:val="FootnoteTextChar2"/>
          </w:rPr>
          <w:t>https://eur</w:t>
        </w:r>
      </w:hyperlink>
      <w:hyperlink r:id="rId37">
        <w:r w:rsidRPr="00847D21">
          <w:rPr>
            <w:rStyle w:val="FootnoteTextChar2"/>
          </w:rPr>
          <w:t>-</w:t>
        </w:r>
      </w:hyperlink>
      <w:hyperlink r:id="rId38">
        <w:r w:rsidRPr="00847D21">
          <w:rPr>
            <w:rStyle w:val="FootnoteTextChar2"/>
          </w:rPr>
          <w:t>lex.europa.eu/eli/reg/2024/590/oj/eng</w:t>
        </w:r>
      </w:hyperlink>
      <w:hyperlink r:id="rId39">
        <w:r w:rsidR="00080208" w:rsidRPr="00847D21">
          <w:rPr>
            <w:rStyle w:val="FootnoteTextChar2"/>
          </w:rPr>
          <w:t xml:space="preserve"> </w:t>
        </w:r>
      </w:hyperlink>
      <w:r w:rsidR="00080208" w:rsidRPr="00847D21">
        <w:rPr>
          <w:rStyle w:val="FootnoteTextChar2"/>
        </w:rPr>
        <w:t xml:space="preserve"> </w:t>
      </w:r>
    </w:p>
  </w:footnote>
  <w:footnote w:id="71">
    <w:p w14:paraId="5218D4AA" w14:textId="75B93F1A" w:rsidR="00DC2A11" w:rsidRPr="00B67673" w:rsidRDefault="00DC2A11" w:rsidP="00B67673">
      <w:pPr>
        <w:spacing w:after="120"/>
        <w:rPr>
          <w:rStyle w:val="FootnoteTextChar2"/>
        </w:rPr>
      </w:pPr>
      <w:r w:rsidRPr="00847D21">
        <w:rPr>
          <w:rStyle w:val="FootnoteReference"/>
        </w:rPr>
        <w:footnoteRef/>
      </w:r>
      <w:r w:rsidR="00080208" w:rsidRPr="00847D21">
        <w:rPr>
          <w:rStyle w:val="FootnoteReference"/>
          <w:color w:val="auto"/>
        </w:rPr>
        <w:t xml:space="preserve"> </w:t>
      </w:r>
      <w:r w:rsidRPr="00B67673">
        <w:rPr>
          <w:rStyle w:val="FootnoteTextChar2"/>
        </w:rPr>
        <w:t>Under</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EU</w:t>
      </w:r>
      <w:r w:rsidR="00080208" w:rsidRPr="00B67673">
        <w:rPr>
          <w:rStyle w:val="FootnoteTextChar2"/>
        </w:rPr>
        <w:t xml:space="preserve"> </w:t>
      </w:r>
      <w:r w:rsidRPr="00B67673">
        <w:rPr>
          <w:rStyle w:val="FootnoteTextChar2"/>
        </w:rPr>
        <w:t>Treaties,</w:t>
      </w:r>
      <w:r w:rsidR="00080208" w:rsidRPr="00B67673">
        <w:rPr>
          <w:rStyle w:val="FootnoteTextChar2"/>
        </w:rPr>
        <w:t xml:space="preserve"> </w:t>
      </w:r>
      <w:r w:rsidRPr="00B67673">
        <w:rPr>
          <w:rStyle w:val="FootnoteTextChar2"/>
        </w:rPr>
        <w:t>Regulations</w:t>
      </w:r>
      <w:r w:rsidR="00080208" w:rsidRPr="00B67673">
        <w:rPr>
          <w:rStyle w:val="FootnoteTextChar2"/>
        </w:rPr>
        <w:t xml:space="preserve"> </w:t>
      </w:r>
      <w:r w:rsidRPr="00B67673">
        <w:rPr>
          <w:rStyle w:val="FootnoteTextChar2"/>
        </w:rPr>
        <w:t>are</w:t>
      </w:r>
      <w:r w:rsidR="00080208" w:rsidRPr="00B67673">
        <w:rPr>
          <w:rStyle w:val="FootnoteTextChar2"/>
        </w:rPr>
        <w:t xml:space="preserve"> </w:t>
      </w:r>
      <w:r w:rsidRPr="00B67673">
        <w:rPr>
          <w:rStyle w:val="FootnoteTextChar2"/>
        </w:rPr>
        <w:t>directly</w:t>
      </w:r>
      <w:r w:rsidR="00080208" w:rsidRPr="00B67673">
        <w:rPr>
          <w:rStyle w:val="FootnoteTextChar2"/>
        </w:rPr>
        <w:t xml:space="preserve"> </w:t>
      </w:r>
      <w:r w:rsidRPr="00B67673">
        <w:rPr>
          <w:rStyle w:val="FootnoteTextChar2"/>
        </w:rPr>
        <w:t>applicable</w:t>
      </w:r>
      <w:r w:rsidR="00080208" w:rsidRPr="00B67673">
        <w:rPr>
          <w:rStyle w:val="FootnoteTextChar2"/>
        </w:rPr>
        <w:t xml:space="preserve"> </w:t>
      </w:r>
      <w:r w:rsidRPr="00B67673">
        <w:rPr>
          <w:rStyle w:val="FootnoteTextChar2"/>
        </w:rPr>
        <w:t>laws,</w:t>
      </w:r>
      <w:r w:rsidR="00080208" w:rsidRPr="00B67673">
        <w:rPr>
          <w:rStyle w:val="FootnoteTextChar2"/>
        </w:rPr>
        <w:t xml:space="preserve"> </w:t>
      </w:r>
      <w:r w:rsidRPr="00B67673">
        <w:rPr>
          <w:rStyle w:val="FootnoteTextChar2"/>
        </w:rPr>
        <w:t>creating</w:t>
      </w:r>
      <w:r w:rsidR="00080208" w:rsidRPr="00B67673">
        <w:rPr>
          <w:rStyle w:val="FootnoteTextChar2"/>
        </w:rPr>
        <w:t xml:space="preserve"> </w:t>
      </w:r>
      <w:r w:rsidRPr="00B67673">
        <w:rPr>
          <w:rStyle w:val="FootnoteTextChar2"/>
        </w:rPr>
        <w:t>rights</w:t>
      </w:r>
      <w:r w:rsidR="00080208" w:rsidRPr="00B67673">
        <w:rPr>
          <w:rStyle w:val="FootnoteTextChar2"/>
        </w:rPr>
        <w:t xml:space="preserve"> </w:t>
      </w:r>
      <w:r w:rsidRPr="00B67673">
        <w:rPr>
          <w:rStyle w:val="FootnoteTextChar2"/>
        </w:rPr>
        <w:t>and</w:t>
      </w:r>
      <w:r w:rsidR="00080208" w:rsidRPr="00B67673">
        <w:rPr>
          <w:rStyle w:val="FootnoteTextChar2"/>
        </w:rPr>
        <w:t xml:space="preserve"> </w:t>
      </w:r>
      <w:r w:rsidRPr="00B67673">
        <w:rPr>
          <w:rStyle w:val="FootnoteTextChar2"/>
        </w:rPr>
        <w:t>obligations</w:t>
      </w:r>
      <w:r w:rsidR="00080208" w:rsidRPr="00B67673">
        <w:rPr>
          <w:rStyle w:val="FootnoteTextChar2"/>
        </w:rPr>
        <w:t xml:space="preserve"> </w:t>
      </w:r>
      <w:r w:rsidRPr="00B67673">
        <w:rPr>
          <w:rStyle w:val="FootnoteTextChar2"/>
        </w:rPr>
        <w:t>for</w:t>
      </w:r>
      <w:r w:rsidR="00080208" w:rsidRPr="00B67673">
        <w:rPr>
          <w:rStyle w:val="FootnoteTextChar2"/>
        </w:rPr>
        <w:t xml:space="preserve"> </w:t>
      </w:r>
      <w:r w:rsidRPr="00B67673">
        <w:rPr>
          <w:rStyle w:val="FootnoteTextChar2"/>
        </w:rPr>
        <w:t>individuals,</w:t>
      </w:r>
      <w:r w:rsidR="00080208" w:rsidRPr="00B67673">
        <w:rPr>
          <w:rStyle w:val="FootnoteTextChar2"/>
        </w:rPr>
        <w:t xml:space="preserve"> </w:t>
      </w:r>
      <w:r w:rsidRPr="00B67673">
        <w:rPr>
          <w:rStyle w:val="FootnoteTextChar2"/>
        </w:rPr>
        <w:t>organisation</w:t>
      </w:r>
      <w:r w:rsidR="00080208" w:rsidRPr="00B67673">
        <w:rPr>
          <w:rStyle w:val="FootnoteTextChar2"/>
        </w:rPr>
        <w:t xml:space="preserve"> </w:t>
      </w:r>
      <w:r w:rsidRPr="00B67673">
        <w:rPr>
          <w:rStyle w:val="FootnoteTextChar2"/>
        </w:rPr>
        <w:t>and</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Member</w:t>
      </w:r>
      <w:r w:rsidR="00080208" w:rsidRPr="00B67673">
        <w:rPr>
          <w:rStyle w:val="FootnoteTextChar2"/>
        </w:rPr>
        <w:t xml:space="preserve"> </w:t>
      </w:r>
      <w:r w:rsidRPr="00B67673">
        <w:rPr>
          <w:rStyle w:val="FootnoteTextChar2"/>
        </w:rPr>
        <w:t>States.</w:t>
      </w:r>
      <w:r w:rsidR="00080208" w:rsidRPr="00B67673">
        <w:rPr>
          <w:rStyle w:val="FootnoteTextChar2"/>
        </w:rPr>
        <w:t xml:space="preserve"> </w:t>
      </w:r>
      <w:r w:rsidRPr="00B67673">
        <w:rPr>
          <w:rStyle w:val="FootnoteTextChar2"/>
        </w:rPr>
        <w:t>Directives</w:t>
      </w:r>
      <w:r w:rsidR="00080208" w:rsidRPr="00B67673">
        <w:rPr>
          <w:rStyle w:val="FootnoteTextChar2"/>
        </w:rPr>
        <w:t xml:space="preserve"> </w:t>
      </w:r>
      <w:r w:rsidRPr="00B67673">
        <w:rPr>
          <w:rStyle w:val="FootnoteTextChar2"/>
        </w:rPr>
        <w:t>are</w:t>
      </w:r>
      <w:r w:rsidR="00080208" w:rsidRPr="00B67673">
        <w:rPr>
          <w:rStyle w:val="FootnoteTextChar2"/>
        </w:rPr>
        <w:t xml:space="preserve"> </w:t>
      </w:r>
      <w:r w:rsidRPr="00B67673">
        <w:rPr>
          <w:rStyle w:val="FootnoteTextChar2"/>
        </w:rPr>
        <w:t>only</w:t>
      </w:r>
      <w:r w:rsidR="00080208" w:rsidRPr="00B67673">
        <w:rPr>
          <w:rStyle w:val="FootnoteTextChar2"/>
        </w:rPr>
        <w:t xml:space="preserve"> </w:t>
      </w:r>
      <w:r w:rsidRPr="00B67673">
        <w:rPr>
          <w:rStyle w:val="FootnoteTextChar2"/>
        </w:rPr>
        <w:t>binding</w:t>
      </w:r>
      <w:r w:rsidR="00080208" w:rsidRPr="00B67673">
        <w:rPr>
          <w:rStyle w:val="FootnoteTextChar2"/>
        </w:rPr>
        <w:t xml:space="preserve"> </w:t>
      </w:r>
      <w:r w:rsidRPr="00B67673">
        <w:rPr>
          <w:rStyle w:val="FootnoteTextChar2"/>
        </w:rPr>
        <w:t>for</w:t>
      </w:r>
      <w:r w:rsidR="00080208" w:rsidRPr="00B67673">
        <w:rPr>
          <w:rStyle w:val="FootnoteTextChar2"/>
        </w:rPr>
        <w:t xml:space="preserve"> </w:t>
      </w:r>
      <w:r w:rsidRPr="00B67673">
        <w:rPr>
          <w:rStyle w:val="FootnoteTextChar2"/>
        </w:rPr>
        <w:t>Member</w:t>
      </w:r>
      <w:r w:rsidR="00080208" w:rsidRPr="00B67673">
        <w:rPr>
          <w:rStyle w:val="FootnoteTextChar2"/>
        </w:rPr>
        <w:t xml:space="preserve"> </w:t>
      </w:r>
      <w:r w:rsidRPr="00B67673">
        <w:rPr>
          <w:rStyle w:val="FootnoteTextChar2"/>
        </w:rPr>
        <w:t>States,</w:t>
      </w:r>
      <w:r w:rsidR="00080208" w:rsidRPr="00B67673">
        <w:rPr>
          <w:rStyle w:val="FootnoteTextChar2"/>
        </w:rPr>
        <w:t xml:space="preserve"> </w:t>
      </w:r>
      <w:r w:rsidRPr="00B67673">
        <w:rPr>
          <w:rStyle w:val="FootnoteTextChar2"/>
        </w:rPr>
        <w:t>setting</w:t>
      </w:r>
      <w:r w:rsidR="00080208" w:rsidRPr="00B67673">
        <w:rPr>
          <w:rStyle w:val="FootnoteTextChar2"/>
        </w:rPr>
        <w:t xml:space="preserve"> </w:t>
      </w:r>
      <w:r w:rsidRPr="00B67673">
        <w:rPr>
          <w:rStyle w:val="FootnoteTextChar2"/>
        </w:rPr>
        <w:t>policy</w:t>
      </w:r>
      <w:r w:rsidR="00080208" w:rsidRPr="00B67673">
        <w:rPr>
          <w:rStyle w:val="FootnoteTextChar2"/>
        </w:rPr>
        <w:t xml:space="preserve"> </w:t>
      </w:r>
      <w:r w:rsidRPr="00B67673">
        <w:rPr>
          <w:rStyle w:val="FootnoteTextChar2"/>
        </w:rPr>
        <w:t>objectives</w:t>
      </w:r>
      <w:r w:rsidR="00080208" w:rsidRPr="00B67673">
        <w:rPr>
          <w:rStyle w:val="FootnoteTextChar2"/>
        </w:rPr>
        <w:t xml:space="preserve"> </w:t>
      </w:r>
      <w:r w:rsidRPr="00B67673">
        <w:rPr>
          <w:rStyle w:val="FootnoteTextChar2"/>
        </w:rPr>
        <w:t>that</w:t>
      </w:r>
      <w:r w:rsidR="00080208" w:rsidRPr="00B67673">
        <w:rPr>
          <w:rStyle w:val="FootnoteTextChar2"/>
        </w:rPr>
        <w:t xml:space="preserve"> </w:t>
      </w:r>
      <w:r w:rsidRPr="00B67673">
        <w:rPr>
          <w:rStyle w:val="FootnoteTextChar2"/>
        </w:rPr>
        <w:t>need</w:t>
      </w:r>
      <w:r w:rsidR="00080208" w:rsidRPr="00B67673">
        <w:rPr>
          <w:rStyle w:val="FootnoteTextChar2"/>
        </w:rPr>
        <w:t xml:space="preserve"> </w:t>
      </w:r>
      <w:r w:rsidRPr="00B67673">
        <w:rPr>
          <w:rStyle w:val="FootnoteTextChar2"/>
        </w:rPr>
        <w:t>be</w:t>
      </w:r>
      <w:r w:rsidR="00080208" w:rsidRPr="00B67673">
        <w:rPr>
          <w:rStyle w:val="FootnoteTextChar2"/>
        </w:rPr>
        <w:t xml:space="preserve"> </w:t>
      </w:r>
      <w:r w:rsidRPr="00B67673">
        <w:rPr>
          <w:rStyle w:val="FootnoteTextChar2"/>
        </w:rPr>
        <w:t>transposed</w:t>
      </w:r>
      <w:r w:rsidR="00080208" w:rsidRPr="00B67673">
        <w:rPr>
          <w:rStyle w:val="FootnoteTextChar2"/>
        </w:rPr>
        <w:t xml:space="preserve"> </w:t>
      </w:r>
      <w:r w:rsidRPr="00B67673">
        <w:rPr>
          <w:rStyle w:val="FootnoteTextChar2"/>
        </w:rPr>
        <w:t>in</w:t>
      </w:r>
      <w:r w:rsidR="00080208" w:rsidRPr="00B67673">
        <w:rPr>
          <w:rStyle w:val="FootnoteTextChar2"/>
        </w:rPr>
        <w:t xml:space="preserve"> </w:t>
      </w:r>
      <w:r w:rsidRPr="00B67673">
        <w:rPr>
          <w:rStyle w:val="FootnoteTextChar2"/>
        </w:rPr>
        <w:t>their</w:t>
      </w:r>
      <w:r w:rsidR="00080208" w:rsidRPr="00B67673">
        <w:rPr>
          <w:rStyle w:val="FootnoteTextChar2"/>
        </w:rPr>
        <w:t xml:space="preserve"> </w:t>
      </w:r>
      <w:r w:rsidRPr="00B67673">
        <w:rPr>
          <w:rStyle w:val="FootnoteTextChar2"/>
        </w:rPr>
        <w:t>national</w:t>
      </w:r>
      <w:r w:rsidR="00080208" w:rsidRPr="00B67673">
        <w:rPr>
          <w:rStyle w:val="FootnoteTextChar2"/>
        </w:rPr>
        <w:t xml:space="preserve"> </w:t>
      </w:r>
      <w:r w:rsidRPr="00B67673">
        <w:rPr>
          <w:rStyle w:val="FootnoteTextChar2"/>
        </w:rPr>
        <w:t>legislation</w:t>
      </w:r>
      <w:r w:rsidR="00080208" w:rsidRPr="00B67673">
        <w:rPr>
          <w:rStyle w:val="FootnoteTextChar2"/>
        </w:rPr>
        <w:t xml:space="preserve"> </w:t>
      </w:r>
      <w:r w:rsidRPr="00B67673">
        <w:rPr>
          <w:rStyle w:val="FootnoteTextChar2"/>
        </w:rPr>
        <w:t>to</w:t>
      </w:r>
      <w:r w:rsidR="00080208" w:rsidRPr="00B67673">
        <w:rPr>
          <w:rStyle w:val="FootnoteTextChar2"/>
        </w:rPr>
        <w:t xml:space="preserve"> </w:t>
      </w:r>
      <w:r w:rsidRPr="00B67673">
        <w:rPr>
          <w:rStyle w:val="FootnoteTextChar2"/>
        </w:rPr>
        <w:t>create</w:t>
      </w:r>
      <w:r w:rsidR="00080208" w:rsidRPr="00B67673">
        <w:rPr>
          <w:rStyle w:val="FootnoteTextChar2"/>
        </w:rPr>
        <w:t xml:space="preserve"> </w:t>
      </w:r>
      <w:r w:rsidRPr="00B67673">
        <w:rPr>
          <w:rStyle w:val="FootnoteTextChar2"/>
        </w:rPr>
        <w:t>legal</w:t>
      </w:r>
      <w:r w:rsidR="00080208" w:rsidRPr="00B67673">
        <w:rPr>
          <w:rStyle w:val="FootnoteTextChar2"/>
        </w:rPr>
        <w:t xml:space="preserve"> </w:t>
      </w:r>
      <w:r w:rsidRPr="00B67673">
        <w:rPr>
          <w:rStyle w:val="FootnoteTextChar2"/>
        </w:rPr>
        <w:t>effects</w:t>
      </w:r>
      <w:r w:rsidR="00080208" w:rsidRPr="00B67673">
        <w:rPr>
          <w:rStyle w:val="FootnoteTextChar2"/>
        </w:rPr>
        <w:t xml:space="preserve"> </w:t>
      </w:r>
      <w:r w:rsidRPr="00B67673">
        <w:rPr>
          <w:rStyle w:val="FootnoteTextChar2"/>
        </w:rPr>
        <w:t>for</w:t>
      </w:r>
      <w:r w:rsidR="00080208" w:rsidRPr="00B67673">
        <w:rPr>
          <w:rStyle w:val="FootnoteTextChar2"/>
        </w:rPr>
        <w:t xml:space="preserve"> </w:t>
      </w:r>
      <w:r w:rsidRPr="00B67673">
        <w:rPr>
          <w:rStyle w:val="FootnoteTextChar2"/>
        </w:rPr>
        <w:t>individuals.</w:t>
      </w:r>
    </w:p>
  </w:footnote>
  <w:footnote w:id="72">
    <w:p w14:paraId="138B18C8" w14:textId="296C9442" w:rsidR="0A54D7B9" w:rsidRDefault="0A54D7B9" w:rsidP="005B569F">
      <w:pPr>
        <w:spacing w:after="120"/>
      </w:pPr>
      <w:r w:rsidRPr="005B569F">
        <w:rPr>
          <w:rStyle w:val="FootnoteReference"/>
        </w:rPr>
        <w:footnoteRef/>
      </w:r>
      <w:r w:rsidR="090038EB" w:rsidRPr="005B569F">
        <w:rPr>
          <w:sz w:val="18"/>
          <w:szCs w:val="18"/>
        </w:rPr>
        <w:t xml:space="preserve"> </w:t>
      </w:r>
      <w:hyperlink r:id="rId40" w:history="1">
        <w:r w:rsidR="090038EB" w:rsidRPr="00C55D11">
          <w:rPr>
            <w:rStyle w:val="FootnoteTextChar2"/>
          </w:rPr>
          <w:t>https://eur</w:t>
        </w:r>
      </w:hyperlink>
      <w:hyperlink r:id="rId41" w:history="1">
        <w:r w:rsidR="090038EB" w:rsidRPr="00C55D11">
          <w:rPr>
            <w:rStyle w:val="FootnoteTextChar2"/>
          </w:rPr>
          <w:t>-</w:t>
        </w:r>
      </w:hyperlink>
      <w:hyperlink r:id="rId42" w:history="1">
        <w:r w:rsidR="090038EB" w:rsidRPr="00C55D11">
          <w:rPr>
            <w:rStyle w:val="FootnoteTextChar2"/>
          </w:rPr>
          <w:t>lex.europa.eu/legal</w:t>
        </w:r>
      </w:hyperlink>
      <w:hyperlink r:id="rId43" w:history="1">
        <w:r w:rsidR="090038EB" w:rsidRPr="00C55D11">
          <w:rPr>
            <w:rStyle w:val="FootnoteTextChar2"/>
          </w:rPr>
          <w:t>-</w:t>
        </w:r>
      </w:hyperlink>
      <w:hyperlink r:id="rId44" w:history="1">
        <w:r w:rsidR="090038EB" w:rsidRPr="00C55D11">
          <w:rPr>
            <w:rStyle w:val="FootnoteTextChar2"/>
          </w:rPr>
          <w:t>content/EN/TXT/?uri=CELEX:32024R2195</w:t>
        </w:r>
      </w:hyperlink>
      <w:hyperlink r:id="rId45" w:history="1">
        <w:r w:rsidR="090038EB" w:rsidRPr="00C55D11">
          <w:rPr>
            <w:rStyle w:val="FootnoteTextChar2"/>
          </w:rPr>
          <w:t xml:space="preserve"> </w:t>
        </w:r>
      </w:hyperlink>
      <w:r w:rsidR="090038EB" w:rsidRPr="00C55D11">
        <w:rPr>
          <w:rStyle w:val="FootnoteTextChar2"/>
        </w:rPr>
        <w:t xml:space="preserve"> </w:t>
      </w:r>
    </w:p>
  </w:footnote>
  <w:footnote w:id="73">
    <w:p w14:paraId="1DA35C65" w14:textId="7FEEAF26" w:rsidR="00DC2A11" w:rsidRPr="00C55D11" w:rsidRDefault="00DC2A11" w:rsidP="00B67673">
      <w:pPr>
        <w:spacing w:after="120"/>
        <w:rPr>
          <w:rStyle w:val="FootnoteTextChar2"/>
        </w:rPr>
      </w:pPr>
      <w:r w:rsidRPr="005B569F">
        <w:rPr>
          <w:rStyle w:val="FootnoteReference"/>
        </w:rPr>
        <w:footnoteRef/>
      </w:r>
      <w:r w:rsidR="00080208" w:rsidRPr="00847D21">
        <w:rPr>
          <w:color w:val="auto"/>
        </w:rPr>
        <w:t xml:space="preserve"> </w:t>
      </w:r>
      <w:hyperlink r:id="rId46">
        <w:r w:rsidRPr="00C55D11">
          <w:rPr>
            <w:rStyle w:val="FootnoteTextChar2"/>
          </w:rPr>
          <w:t>https://bdr.eionet.europa.eu/help/fgases</w:t>
        </w:r>
      </w:hyperlink>
      <w:hyperlink r:id="rId47">
        <w:r w:rsidR="00080208" w:rsidRPr="00C55D11">
          <w:rPr>
            <w:rStyle w:val="FootnoteTextChar2"/>
          </w:rPr>
          <w:t xml:space="preserve"> </w:t>
        </w:r>
      </w:hyperlink>
      <w:r w:rsidR="00080208" w:rsidRPr="00C55D11">
        <w:rPr>
          <w:rStyle w:val="FootnoteTextChar2"/>
        </w:rPr>
        <w:t xml:space="preserve"> </w:t>
      </w:r>
    </w:p>
  </w:footnote>
  <w:footnote w:id="74">
    <w:p w14:paraId="1769084B" w14:textId="41627ACA" w:rsidR="00C6658B" w:rsidRPr="00F0310C" w:rsidRDefault="00C6658B" w:rsidP="00CA3B6E">
      <w:pPr>
        <w:pStyle w:val="FootnoteText"/>
        <w:rPr>
          <w:rFonts w:eastAsiaTheme="minorEastAsia"/>
          <w:highlight w:val="yellow"/>
          <w:lang w:eastAsia="ja-JP"/>
        </w:rPr>
      </w:pPr>
      <w:r w:rsidRPr="00F0310C">
        <w:rPr>
          <w:rStyle w:val="FootnoteReference"/>
        </w:rPr>
        <w:footnoteRef/>
      </w:r>
      <w:r w:rsidR="00080208">
        <w:t xml:space="preserve"> </w:t>
      </w:r>
      <w:r w:rsidRPr="00F0310C">
        <w:t>The</w:t>
      </w:r>
      <w:r w:rsidR="00080208">
        <w:t xml:space="preserve"> </w:t>
      </w:r>
      <w:r w:rsidRPr="00F0310C">
        <w:t>exchange</w:t>
      </w:r>
      <w:r w:rsidR="00080208">
        <w:t xml:space="preserve"> </w:t>
      </w:r>
      <w:r w:rsidRPr="00F0310C">
        <w:t>of</w:t>
      </w:r>
      <w:r w:rsidR="00080208">
        <w:t xml:space="preserve"> </w:t>
      </w:r>
      <w:r w:rsidRPr="00F0310C">
        <w:t>information</w:t>
      </w:r>
      <w:r w:rsidR="00080208">
        <w:t xml:space="preserve"> </w:t>
      </w:r>
      <w:r w:rsidRPr="00F0310C">
        <w:t>in</w:t>
      </w:r>
      <w:r w:rsidR="00080208">
        <w:t xml:space="preserve"> </w:t>
      </w:r>
      <w:r w:rsidRPr="00F0310C">
        <w:t>best</w:t>
      </w:r>
      <w:r w:rsidR="00080208">
        <w:t xml:space="preserve"> </w:t>
      </w:r>
      <w:r w:rsidRPr="00F0310C">
        <w:t>available</w:t>
      </w:r>
      <w:r w:rsidR="00080208">
        <w:t xml:space="preserve"> </w:t>
      </w:r>
      <w:r w:rsidRPr="00F0310C">
        <w:t>techniques</w:t>
      </w:r>
      <w:r w:rsidR="00080208">
        <w:t xml:space="preserve"> </w:t>
      </w:r>
      <w:r w:rsidRPr="00F0310C">
        <w:t>takes</w:t>
      </w:r>
      <w:r w:rsidR="00080208">
        <w:t xml:space="preserve"> </w:t>
      </w:r>
      <w:r w:rsidRPr="00F0310C">
        <w:t>place</w:t>
      </w:r>
      <w:r w:rsidR="00080208">
        <w:t xml:space="preserve"> </w:t>
      </w:r>
      <w:r w:rsidRPr="00F0310C">
        <w:t>between</w:t>
      </w:r>
      <w:r w:rsidR="00080208">
        <w:t xml:space="preserve"> </w:t>
      </w:r>
      <w:r w:rsidRPr="00F0310C">
        <w:t>the</w:t>
      </w:r>
      <w:r w:rsidR="00080208">
        <w:t xml:space="preserve"> </w:t>
      </w:r>
      <w:r w:rsidRPr="00F0310C">
        <w:t>EU</w:t>
      </w:r>
      <w:r w:rsidR="00080208">
        <w:t xml:space="preserve"> </w:t>
      </w:r>
      <w:r w:rsidRPr="00F0310C">
        <w:t>Member</w:t>
      </w:r>
      <w:r w:rsidR="00080208">
        <w:t xml:space="preserve"> </w:t>
      </w:r>
      <w:r w:rsidRPr="00F0310C">
        <w:t>States,</w:t>
      </w:r>
      <w:r w:rsidR="00080208">
        <w:t xml:space="preserve"> </w:t>
      </w:r>
      <w:r w:rsidRPr="00F0310C">
        <w:t>industries</w:t>
      </w:r>
      <w:r w:rsidR="00080208">
        <w:t xml:space="preserve"> </w:t>
      </w:r>
      <w:r w:rsidRPr="00F0310C">
        <w:t>concerned</w:t>
      </w:r>
      <w:r w:rsidR="00080208">
        <w:t xml:space="preserve"> </w:t>
      </w:r>
      <w:r w:rsidRPr="00F0310C">
        <w:t>and</w:t>
      </w:r>
      <w:r w:rsidR="00080208">
        <w:t xml:space="preserve"> </w:t>
      </w:r>
      <w:r w:rsidRPr="00F0310C">
        <w:t>environmental</w:t>
      </w:r>
      <w:r w:rsidR="00080208">
        <w:t xml:space="preserve"> </w:t>
      </w:r>
      <w:r w:rsidRPr="00F0310C">
        <w:t>NGOs.</w:t>
      </w:r>
      <w:r w:rsidR="00080208">
        <w:t xml:space="preserve"> </w:t>
      </w:r>
      <w:r w:rsidRPr="00F0310C">
        <w:t>This</w:t>
      </w:r>
      <w:r w:rsidR="00080208">
        <w:t xml:space="preserve"> </w:t>
      </w:r>
      <w:r w:rsidRPr="00F0310C">
        <w:t>is</w:t>
      </w:r>
      <w:r w:rsidR="00080208">
        <w:t xml:space="preserve"> </w:t>
      </w:r>
      <w:r w:rsidRPr="00F0310C">
        <w:t>the</w:t>
      </w:r>
      <w:r w:rsidR="00080208">
        <w:t xml:space="preserve"> </w:t>
      </w:r>
      <w:r w:rsidRPr="00F0310C">
        <w:t>so-called</w:t>
      </w:r>
      <w:r w:rsidR="00080208">
        <w:t xml:space="preserve"> </w:t>
      </w:r>
      <w:r w:rsidRPr="00F0310C">
        <w:t>Sevilla</w:t>
      </w:r>
      <w:r w:rsidR="00080208">
        <w:t xml:space="preserve"> </w:t>
      </w:r>
      <w:r w:rsidRPr="00F0310C">
        <w:t>Process.</w:t>
      </w:r>
    </w:p>
  </w:footnote>
  <w:footnote w:id="75">
    <w:p w14:paraId="5AA2EB81" w14:textId="5420A9B2" w:rsidR="00C6658B" w:rsidRPr="006C3C7D" w:rsidRDefault="00C6658B" w:rsidP="00CA3B6E">
      <w:pPr>
        <w:pStyle w:val="FootnoteText"/>
        <w:rPr>
          <w:lang w:val="en-US"/>
        </w:rPr>
      </w:pPr>
      <w:r w:rsidRPr="00F0310C">
        <w:rPr>
          <w:rStyle w:val="FootnoteReference"/>
        </w:rPr>
        <w:footnoteRef/>
      </w:r>
      <w:r w:rsidR="00080208">
        <w:rPr>
          <w:lang w:val="en-US"/>
        </w:rPr>
        <w:t xml:space="preserve"> </w:t>
      </w:r>
      <w:hyperlink r:id="rId48">
        <w:r w:rsidRPr="006C3C7D">
          <w:rPr>
            <w:color w:val="0000FF"/>
            <w:u w:val="single" w:color="0000FF"/>
            <w:lang w:val="en-US"/>
          </w:rPr>
          <w:t>BAT</w:t>
        </w:r>
        <w:r w:rsidR="00080208">
          <w:rPr>
            <w:color w:val="0000FF"/>
            <w:u w:val="single" w:color="0000FF"/>
            <w:lang w:val="en-US"/>
          </w:rPr>
          <w:t xml:space="preserve"> </w:t>
        </w:r>
        <w:r w:rsidRPr="006C3C7D">
          <w:rPr>
            <w:color w:val="0000FF"/>
            <w:u w:val="single" w:color="0000FF"/>
            <w:lang w:val="en-US"/>
          </w:rPr>
          <w:t>reference</w:t>
        </w:r>
        <w:r w:rsidR="00080208">
          <w:rPr>
            <w:color w:val="0000FF"/>
            <w:u w:val="single" w:color="0000FF"/>
            <w:lang w:val="en-US"/>
          </w:rPr>
          <w:t xml:space="preserve"> </w:t>
        </w:r>
        <w:r w:rsidRPr="006C3C7D">
          <w:rPr>
            <w:color w:val="0000FF"/>
            <w:u w:val="single" w:color="0000FF"/>
            <w:lang w:val="en-US"/>
          </w:rPr>
          <w:t>documents</w:t>
        </w:r>
        <w:r w:rsidR="00080208">
          <w:rPr>
            <w:color w:val="0000FF"/>
            <w:u w:val="single" w:color="0000FF"/>
            <w:lang w:val="en-US"/>
          </w:rPr>
          <w:t xml:space="preserve"> </w:t>
        </w:r>
        <w:r w:rsidRPr="006C3C7D">
          <w:rPr>
            <w:color w:val="0000FF"/>
            <w:u w:val="single" w:color="0000FF"/>
            <w:lang w:val="en-US"/>
          </w:rPr>
          <w:t>|</w:t>
        </w:r>
        <w:r w:rsidR="00080208">
          <w:rPr>
            <w:color w:val="0000FF"/>
            <w:u w:val="single" w:color="0000FF"/>
            <w:lang w:val="en-US"/>
          </w:rPr>
          <w:t xml:space="preserve"> </w:t>
        </w:r>
        <w:r w:rsidRPr="006C3C7D">
          <w:rPr>
            <w:color w:val="0000FF"/>
            <w:u w:val="single" w:color="0000FF"/>
            <w:lang w:val="en-US"/>
          </w:rPr>
          <w:t>EU</w:t>
        </w:r>
      </w:hyperlink>
      <w:hyperlink r:id="rId49">
        <w:r w:rsidRPr="006C3C7D">
          <w:rPr>
            <w:color w:val="0000FF"/>
            <w:u w:val="single" w:color="0000FF"/>
            <w:lang w:val="en-US"/>
          </w:rPr>
          <w:t>-</w:t>
        </w:r>
      </w:hyperlink>
      <w:hyperlink r:id="rId50">
        <w:r w:rsidRPr="006C3C7D">
          <w:rPr>
            <w:color w:val="0000FF"/>
            <w:u w:val="single" w:color="0000FF"/>
            <w:lang w:val="en-US"/>
          </w:rPr>
          <w:t>BRITE</w:t>
        </w:r>
      </w:hyperlink>
    </w:p>
  </w:footnote>
  <w:footnote w:id="76">
    <w:p w14:paraId="04D6B4D7" w14:textId="0216C68B" w:rsidR="00590035" w:rsidRPr="00590035" w:rsidRDefault="00DC2A11" w:rsidP="00590035">
      <w:pPr>
        <w:pStyle w:val="FootnoteText"/>
        <w:rPr>
          <w:lang w:val="en-US"/>
        </w:rPr>
      </w:pPr>
      <w:r w:rsidRPr="00B67595">
        <w:rPr>
          <w:rStyle w:val="FootnoteReference"/>
        </w:rPr>
        <w:footnoteRef/>
      </w:r>
      <w:r w:rsidR="00080208">
        <w:rPr>
          <w:lang w:val="en-US"/>
        </w:rPr>
        <w:t xml:space="preserve"> </w:t>
      </w:r>
      <w:hyperlink r:id="rId51" w:history="1">
        <w:r w:rsidR="00590035" w:rsidRPr="00A66449">
          <w:rPr>
            <w:rStyle w:val="Hyperlink"/>
            <w:lang w:val="en-US"/>
          </w:rPr>
          <w:t>https://eur-lex.europa.eu/legal-content/EN/TXT/PDF/?uri=CELEX:32022D2427</w:t>
        </w:r>
      </w:hyperlink>
    </w:p>
  </w:footnote>
  <w:footnote w:id="77">
    <w:p w14:paraId="1042CE56" w14:textId="1B1EE749" w:rsidR="00590035" w:rsidRPr="00590035" w:rsidRDefault="00DC2A11" w:rsidP="00590035">
      <w:pPr>
        <w:pStyle w:val="footnotedescription"/>
        <w:spacing w:after="120"/>
        <w:rPr>
          <w:rStyle w:val="FootnoteTextChar2"/>
        </w:rPr>
      </w:pPr>
      <w:r w:rsidRPr="00590035">
        <w:rPr>
          <w:rStyle w:val="FootnoteReference"/>
          <w:color w:val="000000" w:themeColor="text1"/>
          <w:u w:val="none"/>
        </w:rPr>
        <w:footnoteRef/>
      </w:r>
      <w:r w:rsidR="00080208" w:rsidRPr="00590035">
        <w:rPr>
          <w:color w:val="000000" w:themeColor="text1"/>
          <w:sz w:val="18"/>
          <w:szCs w:val="18"/>
          <w:u w:val="none"/>
        </w:rPr>
        <w:t xml:space="preserve"> </w:t>
      </w:r>
      <w:hyperlink r:id="rId52" w:history="1">
        <w:r w:rsidR="00590035" w:rsidRPr="00590035">
          <w:rPr>
            <w:rStyle w:val="Hyperlink"/>
            <w:sz w:val="18"/>
            <w:szCs w:val="18"/>
          </w:rPr>
          <w:t>https://bureau-industrial-transformation.jrc.ec.europa.eu/sites/default/files/2023-01/WGC_BREF_2023_for_publishing%20ISSN%201831-9424_final_1_revised.pdf</w:t>
        </w:r>
      </w:hyperlink>
      <w:r w:rsidR="00590035">
        <w:t xml:space="preserve"> </w:t>
      </w:r>
    </w:p>
  </w:footnote>
  <w:footnote w:id="78">
    <w:p w14:paraId="208BE925" w14:textId="5FBC8A2A" w:rsidR="00DC2A11" w:rsidRPr="00B67673" w:rsidRDefault="00DC2A11" w:rsidP="00B67673">
      <w:pPr>
        <w:rPr>
          <w:rStyle w:val="FootnoteTextChar2"/>
        </w:rPr>
      </w:pPr>
      <w:r w:rsidRPr="00B67673">
        <w:rPr>
          <w:rStyle w:val="FootnoteReference"/>
        </w:rPr>
        <w:footnoteRef/>
      </w:r>
      <w:r w:rsidR="00080208">
        <w:t xml:space="preserve"> </w:t>
      </w:r>
      <w:r w:rsidRPr="00B67673">
        <w:rPr>
          <w:rStyle w:val="FootnoteTextChar2"/>
        </w:rPr>
        <w:t>Plant</w:t>
      </w:r>
      <w:r w:rsidR="00080208" w:rsidRPr="00B67673">
        <w:rPr>
          <w:rStyle w:val="FootnoteTextChar2"/>
        </w:rPr>
        <w:t xml:space="preserve"> </w:t>
      </w:r>
      <w:r w:rsidRPr="00B67673">
        <w:rPr>
          <w:rStyle w:val="FootnoteTextChar2"/>
        </w:rPr>
        <w:t>start-ups</w:t>
      </w:r>
      <w:r w:rsidR="00080208" w:rsidRPr="00B67673">
        <w:rPr>
          <w:rStyle w:val="FootnoteTextChar2"/>
        </w:rPr>
        <w:t xml:space="preserve"> </w:t>
      </w:r>
      <w:r w:rsidRPr="00B67673">
        <w:rPr>
          <w:rStyle w:val="FootnoteTextChar2"/>
        </w:rPr>
        <w:t>and</w:t>
      </w:r>
      <w:r w:rsidR="00080208" w:rsidRPr="00B67673">
        <w:rPr>
          <w:rStyle w:val="FootnoteTextChar2"/>
        </w:rPr>
        <w:t xml:space="preserve"> </w:t>
      </w:r>
      <w:r w:rsidRPr="00B67673">
        <w:rPr>
          <w:rStyle w:val="FootnoteTextChar2"/>
        </w:rPr>
        <w:t>shutdowns</w:t>
      </w:r>
      <w:r w:rsidR="00080208" w:rsidRPr="00B67673">
        <w:rPr>
          <w:rStyle w:val="FootnoteTextChar2"/>
        </w:rPr>
        <w:t xml:space="preserve"> </w:t>
      </w:r>
      <w:r w:rsidRPr="00B67673">
        <w:rPr>
          <w:rStyle w:val="FootnoteTextChar2"/>
        </w:rPr>
        <w:t>up</w:t>
      </w:r>
      <w:r w:rsidR="00080208" w:rsidRPr="00B67673">
        <w:rPr>
          <w:rStyle w:val="FootnoteTextChar2"/>
        </w:rPr>
        <w:t xml:space="preserve"> </w:t>
      </w:r>
      <w:r w:rsidRPr="00B67673">
        <w:rPr>
          <w:rStyle w:val="FootnoteTextChar2"/>
        </w:rPr>
        <w:t>until</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1st</w:t>
      </w:r>
      <w:r w:rsidR="00080208" w:rsidRPr="00B67673">
        <w:rPr>
          <w:rStyle w:val="FootnoteTextChar2"/>
        </w:rPr>
        <w:t xml:space="preserve"> </w:t>
      </w:r>
      <w:r w:rsidRPr="00B67673">
        <w:rPr>
          <w:rStyle w:val="FootnoteTextChar2"/>
        </w:rPr>
        <w:t>of</w:t>
      </w:r>
      <w:r w:rsidR="00080208" w:rsidRPr="00B67673">
        <w:rPr>
          <w:rStyle w:val="FootnoteTextChar2"/>
        </w:rPr>
        <w:t xml:space="preserve"> </w:t>
      </w:r>
      <w:r w:rsidRPr="00B67673">
        <w:rPr>
          <w:rStyle w:val="FootnoteTextChar2"/>
        </w:rPr>
        <w:t>January</w:t>
      </w:r>
      <w:r w:rsidR="00080208" w:rsidRPr="00B67673">
        <w:rPr>
          <w:rStyle w:val="FootnoteTextChar2"/>
        </w:rPr>
        <w:t xml:space="preserve"> </w:t>
      </w:r>
      <w:r w:rsidRPr="00B67673">
        <w:rPr>
          <w:rStyle w:val="FootnoteTextChar2"/>
        </w:rPr>
        <w:t>2024</w:t>
      </w:r>
      <w:r w:rsidR="00080208" w:rsidRPr="00B67673">
        <w:rPr>
          <w:rStyle w:val="FootnoteTextChar2"/>
        </w:rPr>
        <w:t xml:space="preserve"> </w:t>
      </w:r>
      <w:r w:rsidRPr="00B67673">
        <w:rPr>
          <w:rStyle w:val="FootnoteTextChar2"/>
        </w:rPr>
        <w:t>led</w:t>
      </w:r>
      <w:r w:rsidR="00080208" w:rsidRPr="00B67673">
        <w:rPr>
          <w:rStyle w:val="FootnoteTextChar2"/>
        </w:rPr>
        <w:t xml:space="preserve"> </w:t>
      </w:r>
      <w:r w:rsidRPr="00B67673">
        <w:rPr>
          <w:rStyle w:val="FootnoteTextChar2"/>
        </w:rPr>
        <w:t>to</w:t>
      </w:r>
      <w:r w:rsidR="00080208" w:rsidRPr="00B67673">
        <w:rPr>
          <w:rStyle w:val="FootnoteTextChar2"/>
        </w:rPr>
        <w:t xml:space="preserve"> </w:t>
      </w:r>
      <w:r w:rsidRPr="00B67673">
        <w:rPr>
          <w:rStyle w:val="FootnoteTextChar2"/>
        </w:rPr>
        <w:t>situations</w:t>
      </w:r>
      <w:r w:rsidR="00080208" w:rsidRPr="00B67673">
        <w:rPr>
          <w:rStyle w:val="FootnoteTextChar2"/>
        </w:rPr>
        <w:t xml:space="preserve"> </w:t>
      </w:r>
      <w:r w:rsidRPr="00B67673">
        <w:rPr>
          <w:rStyle w:val="FootnoteTextChar2"/>
        </w:rPr>
        <w:t>where</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operating</w:t>
      </w:r>
      <w:r w:rsidR="00080208" w:rsidRPr="00B67673">
        <w:rPr>
          <w:rStyle w:val="FootnoteTextChar2"/>
        </w:rPr>
        <w:t xml:space="preserve"> </w:t>
      </w:r>
      <w:r w:rsidRPr="00B67673">
        <w:rPr>
          <w:rStyle w:val="FootnoteTextChar2"/>
        </w:rPr>
        <w:t>conditions</w:t>
      </w:r>
      <w:r w:rsidR="00080208" w:rsidRPr="00B67673">
        <w:rPr>
          <w:rStyle w:val="FootnoteTextChar2"/>
        </w:rPr>
        <w:t xml:space="preserve"> </w:t>
      </w:r>
      <w:r w:rsidRPr="00B67673">
        <w:rPr>
          <w:rStyle w:val="FootnoteTextChar2"/>
        </w:rPr>
        <w:t>of</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waste</w:t>
      </w:r>
      <w:r w:rsidR="00080208" w:rsidRPr="00B67673">
        <w:rPr>
          <w:rStyle w:val="FootnoteTextChar2"/>
        </w:rPr>
        <w:t xml:space="preserve"> </w:t>
      </w:r>
      <w:r w:rsidRPr="00B67673">
        <w:rPr>
          <w:rStyle w:val="FootnoteTextChar2"/>
        </w:rPr>
        <w:t>gas</w:t>
      </w:r>
      <w:r w:rsidR="00080208" w:rsidRPr="00B67673">
        <w:rPr>
          <w:rStyle w:val="FootnoteTextChar2"/>
        </w:rPr>
        <w:t xml:space="preserve"> </w:t>
      </w:r>
      <w:r w:rsidRPr="00B67673">
        <w:rPr>
          <w:rStyle w:val="FootnoteTextChar2"/>
        </w:rPr>
        <w:t>feed</w:t>
      </w:r>
      <w:r w:rsidR="00080208" w:rsidRPr="00B67673">
        <w:rPr>
          <w:rStyle w:val="FootnoteTextChar2"/>
        </w:rPr>
        <w:t xml:space="preserve"> </w:t>
      </w:r>
      <w:r w:rsidRPr="00B67673">
        <w:rPr>
          <w:rStyle w:val="FootnoteTextChar2"/>
        </w:rPr>
        <w:t>system</w:t>
      </w:r>
      <w:r w:rsidR="00080208" w:rsidRPr="00B67673">
        <w:rPr>
          <w:rStyle w:val="FootnoteTextChar2"/>
        </w:rPr>
        <w:t xml:space="preserve"> </w:t>
      </w:r>
      <w:r w:rsidRPr="00B67673">
        <w:rPr>
          <w:rStyle w:val="FootnoteTextChar2"/>
        </w:rPr>
        <w:t>were</w:t>
      </w:r>
      <w:r w:rsidR="00080208" w:rsidRPr="00B67673">
        <w:rPr>
          <w:rStyle w:val="FootnoteTextChar2"/>
        </w:rPr>
        <w:t xml:space="preserve"> </w:t>
      </w:r>
      <w:r w:rsidRPr="00B67673">
        <w:rPr>
          <w:rStyle w:val="FootnoteTextChar2"/>
        </w:rPr>
        <w:t>such</w:t>
      </w:r>
      <w:r w:rsidR="00080208" w:rsidRPr="00B67673">
        <w:rPr>
          <w:rStyle w:val="FootnoteTextChar2"/>
        </w:rPr>
        <w:t xml:space="preserve"> </w:t>
      </w:r>
      <w:r w:rsidRPr="00B67673">
        <w:rPr>
          <w:rStyle w:val="FootnoteTextChar2"/>
        </w:rPr>
        <w:t>that</w:t>
      </w:r>
      <w:r w:rsidR="00080208" w:rsidRPr="00B67673">
        <w:rPr>
          <w:rStyle w:val="FootnoteTextChar2"/>
        </w:rPr>
        <w:t xml:space="preserve"> </w:t>
      </w:r>
      <w:r w:rsidRPr="00B67673">
        <w:rPr>
          <w:rStyle w:val="FootnoteTextChar2"/>
        </w:rPr>
        <w:t>these</w:t>
      </w:r>
      <w:r w:rsidR="00080208" w:rsidRPr="00B67673">
        <w:rPr>
          <w:rStyle w:val="FootnoteTextChar2"/>
        </w:rPr>
        <w:t xml:space="preserve"> </w:t>
      </w:r>
      <w:r w:rsidRPr="00B67673">
        <w:rPr>
          <w:rStyle w:val="FootnoteTextChar2"/>
        </w:rPr>
        <w:t>waste</w:t>
      </w:r>
      <w:r w:rsidR="00080208" w:rsidRPr="00B67673">
        <w:rPr>
          <w:rStyle w:val="FootnoteTextChar2"/>
        </w:rPr>
        <w:t xml:space="preserve"> </w:t>
      </w:r>
      <w:r w:rsidRPr="00B67673">
        <w:rPr>
          <w:rStyle w:val="FootnoteTextChar2"/>
        </w:rPr>
        <w:t>gasses</w:t>
      </w:r>
      <w:r w:rsidR="00080208" w:rsidRPr="00B67673">
        <w:rPr>
          <w:rStyle w:val="FootnoteTextChar2"/>
        </w:rPr>
        <w:t xml:space="preserve"> </w:t>
      </w:r>
      <w:r w:rsidRPr="00B67673">
        <w:rPr>
          <w:rStyle w:val="FootnoteTextChar2"/>
        </w:rPr>
        <w:t>could</w:t>
      </w:r>
      <w:r w:rsidR="00080208" w:rsidRPr="00B67673">
        <w:rPr>
          <w:rStyle w:val="FootnoteTextChar2"/>
        </w:rPr>
        <w:t xml:space="preserve"> </w:t>
      </w:r>
      <w:r w:rsidRPr="00B67673">
        <w:rPr>
          <w:rStyle w:val="FootnoteTextChar2"/>
        </w:rPr>
        <w:t>not</w:t>
      </w:r>
      <w:r w:rsidR="00080208" w:rsidRPr="00B67673">
        <w:rPr>
          <w:rStyle w:val="FootnoteTextChar2"/>
        </w:rPr>
        <w:t xml:space="preserve"> </w:t>
      </w:r>
      <w:r w:rsidRPr="00B67673">
        <w:rPr>
          <w:rStyle w:val="FootnoteTextChar2"/>
        </w:rPr>
        <w:t>be</w:t>
      </w:r>
      <w:r w:rsidR="00080208" w:rsidRPr="00B67673">
        <w:rPr>
          <w:rStyle w:val="FootnoteTextChar2"/>
        </w:rPr>
        <w:t xml:space="preserve"> </w:t>
      </w:r>
      <w:r w:rsidRPr="00B67673">
        <w:rPr>
          <w:rStyle w:val="FootnoteTextChar2"/>
        </w:rPr>
        <w:t>fed</w:t>
      </w:r>
      <w:r w:rsidR="00080208" w:rsidRPr="00B67673">
        <w:rPr>
          <w:rStyle w:val="FootnoteTextChar2"/>
        </w:rPr>
        <w:t xml:space="preserve"> </w:t>
      </w:r>
      <w:r w:rsidRPr="00B67673">
        <w:rPr>
          <w:rStyle w:val="FootnoteTextChar2"/>
        </w:rPr>
        <w:t>to</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Thermal</w:t>
      </w:r>
      <w:r w:rsidR="00080208" w:rsidRPr="00B67673">
        <w:rPr>
          <w:rStyle w:val="FootnoteTextChar2"/>
        </w:rPr>
        <w:t xml:space="preserve"> </w:t>
      </w:r>
      <w:r w:rsidRPr="00B67673">
        <w:rPr>
          <w:rStyle w:val="FootnoteTextChar2"/>
        </w:rPr>
        <w:t>Oxidizer</w:t>
      </w:r>
      <w:r w:rsidR="00080208" w:rsidRPr="00B67673">
        <w:rPr>
          <w:rStyle w:val="FootnoteTextChar2"/>
        </w:rPr>
        <w:t xml:space="preserve"> </w:t>
      </w:r>
      <w:r w:rsidRPr="00B67673">
        <w:rPr>
          <w:rStyle w:val="FootnoteTextChar2"/>
        </w:rPr>
        <w:t>(</w:t>
      </w:r>
      <w:r w:rsidR="00A21C1C">
        <w:rPr>
          <w:rStyle w:val="FootnoteTextChar2"/>
        </w:rPr>
        <w:t>e.g.,</w:t>
      </w:r>
      <w:r w:rsidR="00080208" w:rsidRPr="00B67673">
        <w:rPr>
          <w:rStyle w:val="FootnoteTextChar2"/>
        </w:rPr>
        <w:t xml:space="preserve"> </w:t>
      </w:r>
      <w:r w:rsidRPr="00B67673">
        <w:rPr>
          <w:rStyle w:val="FootnoteTextChar2"/>
        </w:rPr>
        <w:t>insufficient</w:t>
      </w:r>
      <w:r w:rsidR="00080208" w:rsidRPr="00B67673">
        <w:rPr>
          <w:rStyle w:val="FootnoteTextChar2"/>
        </w:rPr>
        <w:t xml:space="preserve"> </w:t>
      </w:r>
      <w:r w:rsidRPr="00B67673">
        <w:rPr>
          <w:rStyle w:val="FootnoteTextChar2"/>
        </w:rPr>
        <w:t>pressure/flow)</w:t>
      </w:r>
      <w:r w:rsidR="00080208" w:rsidRPr="00B67673">
        <w:rPr>
          <w:rStyle w:val="FootnoteTextChar2"/>
        </w:rPr>
        <w:t xml:space="preserve"> </w:t>
      </w:r>
      <w:r w:rsidRPr="00B67673">
        <w:rPr>
          <w:rStyle w:val="FootnoteTextChar2"/>
        </w:rPr>
        <w:t>and</w:t>
      </w:r>
      <w:r w:rsidR="00080208" w:rsidRPr="00B67673">
        <w:rPr>
          <w:rStyle w:val="FootnoteTextChar2"/>
        </w:rPr>
        <w:t xml:space="preserve"> </w:t>
      </w:r>
      <w:r w:rsidRPr="00B67673">
        <w:rPr>
          <w:rStyle w:val="FootnoteTextChar2"/>
        </w:rPr>
        <w:t>therefore</w:t>
      </w:r>
      <w:r w:rsidR="00080208" w:rsidRPr="00B67673">
        <w:rPr>
          <w:rStyle w:val="FootnoteTextChar2"/>
        </w:rPr>
        <w:t xml:space="preserve"> </w:t>
      </w:r>
      <w:r w:rsidRPr="00B67673">
        <w:rPr>
          <w:rStyle w:val="FootnoteTextChar2"/>
        </w:rPr>
        <w:t>were</w:t>
      </w:r>
      <w:r w:rsidR="00080208" w:rsidRPr="00B67673">
        <w:rPr>
          <w:rStyle w:val="FootnoteTextChar2"/>
        </w:rPr>
        <w:t xml:space="preserve"> </w:t>
      </w:r>
      <w:r w:rsidRPr="00B67673">
        <w:rPr>
          <w:rStyle w:val="FootnoteTextChar2"/>
        </w:rPr>
        <w:t>temporarily</w:t>
      </w:r>
      <w:r w:rsidR="00080208" w:rsidRPr="00B67673">
        <w:rPr>
          <w:rStyle w:val="FootnoteTextChar2"/>
        </w:rPr>
        <w:t xml:space="preserve"> </w:t>
      </w:r>
      <w:r w:rsidRPr="00B67673">
        <w:rPr>
          <w:rStyle w:val="FootnoteTextChar2"/>
        </w:rPr>
        <w:t>emitted.</w:t>
      </w:r>
      <w:r w:rsidR="00080208" w:rsidRPr="00B67673">
        <w:rPr>
          <w:rStyle w:val="FootnoteTextChar2"/>
        </w:rPr>
        <w:t xml:space="preserve">  </w:t>
      </w:r>
    </w:p>
  </w:footnote>
  <w:footnote w:id="79">
    <w:p w14:paraId="57678E95" w14:textId="4DDDF1C9" w:rsidR="00DC2A11" w:rsidRPr="00B67673" w:rsidRDefault="00DC2A11" w:rsidP="00B67673">
      <w:pPr>
        <w:rPr>
          <w:rStyle w:val="FootnoteTextChar2"/>
        </w:rPr>
      </w:pPr>
      <w:r w:rsidRPr="00B67673">
        <w:rPr>
          <w:rStyle w:val="FootnoteReference"/>
        </w:rPr>
        <w:footnoteRef/>
      </w:r>
      <w:r w:rsidR="00080208">
        <w:t xml:space="preserve"> </w:t>
      </w:r>
      <w:r w:rsidRPr="00B67673">
        <w:rPr>
          <w:rStyle w:val="FootnoteTextChar2"/>
        </w:rPr>
        <w:t>End</w:t>
      </w:r>
      <w:r w:rsidR="00080208" w:rsidRPr="00B67673">
        <w:rPr>
          <w:rStyle w:val="FootnoteTextChar2"/>
        </w:rPr>
        <w:t xml:space="preserve"> </w:t>
      </w:r>
      <w:r w:rsidRPr="00B67673">
        <w:rPr>
          <w:rStyle w:val="FootnoteTextChar2"/>
        </w:rPr>
        <w:t>of</w:t>
      </w:r>
      <w:r w:rsidR="00080208" w:rsidRPr="00B67673">
        <w:rPr>
          <w:rStyle w:val="FootnoteTextChar2"/>
        </w:rPr>
        <w:t xml:space="preserve"> </w:t>
      </w:r>
      <w:r w:rsidRPr="00B67673">
        <w:rPr>
          <w:rStyle w:val="FootnoteTextChar2"/>
        </w:rPr>
        <w:t>2023</w:t>
      </w:r>
      <w:r w:rsidR="00080208" w:rsidRPr="00B67673">
        <w:rPr>
          <w:rStyle w:val="FootnoteTextChar2"/>
        </w:rPr>
        <w:t xml:space="preserve"> </w:t>
      </w:r>
      <w:r w:rsidRPr="00B67673">
        <w:rPr>
          <w:rStyle w:val="FootnoteTextChar2"/>
        </w:rPr>
        <w:t>we</w:t>
      </w:r>
      <w:r w:rsidR="00080208" w:rsidRPr="00B67673">
        <w:rPr>
          <w:rStyle w:val="FootnoteTextChar2"/>
        </w:rPr>
        <w:t xml:space="preserve"> </w:t>
      </w:r>
      <w:r w:rsidRPr="00B67673">
        <w:rPr>
          <w:rStyle w:val="FootnoteTextChar2"/>
        </w:rPr>
        <w:t>have</w:t>
      </w:r>
      <w:r w:rsidR="00080208" w:rsidRPr="00B67673">
        <w:rPr>
          <w:rStyle w:val="FootnoteTextChar2"/>
        </w:rPr>
        <w:t xml:space="preserve"> </w:t>
      </w:r>
      <w:r w:rsidRPr="00B67673">
        <w:rPr>
          <w:rStyle w:val="FootnoteTextChar2"/>
        </w:rPr>
        <w:t>implemented</w:t>
      </w:r>
      <w:r w:rsidR="00080208" w:rsidRPr="00B67673">
        <w:rPr>
          <w:rStyle w:val="FootnoteTextChar2"/>
        </w:rPr>
        <w:t xml:space="preserve"> </w:t>
      </w:r>
      <w:r w:rsidRPr="00B67673">
        <w:rPr>
          <w:rStyle w:val="FootnoteTextChar2"/>
        </w:rPr>
        <w:t>a</w:t>
      </w:r>
      <w:r w:rsidR="00080208" w:rsidRPr="00B67673">
        <w:rPr>
          <w:rStyle w:val="FootnoteTextChar2"/>
        </w:rPr>
        <w:t xml:space="preserve"> </w:t>
      </w:r>
      <w:r w:rsidRPr="00B67673">
        <w:rPr>
          <w:rStyle w:val="FootnoteTextChar2"/>
        </w:rPr>
        <w:t>new</w:t>
      </w:r>
      <w:r w:rsidR="00080208" w:rsidRPr="00B67673">
        <w:rPr>
          <w:rStyle w:val="FootnoteTextChar2"/>
        </w:rPr>
        <w:t xml:space="preserve"> </w:t>
      </w:r>
      <w:r w:rsidRPr="00B67673">
        <w:rPr>
          <w:rStyle w:val="FootnoteTextChar2"/>
        </w:rPr>
        <w:t>air</w:t>
      </w:r>
      <w:r w:rsidR="00080208" w:rsidRPr="00B67673">
        <w:rPr>
          <w:rStyle w:val="FootnoteTextChar2"/>
        </w:rPr>
        <w:t xml:space="preserve"> </w:t>
      </w:r>
      <w:r w:rsidRPr="00B67673">
        <w:rPr>
          <w:rStyle w:val="FootnoteTextChar2"/>
        </w:rPr>
        <w:t>abatement</w:t>
      </w:r>
      <w:r w:rsidR="00080208" w:rsidRPr="00B67673">
        <w:rPr>
          <w:rStyle w:val="FootnoteTextChar2"/>
        </w:rPr>
        <w:t xml:space="preserve"> </w:t>
      </w:r>
      <w:r w:rsidRPr="00B67673">
        <w:rPr>
          <w:rStyle w:val="FootnoteTextChar2"/>
        </w:rPr>
        <w:t>system</w:t>
      </w:r>
      <w:r w:rsidR="00080208" w:rsidRPr="00B67673">
        <w:rPr>
          <w:rStyle w:val="FootnoteTextChar2"/>
        </w:rPr>
        <w:t xml:space="preserve"> </w:t>
      </w:r>
      <w:r w:rsidRPr="00B67673">
        <w:rPr>
          <w:rStyle w:val="FootnoteTextChar2"/>
        </w:rPr>
        <w:t>that</w:t>
      </w:r>
      <w:r w:rsidR="00080208" w:rsidRPr="00B67673">
        <w:rPr>
          <w:rStyle w:val="FootnoteTextChar2"/>
        </w:rPr>
        <w:t xml:space="preserve"> </w:t>
      </w:r>
      <w:r w:rsidRPr="00B67673">
        <w:rPr>
          <w:rStyle w:val="FootnoteTextChar2"/>
        </w:rPr>
        <w:t>further</w:t>
      </w:r>
      <w:r w:rsidR="00080208" w:rsidRPr="00B67673">
        <w:rPr>
          <w:rStyle w:val="FootnoteTextChar2"/>
        </w:rPr>
        <w:t xml:space="preserve"> </w:t>
      </w:r>
      <w:r w:rsidRPr="00B67673">
        <w:rPr>
          <w:rStyle w:val="FootnoteTextChar2"/>
        </w:rPr>
        <w:t>lowers</w:t>
      </w:r>
      <w:r w:rsidR="00080208" w:rsidRPr="00B67673">
        <w:rPr>
          <w:rStyle w:val="FootnoteTextChar2"/>
        </w:rPr>
        <w:t xml:space="preserve"> </w:t>
      </w:r>
      <w:r w:rsidRPr="00B67673">
        <w:rPr>
          <w:rStyle w:val="FootnoteTextChar2"/>
        </w:rPr>
        <w:t>our</w:t>
      </w:r>
      <w:r w:rsidR="00080208" w:rsidRPr="00B67673">
        <w:rPr>
          <w:rStyle w:val="FootnoteTextChar2"/>
        </w:rPr>
        <w:t xml:space="preserve"> </w:t>
      </w:r>
      <w:r w:rsidRPr="00B67673">
        <w:rPr>
          <w:rStyle w:val="FootnoteTextChar2"/>
        </w:rPr>
        <w:t>FOC</w:t>
      </w:r>
      <w:r w:rsidR="00080208" w:rsidRPr="00B67673">
        <w:rPr>
          <w:rStyle w:val="FootnoteTextChar2"/>
        </w:rPr>
        <w:t xml:space="preserve"> </w:t>
      </w:r>
      <w:r w:rsidRPr="00B67673">
        <w:rPr>
          <w:rStyle w:val="FootnoteTextChar2"/>
        </w:rPr>
        <w:t>emissions</w:t>
      </w:r>
      <w:r w:rsidR="00080208" w:rsidRPr="00B67673">
        <w:rPr>
          <w:rStyle w:val="FootnoteTextChar2"/>
        </w:rPr>
        <w:t xml:space="preserve"> </w:t>
      </w:r>
      <w:r w:rsidRPr="00B67673">
        <w:rPr>
          <w:rStyle w:val="FootnoteTextChar2"/>
        </w:rPr>
        <w:t>by</w:t>
      </w:r>
      <w:r w:rsidR="00080208" w:rsidRPr="00B67673">
        <w:rPr>
          <w:rStyle w:val="FootnoteTextChar2"/>
        </w:rPr>
        <w:t xml:space="preserve"> </w:t>
      </w:r>
      <w:r w:rsidRPr="00B67673">
        <w:rPr>
          <w:rStyle w:val="FootnoteTextChar2"/>
        </w:rPr>
        <w:t>80%,</w:t>
      </w:r>
      <w:r w:rsidR="00080208" w:rsidRPr="00B67673">
        <w:rPr>
          <w:rStyle w:val="FootnoteTextChar2"/>
        </w:rPr>
        <w:t xml:space="preserve"> </w:t>
      </w:r>
      <w:r w:rsidRPr="00B67673">
        <w:rPr>
          <w:rStyle w:val="FootnoteTextChar2"/>
        </w:rPr>
        <w:t>and</w:t>
      </w:r>
      <w:r w:rsidR="00080208" w:rsidRPr="00B67673">
        <w:rPr>
          <w:rStyle w:val="FootnoteTextChar2"/>
        </w:rPr>
        <w:t xml:space="preserve"> </w:t>
      </w:r>
      <w:r w:rsidRPr="00B67673">
        <w:rPr>
          <w:rStyle w:val="FootnoteTextChar2"/>
        </w:rPr>
        <w:t>resolves</w:t>
      </w:r>
      <w:r w:rsidR="00080208" w:rsidRPr="00B67673">
        <w:rPr>
          <w:rStyle w:val="FootnoteTextChar2"/>
        </w:rPr>
        <w:t xml:space="preserve"> </w:t>
      </w:r>
      <w:r w:rsidRPr="00B67673">
        <w:rPr>
          <w:rStyle w:val="FootnoteTextChar2"/>
        </w:rPr>
        <w:t>emissions</w:t>
      </w:r>
      <w:r w:rsidR="00080208" w:rsidRPr="00B67673">
        <w:rPr>
          <w:rStyle w:val="FootnoteTextChar2"/>
        </w:rPr>
        <w:t xml:space="preserve"> </w:t>
      </w:r>
      <w:r w:rsidRPr="00B67673">
        <w:rPr>
          <w:rStyle w:val="FootnoteTextChar2"/>
        </w:rPr>
        <w:t>at</w:t>
      </w:r>
      <w:r w:rsidR="00080208" w:rsidRPr="00B67673">
        <w:rPr>
          <w:rStyle w:val="FootnoteTextChar2"/>
        </w:rPr>
        <w:t xml:space="preserve"> </w:t>
      </w:r>
      <w:r w:rsidRPr="00B67673">
        <w:rPr>
          <w:rStyle w:val="FootnoteTextChar2"/>
        </w:rPr>
        <w:t>times</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Thermal</w:t>
      </w:r>
      <w:r w:rsidR="00080208" w:rsidRPr="00B67673">
        <w:rPr>
          <w:rStyle w:val="FootnoteTextChar2"/>
        </w:rPr>
        <w:t xml:space="preserve"> </w:t>
      </w:r>
      <w:r w:rsidRPr="00B67673">
        <w:rPr>
          <w:rStyle w:val="FootnoteTextChar2"/>
        </w:rPr>
        <w:t>oxidizer</w:t>
      </w:r>
      <w:r w:rsidR="00080208" w:rsidRPr="00B67673">
        <w:rPr>
          <w:rStyle w:val="FootnoteTextChar2"/>
        </w:rPr>
        <w:t xml:space="preserve"> </w:t>
      </w:r>
      <w:r w:rsidRPr="00B67673">
        <w:rPr>
          <w:rStyle w:val="FootnoteTextChar2"/>
        </w:rPr>
        <w:t>fails.</w:t>
      </w:r>
      <w:r w:rsidR="00080208" w:rsidRPr="00B67673">
        <w:rPr>
          <w:rStyle w:val="FootnoteTextChar2"/>
        </w:rPr>
        <w:t xml:space="preserve"> </w:t>
      </w:r>
      <w:r w:rsidRPr="00B67673">
        <w:rPr>
          <w:rStyle w:val="FootnoteTextChar2"/>
        </w:rPr>
        <w:t>This</w:t>
      </w:r>
      <w:r w:rsidR="00080208" w:rsidRPr="00B67673">
        <w:rPr>
          <w:rStyle w:val="FootnoteTextChar2"/>
        </w:rPr>
        <w:t xml:space="preserve"> </w:t>
      </w:r>
      <w:r w:rsidRPr="00B67673">
        <w:rPr>
          <w:rStyle w:val="FootnoteTextChar2"/>
        </w:rPr>
        <w:t>means</w:t>
      </w:r>
      <w:r w:rsidR="00080208" w:rsidRPr="00B67673">
        <w:rPr>
          <w:rStyle w:val="FootnoteTextChar2"/>
        </w:rPr>
        <w:t xml:space="preserve"> </w:t>
      </w:r>
      <w:r w:rsidRPr="00B67673">
        <w:rPr>
          <w:rStyle w:val="FootnoteTextChar2"/>
        </w:rPr>
        <w:t>that</w:t>
      </w:r>
      <w:r w:rsidR="00080208" w:rsidRPr="00B67673">
        <w:rPr>
          <w:rStyle w:val="FootnoteTextChar2"/>
        </w:rPr>
        <w:t xml:space="preserve"> </w:t>
      </w:r>
      <w:r w:rsidRPr="00B67673">
        <w:rPr>
          <w:rStyle w:val="FootnoteTextChar2"/>
        </w:rPr>
        <w:t>at</w:t>
      </w:r>
      <w:r w:rsidR="00080208" w:rsidRPr="00B67673">
        <w:rPr>
          <w:rStyle w:val="FootnoteTextChar2"/>
        </w:rPr>
        <w:t xml:space="preserve"> </w:t>
      </w:r>
      <w:r w:rsidRPr="00B67673">
        <w:rPr>
          <w:rStyle w:val="FootnoteTextChar2"/>
        </w:rPr>
        <w:t>present,</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emissions</w:t>
      </w:r>
      <w:r w:rsidR="00080208" w:rsidRPr="00B67673">
        <w:rPr>
          <w:rStyle w:val="FootnoteTextChar2"/>
        </w:rPr>
        <w:t xml:space="preserve"> </w:t>
      </w:r>
      <w:r w:rsidRPr="00B67673">
        <w:rPr>
          <w:rStyle w:val="FootnoteTextChar2"/>
        </w:rPr>
        <w:t>of</w:t>
      </w:r>
      <w:r w:rsidR="00080208" w:rsidRPr="00B67673">
        <w:rPr>
          <w:rStyle w:val="FootnoteTextChar2"/>
        </w:rPr>
        <w:t xml:space="preserve"> </w:t>
      </w:r>
      <w:r w:rsidRPr="00B67673">
        <w:rPr>
          <w:rStyle w:val="FootnoteTextChar2"/>
        </w:rPr>
        <w:t>concentrated</w:t>
      </w:r>
      <w:r w:rsidR="00080208" w:rsidRPr="00B67673">
        <w:rPr>
          <w:rStyle w:val="FootnoteTextChar2"/>
        </w:rPr>
        <w:t xml:space="preserve"> </w:t>
      </w:r>
      <w:r w:rsidRPr="00B67673">
        <w:rPr>
          <w:rStyle w:val="FootnoteTextChar2"/>
        </w:rPr>
        <w:t>HFC-23</w:t>
      </w:r>
      <w:r w:rsidR="00080208" w:rsidRPr="00B67673">
        <w:rPr>
          <w:rStyle w:val="FootnoteTextChar2"/>
        </w:rPr>
        <w:t xml:space="preserve"> </w:t>
      </w:r>
      <w:r w:rsidRPr="00B67673">
        <w:rPr>
          <w:rStyle w:val="FootnoteTextChar2"/>
        </w:rPr>
        <w:t>waste</w:t>
      </w:r>
      <w:r w:rsidR="00080208" w:rsidRPr="00B67673">
        <w:rPr>
          <w:rStyle w:val="FootnoteTextChar2"/>
        </w:rPr>
        <w:t xml:space="preserve"> </w:t>
      </w:r>
      <w:r w:rsidRPr="00B67673">
        <w:rPr>
          <w:rStyle w:val="FootnoteTextChar2"/>
        </w:rPr>
        <w:t>streams</w:t>
      </w:r>
      <w:r w:rsidR="00080208" w:rsidRPr="00B67673">
        <w:rPr>
          <w:rStyle w:val="FootnoteTextChar2"/>
        </w:rPr>
        <w:t xml:space="preserve"> </w:t>
      </w:r>
      <w:r w:rsidRPr="00B67673">
        <w:rPr>
          <w:rStyle w:val="FootnoteTextChar2"/>
        </w:rPr>
        <w:t>(B)</w:t>
      </w:r>
      <w:r w:rsidR="00080208" w:rsidRPr="00B67673">
        <w:rPr>
          <w:rStyle w:val="FootnoteTextChar2"/>
        </w:rPr>
        <w:t xml:space="preserve"> </w:t>
      </w:r>
      <w:r w:rsidRPr="00B67673">
        <w:rPr>
          <w:rStyle w:val="FootnoteTextChar2"/>
        </w:rPr>
        <w:t>have</w:t>
      </w:r>
      <w:r w:rsidR="00080208" w:rsidRPr="00B67673">
        <w:rPr>
          <w:rStyle w:val="FootnoteTextChar2"/>
        </w:rPr>
        <w:t xml:space="preserve"> </w:t>
      </w:r>
      <w:r w:rsidRPr="00B67673">
        <w:rPr>
          <w:rStyle w:val="FootnoteTextChar2"/>
        </w:rPr>
        <w:t>been</w:t>
      </w:r>
      <w:r w:rsidR="00080208" w:rsidRPr="00B67673">
        <w:rPr>
          <w:rStyle w:val="FootnoteTextChar2"/>
        </w:rPr>
        <w:t xml:space="preserve"> </w:t>
      </w:r>
      <w:r w:rsidRPr="00B67673">
        <w:rPr>
          <w:rStyle w:val="FootnoteTextChar2"/>
        </w:rPr>
        <w:t>reduced</w:t>
      </w:r>
      <w:r w:rsidR="00080208" w:rsidRPr="00B67673">
        <w:rPr>
          <w:rStyle w:val="FootnoteTextChar2"/>
        </w:rPr>
        <w:t xml:space="preserve"> </w:t>
      </w:r>
      <w:r w:rsidRPr="00B67673">
        <w:rPr>
          <w:rStyle w:val="FootnoteTextChar2"/>
        </w:rPr>
        <w:t>to</w:t>
      </w:r>
      <w:r w:rsidR="00080208" w:rsidRPr="00B67673">
        <w:rPr>
          <w:rStyle w:val="FootnoteTextChar2"/>
        </w:rPr>
        <w:t xml:space="preserve"> </w:t>
      </w:r>
      <w:r w:rsidRPr="00B67673">
        <w:rPr>
          <w:rStyle w:val="FootnoteTextChar2"/>
        </w:rPr>
        <w:t>zero</w:t>
      </w:r>
      <w:r w:rsidR="00080208" w:rsidRPr="00B67673">
        <w:rPr>
          <w:rStyle w:val="FootnoteTextChar2"/>
        </w:rPr>
        <w:t xml:space="preserve"> </w:t>
      </w:r>
      <w:r w:rsidRPr="00B67673">
        <w:rPr>
          <w:rStyle w:val="FootnoteTextChar2"/>
        </w:rPr>
        <w:t>and</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emissions</w:t>
      </w:r>
      <w:r w:rsidR="00080208" w:rsidRPr="00B67673">
        <w:rPr>
          <w:rStyle w:val="FootnoteTextChar2"/>
        </w:rPr>
        <w:t xml:space="preserve"> </w:t>
      </w:r>
      <w:r w:rsidRPr="00B67673">
        <w:rPr>
          <w:rStyle w:val="FootnoteTextChar2"/>
        </w:rPr>
        <w:t>of</w:t>
      </w:r>
      <w:r w:rsidR="00080208" w:rsidRPr="00B67673">
        <w:rPr>
          <w:rStyle w:val="FootnoteTextChar2"/>
        </w:rPr>
        <w:t xml:space="preserve"> </w:t>
      </w:r>
      <w:r w:rsidRPr="00B67673">
        <w:rPr>
          <w:rStyle w:val="FootnoteTextChar2"/>
        </w:rPr>
        <w:t>the</w:t>
      </w:r>
      <w:r w:rsidR="00080208" w:rsidRPr="00B67673">
        <w:rPr>
          <w:rStyle w:val="FootnoteTextChar2"/>
        </w:rPr>
        <w:t xml:space="preserve"> </w:t>
      </w:r>
      <w:r w:rsidRPr="00B67673">
        <w:rPr>
          <w:rStyle w:val="FootnoteTextChar2"/>
        </w:rPr>
        <w:t>diluted</w:t>
      </w:r>
      <w:r w:rsidR="00080208" w:rsidRPr="00B67673">
        <w:rPr>
          <w:rStyle w:val="FootnoteTextChar2"/>
        </w:rPr>
        <w:t xml:space="preserve"> </w:t>
      </w:r>
      <w:r w:rsidRPr="00B67673">
        <w:rPr>
          <w:rStyle w:val="FootnoteTextChar2"/>
        </w:rPr>
        <w:t>HFC-23</w:t>
      </w:r>
      <w:r w:rsidR="00080208" w:rsidRPr="00B67673">
        <w:rPr>
          <w:rStyle w:val="FootnoteTextChar2"/>
        </w:rPr>
        <w:t xml:space="preserve"> </w:t>
      </w:r>
      <w:r w:rsidRPr="00B67673">
        <w:rPr>
          <w:rStyle w:val="FootnoteTextChar2"/>
        </w:rPr>
        <w:t>waste</w:t>
      </w:r>
      <w:r w:rsidR="00080208" w:rsidRPr="00B67673">
        <w:rPr>
          <w:rStyle w:val="FootnoteTextChar2"/>
        </w:rPr>
        <w:t xml:space="preserve"> </w:t>
      </w:r>
      <w:r w:rsidRPr="00B67673">
        <w:rPr>
          <w:rStyle w:val="FootnoteTextChar2"/>
        </w:rPr>
        <w:t>streams</w:t>
      </w:r>
      <w:r w:rsidR="00080208" w:rsidRPr="00B67673">
        <w:rPr>
          <w:rStyle w:val="FootnoteTextChar2"/>
        </w:rPr>
        <w:t xml:space="preserve"> </w:t>
      </w:r>
      <w:r w:rsidRPr="00B67673">
        <w:rPr>
          <w:rStyle w:val="FootnoteTextChar2"/>
        </w:rPr>
        <w:t>(C)</w:t>
      </w:r>
      <w:r w:rsidR="00080208" w:rsidRPr="00B67673">
        <w:rPr>
          <w:rStyle w:val="FootnoteTextChar2"/>
        </w:rPr>
        <w:t xml:space="preserve"> </w:t>
      </w:r>
      <w:r w:rsidRPr="00B67673">
        <w:rPr>
          <w:rStyle w:val="FootnoteTextChar2"/>
        </w:rPr>
        <w:t>have</w:t>
      </w:r>
      <w:r w:rsidR="00080208" w:rsidRPr="00B67673">
        <w:rPr>
          <w:rStyle w:val="FootnoteTextChar2"/>
        </w:rPr>
        <w:t xml:space="preserve"> </w:t>
      </w:r>
      <w:r w:rsidRPr="00B67673">
        <w:rPr>
          <w:rStyle w:val="FootnoteTextChar2"/>
        </w:rPr>
        <w:t>been</w:t>
      </w:r>
      <w:r w:rsidR="00080208" w:rsidRPr="00B67673">
        <w:rPr>
          <w:rStyle w:val="FootnoteTextChar2"/>
        </w:rPr>
        <w:t xml:space="preserve"> </w:t>
      </w:r>
      <w:r w:rsidRPr="00B67673">
        <w:rPr>
          <w:rStyle w:val="FootnoteTextChar2"/>
        </w:rPr>
        <w:t>further</w:t>
      </w:r>
      <w:r w:rsidR="00080208" w:rsidRPr="00B67673">
        <w:rPr>
          <w:rStyle w:val="FootnoteTextChar2"/>
        </w:rPr>
        <w:t xml:space="preserve"> </w:t>
      </w:r>
      <w:r w:rsidRPr="00B67673">
        <w:rPr>
          <w:rStyle w:val="FootnoteTextChar2"/>
        </w:rPr>
        <w:t>reduced.</w:t>
      </w:r>
      <w:r w:rsidR="00080208" w:rsidRPr="00B67673">
        <w:rPr>
          <w:rStyle w:val="FootnoteTextChar2"/>
        </w:rPr>
        <w:t xml:space="preserve"> </w:t>
      </w:r>
    </w:p>
  </w:footnote>
  <w:footnote w:id="80">
    <w:p w14:paraId="44E9171E" w14:textId="075BBC97" w:rsidR="00B945C6" w:rsidRPr="00B945C6" w:rsidRDefault="00B945C6">
      <w:pPr>
        <w:pStyle w:val="FootnoteText"/>
        <w:rPr>
          <w:lang w:val="en-AU"/>
        </w:rPr>
      </w:pPr>
      <w:r>
        <w:rPr>
          <w:rStyle w:val="FootnoteReference"/>
        </w:rPr>
        <w:footnoteRef/>
      </w:r>
      <w:r>
        <w:t xml:space="preserve"> </w:t>
      </w:r>
      <w:r>
        <w:rPr>
          <w:lang w:val="en-AU"/>
        </w:rPr>
        <w:t xml:space="preserve">UNEP, 2023, </w:t>
      </w:r>
      <w:r w:rsidRPr="00B945C6">
        <w:rPr>
          <w:i/>
          <w:iCs/>
          <w:lang w:val="en-AU"/>
        </w:rPr>
        <w:t>Report of the TEAP, Volume 6, Response to decision XXXIV/7, Strengthening Institutional Processes with Respect to Information on HFC-23 By-product Emissions</w:t>
      </w:r>
      <w:r>
        <w:rPr>
          <w:lang w:val="en-AU"/>
        </w:rPr>
        <w:t xml:space="preserve">, September 2023. Section 2, </w:t>
      </w:r>
      <w:r w:rsidRPr="00B945C6">
        <w:rPr>
          <w:lang w:val="en-AU"/>
        </w:rPr>
        <w:t>Information on the possible chemical pathways that could be used in the production of Annex C Group I and Annex F HFCs that may generate HFC-23 as a by-product</w:t>
      </w:r>
      <w:r>
        <w:rPr>
          <w:lang w:val="en-AU"/>
        </w:rPr>
        <w:t>.</w:t>
      </w:r>
    </w:p>
  </w:footnote>
  <w:footnote w:id="81">
    <w:p w14:paraId="71CADE35" w14:textId="7E52141A" w:rsidR="00DC2A11" w:rsidRPr="00404ED4" w:rsidRDefault="00DC2A11" w:rsidP="00B945C6">
      <w:pPr>
        <w:spacing w:after="120"/>
        <w:rPr>
          <w:rStyle w:val="FootnoteTextChar2"/>
        </w:rPr>
      </w:pPr>
      <w:r w:rsidRPr="00404ED4">
        <w:rPr>
          <w:rStyle w:val="FootnoteReference"/>
        </w:rPr>
        <w:footnoteRef/>
      </w:r>
      <w:r w:rsidR="00080208">
        <w:rPr>
          <w:rStyle w:val="FootnoteReference"/>
        </w:rPr>
        <w:t xml:space="preserve"> </w:t>
      </w:r>
      <w:r w:rsidRPr="00404ED4">
        <w:rPr>
          <w:rStyle w:val="FootnoteTextChar2"/>
        </w:rPr>
        <w:t>The</w:t>
      </w:r>
      <w:r w:rsidR="00080208">
        <w:rPr>
          <w:rStyle w:val="FootnoteTextChar2"/>
        </w:rPr>
        <w:t xml:space="preserve"> </w:t>
      </w:r>
      <w:r w:rsidRPr="00404ED4">
        <w:rPr>
          <w:rStyle w:val="FootnoteTextChar2"/>
        </w:rPr>
        <w:t>estimated</w:t>
      </w:r>
      <w:r w:rsidR="00080208">
        <w:rPr>
          <w:rStyle w:val="FootnoteTextChar2"/>
        </w:rPr>
        <w:t xml:space="preserve"> </w:t>
      </w:r>
      <w:r w:rsidRPr="00404ED4">
        <w:rPr>
          <w:rStyle w:val="FootnoteTextChar2"/>
        </w:rPr>
        <w:t>global</w:t>
      </w:r>
      <w:r w:rsidR="00080208">
        <w:rPr>
          <w:rStyle w:val="FootnoteTextChar2"/>
        </w:rPr>
        <w:t xml:space="preserve"> </w:t>
      </w:r>
      <w:r w:rsidRPr="00404ED4">
        <w:rPr>
          <w:rStyle w:val="FootnoteTextChar2"/>
        </w:rPr>
        <w:t>generation</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HFC-23</w:t>
      </w:r>
      <w:r w:rsidR="00080208">
        <w:rPr>
          <w:rStyle w:val="FootnoteTextChar2"/>
        </w:rPr>
        <w:t xml:space="preserve"> </w:t>
      </w:r>
      <w:r>
        <w:rPr>
          <w:rStyle w:val="FootnoteTextChar2"/>
        </w:rPr>
        <w:t>by-product</w:t>
      </w:r>
      <w:r w:rsidR="00080208">
        <w:rPr>
          <w:rStyle w:val="FootnoteTextChar2"/>
        </w:rPr>
        <w:t xml:space="preserve"> </w:t>
      </w:r>
      <w:r w:rsidRPr="00404ED4">
        <w:rPr>
          <w:rStyle w:val="FootnoteTextChar2"/>
        </w:rPr>
        <w:t>based</w:t>
      </w:r>
      <w:r w:rsidR="00080208">
        <w:rPr>
          <w:rStyle w:val="FootnoteTextChar2"/>
        </w:rPr>
        <w:t xml:space="preserve"> </w:t>
      </w:r>
      <w:r w:rsidRPr="00404ED4">
        <w:rPr>
          <w:rStyle w:val="FootnoteTextChar2"/>
        </w:rPr>
        <w:t>on</w:t>
      </w:r>
      <w:r w:rsidR="00080208">
        <w:rPr>
          <w:rStyle w:val="FootnoteTextChar2"/>
        </w:rPr>
        <w:t xml:space="preserve"> </w:t>
      </w:r>
      <w:r w:rsidRPr="00404ED4">
        <w:rPr>
          <w:rStyle w:val="FootnoteTextChar2"/>
        </w:rPr>
        <w:t>current</w:t>
      </w:r>
      <w:r w:rsidR="00080208">
        <w:rPr>
          <w:rStyle w:val="FootnoteTextChar2"/>
        </w:rPr>
        <w:t xml:space="preserve"> </w:t>
      </w:r>
      <w:r>
        <w:rPr>
          <w:rStyle w:val="FootnoteTextChar2"/>
        </w:rPr>
        <w:t>expert</w:t>
      </w:r>
      <w:r w:rsidR="00080208">
        <w:rPr>
          <w:rStyle w:val="FootnoteTextChar2"/>
        </w:rPr>
        <w:t xml:space="preserve"> </w:t>
      </w:r>
      <w:r w:rsidRPr="00404ED4">
        <w:rPr>
          <w:rStyle w:val="FootnoteTextChar2"/>
        </w:rPr>
        <w:t>knowledge</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production</w:t>
      </w:r>
      <w:r w:rsidR="00080208">
        <w:rPr>
          <w:rStyle w:val="FootnoteTextChar2"/>
        </w:rPr>
        <w:t xml:space="preserve"> </w:t>
      </w:r>
      <w:r w:rsidRPr="00404ED4">
        <w:rPr>
          <w:rStyle w:val="FootnoteTextChar2"/>
        </w:rPr>
        <w:t>quantities</w:t>
      </w:r>
      <w:r w:rsidR="00080208">
        <w:rPr>
          <w:rStyle w:val="FootnoteTextChar2"/>
        </w:rPr>
        <w:t xml:space="preserve"> </w:t>
      </w:r>
      <w:r w:rsidRPr="00404ED4">
        <w:rPr>
          <w:rStyle w:val="FootnoteTextChar2"/>
        </w:rPr>
        <w:t>and</w:t>
      </w:r>
      <w:r w:rsidR="00080208">
        <w:rPr>
          <w:rStyle w:val="FootnoteTextChar2"/>
        </w:rPr>
        <w:t xml:space="preserve"> </w:t>
      </w:r>
      <w:r w:rsidRPr="00404ED4">
        <w:rPr>
          <w:rStyle w:val="FootnoteTextChar2"/>
        </w:rPr>
        <w:t>HFC-23</w:t>
      </w:r>
      <w:r w:rsidR="00080208">
        <w:rPr>
          <w:rStyle w:val="FootnoteTextChar2"/>
        </w:rPr>
        <w:t xml:space="preserve"> </w:t>
      </w:r>
      <w:r>
        <w:rPr>
          <w:rStyle w:val="FootnoteTextChar2"/>
        </w:rPr>
        <w:t>by-product</w:t>
      </w:r>
      <w:r w:rsidR="00080208">
        <w:rPr>
          <w:rStyle w:val="FootnoteTextChar2"/>
        </w:rPr>
        <w:t xml:space="preserve"> </w:t>
      </w:r>
      <w:r w:rsidRPr="00404ED4">
        <w:rPr>
          <w:rStyle w:val="FootnoteTextChar2"/>
        </w:rPr>
        <w:t>generation</w:t>
      </w:r>
      <w:r w:rsidR="00080208">
        <w:rPr>
          <w:rStyle w:val="FootnoteTextChar2"/>
        </w:rPr>
        <w:t xml:space="preserve"> </w:t>
      </w:r>
      <w:r w:rsidRPr="00404ED4">
        <w:rPr>
          <w:rStyle w:val="FootnoteTextChar2"/>
        </w:rPr>
        <w:t>rates</w:t>
      </w:r>
      <w:r w:rsidR="00080208">
        <w:rPr>
          <w:rStyle w:val="FootnoteTextChar2"/>
        </w:rPr>
        <w:t xml:space="preserve"> </w:t>
      </w:r>
      <w:r w:rsidRPr="00404ED4">
        <w:rPr>
          <w:rStyle w:val="FootnoteTextChar2"/>
        </w:rPr>
        <w:t>by</w:t>
      </w:r>
      <w:r w:rsidR="00080208">
        <w:rPr>
          <w:rStyle w:val="FootnoteTextChar2"/>
        </w:rPr>
        <w:t xml:space="preserve"> </w:t>
      </w:r>
      <w:r w:rsidRPr="00404ED4">
        <w:rPr>
          <w:rStyle w:val="FootnoteTextChar2"/>
        </w:rPr>
        <w:t>process</w:t>
      </w:r>
      <w:r w:rsidR="00080208">
        <w:rPr>
          <w:rStyle w:val="FootnoteTextChar2"/>
        </w:rPr>
        <w:t xml:space="preserve"> </w:t>
      </w:r>
      <w:r>
        <w:rPr>
          <w:rStyle w:val="FootnoteTextChar2"/>
        </w:rPr>
        <w:t>is</w:t>
      </w:r>
      <w:r w:rsidR="00080208">
        <w:rPr>
          <w:rStyle w:val="FootnoteTextChar2"/>
        </w:rPr>
        <w:t xml:space="preserve"> </w:t>
      </w:r>
      <w:r w:rsidRPr="00404ED4">
        <w:rPr>
          <w:rStyle w:val="FootnoteTextChar2"/>
        </w:rPr>
        <w:t>around</w:t>
      </w:r>
      <w:r w:rsidR="00080208">
        <w:rPr>
          <w:rStyle w:val="FootnoteTextChar2"/>
        </w:rPr>
        <w:t xml:space="preserve"> </w:t>
      </w:r>
      <w:r w:rsidRPr="00404ED4">
        <w:rPr>
          <w:rStyle w:val="FootnoteTextChar2"/>
        </w:rPr>
        <w:t>25</w:t>
      </w:r>
      <w:r w:rsidR="00080208">
        <w:rPr>
          <w:rStyle w:val="FootnoteTextChar2"/>
        </w:rPr>
        <w:t xml:space="preserve"> </w:t>
      </w:r>
      <w:r w:rsidRPr="00404ED4">
        <w:rPr>
          <w:rStyle w:val="FootnoteTextChar2"/>
        </w:rPr>
        <w:t>ktonne</w:t>
      </w:r>
      <w:r>
        <w:rPr>
          <w:rStyle w:val="FootnoteTextChar2"/>
        </w:rPr>
        <w:t>s</w:t>
      </w:r>
      <w:r w:rsidR="00080208">
        <w:rPr>
          <w:rStyle w:val="FootnoteTextChar2"/>
        </w:rPr>
        <w:t xml:space="preserve"> </w:t>
      </w:r>
      <w:r>
        <w:rPr>
          <w:rStyle w:val="FootnoteTextChar2"/>
        </w:rPr>
        <w:t>per</w:t>
      </w:r>
      <w:r w:rsidR="00080208">
        <w:rPr>
          <w:rStyle w:val="FootnoteTextChar2"/>
        </w:rPr>
        <w:t xml:space="preserve"> </w:t>
      </w:r>
      <w:r w:rsidRPr="00404ED4">
        <w:rPr>
          <w:rStyle w:val="FootnoteTextChar2"/>
        </w:rPr>
        <w:t>year</w:t>
      </w:r>
      <w:r>
        <w:rPr>
          <w:rStyle w:val="FootnoteTextChar2"/>
        </w:rPr>
        <w:t>,</w:t>
      </w:r>
      <w:r w:rsidR="00080208">
        <w:rPr>
          <w:rStyle w:val="FootnoteTextChar2"/>
        </w:rPr>
        <w:t xml:space="preserve"> </w:t>
      </w:r>
      <w:r w:rsidRPr="00404ED4">
        <w:rPr>
          <w:rStyle w:val="FootnoteTextChar2"/>
        </w:rPr>
        <w:t>with</w:t>
      </w:r>
      <w:r w:rsidR="00080208">
        <w:rPr>
          <w:rStyle w:val="FootnoteTextChar2"/>
        </w:rPr>
        <w:t xml:space="preserve"> </w:t>
      </w:r>
      <w:r w:rsidRPr="00404ED4">
        <w:rPr>
          <w:rStyle w:val="FootnoteTextChar2"/>
        </w:rPr>
        <w:t>a</w:t>
      </w:r>
      <w:r w:rsidR="00080208">
        <w:rPr>
          <w:rStyle w:val="FootnoteTextChar2"/>
        </w:rPr>
        <w:t xml:space="preserve"> </w:t>
      </w:r>
      <w:r w:rsidRPr="00404ED4">
        <w:rPr>
          <w:rStyle w:val="FootnoteTextChar2"/>
        </w:rPr>
        <w:t>range</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16</w:t>
      </w:r>
      <w:r w:rsidRPr="0017401D">
        <w:rPr>
          <w:rStyle w:val="FootnoteTextChar2"/>
        </w:rPr>
        <w:t>–</w:t>
      </w:r>
      <w:r w:rsidRPr="008F190A">
        <w:rPr>
          <w:rStyle w:val="FootnoteTextChar2"/>
        </w:rPr>
        <w:t>3</w:t>
      </w:r>
      <w:r w:rsidRPr="0017401D">
        <w:rPr>
          <w:rStyle w:val="FootnoteTextChar2"/>
        </w:rPr>
        <w:t>2</w:t>
      </w:r>
      <w:r w:rsidR="00080208">
        <w:rPr>
          <w:rStyle w:val="FootnoteTextChar2"/>
        </w:rPr>
        <w:t xml:space="preserve"> </w:t>
      </w:r>
      <w:r w:rsidRPr="00404ED4">
        <w:rPr>
          <w:rStyle w:val="FootnoteTextChar2"/>
        </w:rPr>
        <w:t>ktonne</w:t>
      </w:r>
      <w:r>
        <w:rPr>
          <w:rStyle w:val="FootnoteTextChar2"/>
        </w:rPr>
        <w:t>s</w:t>
      </w:r>
      <w:r w:rsidR="00080208">
        <w:rPr>
          <w:rStyle w:val="FootnoteTextChar2"/>
        </w:rPr>
        <w:t xml:space="preserve"> </w:t>
      </w:r>
      <w:r>
        <w:rPr>
          <w:rStyle w:val="FootnoteTextChar2"/>
        </w:rPr>
        <w:t>per</w:t>
      </w:r>
      <w:r w:rsidR="00080208">
        <w:rPr>
          <w:rStyle w:val="FootnoteTextChar2"/>
        </w:rPr>
        <w:t xml:space="preserve"> </w:t>
      </w:r>
      <w:r w:rsidRPr="00404ED4">
        <w:rPr>
          <w:rStyle w:val="FootnoteTextChar2"/>
        </w:rPr>
        <w:t>year.</w:t>
      </w:r>
      <w:r w:rsidR="00080208">
        <w:rPr>
          <w:rStyle w:val="FootnoteTextChar2"/>
        </w:rPr>
        <w:t xml:space="preserve"> </w:t>
      </w:r>
      <w:r w:rsidRPr="00404ED4">
        <w:rPr>
          <w:rStyle w:val="FootnoteTextChar2"/>
        </w:rPr>
        <w:t>HFC-23</w:t>
      </w:r>
      <w:r w:rsidR="00080208">
        <w:rPr>
          <w:rStyle w:val="FootnoteTextChar2"/>
        </w:rPr>
        <w:t xml:space="preserve"> </w:t>
      </w:r>
      <w:r w:rsidRPr="00404ED4">
        <w:rPr>
          <w:rStyle w:val="FootnoteTextChar2"/>
        </w:rPr>
        <w:t>generated</w:t>
      </w:r>
      <w:r w:rsidR="00080208">
        <w:rPr>
          <w:rStyle w:val="FootnoteTextChar2"/>
        </w:rPr>
        <w:t xml:space="preserve"> </w:t>
      </w:r>
      <w:r w:rsidRPr="00404ED4">
        <w:rPr>
          <w:rStyle w:val="FootnoteTextChar2"/>
        </w:rPr>
        <w:t>will</w:t>
      </w:r>
      <w:r w:rsidR="00080208">
        <w:rPr>
          <w:rStyle w:val="FootnoteTextChar2"/>
        </w:rPr>
        <w:t xml:space="preserve"> </w:t>
      </w:r>
      <w:r>
        <w:rPr>
          <w:rStyle w:val="FootnoteTextChar2"/>
        </w:rPr>
        <w:t>only</w:t>
      </w:r>
      <w:r w:rsidR="00080208">
        <w:rPr>
          <w:rStyle w:val="FootnoteTextChar2"/>
        </w:rPr>
        <w:t xml:space="preserve"> </w:t>
      </w:r>
      <w:r w:rsidRPr="00404ED4">
        <w:rPr>
          <w:rStyle w:val="FootnoteTextChar2"/>
        </w:rPr>
        <w:t>be</w:t>
      </w:r>
      <w:r w:rsidR="00080208">
        <w:rPr>
          <w:rStyle w:val="FootnoteTextChar2"/>
        </w:rPr>
        <w:t xml:space="preserve"> </w:t>
      </w:r>
      <w:r w:rsidRPr="00404ED4">
        <w:rPr>
          <w:rStyle w:val="FootnoteTextChar2"/>
        </w:rPr>
        <w:t>emitted</w:t>
      </w:r>
      <w:r w:rsidR="00080208">
        <w:rPr>
          <w:rStyle w:val="FootnoteTextChar2"/>
        </w:rPr>
        <w:t xml:space="preserve"> </w:t>
      </w:r>
      <w:r>
        <w:rPr>
          <w:rStyle w:val="FootnoteTextChar2"/>
        </w:rPr>
        <w:t>if</w:t>
      </w:r>
      <w:r w:rsidR="00080208">
        <w:rPr>
          <w:rStyle w:val="FootnoteTextChar2"/>
        </w:rPr>
        <w:t xml:space="preserve"> </w:t>
      </w:r>
      <w:r>
        <w:rPr>
          <w:rStyle w:val="FootnoteTextChar2"/>
        </w:rPr>
        <w:t>it</w:t>
      </w:r>
      <w:r w:rsidR="00080208">
        <w:rPr>
          <w:rStyle w:val="FootnoteTextChar2"/>
        </w:rPr>
        <w:t xml:space="preserve"> </w:t>
      </w:r>
      <w:r>
        <w:rPr>
          <w:rStyle w:val="FootnoteTextChar2"/>
        </w:rPr>
        <w:t>is</w:t>
      </w:r>
      <w:r w:rsidR="00080208">
        <w:rPr>
          <w:rStyle w:val="FootnoteTextChar2"/>
        </w:rPr>
        <w:t xml:space="preserve"> </w:t>
      </w:r>
      <w:r>
        <w:rPr>
          <w:rStyle w:val="FootnoteTextChar2"/>
        </w:rPr>
        <w:t>not</w:t>
      </w:r>
      <w:r w:rsidR="00080208">
        <w:rPr>
          <w:rStyle w:val="FootnoteTextChar2"/>
        </w:rPr>
        <w:t xml:space="preserve"> </w:t>
      </w:r>
      <w:r w:rsidRPr="000D7EF3">
        <w:rPr>
          <w:rStyle w:val="FootnoteTextChar2"/>
        </w:rPr>
        <w:t>captured</w:t>
      </w:r>
      <w:r w:rsidRPr="0017401D">
        <w:rPr>
          <w:rStyle w:val="FootnoteTextChar2"/>
        </w:rPr>
        <w:t>,</w:t>
      </w:r>
      <w:r w:rsidR="00080208">
        <w:rPr>
          <w:rStyle w:val="FootnoteTextChar2"/>
        </w:rPr>
        <w:t xml:space="preserve"> </w:t>
      </w:r>
      <w:r w:rsidRPr="0017401D">
        <w:rPr>
          <w:rStyle w:val="FootnoteTextChar2"/>
        </w:rPr>
        <w:t>used</w:t>
      </w:r>
      <w:r w:rsidR="00080208">
        <w:rPr>
          <w:rStyle w:val="FootnoteTextChar2"/>
        </w:rPr>
        <w:t xml:space="preserve"> </w:t>
      </w:r>
      <w:r w:rsidRPr="0017401D">
        <w:rPr>
          <w:rStyle w:val="FootnoteTextChar2"/>
        </w:rPr>
        <w:t>as</w:t>
      </w:r>
      <w:r w:rsidR="00080208">
        <w:rPr>
          <w:rStyle w:val="FootnoteTextChar2"/>
        </w:rPr>
        <w:t xml:space="preserve"> </w:t>
      </w:r>
      <w:r w:rsidRPr="0017401D">
        <w:rPr>
          <w:rStyle w:val="FootnoteTextChar2"/>
        </w:rPr>
        <w:t>feedstock</w:t>
      </w:r>
      <w:r w:rsidRPr="000D7EF3">
        <w:rPr>
          <w:rStyle w:val="FootnoteTextChar2"/>
        </w:rPr>
        <w:t>,</w:t>
      </w:r>
      <w:r w:rsidR="00080208">
        <w:rPr>
          <w:rStyle w:val="FootnoteTextChar2"/>
        </w:rPr>
        <w:t xml:space="preserve"> </w:t>
      </w:r>
      <w:r w:rsidRPr="0017401D">
        <w:rPr>
          <w:rStyle w:val="FootnoteTextChar2"/>
        </w:rPr>
        <w:t>or</w:t>
      </w:r>
      <w:r w:rsidR="00080208">
        <w:rPr>
          <w:rStyle w:val="FootnoteTextChar2"/>
        </w:rPr>
        <w:t xml:space="preserve"> </w:t>
      </w:r>
      <w:r w:rsidRPr="000D7EF3">
        <w:rPr>
          <w:rStyle w:val="FootnoteTextChar2"/>
        </w:rPr>
        <w:t>destroyed</w:t>
      </w:r>
      <w:r w:rsidR="00080208">
        <w:rPr>
          <w:rStyle w:val="FootnoteTextChar2"/>
        </w:rPr>
        <w:t xml:space="preserve"> </w:t>
      </w:r>
      <w:r w:rsidRPr="00404ED4">
        <w:rPr>
          <w:rStyle w:val="FootnoteTextChar2"/>
        </w:rPr>
        <w:t>before</w:t>
      </w:r>
      <w:r w:rsidR="00080208">
        <w:rPr>
          <w:rStyle w:val="FootnoteTextChar2"/>
        </w:rPr>
        <w:t xml:space="preserve"> </w:t>
      </w:r>
      <w:r w:rsidRPr="00404ED4">
        <w:rPr>
          <w:rStyle w:val="FootnoteTextChar2"/>
        </w:rPr>
        <w:t>it</w:t>
      </w:r>
      <w:r w:rsidR="00080208">
        <w:rPr>
          <w:rStyle w:val="FootnoteTextChar2"/>
        </w:rPr>
        <w:t xml:space="preserve"> </w:t>
      </w:r>
      <w:r w:rsidRPr="00404ED4">
        <w:rPr>
          <w:rStyle w:val="FootnoteTextChar2"/>
        </w:rPr>
        <w:t>leaves</w:t>
      </w:r>
      <w:r w:rsidR="00080208">
        <w:rPr>
          <w:rStyle w:val="FootnoteTextChar2"/>
        </w:rPr>
        <w:t xml:space="preserve"> </w:t>
      </w:r>
      <w:r w:rsidRPr="00404ED4">
        <w:rPr>
          <w:rStyle w:val="FootnoteTextChar2"/>
        </w:rPr>
        <w:t>the</w:t>
      </w:r>
      <w:r w:rsidR="00080208">
        <w:rPr>
          <w:rStyle w:val="FootnoteTextChar2"/>
        </w:rPr>
        <w:t xml:space="preserve"> </w:t>
      </w:r>
      <w:r w:rsidRPr="00404ED4">
        <w:rPr>
          <w:rStyle w:val="FootnoteTextChar2"/>
        </w:rPr>
        <w:t>process,</w:t>
      </w:r>
      <w:r w:rsidR="00080208">
        <w:rPr>
          <w:rStyle w:val="FootnoteTextChar2"/>
        </w:rPr>
        <w:t xml:space="preserve"> </w:t>
      </w:r>
      <w:r w:rsidRPr="00404ED4">
        <w:rPr>
          <w:rStyle w:val="FootnoteTextChar2"/>
        </w:rPr>
        <w:t>e.g.,</w:t>
      </w:r>
      <w:r w:rsidR="00080208">
        <w:rPr>
          <w:rStyle w:val="FootnoteTextChar2"/>
        </w:rPr>
        <w:t xml:space="preserve"> </w:t>
      </w:r>
      <w:r w:rsidRPr="00404ED4">
        <w:rPr>
          <w:rStyle w:val="FootnoteTextChar2"/>
        </w:rPr>
        <w:t>by</w:t>
      </w:r>
      <w:r w:rsidR="00080208">
        <w:rPr>
          <w:rStyle w:val="FootnoteTextChar2"/>
        </w:rPr>
        <w:t xml:space="preserve"> </w:t>
      </w:r>
      <w:r w:rsidRPr="00404ED4">
        <w:rPr>
          <w:rStyle w:val="FootnoteTextChar2"/>
        </w:rPr>
        <w:t>incineration.</w:t>
      </w:r>
    </w:p>
  </w:footnote>
  <w:footnote w:id="82">
    <w:p w14:paraId="0EBB9C8F" w14:textId="776A33D6" w:rsidR="00DC2A11" w:rsidRPr="00404ED4" w:rsidRDefault="00DC2A11" w:rsidP="005C7EF5">
      <w:pPr>
        <w:pStyle w:val="FootnoteText"/>
        <w:rPr>
          <w:lang w:val="en-AU"/>
        </w:rPr>
      </w:pPr>
      <w:r>
        <w:rPr>
          <w:rStyle w:val="FootnoteReference"/>
        </w:rPr>
        <w:footnoteRef/>
      </w:r>
      <w:r w:rsidR="00080208">
        <w:t xml:space="preserve"> </w:t>
      </w:r>
      <w:r w:rsidRPr="002621B4">
        <w:t>HFC-23</w:t>
      </w:r>
      <w:r w:rsidR="00080208">
        <w:t xml:space="preserve"> </w:t>
      </w:r>
      <w:r w:rsidRPr="002621B4">
        <w:t>generation</w:t>
      </w:r>
      <w:r w:rsidR="00080208">
        <w:t xml:space="preserve"> </w:t>
      </w:r>
      <w:r w:rsidRPr="002621B4">
        <w:t>is</w:t>
      </w:r>
      <w:r w:rsidR="00080208">
        <w:t xml:space="preserve"> </w:t>
      </w:r>
      <w:r w:rsidRPr="002621B4">
        <w:t>assumed</w:t>
      </w:r>
      <w:r w:rsidR="00080208">
        <w:t xml:space="preserve"> </w:t>
      </w:r>
      <w:r w:rsidRPr="002621B4">
        <w:t>to</w:t>
      </w:r>
      <w:r w:rsidR="00080208">
        <w:t xml:space="preserve"> </w:t>
      </w:r>
      <w:r w:rsidRPr="002621B4">
        <w:t>mean</w:t>
      </w:r>
      <w:r w:rsidR="00080208">
        <w:t xml:space="preserve"> </w:t>
      </w:r>
      <w:r w:rsidRPr="002621B4">
        <w:t>the</w:t>
      </w:r>
      <w:r w:rsidR="00080208">
        <w:t xml:space="preserve"> </w:t>
      </w:r>
      <w:r w:rsidRPr="002621B4">
        <w:t>total</w:t>
      </w:r>
      <w:r w:rsidR="00080208">
        <w:t xml:space="preserve"> </w:t>
      </w:r>
      <w:r w:rsidRPr="002621B4">
        <w:t>HFC-23</w:t>
      </w:r>
      <w:r w:rsidR="00080208">
        <w:t xml:space="preserve"> </w:t>
      </w:r>
      <w:r w:rsidRPr="002621B4">
        <w:t>produced</w:t>
      </w:r>
      <w:r w:rsidR="00080208">
        <w:t xml:space="preserve"> </w:t>
      </w:r>
      <w:r w:rsidRPr="002621B4">
        <w:t>by</w:t>
      </w:r>
      <w:r w:rsidR="00080208">
        <w:t xml:space="preserve"> </w:t>
      </w:r>
      <w:r w:rsidRPr="002621B4">
        <w:t>the</w:t>
      </w:r>
      <w:r w:rsidR="00080208">
        <w:t xml:space="preserve"> </w:t>
      </w:r>
      <w:r w:rsidRPr="002621B4">
        <w:t>process</w:t>
      </w:r>
      <w:r>
        <w:t>,</w:t>
      </w:r>
      <w:r w:rsidR="00080208">
        <w:t xml:space="preserve"> </w:t>
      </w:r>
      <w:r w:rsidRPr="002621B4">
        <w:t>regardless</w:t>
      </w:r>
      <w:r w:rsidR="00080208">
        <w:t xml:space="preserve"> </w:t>
      </w:r>
      <w:r w:rsidRPr="002621B4">
        <w:t>of</w:t>
      </w:r>
      <w:r w:rsidR="00080208">
        <w:t xml:space="preserve"> </w:t>
      </w:r>
      <w:r w:rsidRPr="002621B4">
        <w:t>whether</w:t>
      </w:r>
      <w:r w:rsidR="00080208">
        <w:t xml:space="preserve"> </w:t>
      </w:r>
      <w:r w:rsidRPr="002621B4">
        <w:t>it</w:t>
      </w:r>
      <w:r w:rsidR="00080208">
        <w:t xml:space="preserve"> </w:t>
      </w:r>
      <w:r w:rsidRPr="002621B4">
        <w:t>is</w:t>
      </w:r>
      <w:r w:rsidR="00080208">
        <w:t xml:space="preserve"> </w:t>
      </w:r>
      <w:r w:rsidRPr="002621B4">
        <w:t>later</w:t>
      </w:r>
      <w:r w:rsidR="00080208">
        <w:t xml:space="preserve"> </w:t>
      </w:r>
      <w:r w:rsidRPr="002621B4">
        <w:t>destroyed</w:t>
      </w:r>
      <w:r w:rsidR="00080208">
        <w:t xml:space="preserve"> </w:t>
      </w:r>
      <w:r w:rsidRPr="002621B4">
        <w:t>by</w:t>
      </w:r>
      <w:r w:rsidR="00080208">
        <w:t xml:space="preserve"> </w:t>
      </w:r>
      <w:r w:rsidRPr="002621B4">
        <w:t>a</w:t>
      </w:r>
      <w:r w:rsidR="00080208">
        <w:t xml:space="preserve"> </w:t>
      </w:r>
      <w:r w:rsidRPr="002621B4">
        <w:t>mitigation</w:t>
      </w:r>
      <w:r w:rsidR="00080208">
        <w:t xml:space="preserve"> </w:t>
      </w:r>
      <w:r w:rsidRPr="002621B4">
        <w:t>stage</w:t>
      </w:r>
      <w:r w:rsidR="00080208">
        <w:t xml:space="preserve"> </w:t>
      </w:r>
      <w:r w:rsidRPr="002621B4">
        <w:t>in</w:t>
      </w:r>
      <w:r w:rsidR="00080208">
        <w:t xml:space="preserve"> </w:t>
      </w:r>
      <w:r w:rsidRPr="002621B4">
        <w:t>the</w:t>
      </w:r>
      <w:r w:rsidR="00080208">
        <w:t xml:space="preserve"> </w:t>
      </w:r>
      <w:r w:rsidRPr="002621B4">
        <w:t>same</w:t>
      </w:r>
      <w:r w:rsidR="00080208">
        <w:t xml:space="preserve"> </w:t>
      </w:r>
      <w:r w:rsidRPr="002621B4">
        <w:t>process,</w:t>
      </w:r>
      <w:r w:rsidR="00080208">
        <w:t xml:space="preserve"> </w:t>
      </w:r>
      <w:r w:rsidRPr="002621B4">
        <w:t>it</w:t>
      </w:r>
      <w:r w:rsidR="00080208">
        <w:t xml:space="preserve"> </w:t>
      </w:r>
      <w:r w:rsidRPr="002621B4">
        <w:t>is</w:t>
      </w:r>
      <w:r w:rsidR="00080208">
        <w:t xml:space="preserve"> </w:t>
      </w:r>
      <w:r w:rsidRPr="002621B4">
        <w:t>captured</w:t>
      </w:r>
      <w:r w:rsidR="00080208">
        <w:t xml:space="preserve"> </w:t>
      </w:r>
      <w:r w:rsidRPr="002621B4">
        <w:t>and</w:t>
      </w:r>
      <w:r w:rsidR="00080208">
        <w:t xml:space="preserve"> </w:t>
      </w:r>
      <w:r w:rsidRPr="002621B4">
        <w:t>destroyed</w:t>
      </w:r>
      <w:r w:rsidR="00080208">
        <w:t xml:space="preserve"> </w:t>
      </w:r>
      <w:r w:rsidRPr="002621B4">
        <w:t>at</w:t>
      </w:r>
      <w:r w:rsidR="00080208">
        <w:t xml:space="preserve"> </w:t>
      </w:r>
      <w:r w:rsidRPr="002621B4">
        <w:t>another</w:t>
      </w:r>
      <w:r w:rsidR="00080208">
        <w:t xml:space="preserve"> </w:t>
      </w:r>
      <w:r w:rsidRPr="002621B4">
        <w:t>location,</w:t>
      </w:r>
      <w:r w:rsidR="00080208">
        <w:t xml:space="preserve"> </w:t>
      </w:r>
      <w:r w:rsidRPr="002621B4">
        <w:t>leaves</w:t>
      </w:r>
      <w:r w:rsidR="00080208">
        <w:t xml:space="preserve"> </w:t>
      </w:r>
      <w:r w:rsidRPr="002621B4">
        <w:t>as</w:t>
      </w:r>
      <w:r w:rsidR="00080208">
        <w:t xml:space="preserve"> </w:t>
      </w:r>
      <w:r w:rsidRPr="002621B4">
        <w:t>an</w:t>
      </w:r>
      <w:r w:rsidR="00080208">
        <w:t xml:space="preserve"> </w:t>
      </w:r>
      <w:r w:rsidRPr="002621B4">
        <w:t>impurity</w:t>
      </w:r>
      <w:r w:rsidR="00080208">
        <w:t xml:space="preserve"> </w:t>
      </w:r>
      <w:r w:rsidRPr="002621B4">
        <w:t>in</w:t>
      </w:r>
      <w:r w:rsidR="00080208">
        <w:t xml:space="preserve"> </w:t>
      </w:r>
      <w:r w:rsidRPr="002621B4">
        <w:t>a</w:t>
      </w:r>
      <w:r w:rsidR="00080208">
        <w:t xml:space="preserve"> </w:t>
      </w:r>
      <w:r w:rsidRPr="002621B4">
        <w:t>final</w:t>
      </w:r>
      <w:r w:rsidR="00080208">
        <w:t xml:space="preserve"> </w:t>
      </w:r>
      <w:r w:rsidRPr="002621B4">
        <w:t>product</w:t>
      </w:r>
      <w:r w:rsidR="00080208">
        <w:t xml:space="preserve"> </w:t>
      </w:r>
      <w:r w:rsidRPr="002621B4">
        <w:t>or</w:t>
      </w:r>
      <w:r w:rsidR="00080208">
        <w:t xml:space="preserve"> </w:t>
      </w:r>
      <w:r w:rsidRPr="002621B4">
        <w:t>is</w:t>
      </w:r>
      <w:r w:rsidR="00080208">
        <w:t xml:space="preserve"> </w:t>
      </w:r>
      <w:r w:rsidRPr="002621B4">
        <w:t>emitted</w:t>
      </w:r>
      <w:r w:rsidR="00080208">
        <w:t xml:space="preserve"> </w:t>
      </w:r>
      <w:r w:rsidRPr="002621B4">
        <w:t>by</w:t>
      </w:r>
      <w:r w:rsidR="00080208">
        <w:t xml:space="preserve"> </w:t>
      </w:r>
      <w:r w:rsidRPr="002621B4">
        <w:t>the</w:t>
      </w:r>
      <w:r w:rsidR="00080208">
        <w:t xml:space="preserve"> </w:t>
      </w:r>
      <w:r w:rsidRPr="002621B4">
        <w:t>plant.</w:t>
      </w:r>
    </w:p>
  </w:footnote>
  <w:footnote w:id="83">
    <w:p w14:paraId="4E71C362" w14:textId="54B54083" w:rsidR="00DC2A11" w:rsidRPr="00404ED4" w:rsidRDefault="00DC2A11" w:rsidP="005C7EF5">
      <w:pPr>
        <w:rPr>
          <w:rStyle w:val="FootnoteTextChar2"/>
        </w:rPr>
      </w:pPr>
      <w:r w:rsidRPr="00404ED4">
        <w:rPr>
          <w:rStyle w:val="FootnoteReference"/>
        </w:rPr>
        <w:footnoteRef/>
      </w:r>
      <w:r w:rsidR="00080208">
        <w:t xml:space="preserve"> </w:t>
      </w:r>
      <w:r w:rsidRPr="00404ED4">
        <w:rPr>
          <w:rStyle w:val="FootnoteTextChar2"/>
        </w:rPr>
        <w:t>HFC-23</w:t>
      </w:r>
      <w:r w:rsidR="00080208">
        <w:rPr>
          <w:rStyle w:val="FootnoteTextChar2"/>
        </w:rPr>
        <w:t xml:space="preserve"> </w:t>
      </w:r>
      <w:r w:rsidRPr="00404ED4">
        <w:rPr>
          <w:rStyle w:val="FootnoteTextChar2"/>
        </w:rPr>
        <w:t>generation</w:t>
      </w:r>
      <w:r w:rsidR="00080208">
        <w:rPr>
          <w:rStyle w:val="FootnoteTextChar2"/>
        </w:rPr>
        <w:t xml:space="preserve"> </w:t>
      </w:r>
      <w:r w:rsidRPr="00404ED4">
        <w:rPr>
          <w:rStyle w:val="FootnoteTextChar2"/>
        </w:rPr>
        <w:t>was</w:t>
      </w:r>
      <w:r w:rsidR="00080208">
        <w:rPr>
          <w:rStyle w:val="FootnoteTextChar2"/>
        </w:rPr>
        <w:t xml:space="preserve"> </w:t>
      </w:r>
      <w:r w:rsidRPr="00404ED4">
        <w:rPr>
          <w:rStyle w:val="FootnoteTextChar2"/>
        </w:rPr>
        <w:t>not</w:t>
      </w:r>
      <w:r w:rsidR="00080208">
        <w:rPr>
          <w:rStyle w:val="FootnoteTextChar2"/>
        </w:rPr>
        <w:t xml:space="preserve"> </w:t>
      </w:r>
      <w:r w:rsidRPr="00404ED4">
        <w:rPr>
          <w:rStyle w:val="FootnoteTextChar2"/>
        </w:rPr>
        <w:t>found</w:t>
      </w:r>
      <w:r w:rsidR="00080208">
        <w:rPr>
          <w:rStyle w:val="FootnoteTextChar2"/>
        </w:rPr>
        <w:t xml:space="preserve"> </w:t>
      </w:r>
      <w:r w:rsidRPr="00404ED4">
        <w:rPr>
          <w:rStyle w:val="FootnoteTextChar2"/>
        </w:rPr>
        <w:t>in</w:t>
      </w:r>
      <w:r w:rsidR="00080208">
        <w:rPr>
          <w:rStyle w:val="FootnoteTextChar2"/>
        </w:rPr>
        <w:t xml:space="preserve"> </w:t>
      </w:r>
      <w:r w:rsidRPr="00404ED4">
        <w:rPr>
          <w:rStyle w:val="FootnoteTextChar2"/>
        </w:rPr>
        <w:t>at</w:t>
      </w:r>
      <w:r w:rsidR="00080208">
        <w:rPr>
          <w:rStyle w:val="FootnoteTextChar2"/>
        </w:rPr>
        <w:t xml:space="preserve"> </w:t>
      </w:r>
      <w:r w:rsidRPr="00404ED4">
        <w:rPr>
          <w:rStyle w:val="FootnoteTextChar2"/>
        </w:rPr>
        <w:t>least</w:t>
      </w:r>
      <w:r w:rsidR="00080208">
        <w:rPr>
          <w:rStyle w:val="FootnoteTextChar2"/>
        </w:rPr>
        <w:t xml:space="preserve"> </w:t>
      </w:r>
      <w:r w:rsidRPr="00404ED4">
        <w:rPr>
          <w:rStyle w:val="FootnoteTextChar2"/>
        </w:rPr>
        <w:t>one</w:t>
      </w:r>
      <w:r w:rsidR="00080208">
        <w:rPr>
          <w:rStyle w:val="FootnoteTextChar2"/>
        </w:rPr>
        <w:t xml:space="preserve"> </w:t>
      </w:r>
      <w:r w:rsidRPr="00404ED4">
        <w:rPr>
          <w:rStyle w:val="FootnoteTextChar2"/>
        </w:rPr>
        <w:t>HFC-152a</w:t>
      </w:r>
      <w:r w:rsidR="00080208">
        <w:rPr>
          <w:rStyle w:val="FootnoteTextChar2"/>
        </w:rPr>
        <w:t xml:space="preserve"> </w:t>
      </w:r>
      <w:r w:rsidRPr="00404ED4">
        <w:rPr>
          <w:rStyle w:val="FootnoteTextChar2"/>
        </w:rPr>
        <w:t>plant</w:t>
      </w:r>
      <w:r w:rsidR="00080208">
        <w:rPr>
          <w:rStyle w:val="FootnoteTextChar2"/>
        </w:rPr>
        <w:t xml:space="preserve"> </w:t>
      </w:r>
      <w:r w:rsidRPr="00404ED4">
        <w:rPr>
          <w:rStyle w:val="FootnoteTextChar2"/>
        </w:rPr>
        <w:t>indicating</w:t>
      </w:r>
      <w:r w:rsidR="00080208">
        <w:rPr>
          <w:rStyle w:val="FootnoteTextChar2"/>
        </w:rPr>
        <w:t xml:space="preserve"> </w:t>
      </w:r>
      <w:r w:rsidRPr="00404ED4">
        <w:rPr>
          <w:rStyle w:val="FootnoteTextChar2"/>
        </w:rPr>
        <w:t>that</w:t>
      </w:r>
      <w:r w:rsidR="00080208">
        <w:rPr>
          <w:rStyle w:val="FootnoteTextChar2"/>
        </w:rPr>
        <w:t xml:space="preserve"> </w:t>
      </w:r>
      <w:r w:rsidRPr="00404ED4">
        <w:rPr>
          <w:rStyle w:val="FootnoteTextChar2"/>
        </w:rPr>
        <w:t>detectable</w:t>
      </w:r>
      <w:r w:rsidR="00080208">
        <w:rPr>
          <w:rStyle w:val="FootnoteTextChar2"/>
        </w:rPr>
        <w:t xml:space="preserve"> </w:t>
      </w:r>
      <w:r w:rsidRPr="00404ED4">
        <w:rPr>
          <w:rStyle w:val="FootnoteTextChar2"/>
        </w:rPr>
        <w:t>HFC-23</w:t>
      </w:r>
      <w:r w:rsidR="00080208">
        <w:rPr>
          <w:rStyle w:val="FootnoteTextChar2"/>
        </w:rPr>
        <w:t xml:space="preserve"> </w:t>
      </w:r>
      <w:r w:rsidRPr="00404ED4">
        <w:rPr>
          <w:rStyle w:val="FootnoteTextChar2"/>
        </w:rPr>
        <w:t>generation</w:t>
      </w:r>
      <w:r w:rsidR="00080208">
        <w:rPr>
          <w:rStyle w:val="FootnoteTextChar2"/>
        </w:rPr>
        <w:t xml:space="preserve"> </w:t>
      </w:r>
      <w:r w:rsidRPr="00404ED4">
        <w:rPr>
          <w:rStyle w:val="FootnoteTextChar2"/>
        </w:rPr>
        <w:t>by</w:t>
      </w:r>
      <w:r w:rsidR="00080208">
        <w:rPr>
          <w:rStyle w:val="FootnoteTextChar2"/>
        </w:rPr>
        <w:t xml:space="preserve"> </w:t>
      </w:r>
      <w:r w:rsidRPr="00404ED4">
        <w:rPr>
          <w:rStyle w:val="FootnoteTextChar2"/>
        </w:rPr>
        <w:t>this</w:t>
      </w:r>
      <w:r w:rsidR="00080208">
        <w:rPr>
          <w:rStyle w:val="FootnoteTextChar2"/>
        </w:rPr>
        <w:t xml:space="preserve"> </w:t>
      </w:r>
      <w:r w:rsidRPr="00404ED4">
        <w:rPr>
          <w:rStyle w:val="FootnoteTextChar2"/>
        </w:rPr>
        <w:t>route</w:t>
      </w:r>
      <w:r w:rsidR="00080208">
        <w:rPr>
          <w:rStyle w:val="FootnoteTextChar2"/>
        </w:rPr>
        <w:t xml:space="preserve"> </w:t>
      </w:r>
      <w:r w:rsidRPr="00404ED4">
        <w:rPr>
          <w:rStyle w:val="FootnoteTextChar2"/>
        </w:rPr>
        <w:t>may</w:t>
      </w:r>
      <w:r w:rsidR="00080208">
        <w:rPr>
          <w:rStyle w:val="FootnoteTextChar2"/>
        </w:rPr>
        <w:t xml:space="preserve"> </w:t>
      </w:r>
      <w:r w:rsidRPr="00404ED4">
        <w:rPr>
          <w:rStyle w:val="FootnoteTextChar2"/>
        </w:rPr>
        <w:t>require</w:t>
      </w:r>
      <w:r w:rsidR="00080208">
        <w:rPr>
          <w:rStyle w:val="FootnoteTextChar2"/>
        </w:rPr>
        <w:t xml:space="preserve"> </w:t>
      </w:r>
      <w:r w:rsidRPr="00404ED4">
        <w:rPr>
          <w:rStyle w:val="FootnoteTextChar2"/>
        </w:rPr>
        <w:t>a</w:t>
      </w:r>
      <w:r w:rsidR="00080208">
        <w:rPr>
          <w:rStyle w:val="FootnoteTextChar2"/>
        </w:rPr>
        <w:t xml:space="preserve"> </w:t>
      </w:r>
      <w:r w:rsidRPr="00404ED4">
        <w:rPr>
          <w:rStyle w:val="FootnoteTextChar2"/>
        </w:rPr>
        <w:t>fully</w:t>
      </w:r>
      <w:r w:rsidR="00080208">
        <w:rPr>
          <w:rStyle w:val="FootnoteTextChar2"/>
        </w:rPr>
        <w:t xml:space="preserve"> </w:t>
      </w:r>
      <w:r w:rsidRPr="00404ED4">
        <w:rPr>
          <w:rStyle w:val="FootnoteTextChar2"/>
        </w:rPr>
        <w:t>halogenated</w:t>
      </w:r>
      <w:r w:rsidR="00080208">
        <w:rPr>
          <w:rStyle w:val="FootnoteTextChar2"/>
        </w:rPr>
        <w:t xml:space="preserve"> </w:t>
      </w:r>
      <w:r w:rsidRPr="00404ED4">
        <w:rPr>
          <w:rStyle w:val="FootnoteTextChar2"/>
        </w:rPr>
        <w:t>carbon</w:t>
      </w:r>
      <w:r w:rsidR="00080208">
        <w:rPr>
          <w:rStyle w:val="FootnoteTextChar2"/>
        </w:rPr>
        <w:t xml:space="preserve"> </w:t>
      </w:r>
      <w:r w:rsidRPr="00404ED4">
        <w:rPr>
          <w:rStyle w:val="FootnoteTextChar2"/>
        </w:rPr>
        <w:t>atom</w:t>
      </w:r>
      <w:r w:rsidR="00080208">
        <w:rPr>
          <w:rStyle w:val="FootnoteTextChar2"/>
        </w:rPr>
        <w:t xml:space="preserve"> </w:t>
      </w:r>
      <w:r w:rsidRPr="00404ED4">
        <w:rPr>
          <w:rStyle w:val="FootnoteTextChar2"/>
        </w:rPr>
        <w:t>when</w:t>
      </w:r>
      <w:r w:rsidR="00080208">
        <w:rPr>
          <w:rStyle w:val="FootnoteTextChar2"/>
        </w:rPr>
        <w:t xml:space="preserve"> </w:t>
      </w:r>
      <w:r w:rsidRPr="00404ED4">
        <w:rPr>
          <w:rStyle w:val="FootnoteTextChar2"/>
        </w:rPr>
        <w:t>the</w:t>
      </w:r>
      <w:r w:rsidR="00080208">
        <w:rPr>
          <w:rStyle w:val="FootnoteTextChar2"/>
        </w:rPr>
        <w:t xml:space="preserve"> </w:t>
      </w:r>
      <w:r w:rsidRPr="00404ED4">
        <w:rPr>
          <w:rStyle w:val="FootnoteTextChar2"/>
        </w:rPr>
        <w:t>carbon</w:t>
      </w:r>
      <w:r>
        <w:rPr>
          <w:rStyle w:val="FootnoteTextChar2"/>
        </w:rPr>
        <w:t>–</w:t>
      </w:r>
      <w:r w:rsidRPr="00404ED4">
        <w:rPr>
          <w:rStyle w:val="FootnoteTextChar2"/>
        </w:rPr>
        <w:t>carbon</w:t>
      </w:r>
      <w:r w:rsidR="00080208">
        <w:rPr>
          <w:rStyle w:val="FootnoteTextChar2"/>
        </w:rPr>
        <w:t xml:space="preserve"> </w:t>
      </w:r>
      <w:r w:rsidRPr="00404ED4">
        <w:rPr>
          <w:rStyle w:val="FootnoteTextChar2"/>
        </w:rPr>
        <w:t>bond</w:t>
      </w:r>
      <w:r w:rsidR="00080208">
        <w:rPr>
          <w:rStyle w:val="FootnoteTextChar2"/>
        </w:rPr>
        <w:t xml:space="preserve"> </w:t>
      </w:r>
      <w:r w:rsidRPr="00404ED4">
        <w:rPr>
          <w:rStyle w:val="FootnoteTextChar2"/>
        </w:rPr>
        <w:t>is</w:t>
      </w:r>
      <w:r w:rsidR="00080208">
        <w:rPr>
          <w:rStyle w:val="FootnoteTextChar2"/>
        </w:rPr>
        <w:t xml:space="preserve"> </w:t>
      </w:r>
      <w:r w:rsidRPr="00404ED4">
        <w:rPr>
          <w:rStyle w:val="FootnoteTextChar2"/>
        </w:rPr>
        <w:t>broken.</w:t>
      </w:r>
    </w:p>
  </w:footnote>
  <w:footnote w:id="84">
    <w:p w14:paraId="7D617199" w14:textId="73050A39" w:rsidR="00DC2A11" w:rsidRPr="00404ED4" w:rsidRDefault="00DC2A11" w:rsidP="00B945C6">
      <w:pPr>
        <w:spacing w:after="120"/>
        <w:rPr>
          <w:rStyle w:val="FootnoteTextChar2"/>
        </w:rPr>
      </w:pPr>
      <w:r w:rsidRPr="00404ED4">
        <w:rPr>
          <w:rStyle w:val="FootnoteReference"/>
        </w:rPr>
        <w:footnoteRef/>
      </w:r>
      <w:r w:rsidR="00080208">
        <w:t xml:space="preserve"> </w:t>
      </w:r>
      <w:r w:rsidRPr="00404ED4">
        <w:rPr>
          <w:rStyle w:val="FootnoteTextChar2"/>
        </w:rPr>
        <w:t>There</w:t>
      </w:r>
      <w:r w:rsidR="00080208">
        <w:rPr>
          <w:rStyle w:val="FootnoteTextChar2"/>
        </w:rPr>
        <w:t xml:space="preserve"> </w:t>
      </w:r>
      <w:r w:rsidRPr="00404ED4">
        <w:rPr>
          <w:rStyle w:val="FootnoteTextChar2"/>
        </w:rPr>
        <w:t>was</w:t>
      </w:r>
      <w:r w:rsidR="00080208">
        <w:rPr>
          <w:rStyle w:val="FootnoteTextChar2"/>
        </w:rPr>
        <w:t xml:space="preserve"> </w:t>
      </w:r>
      <w:r w:rsidRPr="00404ED4">
        <w:rPr>
          <w:rStyle w:val="FootnoteTextChar2"/>
        </w:rPr>
        <w:t>only</w:t>
      </w:r>
      <w:r w:rsidR="00080208">
        <w:rPr>
          <w:rStyle w:val="FootnoteTextChar2"/>
        </w:rPr>
        <w:t xml:space="preserve"> </w:t>
      </w:r>
      <w:r w:rsidRPr="00404ED4">
        <w:rPr>
          <w:rStyle w:val="FootnoteTextChar2"/>
        </w:rPr>
        <w:t>a</w:t>
      </w:r>
      <w:r w:rsidR="00080208">
        <w:rPr>
          <w:rStyle w:val="FootnoteTextChar2"/>
        </w:rPr>
        <w:t xml:space="preserve"> </w:t>
      </w:r>
      <w:r w:rsidRPr="00404ED4">
        <w:rPr>
          <w:rStyle w:val="FootnoteTextChar2"/>
        </w:rPr>
        <w:t>limited</w:t>
      </w:r>
      <w:r w:rsidR="00080208">
        <w:rPr>
          <w:rStyle w:val="FootnoteTextChar2"/>
        </w:rPr>
        <w:t xml:space="preserve"> </w:t>
      </w:r>
      <w:r w:rsidRPr="00404ED4">
        <w:rPr>
          <w:rStyle w:val="FootnoteTextChar2"/>
        </w:rPr>
        <w:t>amount</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information</w:t>
      </w:r>
      <w:r w:rsidR="00080208">
        <w:rPr>
          <w:rStyle w:val="FootnoteTextChar2"/>
        </w:rPr>
        <w:t xml:space="preserve"> </w:t>
      </w:r>
      <w:r w:rsidRPr="00404ED4">
        <w:rPr>
          <w:rStyle w:val="FootnoteTextChar2"/>
        </w:rPr>
        <w:t>available</w:t>
      </w:r>
      <w:r w:rsidR="00080208">
        <w:rPr>
          <w:rStyle w:val="FootnoteTextChar2"/>
        </w:rPr>
        <w:t xml:space="preserve"> </w:t>
      </w:r>
      <w:r w:rsidRPr="00404ED4">
        <w:rPr>
          <w:rStyle w:val="FootnoteTextChar2"/>
        </w:rPr>
        <w:t>on</w:t>
      </w:r>
      <w:r w:rsidR="00080208">
        <w:rPr>
          <w:rStyle w:val="FootnoteTextChar2"/>
        </w:rPr>
        <w:t xml:space="preserve"> </w:t>
      </w:r>
      <w:r w:rsidRPr="00404ED4">
        <w:rPr>
          <w:rStyle w:val="FootnoteTextChar2"/>
        </w:rPr>
        <w:t>likely</w:t>
      </w:r>
      <w:r w:rsidR="00080208">
        <w:rPr>
          <w:rStyle w:val="FootnoteTextChar2"/>
        </w:rPr>
        <w:t xml:space="preserve"> </w:t>
      </w:r>
      <w:r w:rsidRPr="00404ED4">
        <w:rPr>
          <w:rStyle w:val="FootnoteTextChar2"/>
        </w:rPr>
        <w:t>HFC-23</w:t>
      </w:r>
      <w:r w:rsidR="00080208">
        <w:rPr>
          <w:rStyle w:val="FootnoteTextChar2"/>
        </w:rPr>
        <w:t xml:space="preserve"> </w:t>
      </w:r>
      <w:r w:rsidRPr="00404ED4">
        <w:rPr>
          <w:rStyle w:val="FootnoteTextChar2"/>
        </w:rPr>
        <w:t>generation</w:t>
      </w:r>
      <w:r w:rsidR="00080208">
        <w:rPr>
          <w:rStyle w:val="FootnoteTextChar2"/>
        </w:rPr>
        <w:t xml:space="preserve"> </w:t>
      </w:r>
      <w:r w:rsidRPr="00404ED4">
        <w:rPr>
          <w:rStyle w:val="FootnoteTextChar2"/>
        </w:rPr>
        <w:t>rates</w:t>
      </w:r>
      <w:r w:rsidR="00080208">
        <w:rPr>
          <w:rStyle w:val="FootnoteTextChar2"/>
        </w:rPr>
        <w:t xml:space="preserve"> </w:t>
      </w:r>
      <w:r w:rsidRPr="00404ED4">
        <w:rPr>
          <w:rStyle w:val="FootnoteTextChar2"/>
        </w:rPr>
        <w:t>from</w:t>
      </w:r>
      <w:r w:rsidR="00080208">
        <w:rPr>
          <w:rStyle w:val="FootnoteTextChar2"/>
        </w:rPr>
        <w:t xml:space="preserve"> </w:t>
      </w:r>
      <w:r w:rsidRPr="00404ED4">
        <w:rPr>
          <w:rStyle w:val="FootnoteTextChar2"/>
        </w:rPr>
        <w:t>these</w:t>
      </w:r>
      <w:r w:rsidR="00080208">
        <w:rPr>
          <w:rStyle w:val="FootnoteTextChar2"/>
        </w:rPr>
        <w:t xml:space="preserve"> </w:t>
      </w:r>
      <w:r w:rsidRPr="00404ED4">
        <w:rPr>
          <w:rStyle w:val="FootnoteTextChar2"/>
        </w:rPr>
        <w:t>processes</w:t>
      </w:r>
      <w:r w:rsidR="00080208">
        <w:rPr>
          <w:rStyle w:val="FootnoteTextChar2"/>
        </w:rPr>
        <w:t xml:space="preserve"> </w:t>
      </w:r>
      <w:r w:rsidRPr="00404ED4">
        <w:rPr>
          <w:rStyle w:val="FootnoteTextChar2"/>
        </w:rPr>
        <w:t>at</w:t>
      </w:r>
      <w:r w:rsidR="00080208">
        <w:rPr>
          <w:rStyle w:val="FootnoteTextChar2"/>
        </w:rPr>
        <w:t xml:space="preserve"> </w:t>
      </w:r>
      <w:r w:rsidRPr="00404ED4">
        <w:rPr>
          <w:rStyle w:val="FootnoteTextChar2"/>
        </w:rPr>
        <w:t>the</w:t>
      </w:r>
      <w:r w:rsidR="00080208">
        <w:rPr>
          <w:rStyle w:val="FootnoteTextChar2"/>
        </w:rPr>
        <w:t xml:space="preserve"> </w:t>
      </w:r>
      <w:r w:rsidRPr="00404ED4">
        <w:rPr>
          <w:rStyle w:val="FootnoteTextChar2"/>
        </w:rPr>
        <w:t>time</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writing</w:t>
      </w:r>
      <w:r w:rsidR="00080208">
        <w:rPr>
          <w:rStyle w:val="FootnoteTextChar2"/>
        </w:rPr>
        <w:t xml:space="preserve"> </w:t>
      </w:r>
      <w:r w:rsidRPr="00404ED4">
        <w:rPr>
          <w:rStyle w:val="FootnoteTextChar2"/>
        </w:rPr>
        <w:t>this</w:t>
      </w:r>
      <w:r w:rsidR="00080208">
        <w:rPr>
          <w:rStyle w:val="FootnoteTextChar2"/>
        </w:rPr>
        <w:t xml:space="preserve"> </w:t>
      </w:r>
      <w:r w:rsidRPr="00404ED4">
        <w:rPr>
          <w:rStyle w:val="FootnoteTextChar2"/>
        </w:rPr>
        <w:t>report</w:t>
      </w:r>
      <w:r w:rsidR="00080208">
        <w:rPr>
          <w:rStyle w:val="FootnoteTextChar2"/>
        </w:rPr>
        <w:t xml:space="preserve"> </w:t>
      </w:r>
      <w:r w:rsidRPr="00404ED4">
        <w:rPr>
          <w:rStyle w:val="FootnoteTextChar2"/>
        </w:rPr>
        <w:t>so</w:t>
      </w:r>
      <w:r w:rsidR="00080208">
        <w:rPr>
          <w:rStyle w:val="FootnoteTextChar2"/>
        </w:rPr>
        <w:t xml:space="preserve"> </w:t>
      </w:r>
      <w:r w:rsidRPr="00404ED4">
        <w:rPr>
          <w:rStyle w:val="FootnoteTextChar2"/>
        </w:rPr>
        <w:t>there</w:t>
      </w:r>
      <w:r w:rsidR="00080208">
        <w:rPr>
          <w:rStyle w:val="FootnoteTextChar2"/>
        </w:rPr>
        <w:t xml:space="preserve"> </w:t>
      </w:r>
      <w:r w:rsidRPr="00404ED4">
        <w:rPr>
          <w:rStyle w:val="FootnoteTextChar2"/>
        </w:rPr>
        <w:t>is</w:t>
      </w:r>
      <w:r w:rsidR="00080208">
        <w:rPr>
          <w:rStyle w:val="FootnoteTextChar2"/>
        </w:rPr>
        <w:t xml:space="preserve"> </w:t>
      </w:r>
      <w:r w:rsidRPr="00404ED4">
        <w:rPr>
          <w:rStyle w:val="FootnoteTextChar2"/>
        </w:rPr>
        <w:t>a</w:t>
      </w:r>
      <w:r w:rsidR="00080208">
        <w:rPr>
          <w:rStyle w:val="FootnoteTextChar2"/>
        </w:rPr>
        <w:t xml:space="preserve"> </w:t>
      </w:r>
      <w:r w:rsidRPr="00404ED4">
        <w:rPr>
          <w:rStyle w:val="FootnoteTextChar2"/>
        </w:rPr>
        <w:t>reasonable</w:t>
      </w:r>
      <w:r w:rsidR="00080208">
        <w:rPr>
          <w:rStyle w:val="FootnoteTextChar2"/>
        </w:rPr>
        <w:t xml:space="preserve"> </w:t>
      </w:r>
      <w:r w:rsidRPr="00404ED4">
        <w:rPr>
          <w:rStyle w:val="FootnoteTextChar2"/>
        </w:rPr>
        <w:t>degree</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uncertainty</w:t>
      </w:r>
      <w:r w:rsidR="00080208">
        <w:rPr>
          <w:rStyle w:val="FootnoteTextChar2"/>
        </w:rPr>
        <w:t xml:space="preserve"> </w:t>
      </w:r>
      <w:r w:rsidRPr="00404ED4">
        <w:rPr>
          <w:rStyle w:val="FootnoteTextChar2"/>
        </w:rPr>
        <w:t>for</w:t>
      </w:r>
      <w:r w:rsidR="00080208">
        <w:rPr>
          <w:rStyle w:val="FootnoteTextChar2"/>
        </w:rPr>
        <w:t xml:space="preserve"> </w:t>
      </w:r>
      <w:r w:rsidRPr="00404ED4">
        <w:rPr>
          <w:rStyle w:val="FootnoteTextChar2"/>
        </w:rPr>
        <w:t>estimates</w:t>
      </w:r>
      <w:r w:rsidR="00080208">
        <w:rPr>
          <w:rStyle w:val="FootnoteTextChar2"/>
        </w:rPr>
        <w:t xml:space="preserve"> </w:t>
      </w:r>
      <w:r w:rsidRPr="00404ED4">
        <w:rPr>
          <w:rStyle w:val="FootnoteTextChar2"/>
        </w:rPr>
        <w:t>of</w:t>
      </w:r>
      <w:r w:rsidR="00080208">
        <w:rPr>
          <w:rStyle w:val="FootnoteTextChar2"/>
        </w:rPr>
        <w:t xml:space="preserve"> </w:t>
      </w:r>
      <w:r w:rsidRPr="00404ED4">
        <w:rPr>
          <w:rStyle w:val="FootnoteTextChar2"/>
        </w:rPr>
        <w:t>current</w:t>
      </w:r>
      <w:r w:rsidR="00080208">
        <w:rPr>
          <w:rStyle w:val="FootnoteTextChar2"/>
        </w:rPr>
        <w:t xml:space="preserve"> </w:t>
      </w:r>
      <w:r w:rsidRPr="00404ED4">
        <w:rPr>
          <w:rStyle w:val="FootnoteTextChar2"/>
        </w:rPr>
        <w:t>global</w:t>
      </w:r>
      <w:r w:rsidR="00080208">
        <w:rPr>
          <w:rStyle w:val="FootnoteTextChar2"/>
        </w:rPr>
        <w:t xml:space="preserve"> </w:t>
      </w:r>
      <w:r w:rsidRPr="00404ED4">
        <w:rPr>
          <w:rStyle w:val="FootnoteTextChar2"/>
        </w:rPr>
        <w:t>HFC-23</w:t>
      </w:r>
      <w:r w:rsidR="00080208">
        <w:rPr>
          <w:rStyle w:val="FootnoteTextChar2"/>
        </w:rPr>
        <w:t xml:space="preserve"> </w:t>
      </w:r>
      <w:r w:rsidRPr="00404ED4">
        <w:rPr>
          <w:rStyle w:val="FootnoteTextChar2"/>
        </w:rPr>
        <w:t>generation</w:t>
      </w:r>
      <w:r w:rsidR="00080208">
        <w:rPr>
          <w:rStyle w:val="FootnoteTextChar2"/>
        </w:rPr>
        <w:t xml:space="preserve"> </w:t>
      </w:r>
      <w:r w:rsidRPr="00404ED4">
        <w:rPr>
          <w:rStyle w:val="FootnoteTextChar2"/>
        </w:rPr>
        <w:t>rates</w:t>
      </w:r>
      <w:r w:rsidR="00080208">
        <w:rPr>
          <w:rStyle w:val="FootnoteTextChar2"/>
        </w:rPr>
        <w:t xml:space="preserve"> </w:t>
      </w:r>
      <w:r w:rsidRPr="00404ED4">
        <w:rPr>
          <w:rStyle w:val="FootnoteTextChar2"/>
        </w:rPr>
        <w:t>from</w:t>
      </w:r>
      <w:r w:rsidR="00080208">
        <w:rPr>
          <w:rStyle w:val="FootnoteTextChar2"/>
        </w:rPr>
        <w:t xml:space="preserve"> </w:t>
      </w:r>
      <w:r w:rsidRPr="00404ED4">
        <w:rPr>
          <w:rStyle w:val="FootnoteTextChar2"/>
        </w:rPr>
        <w:t>these</w:t>
      </w:r>
      <w:r w:rsidR="00080208">
        <w:rPr>
          <w:rStyle w:val="FootnoteTextChar2"/>
        </w:rPr>
        <w:t xml:space="preserve"> </w:t>
      </w:r>
      <w:r w:rsidRPr="00404ED4">
        <w:rPr>
          <w:rStyle w:val="FootnoteTextChar2"/>
        </w:rPr>
        <w:t>chemical</w:t>
      </w:r>
      <w:r w:rsidR="00080208">
        <w:rPr>
          <w:rStyle w:val="FootnoteTextChar2"/>
        </w:rPr>
        <w:t xml:space="preserve"> </w:t>
      </w:r>
      <w:r w:rsidRPr="00404ED4">
        <w:rPr>
          <w:rStyle w:val="FootnoteTextChar2"/>
        </w:rPr>
        <w:t>pathways</w:t>
      </w:r>
      <w:r w:rsidR="00080208">
        <w:rPr>
          <w:rStyle w:val="FootnoteTextChar2"/>
        </w:rPr>
        <w:t xml:space="preserve"> </w:t>
      </w:r>
      <w:r w:rsidRPr="00404ED4">
        <w:rPr>
          <w:rStyle w:val="FootnoteTextChar2"/>
        </w:rPr>
        <w:t>and</w:t>
      </w:r>
      <w:r w:rsidR="00080208">
        <w:rPr>
          <w:rStyle w:val="FootnoteTextChar2"/>
        </w:rPr>
        <w:t xml:space="preserve"> </w:t>
      </w:r>
      <w:r w:rsidRPr="00404ED4">
        <w:rPr>
          <w:rStyle w:val="FootnoteTextChar2"/>
        </w:rPr>
        <w:t>processes.</w:t>
      </w:r>
      <w:r w:rsidR="00080208">
        <w:rPr>
          <w:rStyle w:val="FootnoteTextChar2"/>
        </w:rPr>
        <w:t xml:space="preserve"> </w:t>
      </w:r>
    </w:p>
  </w:footnote>
  <w:footnote w:id="85">
    <w:p w14:paraId="1E4FE31C" w14:textId="5709DC60" w:rsidR="00DC2A11" w:rsidRPr="0017401D" w:rsidRDefault="00DC2A11" w:rsidP="005C7EF5">
      <w:pPr>
        <w:pStyle w:val="FootnoteText"/>
        <w:rPr>
          <w:lang w:val="en-AU"/>
        </w:rPr>
      </w:pPr>
      <w:r>
        <w:rPr>
          <w:rStyle w:val="FootnoteReference"/>
        </w:rPr>
        <w:footnoteRef/>
      </w:r>
      <w:r w:rsidR="00080208">
        <w:t xml:space="preserve"> </w:t>
      </w:r>
      <w:r w:rsidRPr="00C971A7">
        <w:t>See</w:t>
      </w:r>
      <w:r w:rsidR="00080208">
        <w:t xml:space="preserve"> </w:t>
      </w:r>
      <w:r w:rsidRPr="00C971A7">
        <w:t>MCTOC</w:t>
      </w:r>
      <w:r w:rsidR="00080208">
        <w:t xml:space="preserve"> </w:t>
      </w:r>
      <w:r w:rsidRPr="00C971A7">
        <w:t>2022</w:t>
      </w:r>
      <w:r w:rsidR="00080208">
        <w:t xml:space="preserve"> </w:t>
      </w:r>
      <w:r w:rsidRPr="00C971A7">
        <w:t>Assessment</w:t>
      </w:r>
      <w:r w:rsidR="00080208">
        <w:t xml:space="preserve"> </w:t>
      </w:r>
      <w:r w:rsidRPr="00C971A7">
        <w:t>Report</w:t>
      </w:r>
      <w:r>
        <w:t>,</w:t>
      </w:r>
      <w:r w:rsidR="00080208">
        <w:t xml:space="preserve"> </w:t>
      </w:r>
      <w:r w:rsidRPr="00C971A7">
        <w:t>section</w:t>
      </w:r>
      <w:r w:rsidR="00080208">
        <w:t xml:space="preserve"> </w:t>
      </w:r>
      <w:r w:rsidRPr="00C971A7">
        <w:t>2.3.2</w:t>
      </w:r>
      <w:r>
        <w:t>,</w:t>
      </w:r>
      <w:r w:rsidR="00080208">
        <w:t xml:space="preserve"> </w:t>
      </w:r>
      <w:r w:rsidRPr="00C971A7">
        <w:t>Emissions</w:t>
      </w:r>
      <w:r w:rsidR="00080208">
        <w:t xml:space="preserve"> </w:t>
      </w:r>
      <w:r w:rsidRPr="00C971A7">
        <w:t>of</w:t>
      </w:r>
      <w:r w:rsidR="00080208">
        <w:t xml:space="preserve"> </w:t>
      </w:r>
      <w:r w:rsidRPr="00C971A7">
        <w:t>HFC-23</w:t>
      </w:r>
      <w:r w:rsidR="00080208">
        <w:t xml:space="preserve"> </w:t>
      </w:r>
      <w:r w:rsidRPr="00C971A7">
        <w:t>and</w:t>
      </w:r>
      <w:r w:rsidR="00080208">
        <w:t xml:space="preserve"> </w:t>
      </w:r>
      <w:r w:rsidRPr="00C971A7">
        <w:t>PFC-c-318</w:t>
      </w:r>
      <w:r w:rsidR="00080208">
        <w:t xml:space="preserve"> </w:t>
      </w:r>
      <w:r w:rsidRPr="00C971A7">
        <w:t>from</w:t>
      </w:r>
      <w:r w:rsidR="00080208">
        <w:t xml:space="preserve"> </w:t>
      </w:r>
      <w:r w:rsidRPr="00C971A7">
        <w:t>the</w:t>
      </w:r>
      <w:r w:rsidR="00080208">
        <w:t xml:space="preserve"> </w:t>
      </w:r>
      <w:r w:rsidRPr="00C971A7">
        <w:t>manufacturing</w:t>
      </w:r>
      <w:r w:rsidR="00080208">
        <w:t xml:space="preserve"> </w:t>
      </w:r>
      <w:r w:rsidRPr="00C971A7">
        <w:t>process</w:t>
      </w:r>
      <w:r w:rsidR="00080208">
        <w:t xml:space="preserve"> </w:t>
      </w:r>
      <w:r w:rsidRPr="00C971A7">
        <w:t>used</w:t>
      </w:r>
      <w:r w:rsidR="00080208">
        <w:t xml:space="preserve"> </w:t>
      </w:r>
      <w:r w:rsidRPr="00C971A7">
        <w:t>to</w:t>
      </w:r>
      <w:r w:rsidR="00080208">
        <w:t xml:space="preserve"> </w:t>
      </w:r>
      <w:r w:rsidRPr="00C971A7">
        <w:t>produce</w:t>
      </w:r>
      <w:r w:rsidR="00080208">
        <w:t xml:space="preserve"> </w:t>
      </w:r>
      <w:r w:rsidRPr="00C971A7">
        <w:t>tetrafluoroethylene</w:t>
      </w:r>
      <w:r w:rsidR="00080208">
        <w:t xml:space="preserve"> </w:t>
      </w:r>
      <w:r w:rsidRPr="00C971A7">
        <w:t>and</w:t>
      </w:r>
      <w:r w:rsidR="00080208">
        <w:t xml:space="preserve"> </w:t>
      </w:r>
      <w:r w:rsidRPr="00C971A7">
        <w:t>hexafluoropropylene</w:t>
      </w:r>
      <w:r w:rsidR="00080208">
        <w:t xml:space="preserve"> </w:t>
      </w:r>
      <w:r w:rsidRPr="00C971A7">
        <w:t>from</w:t>
      </w:r>
      <w:r w:rsidR="00080208">
        <w:t xml:space="preserve"> </w:t>
      </w:r>
      <w:r w:rsidRPr="00C971A7">
        <w:t>HCFC-22</w:t>
      </w:r>
      <w:r w:rsidR="00080208">
        <w:t xml:space="preserve"> </w:t>
      </w:r>
      <w:r w:rsidRPr="00C971A7">
        <w:t>for</w:t>
      </w:r>
      <w:r w:rsidR="00080208">
        <w:t xml:space="preserve"> </w:t>
      </w:r>
      <w:r w:rsidRPr="00C971A7">
        <w:t>a</w:t>
      </w:r>
      <w:r w:rsidR="00080208">
        <w:t xml:space="preserve"> </w:t>
      </w:r>
      <w:r w:rsidRPr="00C971A7">
        <w:t>discussion</w:t>
      </w:r>
      <w:r w:rsidR="00080208">
        <w:t xml:space="preserve"> </w:t>
      </w:r>
      <w:r w:rsidRPr="00C971A7">
        <w:t>of</w:t>
      </w:r>
      <w:r w:rsidR="00080208">
        <w:t xml:space="preserve"> </w:t>
      </w:r>
      <w:r w:rsidRPr="00C971A7">
        <w:t>HFC-23</w:t>
      </w:r>
      <w:r w:rsidR="00080208">
        <w:t xml:space="preserve"> </w:t>
      </w:r>
      <w:r w:rsidRPr="00C971A7">
        <w:t>generation.</w:t>
      </w:r>
    </w:p>
  </w:footnote>
  <w:footnote w:id="86">
    <w:p w14:paraId="79C86BA1" w14:textId="3F97F588" w:rsidR="00DC2A11" w:rsidRPr="0017401D" w:rsidRDefault="00DC2A11" w:rsidP="005C7EF5">
      <w:pPr>
        <w:pStyle w:val="FootnoteText"/>
        <w:rPr>
          <w:lang w:val="en-AU"/>
        </w:rPr>
      </w:pPr>
      <w:r>
        <w:rPr>
          <w:rStyle w:val="FootnoteReference"/>
        </w:rPr>
        <w:footnoteRef/>
      </w:r>
      <w:r w:rsidR="00080208">
        <w:t xml:space="preserve"> </w:t>
      </w:r>
      <w:r>
        <w:t>S</w:t>
      </w:r>
      <w:r w:rsidRPr="00C971A7">
        <w:t>ee</w:t>
      </w:r>
      <w:r>
        <w:t>,</w:t>
      </w:r>
      <w:r w:rsidR="00080208">
        <w:t xml:space="preserve"> </w:t>
      </w:r>
      <w:r w:rsidRPr="00C971A7">
        <w:t>for</w:t>
      </w:r>
      <w:r w:rsidR="00080208">
        <w:t xml:space="preserve"> </w:t>
      </w:r>
      <w:r w:rsidRPr="00C971A7">
        <w:t>example</w:t>
      </w:r>
      <w:r>
        <w:t>,</w:t>
      </w:r>
      <w:r w:rsidR="00080208">
        <w:rPr>
          <w:i/>
          <w:iCs/>
        </w:rPr>
        <w:t xml:space="preserve"> </w:t>
      </w:r>
      <w:r w:rsidRPr="0017401D">
        <w:t>Amy</w:t>
      </w:r>
      <w:r w:rsidR="00080208">
        <w:t xml:space="preserve"> </w:t>
      </w:r>
      <w:r w:rsidRPr="0017401D">
        <w:t>A.</w:t>
      </w:r>
      <w:r w:rsidR="00080208">
        <w:t xml:space="preserve"> </w:t>
      </w:r>
      <w:r w:rsidRPr="0017401D">
        <w:t>Rand</w:t>
      </w:r>
      <w:r w:rsidR="00080208">
        <w:t xml:space="preserve"> </w:t>
      </w:r>
      <w:r w:rsidRPr="0017401D">
        <w:t>and</w:t>
      </w:r>
      <w:r w:rsidR="00080208">
        <w:t xml:space="preserve"> </w:t>
      </w:r>
      <w:r w:rsidRPr="0017401D">
        <w:t>Scott</w:t>
      </w:r>
      <w:r w:rsidR="00080208">
        <w:t xml:space="preserve"> </w:t>
      </w:r>
      <w:r w:rsidRPr="0017401D">
        <w:t>A.</w:t>
      </w:r>
      <w:r w:rsidR="00080208">
        <w:t xml:space="preserve"> </w:t>
      </w:r>
      <w:r w:rsidRPr="0017401D">
        <w:t>Mabury</w:t>
      </w:r>
      <w:r>
        <w:rPr>
          <w:i/>
          <w:iCs/>
        </w:rPr>
        <w:t>,</w:t>
      </w:r>
      <w:r w:rsidR="00080208">
        <w:rPr>
          <w:i/>
          <w:iCs/>
        </w:rPr>
        <w:t xml:space="preserve"> </w:t>
      </w:r>
      <w:r w:rsidRPr="00C971A7">
        <w:t>Perfluorinated</w:t>
      </w:r>
      <w:r w:rsidR="00080208">
        <w:t xml:space="preserve"> </w:t>
      </w:r>
      <w:r w:rsidRPr="00C971A7">
        <w:t>Carboxylic</w:t>
      </w:r>
      <w:r w:rsidR="00080208">
        <w:t xml:space="preserve"> </w:t>
      </w:r>
      <w:r w:rsidRPr="00C971A7">
        <w:t>Acids</w:t>
      </w:r>
      <w:r w:rsidR="00080208">
        <w:t xml:space="preserve"> </w:t>
      </w:r>
      <w:r w:rsidRPr="00C971A7">
        <w:t>in</w:t>
      </w:r>
      <w:r w:rsidR="00080208">
        <w:t xml:space="preserve"> </w:t>
      </w:r>
      <w:r w:rsidRPr="00C971A7">
        <w:t>Directly</w:t>
      </w:r>
      <w:r w:rsidR="00080208">
        <w:t xml:space="preserve"> </w:t>
      </w:r>
      <w:r w:rsidRPr="00C971A7">
        <w:t>Fluorinated</w:t>
      </w:r>
      <w:r w:rsidR="00080208">
        <w:t xml:space="preserve"> </w:t>
      </w:r>
      <w:r w:rsidRPr="00C971A7">
        <w:t>High-Density</w:t>
      </w:r>
      <w:r w:rsidR="00080208">
        <w:t xml:space="preserve"> </w:t>
      </w:r>
      <w:r w:rsidRPr="00C971A7">
        <w:t>Polyethylene</w:t>
      </w:r>
      <w:r w:rsidR="00080208">
        <w:t xml:space="preserve"> </w:t>
      </w:r>
      <w:r w:rsidRPr="00C971A7">
        <w:t>Material</w:t>
      </w:r>
      <w:r>
        <w:t>,</w:t>
      </w:r>
      <w:r w:rsidR="00080208">
        <w:rPr>
          <w:i/>
          <w:iCs/>
        </w:rPr>
        <w:t xml:space="preserve"> </w:t>
      </w:r>
      <w:r w:rsidRPr="00C971A7">
        <w:rPr>
          <w:i/>
          <w:iCs/>
        </w:rPr>
        <w:t>Environmental</w:t>
      </w:r>
      <w:r w:rsidR="00080208">
        <w:rPr>
          <w:i/>
          <w:iCs/>
        </w:rPr>
        <w:t xml:space="preserve"> </w:t>
      </w:r>
      <w:r w:rsidRPr="00C971A7">
        <w:rPr>
          <w:i/>
          <w:iCs/>
        </w:rPr>
        <w:t>Science</w:t>
      </w:r>
      <w:r w:rsidR="00080208">
        <w:rPr>
          <w:i/>
          <w:iCs/>
        </w:rPr>
        <w:t xml:space="preserve"> </w:t>
      </w:r>
      <w:r w:rsidRPr="00C971A7">
        <w:rPr>
          <w:i/>
          <w:iCs/>
        </w:rPr>
        <w:t>&amp;</w:t>
      </w:r>
      <w:r w:rsidR="00080208">
        <w:rPr>
          <w:i/>
          <w:iCs/>
        </w:rPr>
        <w:t xml:space="preserve"> </w:t>
      </w:r>
      <w:r w:rsidRPr="00C971A7">
        <w:rPr>
          <w:i/>
          <w:iCs/>
        </w:rPr>
        <w:t>Technolog</w:t>
      </w:r>
      <w:r>
        <w:rPr>
          <w:i/>
          <w:iCs/>
        </w:rPr>
        <w:t>y,</w:t>
      </w:r>
      <w:r w:rsidR="00080208">
        <w:rPr>
          <w:i/>
          <w:iCs/>
        </w:rPr>
        <w:t xml:space="preserve"> </w:t>
      </w:r>
      <w:r w:rsidRPr="0017401D">
        <w:t>2011</w:t>
      </w:r>
      <w:r>
        <w:t>,</w:t>
      </w:r>
      <w:r w:rsidR="00080208">
        <w:t xml:space="preserve"> </w:t>
      </w:r>
      <w:r w:rsidRPr="0017401D">
        <w:rPr>
          <w:b/>
          <w:bCs/>
        </w:rPr>
        <w:t>45</w:t>
      </w:r>
      <w:r w:rsidRPr="0017401D">
        <w:t>(19),</w:t>
      </w:r>
      <w:r w:rsidR="00080208">
        <w:t xml:space="preserve"> </w:t>
      </w:r>
      <w:r w:rsidRPr="0017401D">
        <w:t>8053</w:t>
      </w:r>
      <w:r>
        <w:t>–</w:t>
      </w:r>
      <w:r w:rsidRPr="0017401D">
        <w:t>8059</w:t>
      </w:r>
      <w:r>
        <w:t>.</w:t>
      </w:r>
      <w:r w:rsidR="00080208">
        <w:t xml:space="preserve"> </w:t>
      </w:r>
      <w:r w:rsidRPr="0017401D">
        <w:t>DOI:</w:t>
      </w:r>
      <w:r w:rsidR="00080208">
        <w:t xml:space="preserve"> </w:t>
      </w:r>
      <w:r w:rsidRPr="0017401D">
        <w:t>10.1021/es1043968</w:t>
      </w:r>
      <w:r>
        <w:t>.</w:t>
      </w:r>
    </w:p>
  </w:footnote>
  <w:footnote w:id="87">
    <w:p w14:paraId="6241F4CF" w14:textId="322F0BFB" w:rsidR="003F007D" w:rsidRPr="003F007D" w:rsidRDefault="003F007D">
      <w:pPr>
        <w:pStyle w:val="FootnoteText"/>
        <w:rPr>
          <w:lang w:val="en-AU"/>
        </w:rPr>
      </w:pPr>
      <w:r>
        <w:rPr>
          <w:rStyle w:val="FootnoteReference"/>
        </w:rPr>
        <w:footnoteRef/>
      </w:r>
      <w:r>
        <w:t xml:space="preserve"> </w:t>
      </w:r>
      <w:r>
        <w:rPr>
          <w:lang w:val="en-AU"/>
        </w:rPr>
        <w:t xml:space="preserve">UNEP, 2023, </w:t>
      </w:r>
      <w:r w:rsidRPr="00B945C6">
        <w:rPr>
          <w:i/>
          <w:iCs/>
          <w:lang w:val="en-AU"/>
        </w:rPr>
        <w:t>Report of the TEAP, Volume 6, Response to decision XXXIV/7, Strengthening Institutional Processes with Respect to Information on HFC-23 By-product Emissions</w:t>
      </w:r>
      <w:r>
        <w:rPr>
          <w:lang w:val="en-AU"/>
        </w:rPr>
        <w:t>, September 2023. Section 3.</w:t>
      </w:r>
    </w:p>
  </w:footnote>
  <w:footnote w:id="88">
    <w:p w14:paraId="18D6041D" w14:textId="101B9373" w:rsidR="00DC2A11" w:rsidRPr="00404ED4" w:rsidRDefault="00DC2A11" w:rsidP="005C7EF5">
      <w:pPr>
        <w:pStyle w:val="FootnoteText"/>
        <w:rPr>
          <w:lang w:val="en-AU"/>
        </w:rPr>
      </w:pPr>
      <w:r>
        <w:rPr>
          <w:rStyle w:val="FootnoteReference"/>
        </w:rPr>
        <w:footnoteRef/>
      </w:r>
      <w:r w:rsidR="00080208">
        <w:t xml:space="preserve"> </w:t>
      </w:r>
      <w:r w:rsidRPr="008C7BCA">
        <w:t>The</w:t>
      </w:r>
      <w:r w:rsidR="00080208">
        <w:t xml:space="preserve"> </w:t>
      </w:r>
      <w:r w:rsidRPr="008C7BCA">
        <w:t>HFC-23</w:t>
      </w:r>
      <w:r w:rsidR="00080208">
        <w:t xml:space="preserve"> </w:t>
      </w:r>
      <w:r w:rsidRPr="008C7BCA">
        <w:t>generation</w:t>
      </w:r>
      <w:r w:rsidR="00080208">
        <w:t xml:space="preserve"> </w:t>
      </w:r>
      <w:r w:rsidRPr="008C7BCA">
        <w:t>data</w:t>
      </w:r>
      <w:r w:rsidR="00080208">
        <w:t xml:space="preserve"> </w:t>
      </w:r>
      <w:r w:rsidRPr="008C7BCA">
        <w:t>from</w:t>
      </w:r>
      <w:r w:rsidR="00080208">
        <w:t xml:space="preserve"> </w:t>
      </w:r>
      <w:r w:rsidRPr="008C7BCA">
        <w:t>HCFC-22</w:t>
      </w:r>
      <w:r w:rsidR="00080208">
        <w:t xml:space="preserve"> </w:t>
      </w:r>
      <w:r w:rsidRPr="008C7BCA">
        <w:t>production</w:t>
      </w:r>
      <w:r w:rsidR="00080208">
        <w:t xml:space="preserve"> </w:t>
      </w:r>
      <w:r>
        <w:t>are</w:t>
      </w:r>
      <w:r w:rsidR="00080208">
        <w:t xml:space="preserve"> </w:t>
      </w:r>
      <w:r w:rsidRPr="008C7BCA">
        <w:t>available</w:t>
      </w:r>
      <w:r w:rsidR="00080208">
        <w:t xml:space="preserve"> </w:t>
      </w:r>
      <w:r w:rsidRPr="008C7BCA">
        <w:t>for</w:t>
      </w:r>
      <w:r w:rsidR="00080208">
        <w:t xml:space="preserve"> </w:t>
      </w:r>
      <w:r w:rsidRPr="008C7BCA">
        <w:t>numerous</w:t>
      </w:r>
      <w:r w:rsidR="00080208">
        <w:t xml:space="preserve"> </w:t>
      </w:r>
      <w:r w:rsidRPr="008C7BCA">
        <w:t>plants</w:t>
      </w:r>
      <w:r w:rsidR="00080208">
        <w:t xml:space="preserve"> </w:t>
      </w:r>
      <w:r w:rsidRPr="008C7BCA">
        <w:t>(e.g</w:t>
      </w:r>
      <w:r>
        <w:t>.,</w:t>
      </w:r>
      <w:r w:rsidR="00080208">
        <w:t xml:space="preserve"> </w:t>
      </w:r>
      <w:r w:rsidRPr="008C7BCA">
        <w:t>through</w:t>
      </w:r>
      <w:r w:rsidR="00080208">
        <w:t xml:space="preserve"> </w:t>
      </w:r>
      <w:r w:rsidRPr="008C7BCA">
        <w:t>their</w:t>
      </w:r>
      <w:r w:rsidR="00080208">
        <w:t xml:space="preserve"> </w:t>
      </w:r>
      <w:r w:rsidRPr="008C7BCA">
        <w:t>UNFCCC</w:t>
      </w:r>
      <w:r w:rsidR="00080208">
        <w:t xml:space="preserve"> </w:t>
      </w:r>
      <w:r w:rsidRPr="008C7BCA">
        <w:t>CDM</w:t>
      </w:r>
      <w:r w:rsidR="00080208">
        <w:t xml:space="preserve"> </w:t>
      </w:r>
      <w:r w:rsidRPr="008C7BCA">
        <w:t>reports</w:t>
      </w:r>
      <w:r w:rsidR="00080208">
        <w:t xml:space="preserve"> </w:t>
      </w:r>
      <w:r w:rsidRPr="008C7BCA">
        <w:t>(https://cdm.unfccc.int/Projects/projsearch.html)</w:t>
      </w:r>
      <w:r w:rsidR="00080208">
        <w:t xml:space="preserve"> </w:t>
      </w:r>
      <w:r w:rsidRPr="008C7BCA">
        <w:t>and</w:t>
      </w:r>
      <w:r w:rsidR="00080208">
        <w:t xml:space="preserve"> </w:t>
      </w:r>
      <w:r w:rsidRPr="008C7BCA">
        <w:t>other</w:t>
      </w:r>
      <w:r w:rsidR="00080208">
        <w:t xml:space="preserve"> </w:t>
      </w:r>
      <w:r>
        <w:t>n</w:t>
      </w:r>
      <w:r w:rsidRPr="008C7BCA">
        <w:t>ational</w:t>
      </w:r>
      <w:r w:rsidR="00080208">
        <w:t xml:space="preserve"> </w:t>
      </w:r>
      <w:r w:rsidRPr="008C7BCA">
        <w:t>reporting</w:t>
      </w:r>
      <w:r w:rsidR="00080208">
        <w:t xml:space="preserve"> </w:t>
      </w:r>
      <w:r w:rsidRPr="008C7BCA">
        <w:t>programs)</w:t>
      </w:r>
      <w:r w:rsidR="00080208">
        <w:t xml:space="preserve"> </w:t>
      </w:r>
      <w:r w:rsidRPr="008C7BCA">
        <w:t>and</w:t>
      </w:r>
      <w:r w:rsidR="00080208">
        <w:t xml:space="preserve"> </w:t>
      </w:r>
      <w:r w:rsidRPr="008C7BCA">
        <w:t>has</w:t>
      </w:r>
      <w:r w:rsidR="00080208">
        <w:t xml:space="preserve"> </w:t>
      </w:r>
      <w:r w:rsidRPr="008C7BCA">
        <w:t>been</w:t>
      </w:r>
      <w:r w:rsidR="00080208">
        <w:t xml:space="preserve"> </w:t>
      </w:r>
      <w:r w:rsidRPr="008C7BCA">
        <w:t>widely</w:t>
      </w:r>
      <w:r w:rsidR="00080208">
        <w:t xml:space="preserve"> </w:t>
      </w:r>
      <w:r w:rsidRPr="008C7BCA">
        <w:t>discussed</w:t>
      </w:r>
      <w:r w:rsidR="00080208">
        <w:t xml:space="preserve"> </w:t>
      </w:r>
      <w:r w:rsidRPr="008C7BCA">
        <w:t>for</w:t>
      </w:r>
      <w:r w:rsidR="00080208">
        <w:t xml:space="preserve"> </w:t>
      </w:r>
      <w:r w:rsidRPr="008C7BCA">
        <w:t>many</w:t>
      </w:r>
      <w:r w:rsidR="00080208">
        <w:t xml:space="preserve"> </w:t>
      </w:r>
      <w:r w:rsidRPr="008C7BCA">
        <w:t>years</w:t>
      </w:r>
      <w:r w:rsidR="00080208">
        <w:t xml:space="preserve"> </w:t>
      </w:r>
      <w:r w:rsidRPr="008C7BCA">
        <w:t>leading</w:t>
      </w:r>
      <w:r w:rsidR="00080208">
        <w:t xml:space="preserve"> </w:t>
      </w:r>
      <w:r w:rsidRPr="008C7BCA">
        <w:t>to</w:t>
      </w:r>
      <w:r w:rsidR="00080208">
        <w:t xml:space="preserve"> </w:t>
      </w:r>
      <w:r w:rsidRPr="008C7BCA">
        <w:t>a</w:t>
      </w:r>
      <w:r w:rsidR="00080208">
        <w:t xml:space="preserve"> </w:t>
      </w:r>
      <w:r w:rsidRPr="008C7BCA">
        <w:t>broadly</w:t>
      </w:r>
      <w:r w:rsidR="00080208">
        <w:t xml:space="preserve"> </w:t>
      </w:r>
      <w:r w:rsidRPr="008C7BCA">
        <w:t>consensual</w:t>
      </w:r>
      <w:r w:rsidR="00080208">
        <w:t xml:space="preserve"> </w:t>
      </w:r>
      <w:r w:rsidRPr="008C7BCA">
        <w:t>view</w:t>
      </w:r>
      <w:r w:rsidR="00080208">
        <w:t xml:space="preserve"> </w:t>
      </w:r>
      <w:r w:rsidRPr="008C7BCA">
        <w:t>on</w:t>
      </w:r>
      <w:r w:rsidR="00080208">
        <w:t xml:space="preserve"> </w:t>
      </w:r>
      <w:r w:rsidRPr="008C7BCA">
        <w:t>the</w:t>
      </w:r>
      <w:r w:rsidR="00080208">
        <w:t xml:space="preserve"> </w:t>
      </w:r>
      <w:r w:rsidRPr="008C7BCA">
        <w:t>range</w:t>
      </w:r>
      <w:r w:rsidR="00080208">
        <w:t xml:space="preserve"> </w:t>
      </w:r>
      <w:r w:rsidRPr="008C7BCA">
        <w:t>a</w:t>
      </w:r>
      <w:r>
        <w:t>n</w:t>
      </w:r>
      <w:r w:rsidRPr="008C7BCA">
        <w:t>d</w:t>
      </w:r>
      <w:r w:rsidR="00080208">
        <w:t xml:space="preserve"> </w:t>
      </w:r>
      <w:r w:rsidRPr="008C7BCA">
        <w:t>mean</w:t>
      </w:r>
      <w:r w:rsidR="00080208">
        <w:t xml:space="preserve"> </w:t>
      </w:r>
      <w:r w:rsidRPr="008C7BCA">
        <w:t>HFC</w:t>
      </w:r>
      <w:r>
        <w:t>-</w:t>
      </w:r>
      <w:r w:rsidRPr="008C7BCA">
        <w:t>23</w:t>
      </w:r>
      <w:r w:rsidR="00080208">
        <w:t xml:space="preserve"> </w:t>
      </w:r>
      <w:r w:rsidRPr="008C7BCA">
        <w:t>generation</w:t>
      </w:r>
      <w:r w:rsidR="00080208">
        <w:t xml:space="preserve"> </w:t>
      </w:r>
      <w:r w:rsidRPr="008C7BCA">
        <w:t>rates</w:t>
      </w:r>
      <w:r w:rsidR="00080208">
        <w:t xml:space="preserve"> </w:t>
      </w:r>
      <w:r w:rsidRPr="008C7BCA">
        <w:t>(Section</w:t>
      </w:r>
      <w:r w:rsidR="00080208">
        <w:t xml:space="preserve"> </w:t>
      </w:r>
      <w:r>
        <w:t>3.1</w:t>
      </w:r>
      <w:r w:rsidRPr="008C7BCA">
        <w:t>).</w:t>
      </w:r>
      <w:r w:rsidR="00080208">
        <w:t xml:space="preserve"> </w:t>
      </w:r>
      <w:r w:rsidRPr="008C7BCA">
        <w:t>Annual</w:t>
      </w:r>
      <w:r w:rsidR="00080208">
        <w:t xml:space="preserve"> </w:t>
      </w:r>
      <w:r w:rsidRPr="008C7BCA">
        <w:t>HCFC-22</w:t>
      </w:r>
      <w:r w:rsidR="00080208">
        <w:t xml:space="preserve"> </w:t>
      </w:r>
      <w:r w:rsidRPr="008C7BCA">
        <w:t>production</w:t>
      </w:r>
      <w:r w:rsidR="00080208">
        <w:t xml:space="preserve"> </w:t>
      </w:r>
      <w:r w:rsidRPr="008C7BCA">
        <w:t>has</w:t>
      </w:r>
      <w:r w:rsidR="00080208">
        <w:t xml:space="preserve"> </w:t>
      </w:r>
      <w:r w:rsidRPr="008C7BCA">
        <w:t>also</w:t>
      </w:r>
      <w:r w:rsidR="00080208">
        <w:t xml:space="preserve"> </w:t>
      </w:r>
      <w:r w:rsidRPr="008C7BCA">
        <w:t>been</w:t>
      </w:r>
      <w:r w:rsidR="00080208">
        <w:t xml:space="preserve"> </w:t>
      </w:r>
      <w:r w:rsidRPr="008C7BCA">
        <w:t>reported</w:t>
      </w:r>
      <w:r w:rsidR="00080208">
        <w:t xml:space="preserve"> </w:t>
      </w:r>
      <w:r w:rsidRPr="008C7BCA">
        <w:t>under</w:t>
      </w:r>
      <w:r w:rsidR="00080208">
        <w:t xml:space="preserve"> </w:t>
      </w:r>
      <w:r w:rsidRPr="008C7BCA">
        <w:t>the</w:t>
      </w:r>
      <w:r w:rsidR="00080208">
        <w:t xml:space="preserve"> </w:t>
      </w:r>
      <w:r w:rsidRPr="008C7BCA">
        <w:t>Montreal</w:t>
      </w:r>
      <w:r w:rsidR="00080208">
        <w:t xml:space="preserve"> </w:t>
      </w:r>
      <w:r w:rsidRPr="008C7BCA">
        <w:t>Protocol</w:t>
      </w:r>
      <w:r w:rsidR="00080208">
        <w:t xml:space="preserve"> </w:t>
      </w:r>
      <w:r w:rsidRPr="008C7BCA">
        <w:t>for</w:t>
      </w:r>
      <w:r w:rsidR="00080208">
        <w:t xml:space="preserve"> </w:t>
      </w:r>
      <w:r w:rsidRPr="008C7BCA">
        <w:t>many</w:t>
      </w:r>
      <w:r w:rsidR="00080208">
        <w:t xml:space="preserve"> </w:t>
      </w:r>
      <w:r w:rsidRPr="008C7BCA">
        <w:t>years</w:t>
      </w:r>
      <w:r w:rsidR="00080208">
        <w:t xml:space="preserve"> </w:t>
      </w:r>
      <w:r w:rsidRPr="008C7BCA">
        <w:t>(Ozone.unep.org).</w:t>
      </w:r>
    </w:p>
  </w:footnote>
  <w:footnote w:id="89">
    <w:p w14:paraId="6568937E" w14:textId="7FA9B4FC" w:rsidR="00DC2A11" w:rsidRPr="00404ED4" w:rsidRDefault="00DC2A11" w:rsidP="005C7EF5">
      <w:pPr>
        <w:pStyle w:val="FootnoteText"/>
        <w:rPr>
          <w:lang w:val="en-AU"/>
        </w:rPr>
      </w:pPr>
      <w:r>
        <w:rPr>
          <w:rStyle w:val="FootnoteReference"/>
        </w:rPr>
        <w:footnoteRef/>
      </w:r>
      <w:r w:rsidR="00080208">
        <w:t xml:space="preserve"> </w:t>
      </w:r>
      <w:r w:rsidRPr="00106BDB">
        <w:t>As</w:t>
      </w:r>
      <w:r w:rsidR="00080208">
        <w:t xml:space="preserve"> </w:t>
      </w:r>
      <w:r w:rsidRPr="00106BDB">
        <w:t>plants</w:t>
      </w:r>
      <w:r w:rsidR="00080208">
        <w:t xml:space="preserve"> </w:t>
      </w:r>
      <w:r w:rsidRPr="00106BDB">
        <w:t>producing</w:t>
      </w:r>
      <w:r w:rsidR="00080208">
        <w:t xml:space="preserve"> </w:t>
      </w:r>
      <w:r w:rsidRPr="00106BDB">
        <w:t>controlled</w:t>
      </w:r>
      <w:r w:rsidR="00080208">
        <w:t xml:space="preserve"> </w:t>
      </w:r>
      <w:r w:rsidRPr="00106BDB">
        <w:t>substances</w:t>
      </w:r>
      <w:r w:rsidR="00080208">
        <w:t xml:space="preserve"> </w:t>
      </w:r>
      <w:r w:rsidRPr="00106BDB">
        <w:t>are</w:t>
      </w:r>
      <w:r w:rsidR="00080208">
        <w:t xml:space="preserve"> </w:t>
      </w:r>
      <w:r w:rsidRPr="00106BDB">
        <w:t>typically</w:t>
      </w:r>
      <w:r w:rsidR="00080208">
        <w:t xml:space="preserve"> </w:t>
      </w:r>
      <w:r w:rsidRPr="00106BDB">
        <w:t>covered</w:t>
      </w:r>
      <w:r w:rsidR="00080208">
        <w:t xml:space="preserve"> </w:t>
      </w:r>
      <w:r w:rsidRPr="00106BDB">
        <w:t>by</w:t>
      </w:r>
      <w:r w:rsidR="00080208">
        <w:t xml:space="preserve"> </w:t>
      </w:r>
      <w:r w:rsidRPr="00106BDB">
        <w:t>national</w:t>
      </w:r>
      <w:r w:rsidR="00080208">
        <w:t xml:space="preserve"> </w:t>
      </w:r>
      <w:r w:rsidRPr="00106BDB">
        <w:t>environmental</w:t>
      </w:r>
      <w:r w:rsidR="00080208">
        <w:t xml:space="preserve"> </w:t>
      </w:r>
      <w:r w:rsidRPr="00106BDB">
        <w:t>regulations</w:t>
      </w:r>
      <w:r w:rsidR="00080208">
        <w:t xml:space="preserve"> </w:t>
      </w:r>
      <w:r w:rsidRPr="00106BDB">
        <w:t>and</w:t>
      </w:r>
      <w:r w:rsidR="00080208">
        <w:t xml:space="preserve"> </w:t>
      </w:r>
      <w:r w:rsidRPr="00106BDB">
        <w:t>will</w:t>
      </w:r>
      <w:r w:rsidR="00080208">
        <w:t xml:space="preserve"> </w:t>
      </w:r>
      <w:r w:rsidRPr="00106BDB">
        <w:t>seek</w:t>
      </w:r>
      <w:r w:rsidR="00080208">
        <w:t xml:space="preserve"> </w:t>
      </w:r>
      <w:r w:rsidRPr="00106BDB">
        <w:t>to</w:t>
      </w:r>
      <w:r w:rsidR="00080208">
        <w:t xml:space="preserve"> </w:t>
      </w:r>
      <w:r w:rsidRPr="00106BDB">
        <w:t>optimise</w:t>
      </w:r>
      <w:r w:rsidR="00080208">
        <w:t xml:space="preserve"> </w:t>
      </w:r>
      <w:r w:rsidRPr="00106BDB">
        <w:t>their</w:t>
      </w:r>
      <w:r w:rsidR="00080208">
        <w:t xml:space="preserve"> </w:t>
      </w:r>
      <w:r w:rsidRPr="00106BDB">
        <w:t>economic</w:t>
      </w:r>
      <w:r w:rsidR="00080208">
        <w:t xml:space="preserve"> </w:t>
      </w:r>
      <w:r w:rsidRPr="00106BDB">
        <w:t>viability</w:t>
      </w:r>
      <w:r>
        <w:t>,</w:t>
      </w:r>
      <w:r w:rsidR="00080208">
        <w:t xml:space="preserve"> </w:t>
      </w:r>
      <w:r w:rsidRPr="00106BDB">
        <w:t>it</w:t>
      </w:r>
      <w:r w:rsidR="00080208">
        <w:t xml:space="preserve"> </w:t>
      </w:r>
      <w:r w:rsidRPr="00106BDB">
        <w:t>is</w:t>
      </w:r>
      <w:r w:rsidR="00080208">
        <w:t xml:space="preserve"> </w:t>
      </w:r>
      <w:r w:rsidRPr="00106BDB">
        <w:t>likely</w:t>
      </w:r>
      <w:r w:rsidR="00080208">
        <w:t xml:space="preserve"> </w:t>
      </w:r>
      <w:r w:rsidRPr="00106BDB">
        <w:t>that</w:t>
      </w:r>
      <w:r w:rsidR="00080208">
        <w:t xml:space="preserve"> </w:t>
      </w:r>
      <w:r w:rsidRPr="00106BDB">
        <w:t>more</w:t>
      </w:r>
      <w:r w:rsidR="00080208">
        <w:t xml:space="preserve"> </w:t>
      </w:r>
      <w:r w:rsidRPr="00106BDB">
        <w:t>data</w:t>
      </w:r>
      <w:r w:rsidR="00080208">
        <w:t xml:space="preserve"> </w:t>
      </w:r>
      <w:r>
        <w:t>are</w:t>
      </w:r>
      <w:r w:rsidR="00080208">
        <w:t xml:space="preserve"> </w:t>
      </w:r>
      <w:r w:rsidRPr="00106BDB">
        <w:t>gathered</w:t>
      </w:r>
      <w:r w:rsidR="00080208">
        <w:t xml:space="preserve"> </w:t>
      </w:r>
      <w:r w:rsidRPr="00106BDB">
        <w:t>on</w:t>
      </w:r>
      <w:r w:rsidR="00080208">
        <w:t xml:space="preserve"> </w:t>
      </w:r>
      <w:r w:rsidRPr="00106BDB">
        <w:t>HFC-23</w:t>
      </w:r>
      <w:r w:rsidR="00080208">
        <w:t xml:space="preserve"> </w:t>
      </w:r>
      <w:r w:rsidRPr="00106BDB">
        <w:t>generation</w:t>
      </w:r>
      <w:r w:rsidR="00080208">
        <w:t xml:space="preserve"> </w:t>
      </w:r>
      <w:r w:rsidRPr="00106BDB">
        <w:t>than</w:t>
      </w:r>
      <w:r w:rsidR="00080208">
        <w:t xml:space="preserve"> </w:t>
      </w:r>
      <w:r w:rsidRPr="00106BDB">
        <w:t>is</w:t>
      </w:r>
      <w:r w:rsidR="00080208">
        <w:t xml:space="preserve"> </w:t>
      </w:r>
      <w:r w:rsidRPr="00106BDB">
        <w:t>currently</w:t>
      </w:r>
      <w:r w:rsidR="00080208">
        <w:t xml:space="preserve"> </w:t>
      </w:r>
      <w:r w:rsidRPr="00106BDB">
        <w:t>available.</w:t>
      </w:r>
    </w:p>
  </w:footnote>
  <w:footnote w:id="90">
    <w:p w14:paraId="77EF2322" w14:textId="20B0A905" w:rsidR="00DC2A11" w:rsidRPr="00404ED4" w:rsidRDefault="00DC2A11" w:rsidP="005C7EF5">
      <w:pPr>
        <w:pStyle w:val="FootnoteText"/>
        <w:rPr>
          <w:lang w:val="en-AU"/>
        </w:rPr>
      </w:pPr>
      <w:r>
        <w:rPr>
          <w:rStyle w:val="FootnoteReference"/>
        </w:rPr>
        <w:footnoteRef/>
      </w:r>
      <w:r w:rsidR="00080208">
        <w:t xml:space="preserve"> </w:t>
      </w:r>
      <w:r w:rsidRPr="00837C2D">
        <w:t>This</w:t>
      </w:r>
      <w:r w:rsidR="00080208">
        <w:t xml:space="preserve"> </w:t>
      </w:r>
      <w:r w:rsidRPr="00837C2D">
        <w:t>is</w:t>
      </w:r>
      <w:r w:rsidR="00080208">
        <w:t xml:space="preserve"> </w:t>
      </w:r>
      <w:r w:rsidRPr="00837C2D">
        <w:t>based</w:t>
      </w:r>
      <w:r w:rsidR="00080208">
        <w:t xml:space="preserve"> </w:t>
      </w:r>
      <w:r w:rsidRPr="00837C2D">
        <w:t>on</w:t>
      </w:r>
      <w:r w:rsidR="00080208">
        <w:t xml:space="preserve"> </w:t>
      </w:r>
      <w:r w:rsidRPr="00837C2D">
        <w:t>reported</w:t>
      </w:r>
      <w:r w:rsidR="00080208">
        <w:t xml:space="preserve"> </w:t>
      </w:r>
      <w:r w:rsidRPr="00837C2D">
        <w:t>emissions</w:t>
      </w:r>
      <w:r w:rsidR="00080208">
        <w:t xml:space="preserve"> </w:t>
      </w:r>
      <w:r w:rsidRPr="00837C2D">
        <w:t>or</w:t>
      </w:r>
      <w:r w:rsidR="00080208">
        <w:t xml:space="preserve"> </w:t>
      </w:r>
      <w:r w:rsidRPr="00837C2D">
        <w:t>analysis</w:t>
      </w:r>
      <w:r w:rsidR="00080208">
        <w:t xml:space="preserve"> </w:t>
      </w:r>
      <w:r w:rsidRPr="00837C2D">
        <w:t>from</w:t>
      </w:r>
      <w:r w:rsidR="00080208">
        <w:t xml:space="preserve"> </w:t>
      </w:r>
      <w:r w:rsidRPr="00837C2D">
        <w:t>operating</w:t>
      </w:r>
      <w:r w:rsidR="00080208">
        <w:t xml:space="preserve"> </w:t>
      </w:r>
      <w:r w:rsidRPr="00837C2D">
        <w:t>plants</w:t>
      </w:r>
      <w:r w:rsidR="00080208">
        <w:t xml:space="preserve"> </w:t>
      </w:r>
      <w:r w:rsidRPr="00837C2D">
        <w:t>and</w:t>
      </w:r>
      <w:r w:rsidR="00080208">
        <w:t xml:space="preserve"> </w:t>
      </w:r>
      <w:r w:rsidRPr="00837C2D">
        <w:t>or</w:t>
      </w:r>
      <w:r w:rsidR="00080208">
        <w:t xml:space="preserve"> </w:t>
      </w:r>
      <w:r w:rsidRPr="00837C2D">
        <w:t>sites,</w:t>
      </w:r>
      <w:r w:rsidR="00080208">
        <w:t xml:space="preserve"> </w:t>
      </w:r>
      <w:r w:rsidRPr="00837C2D">
        <w:t>it</w:t>
      </w:r>
      <w:r w:rsidR="00080208">
        <w:t xml:space="preserve"> </w:t>
      </w:r>
      <w:r w:rsidRPr="00837C2D">
        <w:t>should</w:t>
      </w:r>
      <w:r w:rsidR="00080208">
        <w:t xml:space="preserve"> </w:t>
      </w:r>
      <w:r w:rsidRPr="00837C2D">
        <w:t>be</w:t>
      </w:r>
      <w:r w:rsidR="00080208">
        <w:t xml:space="preserve"> </w:t>
      </w:r>
      <w:r w:rsidRPr="00837C2D">
        <w:t>noted</w:t>
      </w:r>
      <w:r w:rsidR="00080208">
        <w:t xml:space="preserve"> </w:t>
      </w:r>
      <w:r w:rsidRPr="00837C2D">
        <w:t>that</w:t>
      </w:r>
      <w:r w:rsidR="00080208">
        <w:t xml:space="preserve"> </w:t>
      </w:r>
      <w:r w:rsidRPr="00837C2D">
        <w:t>for</w:t>
      </w:r>
      <w:r w:rsidR="00080208">
        <w:t xml:space="preserve"> </w:t>
      </w:r>
      <w:r w:rsidRPr="00837C2D">
        <w:t>many</w:t>
      </w:r>
      <w:r w:rsidR="00080208">
        <w:t xml:space="preserve"> </w:t>
      </w:r>
      <w:r w:rsidRPr="00837C2D">
        <w:t>pathways</w:t>
      </w:r>
      <w:r w:rsidR="00080208">
        <w:t xml:space="preserve"> </w:t>
      </w:r>
      <w:r w:rsidRPr="00837C2D">
        <w:t>the</w:t>
      </w:r>
      <w:r w:rsidR="00080208">
        <w:t xml:space="preserve"> </w:t>
      </w:r>
      <w:r w:rsidRPr="00837C2D">
        <w:t>quantity</w:t>
      </w:r>
      <w:r w:rsidR="00080208">
        <w:t xml:space="preserve"> </w:t>
      </w:r>
      <w:r w:rsidRPr="00837C2D">
        <w:t>and</w:t>
      </w:r>
      <w:r w:rsidR="00080208">
        <w:t xml:space="preserve"> </w:t>
      </w:r>
      <w:r w:rsidRPr="00837C2D">
        <w:t>quality</w:t>
      </w:r>
      <w:r w:rsidR="00080208">
        <w:t xml:space="preserve"> </w:t>
      </w:r>
      <w:r w:rsidRPr="00837C2D">
        <w:t>of</w:t>
      </w:r>
      <w:r w:rsidR="00080208">
        <w:t xml:space="preserve"> </w:t>
      </w:r>
      <w:r w:rsidRPr="00837C2D">
        <w:t>available</w:t>
      </w:r>
      <w:r w:rsidR="00080208">
        <w:t xml:space="preserve"> </w:t>
      </w:r>
      <w:r w:rsidRPr="00837C2D">
        <w:t>data</w:t>
      </w:r>
      <w:r w:rsidR="00080208">
        <w:t xml:space="preserve"> </w:t>
      </w:r>
      <w:r>
        <w:t>are</w:t>
      </w:r>
      <w:r w:rsidR="00080208">
        <w:t xml:space="preserve"> </w:t>
      </w:r>
      <w:r w:rsidRPr="00837C2D">
        <w:t>limited</w:t>
      </w:r>
      <w:r w:rsidR="00080208">
        <w:t xml:space="preserve"> </w:t>
      </w:r>
      <w:r w:rsidRPr="00837C2D">
        <w:t>and</w:t>
      </w:r>
      <w:r w:rsidR="00080208">
        <w:t xml:space="preserve"> </w:t>
      </w:r>
      <w:r>
        <w:t>are</w:t>
      </w:r>
      <w:r w:rsidR="00080208">
        <w:t xml:space="preserve"> </w:t>
      </w:r>
      <w:r w:rsidRPr="00837C2D">
        <w:t>subject</w:t>
      </w:r>
      <w:r w:rsidR="00080208">
        <w:t xml:space="preserve"> </w:t>
      </w:r>
      <w:r w:rsidRPr="00837C2D">
        <w:t>to</w:t>
      </w:r>
      <w:r w:rsidR="00080208">
        <w:t xml:space="preserve"> </w:t>
      </w:r>
      <w:r w:rsidRPr="00837C2D">
        <w:t>confirmation</w:t>
      </w:r>
      <w:r w:rsidR="00080208">
        <w:t xml:space="preserve"> </w:t>
      </w:r>
      <w:r w:rsidRPr="00837C2D">
        <w:t>through</w:t>
      </w:r>
      <w:r w:rsidR="00080208">
        <w:t xml:space="preserve"> </w:t>
      </w:r>
      <w:r w:rsidRPr="00837C2D">
        <w:t>further</w:t>
      </w:r>
      <w:r w:rsidR="00080208">
        <w:t xml:space="preserve"> </w:t>
      </w:r>
      <w:r w:rsidRPr="00837C2D">
        <w:t>acquisition</w:t>
      </w:r>
      <w:r w:rsidR="00080208">
        <w:t xml:space="preserve"> </w:t>
      </w:r>
      <w:r w:rsidRPr="00837C2D">
        <w:t>of</w:t>
      </w:r>
      <w:r w:rsidR="00080208">
        <w:t xml:space="preserve"> </w:t>
      </w:r>
      <w:r w:rsidRPr="00837C2D">
        <w:t>data.</w:t>
      </w:r>
    </w:p>
  </w:footnote>
  <w:footnote w:id="91">
    <w:p w14:paraId="2C23D1CE" w14:textId="1D0AC0F9" w:rsidR="00DC2A11" w:rsidRPr="00404ED4" w:rsidRDefault="00DC2A11" w:rsidP="005C7EF5">
      <w:pPr>
        <w:pStyle w:val="FootnoteText"/>
        <w:rPr>
          <w:lang w:val="en-AU"/>
        </w:rPr>
      </w:pPr>
      <w:r>
        <w:rPr>
          <w:rStyle w:val="FootnoteReference"/>
        </w:rPr>
        <w:footnoteRef/>
      </w:r>
      <w:r w:rsidR="00080208">
        <w:t xml:space="preserve"> </w:t>
      </w:r>
      <w:r w:rsidRPr="0035525A">
        <w:t>http://www.regulations.gov/document/EPA-HQ-OAR-2021-0044-0046</w:t>
      </w:r>
      <w:r>
        <w:t>.</w:t>
      </w:r>
    </w:p>
  </w:footnote>
  <w:footnote w:id="92">
    <w:p w14:paraId="75348873" w14:textId="66437664" w:rsidR="00DC2A11" w:rsidRPr="00404ED4" w:rsidRDefault="00DC2A11" w:rsidP="005C7EF5">
      <w:pPr>
        <w:pStyle w:val="FootnoteText"/>
        <w:rPr>
          <w:lang w:val="en-AU"/>
        </w:rPr>
      </w:pPr>
      <w:r>
        <w:rPr>
          <w:rStyle w:val="FootnoteReference"/>
        </w:rPr>
        <w:footnoteRef/>
      </w:r>
      <w:r w:rsidR="00080208">
        <w:t xml:space="preserve"> </w:t>
      </w:r>
      <w:r w:rsidRPr="000D2160">
        <w:t>EPR/BU5453IY/V004</w:t>
      </w:r>
      <w:r>
        <w:t>.</w:t>
      </w:r>
    </w:p>
  </w:footnote>
  <w:footnote w:id="93">
    <w:p w14:paraId="7B63A1F4" w14:textId="3B46424E" w:rsidR="00DC2A11" w:rsidRPr="00404ED4" w:rsidRDefault="00DC2A11" w:rsidP="005C7EF5">
      <w:pPr>
        <w:pStyle w:val="FootnoteText"/>
        <w:rPr>
          <w:lang w:val="en-AU"/>
        </w:rPr>
      </w:pPr>
      <w:r w:rsidRPr="00A246E4">
        <w:rPr>
          <w:rStyle w:val="FootnoteReference"/>
        </w:rPr>
        <w:footnoteRef/>
      </w:r>
      <w:r w:rsidR="00080208">
        <w:t xml:space="preserve"> </w:t>
      </w:r>
      <w:r w:rsidRPr="00A246E4">
        <w:t>This</w:t>
      </w:r>
      <w:r w:rsidR="00080208">
        <w:t xml:space="preserve"> </w:t>
      </w:r>
      <w:r w:rsidRPr="00A246E4">
        <w:t>is</w:t>
      </w:r>
      <w:r w:rsidR="00080208">
        <w:t xml:space="preserve"> </w:t>
      </w:r>
      <w:r w:rsidRPr="00A246E4">
        <w:t>based</w:t>
      </w:r>
      <w:r w:rsidR="00080208">
        <w:t xml:space="preserve"> </w:t>
      </w:r>
      <w:r w:rsidRPr="00A246E4">
        <w:t>on</w:t>
      </w:r>
      <w:r w:rsidR="00080208">
        <w:t xml:space="preserve"> </w:t>
      </w:r>
      <w:r w:rsidRPr="00A246E4">
        <w:t>reported</w:t>
      </w:r>
      <w:r w:rsidR="00080208">
        <w:t xml:space="preserve"> </w:t>
      </w:r>
      <w:r w:rsidRPr="00A246E4">
        <w:t>emissions</w:t>
      </w:r>
      <w:r w:rsidR="00080208">
        <w:t xml:space="preserve"> </w:t>
      </w:r>
      <w:r w:rsidRPr="00A246E4">
        <w:t>or</w:t>
      </w:r>
      <w:r w:rsidR="00080208">
        <w:t xml:space="preserve"> </w:t>
      </w:r>
      <w:r w:rsidRPr="00A246E4">
        <w:t>analysis,</w:t>
      </w:r>
      <w:r w:rsidR="00080208">
        <w:t xml:space="preserve"> </w:t>
      </w:r>
      <w:r w:rsidRPr="00A246E4">
        <w:t>or</w:t>
      </w:r>
      <w:r w:rsidR="00080208">
        <w:t xml:space="preserve"> </w:t>
      </w:r>
      <w:r w:rsidRPr="00A246E4">
        <w:t>lack</w:t>
      </w:r>
      <w:r w:rsidR="00080208">
        <w:t xml:space="preserve"> </w:t>
      </w:r>
      <w:r>
        <w:t>there</w:t>
      </w:r>
      <w:r w:rsidRPr="00A246E4">
        <w:t>of,</w:t>
      </w:r>
      <w:r w:rsidR="00080208">
        <w:t xml:space="preserve"> </w:t>
      </w:r>
      <w:r w:rsidRPr="00A246E4">
        <w:t>from</w:t>
      </w:r>
      <w:r w:rsidR="00080208">
        <w:t xml:space="preserve"> </w:t>
      </w:r>
      <w:r w:rsidRPr="00A246E4">
        <w:t>operating</w:t>
      </w:r>
      <w:r w:rsidR="00080208">
        <w:t xml:space="preserve"> </w:t>
      </w:r>
      <w:r w:rsidRPr="00A246E4">
        <w:t>plants</w:t>
      </w:r>
      <w:r w:rsidR="00080208">
        <w:t xml:space="preserve"> </w:t>
      </w:r>
      <w:r w:rsidRPr="00A246E4">
        <w:t>and</w:t>
      </w:r>
      <w:r w:rsidR="00080208">
        <w:t xml:space="preserve"> </w:t>
      </w:r>
      <w:r w:rsidRPr="00A246E4">
        <w:t>or</w:t>
      </w:r>
      <w:r w:rsidR="00080208">
        <w:t xml:space="preserve"> </w:t>
      </w:r>
      <w:r w:rsidRPr="00A246E4">
        <w:t>sites.</w:t>
      </w:r>
      <w:r w:rsidR="00080208">
        <w:t xml:space="preserve"> </w:t>
      </w:r>
      <w:r w:rsidRPr="00A246E4">
        <w:t>It</w:t>
      </w:r>
      <w:r w:rsidR="00080208">
        <w:t xml:space="preserve"> </w:t>
      </w:r>
      <w:r w:rsidRPr="00A246E4">
        <w:t>should</w:t>
      </w:r>
      <w:r w:rsidR="00080208">
        <w:t xml:space="preserve"> </w:t>
      </w:r>
      <w:r w:rsidRPr="00A246E4">
        <w:t>be</w:t>
      </w:r>
      <w:r w:rsidR="00080208">
        <w:t xml:space="preserve"> </w:t>
      </w:r>
      <w:r w:rsidRPr="00A246E4">
        <w:t>noted</w:t>
      </w:r>
      <w:r w:rsidR="00080208">
        <w:t xml:space="preserve"> </w:t>
      </w:r>
      <w:r w:rsidRPr="00A246E4">
        <w:t>that</w:t>
      </w:r>
      <w:r w:rsidR="00080208">
        <w:t xml:space="preserve"> </w:t>
      </w:r>
      <w:r w:rsidRPr="00A246E4">
        <w:t>for</w:t>
      </w:r>
      <w:r w:rsidR="00080208">
        <w:t xml:space="preserve"> </w:t>
      </w:r>
      <w:r w:rsidRPr="00A246E4">
        <w:t>many</w:t>
      </w:r>
      <w:r w:rsidR="00080208">
        <w:t xml:space="preserve"> </w:t>
      </w:r>
      <w:r w:rsidRPr="00A246E4">
        <w:t>pathways</w:t>
      </w:r>
      <w:r w:rsidR="00080208">
        <w:t xml:space="preserve"> </w:t>
      </w:r>
      <w:r w:rsidRPr="00A246E4">
        <w:t>the</w:t>
      </w:r>
      <w:r w:rsidR="00080208">
        <w:t xml:space="preserve"> </w:t>
      </w:r>
      <w:r w:rsidRPr="00A246E4">
        <w:t>quantity</w:t>
      </w:r>
      <w:r w:rsidR="00080208">
        <w:t xml:space="preserve"> </w:t>
      </w:r>
      <w:r w:rsidRPr="00A246E4">
        <w:t>of</w:t>
      </w:r>
      <w:r w:rsidR="00080208">
        <w:t xml:space="preserve"> </w:t>
      </w:r>
      <w:r w:rsidRPr="00A246E4">
        <w:t>data</w:t>
      </w:r>
      <w:r w:rsidR="00080208">
        <w:t xml:space="preserve"> </w:t>
      </w:r>
      <w:r>
        <w:t>is</w:t>
      </w:r>
      <w:r w:rsidR="00080208">
        <w:t xml:space="preserve"> </w:t>
      </w:r>
      <w:r w:rsidRPr="00A246E4">
        <w:t>limited</w:t>
      </w:r>
      <w:r w:rsidR="00080208">
        <w:t xml:space="preserve"> </w:t>
      </w:r>
      <w:r w:rsidRPr="00A246E4">
        <w:t>and</w:t>
      </w:r>
      <w:r w:rsidR="00080208">
        <w:t xml:space="preserve"> </w:t>
      </w:r>
      <w:r w:rsidRPr="00A246E4">
        <w:t>subject</w:t>
      </w:r>
      <w:r w:rsidR="00080208">
        <w:t xml:space="preserve"> </w:t>
      </w:r>
      <w:r w:rsidRPr="00A246E4">
        <w:t>to</w:t>
      </w:r>
      <w:r w:rsidR="00080208">
        <w:t xml:space="preserve"> </w:t>
      </w:r>
      <w:r w:rsidRPr="00A246E4">
        <w:t>confirmation</w:t>
      </w:r>
      <w:r w:rsidR="00080208">
        <w:t xml:space="preserve"> </w:t>
      </w:r>
      <w:r w:rsidRPr="00A246E4">
        <w:t>through</w:t>
      </w:r>
      <w:r w:rsidR="00080208">
        <w:t xml:space="preserve"> </w:t>
      </w:r>
      <w:r w:rsidRPr="00A246E4">
        <w:t>further</w:t>
      </w:r>
      <w:r w:rsidR="00080208">
        <w:t xml:space="preserve"> </w:t>
      </w:r>
      <w:r w:rsidRPr="00A246E4">
        <w:t>acquisition</w:t>
      </w:r>
      <w:r w:rsidR="00080208">
        <w:t xml:space="preserve"> </w:t>
      </w:r>
      <w:r w:rsidRPr="00A246E4">
        <w:t>of</w:t>
      </w:r>
      <w:r w:rsidR="00080208">
        <w:t xml:space="preserve"> </w:t>
      </w:r>
      <w:r w:rsidRPr="00A246E4">
        <w:t>data</w:t>
      </w:r>
      <w:r w:rsidR="00080208">
        <w:t xml:space="preserve"> </w:t>
      </w:r>
      <w:r w:rsidRPr="00A246E4">
        <w:t>if</w:t>
      </w:r>
      <w:r w:rsidR="00080208">
        <w:t xml:space="preserve"> </w:t>
      </w:r>
      <w:r w:rsidRPr="00A246E4">
        <w:t>the</w:t>
      </w:r>
      <w:r w:rsidR="00080208">
        <w:t xml:space="preserve"> </w:t>
      </w:r>
      <w:r>
        <w:t>data</w:t>
      </w:r>
      <w:r w:rsidR="00080208">
        <w:t xml:space="preserve"> </w:t>
      </w:r>
      <w:r w:rsidRPr="00A246E4">
        <w:t>become</w:t>
      </w:r>
      <w:r w:rsidR="00080208">
        <w:t xml:space="preserve"> </w:t>
      </w:r>
      <w:r w:rsidRPr="00A246E4">
        <w:t>available.</w:t>
      </w:r>
      <w:r w:rsidR="00080208">
        <w:t xml:space="preserve"> </w:t>
      </w:r>
      <w:r w:rsidRPr="00A246E4">
        <w:t>For</w:t>
      </w:r>
      <w:r w:rsidR="00080208">
        <w:t xml:space="preserve"> </w:t>
      </w:r>
      <w:r w:rsidRPr="00A246E4">
        <w:t>some</w:t>
      </w:r>
      <w:r w:rsidR="00080208">
        <w:t xml:space="preserve"> </w:t>
      </w:r>
      <w:r w:rsidRPr="00A246E4">
        <w:t>of</w:t>
      </w:r>
      <w:r w:rsidR="00080208">
        <w:t xml:space="preserve"> </w:t>
      </w:r>
      <w:r w:rsidRPr="00A246E4">
        <w:t>these</w:t>
      </w:r>
      <w:r w:rsidR="00080208">
        <w:t xml:space="preserve"> </w:t>
      </w:r>
      <w:r w:rsidRPr="00A246E4">
        <w:t>chemical</w:t>
      </w:r>
      <w:r w:rsidR="00080208">
        <w:t xml:space="preserve"> </w:t>
      </w:r>
      <w:r w:rsidRPr="00A246E4">
        <w:t>pathways</w:t>
      </w:r>
      <w:r>
        <w:t>,</w:t>
      </w:r>
      <w:r w:rsidR="00080208">
        <w:t xml:space="preserve"> </w:t>
      </w:r>
      <w:r w:rsidRPr="00A246E4">
        <w:t>the</w:t>
      </w:r>
      <w:r w:rsidR="00080208">
        <w:t xml:space="preserve"> </w:t>
      </w:r>
      <w:r w:rsidRPr="00A246E4">
        <w:t>rate</w:t>
      </w:r>
      <w:r w:rsidR="00080208">
        <w:t xml:space="preserve"> </w:t>
      </w:r>
      <w:r w:rsidRPr="00A246E4">
        <w:t>of</w:t>
      </w:r>
      <w:r w:rsidR="00080208">
        <w:t xml:space="preserve"> </w:t>
      </w:r>
      <w:r w:rsidRPr="00A246E4">
        <w:t>HFC-23</w:t>
      </w:r>
      <w:r w:rsidR="00080208">
        <w:t xml:space="preserve"> </w:t>
      </w:r>
      <w:r w:rsidRPr="00A246E4">
        <w:t>generation</w:t>
      </w:r>
      <w:r w:rsidR="00080208">
        <w:t xml:space="preserve"> </w:t>
      </w:r>
      <w:r w:rsidRPr="00A246E4">
        <w:t>may</w:t>
      </w:r>
      <w:r w:rsidR="00080208">
        <w:t xml:space="preserve"> </w:t>
      </w:r>
      <w:r w:rsidRPr="00A246E4">
        <w:t>be</w:t>
      </w:r>
      <w:r w:rsidR="00080208">
        <w:t xml:space="preserve"> </w:t>
      </w:r>
      <w:r w:rsidRPr="00A246E4">
        <w:t>so</w:t>
      </w:r>
      <w:r w:rsidR="00080208">
        <w:t xml:space="preserve"> </w:t>
      </w:r>
      <w:r w:rsidRPr="00A246E4">
        <w:t>low</w:t>
      </w:r>
      <w:r w:rsidR="00080208">
        <w:t xml:space="preserve"> </w:t>
      </w:r>
      <w:r w:rsidRPr="00A246E4">
        <w:t>(practically</w:t>
      </w:r>
      <w:r w:rsidR="00080208">
        <w:t xml:space="preserve"> </w:t>
      </w:r>
      <w:r w:rsidRPr="00A246E4">
        <w:t>zero)</w:t>
      </w:r>
      <w:r w:rsidR="00080208">
        <w:t xml:space="preserve"> </w:t>
      </w:r>
      <w:r w:rsidRPr="00A246E4">
        <w:t>as</w:t>
      </w:r>
      <w:r w:rsidR="00080208">
        <w:t xml:space="preserve"> </w:t>
      </w:r>
      <w:r w:rsidRPr="00A246E4">
        <w:t>to</w:t>
      </w:r>
      <w:r w:rsidR="00080208">
        <w:t xml:space="preserve"> </w:t>
      </w:r>
      <w:r w:rsidRPr="00A246E4">
        <w:t>be</w:t>
      </w:r>
      <w:r w:rsidR="00080208">
        <w:t xml:space="preserve"> </w:t>
      </w:r>
      <w:r w:rsidRPr="00A246E4">
        <w:t>undetected</w:t>
      </w:r>
      <w:r w:rsidR="00080208">
        <w:t xml:space="preserve"> </w:t>
      </w:r>
      <w:r w:rsidRPr="00A246E4">
        <w:t>in</w:t>
      </w:r>
      <w:r w:rsidR="00080208">
        <w:t xml:space="preserve"> </w:t>
      </w:r>
      <w:r w:rsidRPr="00A246E4">
        <w:t>routine</w:t>
      </w:r>
      <w:r w:rsidR="00080208">
        <w:t xml:space="preserve"> </w:t>
      </w:r>
      <w:r w:rsidRPr="00A246E4">
        <w:t>analysis.</w:t>
      </w:r>
    </w:p>
  </w:footnote>
  <w:footnote w:id="94">
    <w:p w14:paraId="38490959" w14:textId="144B8944" w:rsidR="00DC2A11" w:rsidRDefault="00DC2A11" w:rsidP="005C7EF5">
      <w:pPr>
        <w:pStyle w:val="FootnoteText"/>
      </w:pPr>
      <w:r>
        <w:rPr>
          <w:rStyle w:val="FootnoteReference"/>
        </w:rPr>
        <w:footnoteRef/>
      </w:r>
      <w:r w:rsidR="00080208">
        <w:t xml:space="preserve"> </w:t>
      </w:r>
      <w:r>
        <w:t>Note</w:t>
      </w:r>
      <w:r w:rsidR="00080208">
        <w:t xml:space="preserve"> </w:t>
      </w:r>
      <w:r>
        <w:t>this</w:t>
      </w:r>
      <w:r w:rsidR="00080208">
        <w:t xml:space="preserve"> </w:t>
      </w:r>
      <w:r>
        <w:t>pathway</w:t>
      </w:r>
      <w:r w:rsidR="00080208">
        <w:t xml:space="preserve"> </w:t>
      </w:r>
      <w:r>
        <w:t>is</w:t>
      </w:r>
      <w:r w:rsidR="00080208">
        <w:t xml:space="preserve"> </w:t>
      </w:r>
      <w:r>
        <w:t>only</w:t>
      </w:r>
      <w:r w:rsidR="00080208">
        <w:t xml:space="preserve"> </w:t>
      </w:r>
      <w:r>
        <w:t>the</w:t>
      </w:r>
      <w:r w:rsidR="00080208">
        <w:t xml:space="preserve"> </w:t>
      </w:r>
      <w:r>
        <w:t>HFP</w:t>
      </w:r>
      <w:r w:rsidR="00080208">
        <w:t xml:space="preserve"> </w:t>
      </w:r>
      <w:r>
        <w:t>to</w:t>
      </w:r>
      <w:r w:rsidR="00080208">
        <w:t xml:space="preserve"> </w:t>
      </w:r>
      <w:r>
        <w:t>HFC-227ea</w:t>
      </w:r>
      <w:r w:rsidR="00080208">
        <w:t xml:space="preserve"> </w:t>
      </w:r>
      <w:r>
        <w:t>element;</w:t>
      </w:r>
      <w:r w:rsidR="00080208">
        <w:t xml:space="preserve"> </w:t>
      </w:r>
      <w:r>
        <w:t>the</w:t>
      </w:r>
      <w:r w:rsidR="00080208">
        <w:t xml:space="preserve"> </w:t>
      </w:r>
      <w:r>
        <w:t>chloroform</w:t>
      </w:r>
      <w:r w:rsidR="00080208">
        <w:t xml:space="preserve"> </w:t>
      </w:r>
      <w:r>
        <w:t>to</w:t>
      </w:r>
      <w:r w:rsidR="00080208">
        <w:t xml:space="preserve"> </w:t>
      </w:r>
      <w:r>
        <w:t>HCFC-22</w:t>
      </w:r>
      <w:r w:rsidR="00080208">
        <w:t xml:space="preserve"> </w:t>
      </w:r>
      <w:r>
        <w:t>and</w:t>
      </w:r>
      <w:r w:rsidR="00080208">
        <w:t xml:space="preserve"> </w:t>
      </w:r>
      <w:r>
        <w:t>HCFC-22</w:t>
      </w:r>
      <w:r w:rsidR="00080208">
        <w:t xml:space="preserve"> </w:t>
      </w:r>
      <w:r>
        <w:t>to</w:t>
      </w:r>
      <w:r w:rsidR="00080208">
        <w:t xml:space="preserve"> </w:t>
      </w:r>
      <w:r>
        <w:t>HFP</w:t>
      </w:r>
      <w:r w:rsidR="00080208">
        <w:t xml:space="preserve"> </w:t>
      </w:r>
      <w:r>
        <w:t>elements</w:t>
      </w:r>
      <w:r w:rsidR="00080208">
        <w:t xml:space="preserve"> </w:t>
      </w:r>
      <w:r>
        <w:t>are</w:t>
      </w:r>
      <w:r w:rsidR="00080208">
        <w:t xml:space="preserve"> </w:t>
      </w:r>
      <w:r>
        <w:t>included</w:t>
      </w:r>
      <w:r w:rsidR="00080208">
        <w:t xml:space="preserve"> </w:t>
      </w:r>
      <w:r>
        <w:t>in</w:t>
      </w:r>
      <w:r w:rsidR="00080208">
        <w:t xml:space="preserve"> </w:t>
      </w:r>
      <w:r>
        <w:t>Table</w:t>
      </w:r>
      <w:r w:rsidR="00080208">
        <w:t xml:space="preserve"> </w:t>
      </w:r>
      <w:r w:rsidR="003F007D">
        <w:t>A1</w:t>
      </w:r>
      <w:r>
        <w:t>.1.</w:t>
      </w:r>
    </w:p>
  </w:footnote>
  <w:footnote w:id="95">
    <w:p w14:paraId="64F870F9" w14:textId="712468BF" w:rsidR="00DC2A11" w:rsidRPr="0017401D" w:rsidRDefault="00DC2A11" w:rsidP="005C7EF5">
      <w:pPr>
        <w:pStyle w:val="FootnoteText"/>
        <w:rPr>
          <w:lang w:val="en-AU"/>
        </w:rPr>
      </w:pPr>
      <w:r w:rsidRPr="00A246E4">
        <w:rPr>
          <w:rStyle w:val="FootnoteReference"/>
        </w:rPr>
        <w:footnoteRef/>
      </w:r>
      <w:r w:rsidR="00080208">
        <w:t xml:space="preserve"> </w:t>
      </w:r>
      <w:r w:rsidRPr="00A246E4">
        <w:rPr>
          <w:lang w:val="en-AU"/>
        </w:rPr>
        <w:t>One</w:t>
      </w:r>
      <w:r w:rsidR="00080208">
        <w:rPr>
          <w:lang w:val="en-AU"/>
        </w:rPr>
        <w:t xml:space="preserve"> </w:t>
      </w:r>
      <w:r w:rsidRPr="00A246E4">
        <w:rPr>
          <w:lang w:val="en-AU"/>
        </w:rPr>
        <w:t>unpublished</w:t>
      </w:r>
      <w:r w:rsidR="00080208">
        <w:rPr>
          <w:lang w:val="en-AU"/>
        </w:rPr>
        <w:t xml:space="preserve"> </w:t>
      </w:r>
      <w:r w:rsidRPr="00A246E4">
        <w:rPr>
          <w:lang w:val="en-AU"/>
        </w:rPr>
        <w:t>example,</w:t>
      </w:r>
      <w:r w:rsidR="00080208">
        <w:rPr>
          <w:lang w:val="en-AU"/>
        </w:rPr>
        <w:t xml:space="preserve"> </w:t>
      </w:r>
      <w:r w:rsidRPr="00A246E4">
        <w:rPr>
          <w:lang w:val="en-AU"/>
        </w:rPr>
        <w:t>which</w:t>
      </w:r>
      <w:r w:rsidR="00080208">
        <w:rPr>
          <w:lang w:val="en-AU"/>
        </w:rPr>
        <w:t xml:space="preserve"> </w:t>
      </w:r>
      <w:r w:rsidRPr="00A246E4">
        <w:rPr>
          <w:lang w:val="en-AU"/>
        </w:rPr>
        <w:t>analysed</w:t>
      </w:r>
      <w:r w:rsidR="00080208">
        <w:rPr>
          <w:lang w:val="en-AU"/>
        </w:rPr>
        <w:t xml:space="preserve"> </w:t>
      </w:r>
      <w:r w:rsidRPr="00A246E4">
        <w:rPr>
          <w:lang w:val="en-AU"/>
        </w:rPr>
        <w:t>the</w:t>
      </w:r>
      <w:r w:rsidR="00080208">
        <w:rPr>
          <w:lang w:val="en-AU"/>
        </w:rPr>
        <w:t xml:space="preserve"> </w:t>
      </w:r>
      <w:r w:rsidRPr="00A246E4">
        <w:rPr>
          <w:lang w:val="en-AU"/>
        </w:rPr>
        <w:t>components</w:t>
      </w:r>
      <w:r w:rsidR="00080208">
        <w:rPr>
          <w:lang w:val="en-AU"/>
        </w:rPr>
        <w:t xml:space="preserve"> </w:t>
      </w:r>
      <w:r w:rsidRPr="00A246E4">
        <w:rPr>
          <w:lang w:val="en-AU"/>
        </w:rPr>
        <w:t>from</w:t>
      </w:r>
      <w:r w:rsidR="00080208">
        <w:rPr>
          <w:lang w:val="en-AU"/>
        </w:rPr>
        <w:t xml:space="preserve"> </w:t>
      </w:r>
      <w:r w:rsidRPr="00A246E4">
        <w:rPr>
          <w:lang w:val="en-AU"/>
        </w:rPr>
        <w:t>the</w:t>
      </w:r>
      <w:r w:rsidR="00080208">
        <w:rPr>
          <w:lang w:val="en-AU"/>
        </w:rPr>
        <w:t xml:space="preserve"> </w:t>
      </w:r>
      <w:r w:rsidRPr="00A246E4">
        <w:rPr>
          <w:lang w:val="en-AU"/>
        </w:rPr>
        <w:t>degassing</w:t>
      </w:r>
      <w:r w:rsidR="00080208">
        <w:rPr>
          <w:lang w:val="en-AU"/>
        </w:rPr>
        <w:t xml:space="preserve"> </w:t>
      </w:r>
      <w:r w:rsidRPr="00A246E4">
        <w:rPr>
          <w:lang w:val="en-AU"/>
        </w:rPr>
        <w:t>tower</w:t>
      </w:r>
      <w:r w:rsidR="00080208">
        <w:rPr>
          <w:lang w:val="en-AU"/>
        </w:rPr>
        <w:t xml:space="preserve"> </w:t>
      </w:r>
      <w:r w:rsidRPr="00A246E4">
        <w:rPr>
          <w:lang w:val="en-AU"/>
        </w:rPr>
        <w:t>after</w:t>
      </w:r>
      <w:r w:rsidR="00080208">
        <w:rPr>
          <w:lang w:val="en-AU"/>
        </w:rPr>
        <w:t xml:space="preserve"> </w:t>
      </w:r>
      <w:r w:rsidRPr="00A246E4">
        <w:rPr>
          <w:lang w:val="en-AU"/>
        </w:rPr>
        <w:t>the</w:t>
      </w:r>
      <w:r w:rsidR="00080208">
        <w:rPr>
          <w:lang w:val="en-AU"/>
        </w:rPr>
        <w:t xml:space="preserve"> </w:t>
      </w:r>
      <w:r w:rsidRPr="00A246E4">
        <w:rPr>
          <w:lang w:val="en-AU"/>
        </w:rPr>
        <w:t>HFC-134a</w:t>
      </w:r>
      <w:r w:rsidR="00080208">
        <w:rPr>
          <w:lang w:val="en-AU"/>
        </w:rPr>
        <w:t xml:space="preserve"> </w:t>
      </w:r>
      <w:r w:rsidRPr="00A246E4">
        <w:rPr>
          <w:lang w:val="en-AU"/>
        </w:rPr>
        <w:t>reactors,</w:t>
      </w:r>
      <w:r w:rsidR="00080208">
        <w:rPr>
          <w:lang w:val="en-AU"/>
        </w:rPr>
        <w:t xml:space="preserve"> </w:t>
      </w:r>
      <w:r w:rsidRPr="00A246E4">
        <w:rPr>
          <w:lang w:val="en-AU"/>
        </w:rPr>
        <w:t>found</w:t>
      </w:r>
      <w:r w:rsidR="00080208">
        <w:rPr>
          <w:lang w:val="en-AU"/>
        </w:rPr>
        <w:t xml:space="preserve"> </w:t>
      </w:r>
      <w:r w:rsidRPr="0017401D">
        <w:rPr>
          <w:lang w:val="en-AU"/>
        </w:rPr>
        <w:t>~</w:t>
      </w:r>
      <w:r w:rsidRPr="00A246E4">
        <w:rPr>
          <w:lang w:val="en-AU"/>
        </w:rPr>
        <w:t>10ppm</w:t>
      </w:r>
      <w:r w:rsidR="00080208">
        <w:rPr>
          <w:lang w:val="en-AU"/>
        </w:rPr>
        <w:t xml:space="preserve"> </w:t>
      </w:r>
      <w:r w:rsidRPr="00A246E4">
        <w:rPr>
          <w:lang w:val="en-AU"/>
        </w:rPr>
        <w:t>HFC-23,</w:t>
      </w:r>
      <w:r w:rsidR="00080208">
        <w:rPr>
          <w:lang w:val="en-AU"/>
        </w:rPr>
        <w:t xml:space="preserve"> </w:t>
      </w:r>
      <w:r w:rsidRPr="00A246E4">
        <w:rPr>
          <w:lang w:val="en-AU"/>
        </w:rPr>
        <w:t>confirming</w:t>
      </w:r>
      <w:r w:rsidR="00080208">
        <w:rPr>
          <w:lang w:val="en-AU"/>
        </w:rPr>
        <w:t xml:space="preserve"> </w:t>
      </w:r>
      <w:r w:rsidRPr="00A246E4">
        <w:rPr>
          <w:lang w:val="en-AU"/>
        </w:rPr>
        <w:t>HFC-23</w:t>
      </w:r>
      <w:r w:rsidR="00080208">
        <w:rPr>
          <w:lang w:val="en-AU"/>
        </w:rPr>
        <w:t xml:space="preserve"> </w:t>
      </w:r>
      <w:r w:rsidRPr="00A246E4">
        <w:rPr>
          <w:lang w:val="en-AU"/>
        </w:rPr>
        <w:t>generation</w:t>
      </w:r>
      <w:r w:rsidR="00080208">
        <w:rPr>
          <w:lang w:val="en-AU"/>
        </w:rPr>
        <w:t xml:space="preserve"> </w:t>
      </w:r>
      <w:r w:rsidRPr="00A246E4">
        <w:rPr>
          <w:lang w:val="en-AU"/>
        </w:rPr>
        <w:t>in</w:t>
      </w:r>
      <w:r w:rsidR="00080208">
        <w:rPr>
          <w:lang w:val="en-AU"/>
        </w:rPr>
        <w:t xml:space="preserve"> </w:t>
      </w:r>
      <w:r w:rsidRPr="00A246E4">
        <w:rPr>
          <w:lang w:val="en-AU"/>
        </w:rPr>
        <w:t>trace</w:t>
      </w:r>
      <w:r w:rsidR="00080208">
        <w:rPr>
          <w:lang w:val="en-AU"/>
        </w:rPr>
        <w:t xml:space="preserve"> </w:t>
      </w:r>
      <w:r w:rsidRPr="00A246E4">
        <w:rPr>
          <w:lang w:val="en-AU"/>
        </w:rPr>
        <w:t>quantities.</w:t>
      </w:r>
    </w:p>
  </w:footnote>
  <w:footnote w:id="96">
    <w:p w14:paraId="2A12F1E6" w14:textId="3858C393" w:rsidR="00DC2A11" w:rsidRPr="00404ED4" w:rsidRDefault="00DC2A11" w:rsidP="005C7EF5">
      <w:pPr>
        <w:pStyle w:val="FootnoteText"/>
        <w:rPr>
          <w:lang w:val="en-AU"/>
        </w:rPr>
      </w:pPr>
      <w:r>
        <w:rPr>
          <w:rStyle w:val="FootnoteReference"/>
        </w:rPr>
        <w:footnoteRef/>
      </w:r>
      <w:r w:rsidR="00080208">
        <w:t xml:space="preserve"> </w:t>
      </w:r>
      <w:r w:rsidRPr="00696B61">
        <w:t>MCTOC</w:t>
      </w:r>
      <w:r w:rsidR="00080208">
        <w:t xml:space="preserve"> </w:t>
      </w:r>
      <w:r w:rsidRPr="00696B61">
        <w:t>2022</w:t>
      </w:r>
      <w:r w:rsidR="00080208">
        <w:t xml:space="preserve"> </w:t>
      </w:r>
      <w:r w:rsidRPr="00696B61">
        <w:t>Assessment</w:t>
      </w:r>
      <w:r w:rsidR="00080208">
        <w:t xml:space="preserve"> </w:t>
      </w:r>
      <w:r w:rsidRPr="00696B61">
        <w:t>Report,</w:t>
      </w:r>
      <w:r w:rsidR="00080208">
        <w:t xml:space="preserve"> </w:t>
      </w:r>
      <w:r w:rsidRPr="00696B61">
        <w:t>page</w:t>
      </w:r>
      <w:r w:rsidR="00080208">
        <w:t xml:space="preserve"> </w:t>
      </w:r>
      <w:r w:rsidRPr="00696B61">
        <w:t>45.</w:t>
      </w:r>
    </w:p>
  </w:footnote>
  <w:footnote w:id="97">
    <w:p w14:paraId="37EFB550" w14:textId="08A5A161" w:rsidR="003F007D" w:rsidRPr="003F007D" w:rsidRDefault="003F007D">
      <w:pPr>
        <w:pStyle w:val="FootnoteText"/>
        <w:rPr>
          <w:lang w:val="en-AU"/>
        </w:rPr>
      </w:pPr>
      <w:r>
        <w:rPr>
          <w:rStyle w:val="FootnoteReference"/>
        </w:rPr>
        <w:footnoteRef/>
      </w:r>
      <w:r>
        <w:t xml:space="preserve"> </w:t>
      </w:r>
      <w:r>
        <w:rPr>
          <w:lang w:val="en-AU"/>
        </w:rPr>
        <w:t xml:space="preserve">UNEP, 2023, </w:t>
      </w:r>
      <w:r w:rsidRPr="00B945C6">
        <w:rPr>
          <w:i/>
          <w:iCs/>
          <w:lang w:val="en-AU"/>
        </w:rPr>
        <w:t>Report of the TEAP, Volume 6, Response to decision XXXIV/7, Strengthening Institutional Processes with Respect to Information on HFC-23 By-product Emissions</w:t>
      </w:r>
      <w:r>
        <w:rPr>
          <w:lang w:val="en-AU"/>
        </w:rPr>
        <w:t>, September 2023. Section 3.</w:t>
      </w:r>
    </w:p>
  </w:footnote>
  <w:footnote w:id="98">
    <w:p w14:paraId="33D6DE8B" w14:textId="4526A13A" w:rsidR="00DC2A11" w:rsidRPr="00404ED4" w:rsidRDefault="00DC2A11" w:rsidP="005C7EF5">
      <w:pPr>
        <w:pStyle w:val="FootnoteText"/>
        <w:rPr>
          <w:lang w:val="en-AU"/>
        </w:rPr>
      </w:pPr>
      <w:r>
        <w:rPr>
          <w:rStyle w:val="FootnoteReference"/>
        </w:rPr>
        <w:footnoteRef/>
      </w:r>
      <w:r w:rsidR="00080208">
        <w:t xml:space="preserve"> </w:t>
      </w:r>
      <w:r w:rsidRPr="00B8275A">
        <w:t>MCTOC</w:t>
      </w:r>
      <w:r w:rsidR="00080208">
        <w:t xml:space="preserve"> </w:t>
      </w:r>
      <w:r w:rsidRPr="00B8275A">
        <w:t>2022</w:t>
      </w:r>
      <w:r w:rsidR="00080208">
        <w:t xml:space="preserve"> </w:t>
      </w:r>
      <w:r w:rsidRPr="00B8275A">
        <w:t>Assessment</w:t>
      </w:r>
      <w:r w:rsidR="00080208">
        <w:t xml:space="preserve"> </w:t>
      </w:r>
      <w:r w:rsidRPr="00B8275A">
        <w:t>Report,</w:t>
      </w:r>
      <w:r w:rsidR="00080208">
        <w:t xml:space="preserve"> </w:t>
      </w:r>
      <w:r w:rsidRPr="00B8275A">
        <w:t>page</w:t>
      </w:r>
      <w:r w:rsidR="00080208">
        <w:t xml:space="preserve"> </w:t>
      </w:r>
      <w:r w:rsidRPr="00B8275A">
        <w:t>38.</w:t>
      </w:r>
    </w:p>
  </w:footnote>
  <w:footnote w:id="99">
    <w:p w14:paraId="55245A1B" w14:textId="16A646A7" w:rsidR="00DC2A11" w:rsidRPr="00404ED4" w:rsidRDefault="00DC2A11" w:rsidP="005C7EF5">
      <w:pPr>
        <w:pStyle w:val="FootnoteText"/>
        <w:rPr>
          <w:lang w:val="en-AU"/>
        </w:rPr>
      </w:pPr>
      <w:r>
        <w:rPr>
          <w:rStyle w:val="FootnoteReference"/>
        </w:rPr>
        <w:footnoteRef/>
      </w:r>
      <w:r w:rsidR="00080208">
        <w:t xml:space="preserve"> </w:t>
      </w:r>
      <w:r w:rsidRPr="00AB1849">
        <w:t>Huber,</w:t>
      </w:r>
      <w:r w:rsidR="00080208">
        <w:t xml:space="preserve"> </w:t>
      </w:r>
      <w:r w:rsidRPr="00AB1849">
        <w:t>S.</w:t>
      </w:r>
      <w:r>
        <w:t>,</w:t>
      </w:r>
      <w:r w:rsidR="00080208">
        <w:t xml:space="preserve"> </w:t>
      </w:r>
      <w:r w:rsidRPr="00AB1849">
        <w:t>Moe,</w:t>
      </w:r>
      <w:r w:rsidR="00080208">
        <w:t xml:space="preserve"> </w:t>
      </w:r>
      <w:r w:rsidRPr="00AB1849">
        <w:t>M.K.</w:t>
      </w:r>
      <w:r>
        <w:t>,</w:t>
      </w:r>
      <w:r w:rsidR="00080208">
        <w:t xml:space="preserve"> </w:t>
      </w:r>
      <w:r w:rsidRPr="00AB1849">
        <w:t>Schmidbauer,</w:t>
      </w:r>
      <w:r w:rsidR="00080208">
        <w:t xml:space="preserve"> </w:t>
      </w:r>
      <w:r w:rsidRPr="00AB1849">
        <w:t>N.</w:t>
      </w:r>
      <w:r>
        <w:t>,</w:t>
      </w:r>
      <w:r w:rsidR="00080208">
        <w:t xml:space="preserve"> </w:t>
      </w:r>
      <w:r w:rsidRPr="00AB1849">
        <w:t>Hansen,</w:t>
      </w:r>
      <w:r w:rsidR="00080208">
        <w:t xml:space="preserve"> </w:t>
      </w:r>
      <w:r w:rsidRPr="00AB1849">
        <w:t>G.H.</w:t>
      </w:r>
      <w:r>
        <w:t>,</w:t>
      </w:r>
      <w:r w:rsidR="00080208">
        <w:t xml:space="preserve"> </w:t>
      </w:r>
      <w:r w:rsidRPr="00AB1849">
        <w:t>Herzke,</w:t>
      </w:r>
      <w:r w:rsidR="00080208">
        <w:t xml:space="preserve"> </w:t>
      </w:r>
      <w:r w:rsidRPr="00AB1849">
        <w:t>D.</w:t>
      </w:r>
      <w:r>
        <w:t>,</w:t>
      </w:r>
      <w:r w:rsidR="00080208">
        <w:t xml:space="preserve"> </w:t>
      </w:r>
      <w:r w:rsidRPr="00404ED4">
        <w:rPr>
          <w:i/>
          <w:iCs/>
        </w:rPr>
        <w:t>Emissions</w:t>
      </w:r>
      <w:r w:rsidR="00080208">
        <w:rPr>
          <w:i/>
          <w:iCs/>
        </w:rPr>
        <w:t xml:space="preserve"> </w:t>
      </w:r>
      <w:r w:rsidRPr="00404ED4">
        <w:rPr>
          <w:i/>
          <w:iCs/>
        </w:rPr>
        <w:t>from</w:t>
      </w:r>
      <w:r w:rsidR="00080208">
        <w:rPr>
          <w:i/>
          <w:iCs/>
        </w:rPr>
        <w:t xml:space="preserve"> </w:t>
      </w:r>
      <w:r w:rsidRPr="00404ED4">
        <w:rPr>
          <w:i/>
          <w:iCs/>
        </w:rPr>
        <w:t>incineration</w:t>
      </w:r>
      <w:r w:rsidR="00080208">
        <w:rPr>
          <w:i/>
          <w:iCs/>
        </w:rPr>
        <w:t xml:space="preserve"> </w:t>
      </w:r>
      <w:r w:rsidRPr="00404ED4">
        <w:rPr>
          <w:i/>
          <w:iCs/>
        </w:rPr>
        <w:t>of</w:t>
      </w:r>
      <w:r w:rsidR="00080208">
        <w:rPr>
          <w:i/>
          <w:iCs/>
        </w:rPr>
        <w:t xml:space="preserve"> </w:t>
      </w:r>
      <w:r w:rsidRPr="00404ED4">
        <w:rPr>
          <w:i/>
          <w:iCs/>
        </w:rPr>
        <w:t>fluoropolymer</w:t>
      </w:r>
      <w:r w:rsidR="00080208">
        <w:rPr>
          <w:i/>
          <w:iCs/>
        </w:rPr>
        <w:t xml:space="preserve"> </w:t>
      </w:r>
      <w:r w:rsidRPr="00404ED4">
        <w:rPr>
          <w:i/>
          <w:iCs/>
        </w:rPr>
        <w:t>materials.</w:t>
      </w:r>
      <w:r w:rsidR="00080208">
        <w:rPr>
          <w:i/>
          <w:iCs/>
        </w:rPr>
        <w:t xml:space="preserve"> </w:t>
      </w:r>
      <w:r w:rsidRPr="00404ED4">
        <w:rPr>
          <w:i/>
          <w:iCs/>
        </w:rPr>
        <w:t>A</w:t>
      </w:r>
      <w:r w:rsidR="00080208">
        <w:rPr>
          <w:i/>
          <w:iCs/>
        </w:rPr>
        <w:t xml:space="preserve"> </w:t>
      </w:r>
      <w:r w:rsidRPr="00404ED4">
        <w:rPr>
          <w:i/>
          <w:iCs/>
        </w:rPr>
        <w:t>literature</w:t>
      </w:r>
      <w:r w:rsidR="00080208">
        <w:rPr>
          <w:i/>
          <w:iCs/>
        </w:rPr>
        <w:t xml:space="preserve"> </w:t>
      </w:r>
      <w:r w:rsidRPr="00404ED4">
        <w:rPr>
          <w:i/>
          <w:iCs/>
        </w:rPr>
        <w:t>survey</w:t>
      </w:r>
      <w:r>
        <w:t>,</w:t>
      </w:r>
      <w:r w:rsidR="00080208">
        <w:t xml:space="preserve"> </w:t>
      </w:r>
      <w:r w:rsidRPr="00404ED4">
        <w:t>The</w:t>
      </w:r>
      <w:r w:rsidR="00080208">
        <w:t xml:space="preserve"> </w:t>
      </w:r>
      <w:r w:rsidRPr="00404ED4">
        <w:t>Norwegian</w:t>
      </w:r>
      <w:r w:rsidR="00080208">
        <w:t xml:space="preserve"> </w:t>
      </w:r>
      <w:r w:rsidRPr="00404ED4">
        <w:t>Pollution</w:t>
      </w:r>
      <w:r w:rsidR="00080208">
        <w:t xml:space="preserve"> </w:t>
      </w:r>
      <w:r w:rsidRPr="00404ED4">
        <w:t>Control</w:t>
      </w:r>
      <w:r w:rsidR="00080208">
        <w:t xml:space="preserve"> </w:t>
      </w:r>
      <w:r w:rsidRPr="00404ED4">
        <w:t>Authority</w:t>
      </w:r>
      <w:r w:rsidR="00080208">
        <w:t xml:space="preserve"> </w:t>
      </w:r>
      <w:r w:rsidRPr="00404ED4">
        <w:t>(SFT)</w:t>
      </w:r>
      <w:r>
        <w:t>,</w:t>
      </w:r>
      <w:r w:rsidR="00080208">
        <w:t xml:space="preserve"> </w:t>
      </w:r>
      <w:r w:rsidRPr="00342F6D">
        <w:t>NILU</w:t>
      </w:r>
      <w:r w:rsidR="00080208">
        <w:t xml:space="preserve"> </w:t>
      </w:r>
      <w:r w:rsidRPr="00342F6D">
        <w:t>OR</w:t>
      </w:r>
      <w:r w:rsidR="00080208">
        <w:t xml:space="preserve"> </w:t>
      </w:r>
      <w:r w:rsidRPr="00342F6D">
        <w:t>12/2009</w:t>
      </w:r>
      <w:r>
        <w:t>,</w:t>
      </w:r>
      <w:r w:rsidR="00080208">
        <w:t xml:space="preserve"> </w:t>
      </w:r>
      <w:r w:rsidRPr="00CF183E">
        <w:t>2009</w:t>
      </w:r>
      <w:r>
        <w:t>,</w:t>
      </w:r>
      <w:r w:rsidR="00080208">
        <w:t xml:space="preserve"> </w:t>
      </w:r>
      <w:hyperlink r:id="rId53" w:history="1">
        <w:r w:rsidRPr="00AB1849">
          <w:rPr>
            <w:rStyle w:val="Hyperlink"/>
          </w:rPr>
          <w:t>https://www.nilu.com/publication/24739/</w:t>
        </w:r>
      </w:hyperlink>
      <w:r>
        <w:t>.</w:t>
      </w:r>
      <w:r w:rsidR="00080208">
        <w:t xml:space="preserve"> </w:t>
      </w:r>
      <w:r>
        <w:t>Accessed</w:t>
      </w:r>
      <w:r w:rsidR="00080208">
        <w:t xml:space="preserve"> </w:t>
      </w:r>
      <w:r>
        <w:t>August</w:t>
      </w:r>
      <w:r w:rsidR="00080208">
        <w:t xml:space="preserve"> </w:t>
      </w:r>
      <w:r>
        <w:t>2023.</w:t>
      </w:r>
    </w:p>
  </w:footnote>
  <w:footnote w:id="100">
    <w:p w14:paraId="30894941" w14:textId="4826502F" w:rsidR="00E56A13" w:rsidRPr="003F007D" w:rsidRDefault="00E56A13" w:rsidP="00E56A13">
      <w:pPr>
        <w:pStyle w:val="FootnoteText"/>
        <w:rPr>
          <w:lang w:val="en-AU"/>
        </w:rPr>
      </w:pPr>
      <w:r>
        <w:rPr>
          <w:rStyle w:val="FootnoteReference"/>
        </w:rPr>
        <w:footnoteRef/>
      </w:r>
      <w:r>
        <w:t xml:space="preserve"> </w:t>
      </w:r>
      <w:r>
        <w:rPr>
          <w:lang w:val="en-AU"/>
        </w:rPr>
        <w:t xml:space="preserve">UNEP, 2023, </w:t>
      </w:r>
      <w:r w:rsidRPr="00B945C6">
        <w:rPr>
          <w:i/>
          <w:iCs/>
          <w:lang w:val="en-AU"/>
        </w:rPr>
        <w:t>Report of the TEAP, Volume 6, Response to decision XXXIV/7, Strengthening Institutional Processes with Respect to Information on HFC-23 By-product Emissions</w:t>
      </w:r>
      <w:r>
        <w:rPr>
          <w:lang w:val="en-AU"/>
        </w:rPr>
        <w:t>, September 2023. Section 4.</w:t>
      </w:r>
    </w:p>
  </w:footnote>
  <w:footnote w:id="101">
    <w:p w14:paraId="6F265ABB" w14:textId="5B2F1AE6" w:rsidR="00DC2A11" w:rsidRDefault="00DC2A11" w:rsidP="00656EFB">
      <w:pPr>
        <w:pStyle w:val="FootnoteText"/>
      </w:pPr>
      <w:r>
        <w:rPr>
          <w:rStyle w:val="FootnoteReference"/>
        </w:rPr>
        <w:footnoteRef/>
      </w:r>
      <w:r w:rsidR="00080208">
        <w:t xml:space="preserve"> </w:t>
      </w:r>
      <w:r>
        <w:t>For</w:t>
      </w:r>
      <w:r w:rsidR="00080208">
        <w:t xml:space="preserve"> </w:t>
      </w:r>
      <w:r>
        <w:t>example,</w:t>
      </w:r>
      <w:r w:rsidR="00080208">
        <w:t xml:space="preserve"> </w:t>
      </w:r>
      <w:r>
        <w:t>UNFCCC,</w:t>
      </w:r>
      <w:r w:rsidR="00080208">
        <w:t xml:space="preserve"> </w:t>
      </w:r>
      <w:hyperlink r:id="rId54" w:history="1">
        <w:r w:rsidRPr="007A116D">
          <w:rPr>
            <w:color w:val="0000FF"/>
            <w:u w:val="single"/>
          </w:rPr>
          <w:t>National</w:t>
        </w:r>
        <w:r w:rsidR="00080208">
          <w:rPr>
            <w:color w:val="0000FF"/>
            <w:u w:val="single"/>
          </w:rPr>
          <w:t xml:space="preserve"> </w:t>
        </w:r>
        <w:r w:rsidRPr="007A116D">
          <w:rPr>
            <w:color w:val="0000FF"/>
            <w:u w:val="single"/>
          </w:rPr>
          <w:t>Inventory</w:t>
        </w:r>
        <w:r w:rsidR="00080208">
          <w:rPr>
            <w:color w:val="0000FF"/>
            <w:u w:val="single"/>
          </w:rPr>
          <w:t xml:space="preserve"> </w:t>
        </w:r>
        <w:r w:rsidRPr="007A116D">
          <w:rPr>
            <w:color w:val="0000FF"/>
            <w:u w:val="single"/>
          </w:rPr>
          <w:t>Submissions</w:t>
        </w:r>
        <w:r w:rsidR="00080208">
          <w:rPr>
            <w:color w:val="0000FF"/>
            <w:u w:val="single"/>
          </w:rPr>
          <w:t xml:space="preserve"> </w:t>
        </w:r>
        <w:r w:rsidRPr="007A116D">
          <w:rPr>
            <w:color w:val="0000FF"/>
            <w:u w:val="single"/>
          </w:rPr>
          <w:t>2021</w:t>
        </w:r>
        <w:r w:rsidR="00080208">
          <w:rPr>
            <w:color w:val="0000FF"/>
            <w:u w:val="single"/>
          </w:rPr>
          <w:t xml:space="preserve"> </w:t>
        </w:r>
        <w:r w:rsidRPr="007A116D">
          <w:rPr>
            <w:color w:val="0000FF"/>
            <w:u w:val="single"/>
          </w:rPr>
          <w:t>|</w:t>
        </w:r>
        <w:r w:rsidR="00080208">
          <w:rPr>
            <w:color w:val="0000FF"/>
            <w:u w:val="single"/>
          </w:rPr>
          <w:t xml:space="preserve"> </w:t>
        </w:r>
        <w:r w:rsidRPr="007A116D">
          <w:rPr>
            <w:color w:val="0000FF"/>
            <w:u w:val="single"/>
          </w:rPr>
          <w:t>UNFCCC</w:t>
        </w:r>
      </w:hyperlink>
    </w:p>
  </w:footnote>
  <w:footnote w:id="102">
    <w:p w14:paraId="22BFEB87" w14:textId="4689EB20" w:rsidR="00252242" w:rsidRPr="001919B6" w:rsidRDefault="00252242">
      <w:pPr>
        <w:pStyle w:val="FootnoteText"/>
        <w:rPr>
          <w:lang w:val="en-AU"/>
        </w:rPr>
      </w:pPr>
      <w:r>
        <w:rPr>
          <w:rStyle w:val="FootnoteReference"/>
        </w:rPr>
        <w:footnoteRef/>
      </w:r>
      <w:r>
        <w:t xml:space="preserve"> </w:t>
      </w:r>
      <w:r w:rsidR="004425EF">
        <w:t>C</w:t>
      </w:r>
      <w:r w:rsidR="004425EF" w:rsidRPr="004425EF">
        <w:t xml:space="preserve">urrent and recent historical </w:t>
      </w:r>
      <w:r w:rsidR="004425EF">
        <w:t xml:space="preserve">locations </w:t>
      </w:r>
      <w:r w:rsidR="00327922" w:rsidRPr="00327922">
        <w:t xml:space="preserve">of HCFC-22 production facilities </w:t>
      </w:r>
      <w:r w:rsidR="004425EF">
        <w:t>are b</w:t>
      </w:r>
      <w:r w:rsidR="004E58A9" w:rsidRPr="004E58A9">
        <w:t>ased upon previous reports from the Clean Development Mechanism of UNFCCC, published addresses of manufacturing facilities</w:t>
      </w:r>
      <w:r w:rsidR="004E58A9">
        <w:t>,</w:t>
      </w:r>
      <w:r w:rsidR="004E58A9" w:rsidRPr="004E58A9">
        <w:t xml:space="preserve"> and other </w:t>
      </w:r>
      <w:r w:rsidR="004E58A9">
        <w:t xml:space="preserve">public </w:t>
      </w:r>
      <w:r w:rsidR="004E58A9" w:rsidRPr="004E58A9">
        <w:t>sources</w:t>
      </w:r>
      <w:r w:rsidR="004E58A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D58D" w14:textId="48395DA6" w:rsidR="00DC2A11" w:rsidRDefault="004F287F" w:rsidP="00DE4CC6">
    <w:pPr>
      <w:pStyle w:val="Header"/>
    </w:pPr>
    <w:r>
      <w:rPr>
        <w:noProof/>
      </w:rPr>
      <w:pict w14:anchorId="721FC7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57" o:spid="_x0000_s1026" type="#_x0000_t136" style="position:absolute;margin-left:0;margin-top:0;width:455.45pt;height:130.1pt;rotation:315;z-index:-251654128;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4" behindDoc="1" locked="0" layoutInCell="0" allowOverlap="1" wp14:anchorId="4A23C095" wp14:editId="542306F4">
              <wp:simplePos x="0" y="0"/>
              <wp:positionH relativeFrom="margin">
                <wp:align>center</wp:align>
              </wp:positionH>
              <wp:positionV relativeFrom="margin">
                <wp:align>center</wp:align>
              </wp:positionV>
              <wp:extent cx="6631940" cy="1104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wps:spPr>
                    <wps:txbx>
                      <w:txbxContent>
                        <w:p w14:paraId="5F6B0F43" w14:textId="7788EBFB" w:rsidR="00DC2A11" w:rsidRDefault="00DC2A11" w:rsidP="00DE4CC6">
                          <w:pPr>
                            <w:pStyle w:val="NormalWeb"/>
                            <w:rPr>
                              <w:sz w:val="24"/>
                              <w:szCs w:val="24"/>
                            </w:rPr>
                          </w:pPr>
                          <w:r w:rsidRPr="002B45FD">
                            <w:t>ADVANCE</w:t>
                          </w:r>
                          <w:r w:rsidR="00080208">
                            <w:t xml:space="preserve"> </w:t>
                          </w:r>
                          <w:r w:rsidRPr="002B45FD">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A23C095" id="_x0000_t202" coordsize="21600,21600" o:spt="202" path="m,l,21600r21600,l21600,xe">
              <v:stroke joinstyle="miter"/>
              <v:path gradientshapeok="t" o:connecttype="rect"/>
            </v:shapetype>
            <v:shape id="Text Box 7" o:spid="_x0000_s1026" type="#_x0000_t202" style="position:absolute;margin-left:0;margin-top:0;width:522.2pt;height:87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" o:allowincell="f" filled="f" stroked="f">
              <o:lock v:ext="edit" aspectratio="t" verticies="t" shapetype="t"/>
              <v:textbox>
                <w:txbxContent>
                  <w:p w14:paraId="5F6B0F43" w14:textId="7788EBFB" w:rsidR="00DC2A11" w:rsidRDefault="00DC2A11"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678F" w14:textId="5C3D012A" w:rsidR="00DC2A11" w:rsidRDefault="004F287F">
    <w:pPr>
      <w:pStyle w:val="Header"/>
      <w:jc w:val="right"/>
    </w:pPr>
    <w:r>
      <w:rPr>
        <w:noProof/>
      </w:rPr>
      <w:pict w14:anchorId="2F9AAF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6" o:spid="_x0000_s1035" type="#_x0000_t136" style="position:absolute;left:0;text-align:left;margin-left:0;margin-top:0;width:455.45pt;height:130.1pt;rotation:315;z-index:-251635696;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8" behindDoc="1" locked="0" layoutInCell="0" allowOverlap="1" wp14:anchorId="263888EA" wp14:editId="61E9328D">
              <wp:simplePos x="0" y="0"/>
              <wp:positionH relativeFrom="margin">
                <wp:align>center</wp:align>
              </wp:positionH>
              <wp:positionV relativeFrom="margin">
                <wp:align>center</wp:align>
              </wp:positionV>
              <wp:extent cx="6631940" cy="11049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631940" cy="1104900"/>
                      </a:xfrm>
                      <a:prstGeom prst="rect">
                        <a:avLst/>
                      </a:prstGeom>
                    </wps:spPr>
                    <wps:txbx>
                      <w:txbxContent>
                        <w:p w14:paraId="5F65777C" w14:textId="2BED8B54"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63888EA" id="_x0000_t202" coordsize="21600,21600" o:spt="202" path="m,l,21600r21600,l21600,xe">
              <v:stroke joinstyle="miter"/>
              <v:path gradientshapeok="t" o:connecttype="rect"/>
            </v:shapetype>
            <v:shape id="Text Box 22" o:spid="_x0000_s1031" type="#_x0000_t202" style="position:absolute;left:0;text-align:left;margin-left:0;margin-top:0;width:522.2pt;height:87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" o:allowincell="f" filled="f" stroked="f">
              <v:textbox>
                <w:txbxContent>
                  <w:p w14:paraId="5F65777C" w14:textId="2BED8B54"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v:textbox>
              <w10:wrap anchorx="margin" anchory="margin"/>
            </v:shape>
          </w:pict>
        </mc:Fallback>
      </mc:AlternateContent>
    </w:r>
    <w:r w:rsidR="00DC2A11">
      <w:rPr>
        <w:sz w:val="20"/>
      </w:rPr>
      <w:t>Annex</w:t>
    </w:r>
    <w:r w:rsidR="00080208">
      <w:rPr>
        <w:sz w:val="20"/>
      </w:rPr>
      <w:t xml:space="preserve"> </w:t>
    </w:r>
    <w:r w:rsidR="00DC2A11">
      <w:rPr>
        <w:sz w:val="20"/>
      </w:rPr>
      <w:t>II:</w:t>
    </w:r>
    <w:r w:rsidR="00080208">
      <w:rPr>
        <w:sz w:val="20"/>
      </w:rPr>
      <w:t xml:space="preserve"> </w:t>
    </w:r>
    <w:r w:rsidR="00DC2A11">
      <w:rPr>
        <w:sz w:val="20"/>
      </w:rPr>
      <w:t>Major</w:t>
    </w:r>
    <w:r w:rsidR="00080208">
      <w:rPr>
        <w:sz w:val="20"/>
      </w:rPr>
      <w:t xml:space="preserve"> </w:t>
    </w:r>
    <w:r w:rsidR="00DC2A11">
      <w:rPr>
        <w:sz w:val="20"/>
      </w:rPr>
      <w:t>Chemical</w:t>
    </w:r>
    <w:r w:rsidR="00080208">
      <w:rPr>
        <w:sz w:val="20"/>
      </w:rPr>
      <w:t xml:space="preserve"> </w:t>
    </w:r>
    <w:r w:rsidR="00DC2A11">
      <w:rPr>
        <w:sz w:val="20"/>
      </w:rPr>
      <w:t>Formulae</w:t>
    </w:r>
    <w:r w:rsidR="00080208">
      <w:rPr>
        <w:sz w:val="20"/>
      </w:rPr>
      <w:t xml:space="preserve"> </w:t>
    </w:r>
    <w:r w:rsidR="00DC2A11">
      <w:rPr>
        <w:sz w:val="20"/>
      </w:rPr>
      <w:t>and</w:t>
    </w:r>
    <w:r w:rsidR="00080208">
      <w:rPr>
        <w:sz w:val="20"/>
      </w:rPr>
      <w:t xml:space="preserve"> </w:t>
    </w:r>
    <w:r w:rsidR="00DC2A11">
      <w:rPr>
        <w:sz w:val="20"/>
      </w:rPr>
      <w:t>Nomenclature</w:t>
    </w:r>
  </w:p>
  <w:p w14:paraId="4084BD34" w14:textId="77777777" w:rsidR="00DC2A11" w:rsidRDefault="00DC2A1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8E47" w14:textId="10A64148" w:rsidR="00DC2A11" w:rsidRDefault="004F287F">
    <w:r>
      <w:rPr>
        <w:noProof/>
      </w:rPr>
      <w:pict w14:anchorId="281033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7" o:spid="_x0000_s1036" type="#_x0000_t136" style="position:absolute;margin-left:0;margin-top:0;width:455.45pt;height:130.1pt;rotation:315;z-index:-251633648;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D541" w14:textId="6A91627E" w:rsidR="00DC2A11" w:rsidRDefault="004F287F">
    <w:pPr>
      <w:pStyle w:val="Header"/>
    </w:pPr>
    <w:r>
      <w:rPr>
        <w:noProof/>
      </w:rPr>
      <w:pict w14:anchorId="3D9DD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5" o:spid="_x0000_s1034" type="#_x0000_t136" style="position:absolute;margin-left:0;margin-top:0;width:455.45pt;height:130.1pt;rotation:315;z-index:-251637744;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7" behindDoc="1" locked="0" layoutInCell="0" allowOverlap="1" wp14:anchorId="4A45383E" wp14:editId="5C8B8760">
              <wp:simplePos x="0" y="0"/>
              <wp:positionH relativeFrom="margin">
                <wp:align>center</wp:align>
              </wp:positionH>
              <wp:positionV relativeFrom="margin">
                <wp:align>center</wp:align>
              </wp:positionV>
              <wp:extent cx="6631940" cy="1104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631940" cy="1104900"/>
                      </a:xfrm>
                      <a:prstGeom prst="rect">
                        <a:avLst/>
                      </a:prstGeom>
                    </wps:spPr>
                    <wps:txbx>
                      <w:txbxContent>
                        <w:p w14:paraId="3D052680" w14:textId="4A787A7B"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A45383E" id="_x0000_t202" coordsize="21600,21600" o:spt="202" path="m,l,21600r21600,l21600,xe">
              <v:stroke joinstyle="miter"/>
              <v:path gradientshapeok="t" o:connecttype="rect"/>
            </v:shapetype>
            <v:shape id="Text Box 21" o:spid="_x0000_s1032" type="#_x0000_t202" style="position:absolute;margin-left:0;margin-top:0;width:522.2pt;height:87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" o:allowincell="f" filled="f" stroked="f">
              <v:textbox>
                <w:txbxContent>
                  <w:p w14:paraId="3D052680" w14:textId="4A787A7B"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906A" w14:textId="119A28FB" w:rsidR="00DC2A11" w:rsidRDefault="004F287F" w:rsidP="00DE4CC6">
    <w:pPr>
      <w:pStyle w:val="Header"/>
    </w:pPr>
    <w:r>
      <w:rPr>
        <w:noProof/>
      </w:rPr>
      <w:pict w14:anchorId="712E20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9" o:spid="_x0000_s1038" type="#_x0000_t136" style="position:absolute;margin-left:0;margin-top:0;width:455.45pt;height:130.1pt;rotation:315;z-index:-251629552;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689E" w14:textId="20188880" w:rsidR="00DC2A11" w:rsidRPr="007B7749" w:rsidRDefault="004F287F" w:rsidP="00DE4CC6">
    <w:pPr>
      <w:pStyle w:val="Header"/>
    </w:pPr>
    <w:r>
      <w:rPr>
        <w:noProof/>
      </w:rPr>
      <w:pict w14:anchorId="72FAF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0" o:spid="_x0000_s1039" type="#_x0000_t136" style="position:absolute;margin-left:0;margin-top:0;width:455.45pt;height:130.1pt;rotation:315;z-index:-251627504;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5BD0" w14:textId="4E8F485A" w:rsidR="00DC2A11" w:rsidRDefault="004F287F" w:rsidP="00DE4CC6">
    <w:pPr>
      <w:pStyle w:val="Header"/>
    </w:pPr>
    <w:r>
      <w:rPr>
        <w:noProof/>
      </w:rPr>
      <w:pict w14:anchorId="2DD48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8" o:spid="_x0000_s1037" type="#_x0000_t136" style="position:absolute;margin-left:0;margin-top:0;width:455.45pt;height:130.1pt;rotation:315;z-index:-251631600;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9C61" w14:textId="27D809D6" w:rsidR="00DC2A11" w:rsidRDefault="004F287F" w:rsidP="00DE4CC6">
    <w:pPr>
      <w:pStyle w:val="Header"/>
    </w:pPr>
    <w:r>
      <w:rPr>
        <w:noProof/>
      </w:rPr>
      <w:pict w14:anchorId="04756C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2" o:spid="_x0000_s1041" type="#_x0000_t136" style="position:absolute;margin-left:0;margin-top:0;width:455.45pt;height:130.1pt;rotation:315;z-index:-251623408;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3" behindDoc="1" locked="0" layoutInCell="0" allowOverlap="1" wp14:anchorId="75688D06" wp14:editId="42112715">
              <wp:simplePos x="0" y="0"/>
              <wp:positionH relativeFrom="margin">
                <wp:align>center</wp:align>
              </wp:positionH>
              <wp:positionV relativeFrom="margin">
                <wp:align>center</wp:align>
              </wp:positionV>
              <wp:extent cx="6631940" cy="1104900"/>
              <wp:effectExtent l="0" t="0" r="0" b="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FEF84" w14:textId="0E1692FB" w:rsidR="00DC2A11" w:rsidRDefault="00DC2A11"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88D06" id="_x0000_t202" coordsize="21600,21600" o:spt="202" path="m,l,21600r21600,l21600,xe">
              <v:stroke joinstyle="miter"/>
              <v:path gradientshapeok="t" o:connecttype="rect"/>
            </v:shapetype>
            <v:shape id="Text Box 2" o:spid="_x0000_s1033" type="#_x0000_t202" style="position:absolute;margin-left:0;margin-top:0;width:522.2pt;height:87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" o:allowincell="f" filled="f" stroked="f">
              <o:lock v:ext="edit" aspectratio="t" verticies="t" shapetype="t"/>
              <v:textbox>
                <w:txbxContent>
                  <w:p w14:paraId="14EFEF84" w14:textId="0E1692FB" w:rsidR="00DC2A11" w:rsidRDefault="00DC2A11"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r w:rsidR="00DC2A11">
      <w:rPr>
        <w:lang w:val="en-US"/>
      </w:rPr>
      <w:t>Annex</w:t>
    </w:r>
    <w:r w:rsidR="00080208">
      <w:rPr>
        <w:lang w:val="en-US"/>
      </w:rPr>
      <w:t xml:space="preserve"> </w:t>
    </w:r>
    <w:r w:rsidR="00DC2A11">
      <w:rPr>
        <w:lang w:val="en-US"/>
      </w:rPr>
      <w:t>II:</w:t>
    </w:r>
    <w:r w:rsidR="00080208">
      <w:rPr>
        <w:lang w:val="en-US"/>
      </w:rPr>
      <w:t xml:space="preserve"> </w:t>
    </w:r>
    <w:r w:rsidR="00DC2A11">
      <w:rPr>
        <w:lang w:val="en-US"/>
      </w:rPr>
      <w:t>Major</w:t>
    </w:r>
    <w:r w:rsidR="00080208">
      <w:rPr>
        <w:lang w:val="en-US"/>
      </w:rPr>
      <w:t xml:space="preserve"> </w:t>
    </w:r>
    <w:r w:rsidR="00DC2A11">
      <w:rPr>
        <w:lang w:val="en-US"/>
      </w:rPr>
      <w:t>Chemical</w:t>
    </w:r>
    <w:r w:rsidR="00080208">
      <w:rPr>
        <w:lang w:val="en-US"/>
      </w:rPr>
      <w:t xml:space="preserve"> </w:t>
    </w:r>
    <w:r w:rsidR="00DC2A11">
      <w:rPr>
        <w:lang w:val="en-US"/>
      </w:rPr>
      <w:t>Formulae</w:t>
    </w:r>
    <w:r w:rsidR="00080208">
      <w:rPr>
        <w:lang w:val="en-US"/>
      </w:rPr>
      <w:t xml:space="preserve"> </w:t>
    </w:r>
    <w:r w:rsidR="00DC2A11">
      <w:rPr>
        <w:lang w:val="en-US"/>
      </w:rPr>
      <w:t>and</w:t>
    </w:r>
    <w:r w:rsidR="00080208">
      <w:rPr>
        <w:lang w:val="en-US"/>
      </w:rPr>
      <w:t xml:space="preserve"> </w:t>
    </w:r>
    <w:r w:rsidR="00DC2A11">
      <w:rPr>
        <w:lang w:val="en-US"/>
      </w:rPr>
      <w:t>Nomenclature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B607" w14:textId="7339B76A" w:rsidR="00DC2A11" w:rsidRDefault="004F287F" w:rsidP="00DE4CC6">
    <w:pPr>
      <w:pStyle w:val="Header"/>
    </w:pPr>
    <w:r>
      <w:rPr>
        <w:noProof/>
      </w:rPr>
      <w:pict w14:anchorId="57DA77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3" o:spid="_x0000_s1042" type="#_x0000_t136" style="position:absolute;margin-left:0;margin-top:0;width:455.45pt;height:130.1pt;rotation:315;z-index:-251621360;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81CC" w14:textId="5B9A0F52" w:rsidR="00DC2A11" w:rsidRDefault="004F287F" w:rsidP="00DE4CC6">
    <w:pPr>
      <w:pStyle w:val="Header"/>
    </w:pPr>
    <w:r>
      <w:rPr>
        <w:noProof/>
      </w:rPr>
      <w:pict w14:anchorId="68A34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1" o:spid="_x0000_s1040" type="#_x0000_t136" style="position:absolute;margin-left:0;margin-top:0;width:455.45pt;height:130.1pt;rotation:315;z-index:-251625456;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2" behindDoc="1" locked="0" layoutInCell="0" allowOverlap="1" wp14:anchorId="209D4357" wp14:editId="502204A2">
              <wp:simplePos x="0" y="0"/>
              <wp:positionH relativeFrom="margin">
                <wp:align>center</wp:align>
              </wp:positionH>
              <wp:positionV relativeFrom="margin">
                <wp:align>center</wp:align>
              </wp:positionV>
              <wp:extent cx="6631940" cy="1104900"/>
              <wp:effectExtent l="0" t="0" r="0" b="0"/>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E15B9" w14:textId="1B7C7AD2" w:rsidR="00DC2A11" w:rsidRDefault="00DC2A11"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D4357" id="_x0000_t202" coordsize="21600,21600" o:spt="202" path="m,l,21600r21600,l21600,xe">
              <v:stroke joinstyle="miter"/>
              <v:path gradientshapeok="t" o:connecttype="rect"/>
            </v:shapetype>
            <v:shape id="Text Box 1" o:spid="_x0000_s1034" type="#_x0000_t202" style="position:absolute;margin-left:0;margin-top:0;width:522.2pt;height:87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VVFoAgMCAADy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30FE15B9" w14:textId="1B7C7AD2" w:rsidR="00DC2A11" w:rsidRDefault="00DC2A11"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CAA7" w14:textId="0387E93E" w:rsidR="000F4C87" w:rsidRDefault="004F287F">
    <w:pPr>
      <w:pStyle w:val="Header"/>
    </w:pPr>
    <w:r>
      <w:rPr>
        <w:noProof/>
      </w:rPr>
      <w:pict w14:anchorId="7ED66F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5" o:spid="_x0000_s1044" type="#_x0000_t136" style="position:absolute;margin-left:0;margin-top:0;width:455.45pt;height:130.1pt;rotation:315;z-index:-251617264;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49" behindDoc="1" locked="0" layoutInCell="0" allowOverlap="1" wp14:anchorId="268172F3" wp14:editId="4F238E1F">
              <wp:simplePos x="0" y="0"/>
              <wp:positionH relativeFrom="margin">
                <wp:align>center</wp:align>
              </wp:positionH>
              <wp:positionV relativeFrom="margin">
                <wp:align>center</wp:align>
              </wp:positionV>
              <wp:extent cx="6631940" cy="1104900"/>
              <wp:effectExtent l="0" t="0" r="0" b="0"/>
              <wp:wrapNone/>
              <wp:docPr id="1122121159" name="Text Box 1122121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8C2E7" w14:textId="09FDF306"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172F3" id="_x0000_t202" coordsize="21600,21600" o:spt="202" path="m,l,21600r21600,l21600,xe">
              <v:stroke joinstyle="miter"/>
              <v:path gradientshapeok="t" o:connecttype="rect"/>
            </v:shapetype>
            <v:shape id="Text Box 1122121159" o:spid="_x0000_s1035" type="#_x0000_t202" style="position:absolute;margin-left:0;margin-top:0;width:522.2pt;height:87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3uAwIAAPI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tXchHrRnFrqPcsLwlhZvxQ&#10;uGwL+EuKgZeukvRzq9BI0X123LhFMYsCQjJm795P2cDLyPoyopxmqEoGKQ7X23DY7K1Hu2lj75I6&#10;Bzfc1sYmhWdWR/q8WEn48RHEzb20U9b5qa5+Aw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9R+d7gMCAADy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4618C2E7" w14:textId="09FDF306"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r w:rsidR="009B1E07">
      <w:rPr>
        <w:lang w:val="en-US"/>
      </w:rPr>
      <w:t>Annex</w:t>
    </w:r>
    <w:r w:rsidR="00080208">
      <w:rPr>
        <w:lang w:val="en-US"/>
      </w:rPr>
      <w:t xml:space="preserve"> </w:t>
    </w:r>
    <w:r w:rsidR="009B1E07">
      <w:rPr>
        <w:lang w:val="en-US"/>
      </w:rPr>
      <w:t>II:</w:t>
    </w:r>
    <w:r w:rsidR="00080208">
      <w:rPr>
        <w:lang w:val="en-US"/>
      </w:rPr>
      <w:t xml:space="preserve"> </w:t>
    </w:r>
    <w:r w:rsidR="009B1E07">
      <w:rPr>
        <w:lang w:val="en-US"/>
      </w:rPr>
      <w:t>Major</w:t>
    </w:r>
    <w:r w:rsidR="00080208">
      <w:rPr>
        <w:lang w:val="en-US"/>
      </w:rPr>
      <w:t xml:space="preserve"> </w:t>
    </w:r>
    <w:r w:rsidR="009B1E07">
      <w:rPr>
        <w:lang w:val="en-US"/>
      </w:rPr>
      <w:t>Chemical</w:t>
    </w:r>
    <w:r w:rsidR="00080208">
      <w:rPr>
        <w:lang w:val="en-US"/>
      </w:rPr>
      <w:t xml:space="preserve"> </w:t>
    </w:r>
    <w:r w:rsidR="009B1E07">
      <w:rPr>
        <w:lang w:val="en-US"/>
      </w:rPr>
      <w:t>Formulae</w:t>
    </w:r>
    <w:r w:rsidR="00080208">
      <w:rPr>
        <w:lang w:val="en-US"/>
      </w:rPr>
      <w:t xml:space="preserve"> </w:t>
    </w:r>
    <w:r w:rsidR="009B1E07">
      <w:rPr>
        <w:lang w:val="en-US"/>
      </w:rPr>
      <w:t>and</w:t>
    </w:r>
    <w:r w:rsidR="00080208">
      <w:rPr>
        <w:lang w:val="en-US"/>
      </w:rPr>
      <w:t xml:space="preserve"> </w:t>
    </w:r>
    <w:r w:rsidR="009B1E07">
      <w:rPr>
        <w:lang w:val="en-US"/>
      </w:rPr>
      <w:t>Nomenclature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0DC2A11" w14:paraId="1F4387A7" w14:textId="77777777" w:rsidTr="001E3E5E">
      <w:trPr>
        <w:trHeight w:val="300"/>
      </w:trPr>
      <w:tc>
        <w:tcPr>
          <w:tcW w:w="2765" w:type="dxa"/>
        </w:tcPr>
        <w:p w14:paraId="7821EFD0" w14:textId="3DA33EB6" w:rsidR="00DC2A11" w:rsidRDefault="00DC2A11" w:rsidP="001E3E5E">
          <w:pPr>
            <w:ind w:left="-115"/>
          </w:pPr>
        </w:p>
      </w:tc>
      <w:tc>
        <w:tcPr>
          <w:tcW w:w="2765" w:type="dxa"/>
        </w:tcPr>
        <w:p w14:paraId="0A861840" w14:textId="3317A622" w:rsidR="00DC2A11" w:rsidRDefault="00DC2A11" w:rsidP="001E3E5E">
          <w:pPr>
            <w:jc w:val="center"/>
          </w:pPr>
        </w:p>
      </w:tc>
      <w:tc>
        <w:tcPr>
          <w:tcW w:w="2765" w:type="dxa"/>
        </w:tcPr>
        <w:p w14:paraId="1D5F0C5E" w14:textId="5706650D" w:rsidR="00DC2A11" w:rsidRDefault="00DC2A11" w:rsidP="001E3E5E">
          <w:pPr>
            <w:ind w:right="-115"/>
            <w:jc w:val="right"/>
          </w:pPr>
        </w:p>
      </w:tc>
    </w:tr>
  </w:tbl>
  <w:p w14:paraId="5951A58E" w14:textId="75121DBC" w:rsidR="00DC2A11" w:rsidRDefault="004F287F">
    <w:r>
      <w:rPr>
        <w:noProof/>
      </w:rPr>
      <w:pict w14:anchorId="5B7A1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58" o:spid="_x0000_s1027" type="#_x0000_t136" style="position:absolute;margin-left:0;margin-top:0;width:455.45pt;height:130.1pt;rotation:315;z-index:-251652080;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F77B" w14:textId="418423B9" w:rsidR="000F4C87" w:rsidRDefault="004F287F">
    <w:pPr>
      <w:pStyle w:val="Header"/>
    </w:pPr>
    <w:r>
      <w:rPr>
        <w:noProof/>
      </w:rPr>
      <w:pict w14:anchorId="1B55B1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6" o:spid="_x0000_s1045" type="#_x0000_t136" style="position:absolute;margin-left:0;margin-top:0;width:455.45pt;height:130.1pt;rotation:315;z-index:-251615216;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A265" w14:textId="3D0E0B1E" w:rsidR="000F4C87" w:rsidRDefault="004F287F">
    <w:pPr>
      <w:pStyle w:val="Header"/>
    </w:pPr>
    <w:r>
      <w:rPr>
        <w:noProof/>
      </w:rPr>
      <w:pict w14:anchorId="6C8172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4" o:spid="_x0000_s1043" type="#_x0000_t136" style="position:absolute;margin-left:0;margin-top:0;width:455.45pt;height:130.1pt;rotation:315;z-index:-251619312;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0" behindDoc="1" locked="0" layoutInCell="0" allowOverlap="1" wp14:anchorId="1E9207FD" wp14:editId="63493F50">
              <wp:simplePos x="0" y="0"/>
              <wp:positionH relativeFrom="margin">
                <wp:align>center</wp:align>
              </wp:positionH>
              <wp:positionV relativeFrom="margin">
                <wp:align>center</wp:align>
              </wp:positionV>
              <wp:extent cx="6631940" cy="1104900"/>
              <wp:effectExtent l="0" t="0" r="0" b="0"/>
              <wp:wrapNone/>
              <wp:docPr id="731004822" name="Text Box 7310048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4457D" w14:textId="17496B2D"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207FD" id="_x0000_t202" coordsize="21600,21600" o:spt="202" path="m,l,21600r21600,l21600,xe">
              <v:stroke joinstyle="miter"/>
              <v:path gradientshapeok="t" o:connecttype="rect"/>
            </v:shapetype>
            <v:shape id="Text Box 731004822" o:spid="_x0000_s1036" type="#_x0000_t202" style="position:absolute;margin-left:0;margin-top:0;width:522.2pt;height:87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w0AgIAAPM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" o:allowincell="f" filled="f" stroked="f">
              <o:lock v:ext="edit" aspectratio="t" verticies="t" shapetype="t"/>
              <v:textbox>
                <w:txbxContent>
                  <w:p w14:paraId="7D44457D" w14:textId="17496B2D"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B7A4" w14:textId="143C0A5B" w:rsidR="000F4C87" w:rsidRDefault="004F287F">
    <w:pPr>
      <w:pStyle w:val="Header"/>
    </w:pPr>
    <w:r>
      <w:rPr>
        <w:noProof/>
      </w:rPr>
      <w:pict w14:anchorId="0557CC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8" o:spid="_x0000_s1047" type="#_x0000_t136" style="position:absolute;margin-left:0;margin-top:0;width:455.45pt;height:130.1pt;rotation:315;z-index:-251611120;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74D2" w14:textId="22482126" w:rsidR="000F4C87" w:rsidRDefault="004F287F">
    <w:pPr>
      <w:pStyle w:val="Header"/>
    </w:pPr>
    <w:r>
      <w:rPr>
        <w:noProof/>
      </w:rPr>
      <w:pict w14:anchorId="48AFFB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9" o:spid="_x0000_s1048" type="#_x0000_t136" style="position:absolute;margin-left:0;margin-top:0;width:455.45pt;height:130.1pt;rotation:315;z-index:-251609072;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C467" w14:textId="72C2BDEF" w:rsidR="000F4C87" w:rsidRDefault="004F287F">
    <w:pPr>
      <w:pStyle w:val="Header"/>
    </w:pPr>
    <w:r>
      <w:rPr>
        <w:noProof/>
      </w:rPr>
      <w:pict w14:anchorId="2C527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77" o:spid="_x0000_s1046" type="#_x0000_t136" style="position:absolute;margin-left:0;margin-top:0;width:455.45pt;height:130.1pt;rotation:315;z-index:-251613168;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7A5E" w14:textId="525A8014" w:rsidR="000F4C87" w:rsidRDefault="004F287F">
    <w:pPr>
      <w:pStyle w:val="Header"/>
    </w:pPr>
    <w:r>
      <w:rPr>
        <w:noProof/>
      </w:rPr>
      <w:pict w14:anchorId="06B7C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1" o:spid="_x0000_s1050" type="#_x0000_t136" style="position:absolute;margin-left:0;margin-top:0;width:455.45pt;height:130.1pt;rotation:315;z-index:-251604976;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1" behindDoc="1" locked="0" layoutInCell="0" allowOverlap="1" wp14:anchorId="3C3485BE" wp14:editId="45FBAFB3">
              <wp:simplePos x="0" y="0"/>
              <wp:positionH relativeFrom="margin">
                <wp:align>center</wp:align>
              </wp:positionH>
              <wp:positionV relativeFrom="margin">
                <wp:align>center</wp:align>
              </wp:positionV>
              <wp:extent cx="6631940" cy="1104900"/>
              <wp:effectExtent l="0" t="0" r="0" b="0"/>
              <wp:wrapNone/>
              <wp:docPr id="1088777724" name="Text Box 10887777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660D2" w14:textId="2A130D5F"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485BE" id="_x0000_t202" coordsize="21600,21600" o:spt="202" path="m,l,21600r21600,l21600,xe">
              <v:stroke joinstyle="miter"/>
              <v:path gradientshapeok="t" o:connecttype="rect"/>
            </v:shapetype>
            <v:shape id="Text Box 1088777724" o:spid="_x0000_s1037" type="#_x0000_t202" style="position:absolute;margin-left:0;margin-top:0;width:522.2pt;height:87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nYAwIAAPM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vH6rFwVLeGes/6khKmxi+F&#10;67aAv6QYeOsqST+3Co0U3WfHnVsUs6ggJGP27v2UDbyMrC8jymmGqmSQ4nC9DYfV3nq0mzY2L8lz&#10;cMN9bWySeGZ15M+blZQfX0Fc3Us7ZZ3f6uo3AA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K8gJ2AMCAADz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3F9660D2" w14:textId="2A130D5F"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r w:rsidR="009B1E07">
      <w:rPr>
        <w:lang w:val="en-US"/>
      </w:rPr>
      <w:t>Annex</w:t>
    </w:r>
    <w:r w:rsidR="00080208">
      <w:rPr>
        <w:lang w:val="en-US"/>
      </w:rPr>
      <w:t xml:space="preserve"> </w:t>
    </w:r>
    <w:r w:rsidR="009B1E07">
      <w:rPr>
        <w:lang w:val="en-US"/>
      </w:rPr>
      <w:t>II:</w:t>
    </w:r>
    <w:r w:rsidR="00080208">
      <w:rPr>
        <w:lang w:val="en-US"/>
      </w:rPr>
      <w:t xml:space="preserve"> </w:t>
    </w:r>
    <w:r w:rsidR="009B1E07">
      <w:rPr>
        <w:lang w:val="en-US"/>
      </w:rPr>
      <w:t>Major</w:t>
    </w:r>
    <w:r w:rsidR="00080208">
      <w:rPr>
        <w:lang w:val="en-US"/>
      </w:rPr>
      <w:t xml:space="preserve"> </w:t>
    </w:r>
    <w:r w:rsidR="009B1E07">
      <w:rPr>
        <w:lang w:val="en-US"/>
      </w:rPr>
      <w:t>Chemical</w:t>
    </w:r>
    <w:r w:rsidR="00080208">
      <w:rPr>
        <w:lang w:val="en-US"/>
      </w:rPr>
      <w:t xml:space="preserve"> </w:t>
    </w:r>
    <w:r w:rsidR="009B1E07">
      <w:rPr>
        <w:lang w:val="en-US"/>
      </w:rPr>
      <w:t>Formulae</w:t>
    </w:r>
    <w:r w:rsidR="00080208">
      <w:rPr>
        <w:lang w:val="en-US"/>
      </w:rPr>
      <w:t xml:space="preserve"> </w:t>
    </w:r>
    <w:r w:rsidR="009B1E07">
      <w:rPr>
        <w:lang w:val="en-US"/>
      </w:rPr>
      <w:t>and</w:t>
    </w:r>
    <w:r w:rsidR="00080208">
      <w:rPr>
        <w:lang w:val="en-US"/>
      </w:rPr>
      <w:t xml:space="preserve"> </w:t>
    </w:r>
    <w:r w:rsidR="009B1E07">
      <w:rPr>
        <w:lang w:val="en-US"/>
      </w:rPr>
      <w:t>Nomenclature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26F6" w14:textId="107E9A75" w:rsidR="000F4C87" w:rsidRDefault="004F287F">
    <w:pPr>
      <w:pStyle w:val="Header"/>
    </w:pPr>
    <w:r>
      <w:rPr>
        <w:noProof/>
      </w:rPr>
      <w:pict w14:anchorId="73E41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2" o:spid="_x0000_s1051" type="#_x0000_t136" style="position:absolute;margin-left:0;margin-top:0;width:455.45pt;height:130.1pt;rotation:315;z-index:-251602928;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B020" w14:textId="7D4FC2FA" w:rsidR="000F4C87" w:rsidRDefault="004F287F">
    <w:pPr>
      <w:pStyle w:val="Header"/>
    </w:pPr>
    <w:r>
      <w:rPr>
        <w:noProof/>
      </w:rPr>
      <w:pict w14:anchorId="7F3A5E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0" o:spid="_x0000_s1049" type="#_x0000_t136" style="position:absolute;margin-left:0;margin-top:0;width:455.45pt;height:130.1pt;rotation:315;z-index:-251607024;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2" behindDoc="1" locked="0" layoutInCell="0" allowOverlap="1" wp14:anchorId="5C6358B1" wp14:editId="6A4E5511">
              <wp:simplePos x="0" y="0"/>
              <wp:positionH relativeFrom="margin">
                <wp:align>center</wp:align>
              </wp:positionH>
              <wp:positionV relativeFrom="margin">
                <wp:align>center</wp:align>
              </wp:positionV>
              <wp:extent cx="6631940" cy="1104900"/>
              <wp:effectExtent l="0" t="0" r="0" b="0"/>
              <wp:wrapNone/>
              <wp:docPr id="1065624412" name="Text Box 10656244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EC96B" w14:textId="43D5179C"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358B1" id="_x0000_t202" coordsize="21600,21600" o:spt="202" path="m,l,21600r21600,l21600,xe">
              <v:stroke joinstyle="miter"/>
              <v:path gradientshapeok="t" o:connecttype="rect"/>
            </v:shapetype>
            <v:shape id="Text Box 1065624412" o:spid="_x0000_s1038" type="#_x0000_t202" style="position:absolute;margin-left:0;margin-top:0;width:522.2pt;height:87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c2AwIAAPM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tz9WksHNWtod6zvqSEqfFL&#10;4bot4C8pBt66StLPrUIjRffZcecWxSwqCMmYvXs/ZQMvI+vLiHKaoSoZpDhcb8Nhtbce7aaNzUvy&#10;HNxwXxubJJ5ZHfnzZiXlx1cQV/fSTlnnt7r6DQ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ih1nNgMCAADz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5E2EC96B" w14:textId="43D5179C"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B8AF" w14:textId="60DDEA78" w:rsidR="000F4C87" w:rsidRDefault="004F287F">
    <w:pPr>
      <w:pStyle w:val="Header"/>
    </w:pPr>
    <w:r>
      <w:rPr>
        <w:noProof/>
      </w:rPr>
      <w:pict w14:anchorId="0EA812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4" o:spid="_x0000_s1053" type="#_x0000_t136" style="position:absolute;margin-left:0;margin-top:0;width:455.45pt;height:130.1pt;rotation:315;z-index:-251598832;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3" behindDoc="1" locked="0" layoutInCell="0" allowOverlap="1" wp14:anchorId="513F5FC5" wp14:editId="0749F91D">
              <wp:simplePos x="0" y="0"/>
              <wp:positionH relativeFrom="margin">
                <wp:align>center</wp:align>
              </wp:positionH>
              <wp:positionV relativeFrom="margin">
                <wp:align>center</wp:align>
              </wp:positionV>
              <wp:extent cx="6631940" cy="1104900"/>
              <wp:effectExtent l="0" t="0" r="0" b="0"/>
              <wp:wrapNone/>
              <wp:docPr id="837210939" name="Text Box 837210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EECEE" w14:textId="17DBB57C"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F5FC5" id="_x0000_t202" coordsize="21600,21600" o:spt="202" path="m,l,21600r21600,l21600,xe">
              <v:stroke joinstyle="miter"/>
              <v:path gradientshapeok="t" o:connecttype="rect"/>
            </v:shapetype>
            <v:shape id="Text Box 837210939" o:spid="_x0000_s1039" type="#_x0000_t202" style="position:absolute;margin-left:0;margin-top:0;width:522.2pt;height:87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" o:allowincell="f" filled="f" stroked="f">
              <o:lock v:ext="edit" aspectratio="t" verticies="t" shapetype="t"/>
              <v:textbox>
                <w:txbxContent>
                  <w:p w14:paraId="073EECEE" w14:textId="17DBB57C"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r w:rsidR="009B1E07">
      <w:rPr>
        <w:lang w:val="en-US"/>
      </w:rPr>
      <w:t>Annex</w:t>
    </w:r>
    <w:r w:rsidR="00080208">
      <w:rPr>
        <w:lang w:val="en-US"/>
      </w:rPr>
      <w:t xml:space="preserve"> </w:t>
    </w:r>
    <w:r w:rsidR="009B1E07">
      <w:rPr>
        <w:lang w:val="en-US"/>
      </w:rPr>
      <w:t>II:</w:t>
    </w:r>
    <w:r w:rsidR="00080208">
      <w:rPr>
        <w:lang w:val="en-US"/>
      </w:rPr>
      <w:t xml:space="preserve"> </w:t>
    </w:r>
    <w:r w:rsidR="009B1E07">
      <w:rPr>
        <w:lang w:val="en-US"/>
      </w:rPr>
      <w:t>Major</w:t>
    </w:r>
    <w:r w:rsidR="00080208">
      <w:rPr>
        <w:lang w:val="en-US"/>
      </w:rPr>
      <w:t xml:space="preserve"> </w:t>
    </w:r>
    <w:r w:rsidR="009B1E07">
      <w:rPr>
        <w:lang w:val="en-US"/>
      </w:rPr>
      <w:t>Chemical</w:t>
    </w:r>
    <w:r w:rsidR="00080208">
      <w:rPr>
        <w:lang w:val="en-US"/>
      </w:rPr>
      <w:t xml:space="preserve"> </w:t>
    </w:r>
    <w:r w:rsidR="009B1E07">
      <w:rPr>
        <w:lang w:val="en-US"/>
      </w:rPr>
      <w:t>Formulae</w:t>
    </w:r>
    <w:r w:rsidR="00080208">
      <w:rPr>
        <w:lang w:val="en-US"/>
      </w:rPr>
      <w:t xml:space="preserve"> </w:t>
    </w:r>
    <w:r w:rsidR="009B1E07">
      <w:rPr>
        <w:lang w:val="en-US"/>
      </w:rPr>
      <w:t>and</w:t>
    </w:r>
    <w:r w:rsidR="00080208">
      <w:rPr>
        <w:lang w:val="en-US"/>
      </w:rPr>
      <w:t xml:space="preserve"> </w:t>
    </w:r>
    <w:r w:rsidR="009B1E07">
      <w:rPr>
        <w:lang w:val="en-US"/>
      </w:rPr>
      <w:t>Nomenclature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DFCD" w14:textId="05018DA1" w:rsidR="000F4C87" w:rsidRDefault="004F287F">
    <w:pPr>
      <w:pStyle w:val="Header"/>
    </w:pPr>
    <w:r>
      <w:rPr>
        <w:noProof/>
      </w:rPr>
      <w:pict w14:anchorId="4AED19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5" o:spid="_x0000_s1054" type="#_x0000_t136" style="position:absolute;margin-left:0;margin-top:0;width:455.45pt;height:130.1pt;rotation:315;z-index:-251596784;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0DC2A11" w14:paraId="7CFB8752" w14:textId="77777777" w:rsidTr="001E3E5E">
      <w:trPr>
        <w:trHeight w:val="300"/>
      </w:trPr>
      <w:tc>
        <w:tcPr>
          <w:tcW w:w="2765" w:type="dxa"/>
        </w:tcPr>
        <w:p w14:paraId="015C88D0" w14:textId="6733B5C2" w:rsidR="00DC2A11" w:rsidRDefault="00DC2A11" w:rsidP="001E3E5E">
          <w:pPr>
            <w:ind w:left="-115"/>
          </w:pPr>
        </w:p>
      </w:tc>
      <w:tc>
        <w:tcPr>
          <w:tcW w:w="2765" w:type="dxa"/>
        </w:tcPr>
        <w:p w14:paraId="3B9F757D" w14:textId="4DD7CDD1" w:rsidR="00DC2A11" w:rsidRDefault="00DC2A11" w:rsidP="001E3E5E">
          <w:pPr>
            <w:jc w:val="center"/>
          </w:pPr>
        </w:p>
      </w:tc>
      <w:tc>
        <w:tcPr>
          <w:tcW w:w="2765" w:type="dxa"/>
        </w:tcPr>
        <w:p w14:paraId="5A4CEB97" w14:textId="668683CE" w:rsidR="00DC2A11" w:rsidRDefault="00DC2A11" w:rsidP="001E3E5E">
          <w:pPr>
            <w:ind w:right="-115"/>
            <w:jc w:val="right"/>
          </w:pPr>
        </w:p>
      </w:tc>
    </w:tr>
  </w:tbl>
  <w:p w14:paraId="2D6B3659" w14:textId="28159156" w:rsidR="00DC2A11" w:rsidRDefault="004F287F">
    <w:pPr>
      <w:pStyle w:val="Header"/>
    </w:pPr>
    <w:r>
      <w:rPr>
        <w:noProof/>
      </w:rPr>
      <w:pict w14:anchorId="24E96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56" o:spid="_x0000_s1025" type="#_x0000_t136" style="position:absolute;margin-left:0;margin-top:0;width:455.45pt;height:130.1pt;rotation:315;z-index:-251656176;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BE9A" w14:textId="1923E120" w:rsidR="000F4C87" w:rsidRDefault="004F287F">
    <w:pPr>
      <w:pStyle w:val="Header"/>
    </w:pPr>
    <w:r>
      <w:rPr>
        <w:noProof/>
      </w:rPr>
      <w:pict w14:anchorId="3BC89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3" o:spid="_x0000_s1052" type="#_x0000_t136" style="position:absolute;margin-left:0;margin-top:0;width:455.45pt;height:130.1pt;rotation:315;z-index:-251600880;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4" behindDoc="1" locked="0" layoutInCell="0" allowOverlap="1" wp14:anchorId="3F31C23C" wp14:editId="72F53E14">
              <wp:simplePos x="0" y="0"/>
              <wp:positionH relativeFrom="margin">
                <wp:align>center</wp:align>
              </wp:positionH>
              <wp:positionV relativeFrom="margin">
                <wp:align>center</wp:align>
              </wp:positionV>
              <wp:extent cx="6631940" cy="1104900"/>
              <wp:effectExtent l="0" t="0" r="0" b="0"/>
              <wp:wrapNone/>
              <wp:docPr id="1067028658" name="Text Box 10670286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E772B" w14:textId="17BD0F6C"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1C23C" id="_x0000_t202" coordsize="21600,21600" o:spt="202" path="m,l,21600r21600,l21600,xe">
              <v:stroke joinstyle="miter"/>
              <v:path gradientshapeok="t" o:connecttype="rect"/>
            </v:shapetype>
            <v:shape id="Text Box 1067028658" o:spid="_x0000_s1040" type="#_x0000_t202" style="position:absolute;margin-left:0;margin-top:0;width:522.2pt;height:87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sxAwIAAPM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tz9VksHNWtod6zvqSEqfFL&#10;4bot4C8pBt66StLPrUIjRffZcecWxSwqCMmYvXs/ZQMvI+vLiHKaoSoZpDhcb8Nhtbce7aaNzUvy&#10;HNxwXxubJJ5ZHfnzZiXlx1cQV/fSTlnnt7r6DQ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ibDLMQMCAADz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0DEE772B" w14:textId="17BD0F6C"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3547" w14:textId="7B560A3C" w:rsidR="000F4C87" w:rsidRDefault="004F287F">
    <w:pPr>
      <w:pStyle w:val="Header"/>
    </w:pPr>
    <w:r>
      <w:rPr>
        <w:noProof/>
      </w:rPr>
      <w:pict w14:anchorId="39C95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7" o:spid="_x0000_s1056" type="#_x0000_t136" style="position:absolute;margin-left:0;margin-top:0;width:455.45pt;height:130.1pt;rotation:315;z-index:-251592688;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5" behindDoc="1" locked="0" layoutInCell="0" allowOverlap="1" wp14:anchorId="2836ED52" wp14:editId="5E3B2FBD">
              <wp:simplePos x="0" y="0"/>
              <wp:positionH relativeFrom="margin">
                <wp:align>center</wp:align>
              </wp:positionH>
              <wp:positionV relativeFrom="margin">
                <wp:align>center</wp:align>
              </wp:positionV>
              <wp:extent cx="6631940" cy="1104900"/>
              <wp:effectExtent l="0" t="0" r="0" b="0"/>
              <wp:wrapNone/>
              <wp:docPr id="1739341348" name="Text Box 1739341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E1ADB" w14:textId="2579C704"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6ED52" id="_x0000_t202" coordsize="21600,21600" o:spt="202" path="m,l,21600r21600,l21600,xe">
              <v:stroke joinstyle="miter"/>
              <v:path gradientshapeok="t" o:connecttype="rect"/>
            </v:shapetype>
            <v:shape id="Text Box 1739341348" o:spid="_x0000_s1041" type="#_x0000_t202" style="position:absolute;margin-left:0;margin-top:0;width:522.2pt;height:87pt;rotation:-45;z-index:-25165822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" o:allowincell="f" filled="f" stroked="f">
              <o:lock v:ext="edit" aspectratio="t" verticies="t" shapetype="t"/>
              <v:textbox>
                <w:txbxContent>
                  <w:p w14:paraId="7A3E1ADB" w14:textId="2579C704"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r w:rsidR="009B1E07">
      <w:rPr>
        <w:lang w:val="en-US"/>
      </w:rPr>
      <w:t>Annex</w:t>
    </w:r>
    <w:r w:rsidR="00080208">
      <w:rPr>
        <w:lang w:val="en-US"/>
      </w:rPr>
      <w:t xml:space="preserve"> </w:t>
    </w:r>
    <w:r w:rsidR="009B1E07">
      <w:rPr>
        <w:lang w:val="en-US"/>
      </w:rPr>
      <w:t>II:</w:t>
    </w:r>
    <w:r w:rsidR="00080208">
      <w:rPr>
        <w:lang w:val="en-US"/>
      </w:rPr>
      <w:t xml:space="preserve"> </w:t>
    </w:r>
    <w:r w:rsidR="009B1E07">
      <w:rPr>
        <w:lang w:val="en-US"/>
      </w:rPr>
      <w:t>Major</w:t>
    </w:r>
    <w:r w:rsidR="00080208">
      <w:rPr>
        <w:lang w:val="en-US"/>
      </w:rPr>
      <w:t xml:space="preserve"> </w:t>
    </w:r>
    <w:r w:rsidR="009B1E07">
      <w:rPr>
        <w:lang w:val="en-US"/>
      </w:rPr>
      <w:t>Chemical</w:t>
    </w:r>
    <w:r w:rsidR="00080208">
      <w:rPr>
        <w:lang w:val="en-US"/>
      </w:rPr>
      <w:t xml:space="preserve"> </w:t>
    </w:r>
    <w:r w:rsidR="009B1E07">
      <w:rPr>
        <w:lang w:val="en-US"/>
      </w:rPr>
      <w:t>Formulae</w:t>
    </w:r>
    <w:r w:rsidR="00080208">
      <w:rPr>
        <w:lang w:val="en-US"/>
      </w:rPr>
      <w:t xml:space="preserve"> </w:t>
    </w:r>
    <w:r w:rsidR="009B1E07">
      <w:rPr>
        <w:lang w:val="en-US"/>
      </w:rPr>
      <w:t>and</w:t>
    </w:r>
    <w:r w:rsidR="00080208">
      <w:rPr>
        <w:lang w:val="en-US"/>
      </w:rPr>
      <w:t xml:space="preserve"> </w:t>
    </w:r>
    <w:r w:rsidR="009B1E07">
      <w:rPr>
        <w:lang w:val="en-US"/>
      </w:rPr>
      <w:t>Nomenclature</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36FE" w14:textId="5FAF0D45" w:rsidR="000F4C87" w:rsidRDefault="004F287F">
    <w:pPr>
      <w:pStyle w:val="Header"/>
    </w:pPr>
    <w:r>
      <w:rPr>
        <w:noProof/>
      </w:rPr>
      <w:pict w14:anchorId="46EBD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8" o:spid="_x0000_s1057" type="#_x0000_t136" style="position:absolute;margin-left:0;margin-top:0;width:455.45pt;height:130.1pt;rotation:315;z-index:-251590640;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FA30" w14:textId="2801F751" w:rsidR="000F4C87" w:rsidRDefault="004F287F">
    <w:pPr>
      <w:pStyle w:val="Header"/>
    </w:pPr>
    <w:r>
      <w:rPr>
        <w:noProof/>
      </w:rPr>
      <w:pict w14:anchorId="06FCB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86" o:spid="_x0000_s1055" type="#_x0000_t136" style="position:absolute;margin-left:0;margin-top:0;width:455.45pt;height:130.1pt;rotation:315;z-index:-251594736;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9B1E07">
      <w:rPr>
        <w:noProof/>
        <w:lang w:val="en-US"/>
      </w:rPr>
      <mc:AlternateContent>
        <mc:Choice Requires="wps">
          <w:drawing>
            <wp:anchor distT="0" distB="0" distL="114300" distR="114300" simplePos="0" relativeHeight="251658256" behindDoc="1" locked="0" layoutInCell="0" allowOverlap="1" wp14:anchorId="605BC307" wp14:editId="3B55C6E6">
              <wp:simplePos x="0" y="0"/>
              <wp:positionH relativeFrom="margin">
                <wp:align>center</wp:align>
              </wp:positionH>
              <wp:positionV relativeFrom="margin">
                <wp:align>center</wp:align>
              </wp:positionV>
              <wp:extent cx="6631940" cy="1104900"/>
              <wp:effectExtent l="0" t="0" r="0" b="0"/>
              <wp:wrapNone/>
              <wp:docPr id="63642946" name="Text Box 636429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5CDD" w14:textId="3A75A1DA" w:rsidR="009B1E07" w:rsidRDefault="009B1E07"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5BC307" id="_x0000_t202" coordsize="21600,21600" o:spt="202" path="m,l,21600r21600,l21600,xe">
              <v:stroke joinstyle="miter"/>
              <v:path gradientshapeok="t" o:connecttype="rect"/>
            </v:shapetype>
            <v:shape id="Text Box 63642946" o:spid="_x0000_s1042" type="#_x0000_t202" style="position:absolute;margin-left:0;margin-top:0;width:522.2pt;height:87pt;rotation:-45;z-index:-25165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1AzAwIAAPM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tz9XksHNWtod6zvqSEqfFL&#10;4bot4C8pBt66StLPrUIjRffZcecWxSwqCMmYvXs/ZQMvI+vLiHKaoSoZpDhcb8Nhtbce7aaNzUvy&#10;HNxwXxubJJ5ZHfnzZiXlx1cQV/fSTlnnt7r6DQ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iCtQMwMCAADz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49A15CDD" w14:textId="3A75A1DA" w:rsidR="009B1E07" w:rsidRDefault="009B1E07"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A07" w14:textId="4FECC7B3" w:rsidR="00DC2A11" w:rsidRDefault="004F287F">
    <w:pPr>
      <w:pStyle w:val="Header"/>
    </w:pPr>
    <w:r>
      <w:rPr>
        <w:noProof/>
      </w:rPr>
      <w:pict w14:anchorId="48D93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0" o:spid="_x0000_s1029" type="#_x0000_t136" style="position:absolute;margin-left:0;margin-top:0;width:455.45pt;height:130.1pt;rotation:315;z-index:-251647984;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6" behindDoc="1" locked="0" layoutInCell="0" allowOverlap="1" wp14:anchorId="228DC3B1" wp14:editId="33991559">
              <wp:simplePos x="0" y="0"/>
              <wp:positionH relativeFrom="margin">
                <wp:align>center</wp:align>
              </wp:positionH>
              <wp:positionV relativeFrom="margin">
                <wp:align>center</wp:align>
              </wp:positionV>
              <wp:extent cx="6631940" cy="11049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631940" cy="1104900"/>
                      </a:xfrm>
                      <a:prstGeom prst="rect">
                        <a:avLst/>
                      </a:prstGeom>
                    </wps:spPr>
                    <wps:txbx>
                      <w:txbxContent>
                        <w:p w14:paraId="4B8E6A37" w14:textId="430EA7AF"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28DC3B1" id="_x0000_t202" coordsize="21600,21600" o:spt="202" path="m,l,21600r21600,l21600,xe">
              <v:stroke joinstyle="miter"/>
              <v:path gradientshapeok="t" o:connecttype="rect"/>
            </v:shapetype>
            <v:shape id="Text Box 24" o:spid="_x0000_s1027" type="#_x0000_t202" style="position:absolute;margin-left:0;margin-top:0;width:522.2pt;height:87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" o:allowincell="f" filled="f" stroked="f">
              <v:textbox>
                <w:txbxContent>
                  <w:p w14:paraId="4B8E6A37" w14:textId="430EA7AF"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C34A" w14:textId="6A99C069" w:rsidR="00DC2A11" w:rsidRDefault="004F287F">
    <w:pPr>
      <w:pStyle w:val="Header"/>
    </w:pPr>
    <w:r>
      <w:rPr>
        <w:noProof/>
      </w:rPr>
      <w:pict w14:anchorId="34603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1" o:spid="_x0000_s1030" type="#_x0000_t136" style="position:absolute;margin-left:0;margin-top:0;width:455.45pt;height:130.1pt;rotation:315;z-index:-251645936;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0413" w14:textId="0BCBB0A0" w:rsidR="00DC2A11" w:rsidRDefault="004F287F">
    <w:pPr>
      <w:pStyle w:val="Header"/>
    </w:pPr>
    <w:r>
      <w:rPr>
        <w:noProof/>
      </w:rPr>
      <w:pict w14:anchorId="317C6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59" o:spid="_x0000_s1028" type="#_x0000_t136" style="position:absolute;margin-left:0;margin-top:0;width:455.45pt;height:130.1pt;rotation:315;z-index:-251650032;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5" behindDoc="1" locked="0" layoutInCell="0" allowOverlap="1" wp14:anchorId="12D4CC14" wp14:editId="08A5DF74">
              <wp:simplePos x="0" y="0"/>
              <wp:positionH relativeFrom="margin">
                <wp:align>center</wp:align>
              </wp:positionH>
              <wp:positionV relativeFrom="margin">
                <wp:align>center</wp:align>
              </wp:positionV>
              <wp:extent cx="6631940" cy="11049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631940" cy="1104900"/>
                      </a:xfrm>
                      <a:prstGeom prst="rect">
                        <a:avLst/>
                      </a:prstGeom>
                    </wps:spPr>
                    <wps:txbx>
                      <w:txbxContent>
                        <w:p w14:paraId="1E675514" w14:textId="53D8F21B"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2D4CC14" id="_x0000_t202" coordsize="21600,21600" o:spt="202" path="m,l,21600r21600,l21600,xe">
              <v:stroke joinstyle="miter"/>
              <v:path gradientshapeok="t" o:connecttype="rect"/>
            </v:shapetype>
            <v:shape id="Text Box 23" o:spid="_x0000_s1028" type="#_x0000_t202" style="position:absolute;margin-left:0;margin-top:0;width:522.2pt;height:87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" o:allowincell="f" filled="f" stroked="f">
              <v:textbox>
                <w:txbxContent>
                  <w:p w14:paraId="1E675514" w14:textId="53D8F21B" w:rsidR="00DC2A11" w:rsidRDefault="00DC2A11" w:rsidP="007D5FE8">
                    <w:pPr>
                      <w:pStyle w:val="NormalWeb"/>
                      <w:spacing w:before="0" w:after="0"/>
                      <w:jc w:val="center"/>
                      <w:rPr>
                        <w:sz w:val="24"/>
                        <w:szCs w:val="24"/>
                      </w:rPr>
                    </w:pPr>
                    <w:r w:rsidRPr="002B45FD">
                      <w:rPr>
                        <w:color w:val="C0C0C0"/>
                        <w:sz w:val="16"/>
                        <w:szCs w:val="16"/>
                      </w:rPr>
                      <w:t>ADVANCE</w:t>
                    </w:r>
                    <w:r w:rsidR="00080208">
                      <w:rPr>
                        <w:color w:val="C0C0C0"/>
                        <w:sz w:val="16"/>
                        <w:szCs w:val="16"/>
                      </w:rPr>
                      <w:t xml:space="preserve"> </w:t>
                    </w:r>
                    <w:r w:rsidRPr="002B45FD">
                      <w:rPr>
                        <w:color w:val="C0C0C0"/>
                        <w:sz w:val="16"/>
                        <w:szCs w:val="16"/>
                      </w:rPr>
                      <w:t>COPY</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916BF" w14:textId="1E86C852" w:rsidR="00DC2A11" w:rsidRDefault="004F287F" w:rsidP="00DE4CC6">
    <w:pPr>
      <w:pStyle w:val="Header"/>
    </w:pPr>
    <w:r>
      <w:rPr>
        <w:noProof/>
      </w:rPr>
      <w:pict w14:anchorId="0EDF1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3" o:spid="_x0000_s1032" type="#_x0000_t136" style="position:absolute;margin-left:0;margin-top:0;width:455.45pt;height:130.1pt;rotation:315;z-index:-251641840;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1" behindDoc="1" locked="0" layoutInCell="0" allowOverlap="1" wp14:anchorId="58B4ECB9" wp14:editId="41DE799C">
              <wp:simplePos x="0" y="0"/>
              <wp:positionH relativeFrom="margin">
                <wp:align>center</wp:align>
              </wp:positionH>
              <wp:positionV relativeFrom="margin">
                <wp:align>center</wp:align>
              </wp:positionV>
              <wp:extent cx="6631940" cy="1104900"/>
              <wp:effectExtent l="0" t="0" r="0" b="0"/>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528B9" w14:textId="7F7ACE28" w:rsidR="00DC2A11" w:rsidRDefault="00DC2A11"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4ECB9" id="_x0000_t202" coordsize="21600,21600" o:spt="202" path="m,l,21600r21600,l21600,xe">
              <v:stroke joinstyle="miter"/>
              <v:path gradientshapeok="t" o:connecttype="rect"/>
            </v:shapetype>
            <v:shape id="Text Box 4" o:spid="_x0000_s1029" type="#_x0000_t202" style="position:absolute;margin-left:0;margin-top:0;width:522.2pt;height:87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" o:allowincell="f" filled="f" stroked="f">
              <o:lock v:ext="edit" aspectratio="t" verticies="t" shapetype="t"/>
              <v:textbox>
                <w:txbxContent>
                  <w:p w14:paraId="102528B9" w14:textId="7F7ACE28" w:rsidR="00DC2A11" w:rsidRDefault="00DC2A11"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r w:rsidR="00DC2A11">
      <w:t>Annex</w:t>
    </w:r>
    <w:r w:rsidR="00080208">
      <w:t xml:space="preserve"> </w:t>
    </w:r>
    <w:r w:rsidR="00DC2A11">
      <w:t>II:</w:t>
    </w:r>
    <w:r w:rsidR="00080208">
      <w:t xml:space="preserve"> </w:t>
    </w:r>
    <w:r w:rsidR="00DC2A11">
      <w:t>Major</w:t>
    </w:r>
    <w:r w:rsidR="00080208">
      <w:t xml:space="preserve"> </w:t>
    </w:r>
    <w:r w:rsidR="00DC2A11">
      <w:t>Chemical</w:t>
    </w:r>
    <w:r w:rsidR="00080208">
      <w:t xml:space="preserve"> </w:t>
    </w:r>
    <w:r w:rsidR="00DC2A11">
      <w:t>Formulae</w:t>
    </w:r>
    <w:r w:rsidR="00080208">
      <w:t xml:space="preserve"> </w:t>
    </w:r>
    <w:r w:rsidR="00DC2A11">
      <w:t>and</w:t>
    </w:r>
    <w:r w:rsidR="00080208">
      <w:t xml:space="preserve"> </w:t>
    </w:r>
    <w:r w:rsidR="00DC2A11">
      <w:t>Nomenclature</w:t>
    </w:r>
  </w:p>
  <w:p w14:paraId="2C7A83E4" w14:textId="77777777" w:rsidR="00DC2A11" w:rsidRDefault="00DC2A11" w:rsidP="00DE4CC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D227" w14:textId="39377BB8" w:rsidR="00DC2A11" w:rsidRDefault="004F287F" w:rsidP="00DE4CC6">
    <w:r>
      <w:rPr>
        <w:noProof/>
      </w:rPr>
      <w:pict w14:anchorId="4FE257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4" o:spid="_x0000_s1033" type="#_x0000_t136" style="position:absolute;margin-left:0;margin-top:0;width:455.45pt;height:130.1pt;rotation:315;z-index:-251639792;mso-position-horizontal:center;mso-position-horizontal-relative:margin;mso-position-vertical:center;mso-position-vertical-relative:margin" o:allowincell="f" fillcolor="#d8d8d8 [2732]" stroked="f">
          <v:fill opacity=".5"/>
          <v:textpath style="font-family:&quot;Times New Roman&quot;;font-size:1pt" string="Advanc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885" w14:textId="3D61D8CC" w:rsidR="00DC2A11" w:rsidRDefault="004F287F" w:rsidP="00DE4CC6">
    <w:pPr>
      <w:pStyle w:val="Header"/>
    </w:pPr>
    <w:r>
      <w:rPr>
        <w:noProof/>
      </w:rPr>
      <w:pict w14:anchorId="2A709D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34662" o:spid="_x0000_s1031" type="#_x0000_t136" style="position:absolute;margin-left:0;margin-top:0;width:455.45pt;height:130.1pt;rotation:315;z-index:-251643888;mso-position-horizontal:center;mso-position-horizontal-relative:margin;mso-position-vertical:center;mso-position-vertical-relative:margin" o:allowincell="f" fillcolor="#d8d8d8 [2732]" stroked="f">
          <v:fill opacity=".5"/>
          <v:textpath style="font-family:&quot;Times New Roman&quot;;font-size:1pt" string="Advance"/>
        </v:shape>
      </w:pict>
    </w:r>
    <w:r w:rsidR="00DC2A11">
      <w:rPr>
        <w:noProof/>
        <w:lang w:val="en-US"/>
      </w:rPr>
      <mc:AlternateContent>
        <mc:Choice Requires="wps">
          <w:drawing>
            <wp:anchor distT="0" distB="0" distL="114300" distR="114300" simplePos="0" relativeHeight="251658240" behindDoc="1" locked="0" layoutInCell="0" allowOverlap="1" wp14:anchorId="624F9303" wp14:editId="43D54BD0">
              <wp:simplePos x="0" y="0"/>
              <wp:positionH relativeFrom="margin">
                <wp:align>center</wp:align>
              </wp:positionH>
              <wp:positionV relativeFrom="margin">
                <wp:align>center</wp:align>
              </wp:positionV>
              <wp:extent cx="6631940" cy="1104900"/>
              <wp:effectExtent l="0" t="0" r="0" b="0"/>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wps:cNvSpPr>
                    <wps:spPr bwMode="auto">
                      <a:xfrm rot="18900000">
                        <a:off x="0" y="0"/>
                        <a:ext cx="663194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EF192" w14:textId="340EBB72" w:rsidR="00DC2A11" w:rsidRDefault="00DC2A11" w:rsidP="00DE4CC6">
                          <w:pPr>
                            <w:pStyle w:val="NormalWeb"/>
                            <w:rPr>
                              <w:sz w:val="24"/>
                              <w:szCs w:val="24"/>
                            </w:rPr>
                          </w:pPr>
                          <w:r w:rsidRPr="002B45FD">
                            <w:t>ADVANCE</w:t>
                          </w:r>
                          <w:r w:rsidR="00080208">
                            <w:t xml:space="preserve"> </w:t>
                          </w:r>
                          <w:r w:rsidRPr="002B45FD">
                            <w:t>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F9303" id="_x0000_t202" coordsize="21600,21600" o:spt="202" path="m,l,21600r21600,l21600,xe">
              <v:stroke joinstyle="miter"/>
              <v:path gradientshapeok="t" o:connecttype="rect"/>
            </v:shapetype>
            <v:shape id="Text Box 3" o:spid="_x0000_s1030" type="#_x0000_t202" style="position:absolute;margin-left:0;margin-top:0;width:522.2pt;height:87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" o:allowincell="f" filled="f" stroked="f">
              <o:lock v:ext="edit" aspectratio="t" verticies="t" shapetype="t"/>
              <v:textbox>
                <w:txbxContent>
                  <w:p w14:paraId="6C5EF192" w14:textId="340EBB72" w:rsidR="00DC2A11" w:rsidRDefault="00DC2A11" w:rsidP="00DE4CC6">
                    <w:pPr>
                      <w:pStyle w:val="NormalWeb"/>
                      <w:rPr>
                        <w:sz w:val="24"/>
                        <w:szCs w:val="24"/>
                      </w:rPr>
                    </w:pPr>
                    <w:r w:rsidRPr="002B45FD">
                      <w:t>ADVANCE</w:t>
                    </w:r>
                    <w:r w:rsidR="00080208">
                      <w:t xml:space="preserve"> </w:t>
                    </w:r>
                    <w:r w:rsidRPr="002B45FD">
                      <w:t>COPY</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hzkII8yDrZD0E" int2:id="Jl4FBsis">
      <int2:state int2:value="Rejected" int2:type="AugLoop_Text_Critique"/>
    </int2:textHash>
    <int2:textHash int2:hashCode="JuUp29RK2J7utR" int2:id="TIevSj9U">
      <int2:state int2:value="Rejected" int2:type="AugLoop_Text_Critique"/>
    </int2:textHash>
    <int2:textHash int2:hashCode="LLkSkyuHPOPHTq" int2:id="mRWR2Bt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B8ACA6"/>
    <w:lvl w:ilvl="0">
      <w:start w:val="1"/>
      <w:numFmt w:val="decimal"/>
      <w:pStyle w:val="ListNumber5"/>
      <w:lvlText w:val="%1."/>
      <w:lvlJc w:val="left"/>
      <w:pPr>
        <w:tabs>
          <w:tab w:val="num" w:pos="1492"/>
        </w:tabs>
        <w:ind w:left="1492" w:hanging="360"/>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F86486"/>
    <w:multiLevelType w:val="hybridMultilevel"/>
    <w:tmpl w:val="FFFFFFFF"/>
    <w:lvl w:ilvl="0" w:tplc="FFFFFFFF">
      <w:start w:val="1"/>
      <w:numFmt w:val="lowerLetter"/>
      <w:lvlText w:val="%1."/>
      <w:lvlJc w:val="left"/>
      <w:pPr>
        <w:ind w:left="720" w:hanging="360"/>
      </w:pPr>
    </w:lvl>
    <w:lvl w:ilvl="1" w:tplc="FFFFFFFF">
      <w:start w:val="1"/>
      <w:numFmt w:val="bullet"/>
      <w:lvlText w:val="·"/>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3213B4E"/>
    <w:multiLevelType w:val="hybridMultilevel"/>
    <w:tmpl w:val="A20AD7F4"/>
    <w:lvl w:ilvl="0" w:tplc="22B4DCC6">
      <w:start w:val="1"/>
      <w:numFmt w:val="bullet"/>
      <w:pStyle w:val="Bullet"/>
      <w:lvlText w:val="•"/>
      <w:lvlJc w:val="left"/>
      <w:pPr>
        <w:tabs>
          <w:tab w:val="num" w:pos="1437"/>
        </w:tabs>
        <w:ind w:left="1437" w:hanging="360"/>
      </w:pPr>
      <w:rPr>
        <w:rFonts w:ascii="Times New Roman" w:hAnsi="Times New Roman" w:hint="default"/>
      </w:rPr>
    </w:lvl>
    <w:lvl w:ilvl="1" w:tplc="21A8863A" w:tentative="1">
      <w:start w:val="1"/>
      <w:numFmt w:val="bullet"/>
      <w:lvlText w:val="o"/>
      <w:lvlJc w:val="left"/>
      <w:pPr>
        <w:tabs>
          <w:tab w:val="num" w:pos="1440"/>
        </w:tabs>
        <w:ind w:left="1440" w:hanging="360"/>
      </w:pPr>
      <w:rPr>
        <w:rFonts w:ascii="Courier New" w:hAnsi="Courier New" w:hint="default"/>
      </w:rPr>
    </w:lvl>
    <w:lvl w:ilvl="2" w:tplc="CB0C0A2A" w:tentative="1">
      <w:start w:val="1"/>
      <w:numFmt w:val="bullet"/>
      <w:pStyle w:val="SimonUberschrift"/>
      <w:lvlText w:val=""/>
      <w:lvlJc w:val="left"/>
      <w:pPr>
        <w:tabs>
          <w:tab w:val="num" w:pos="2160"/>
        </w:tabs>
        <w:ind w:left="2160" w:hanging="360"/>
      </w:pPr>
      <w:rPr>
        <w:rFonts w:ascii="Wingdings" w:hAnsi="Wingdings" w:hint="default"/>
      </w:rPr>
    </w:lvl>
    <w:lvl w:ilvl="3" w:tplc="545A6888" w:tentative="1">
      <w:start w:val="1"/>
      <w:numFmt w:val="bullet"/>
      <w:lvlText w:val=""/>
      <w:lvlJc w:val="left"/>
      <w:pPr>
        <w:tabs>
          <w:tab w:val="num" w:pos="2880"/>
        </w:tabs>
        <w:ind w:left="2880" w:hanging="360"/>
      </w:pPr>
      <w:rPr>
        <w:rFonts w:ascii="Symbol" w:hAnsi="Symbol" w:hint="default"/>
      </w:rPr>
    </w:lvl>
    <w:lvl w:ilvl="4" w:tplc="918E681E" w:tentative="1">
      <w:start w:val="1"/>
      <w:numFmt w:val="bullet"/>
      <w:lvlText w:val="o"/>
      <w:lvlJc w:val="left"/>
      <w:pPr>
        <w:tabs>
          <w:tab w:val="num" w:pos="3600"/>
        </w:tabs>
        <w:ind w:left="3600" w:hanging="360"/>
      </w:pPr>
      <w:rPr>
        <w:rFonts w:ascii="Courier New" w:hAnsi="Courier New" w:hint="default"/>
      </w:rPr>
    </w:lvl>
    <w:lvl w:ilvl="5" w:tplc="D3AE3642" w:tentative="1">
      <w:start w:val="1"/>
      <w:numFmt w:val="bullet"/>
      <w:lvlText w:val=""/>
      <w:lvlJc w:val="left"/>
      <w:pPr>
        <w:tabs>
          <w:tab w:val="num" w:pos="4320"/>
        </w:tabs>
        <w:ind w:left="4320" w:hanging="360"/>
      </w:pPr>
      <w:rPr>
        <w:rFonts w:ascii="Wingdings" w:hAnsi="Wingdings" w:hint="default"/>
      </w:rPr>
    </w:lvl>
    <w:lvl w:ilvl="6" w:tplc="DE26FADC" w:tentative="1">
      <w:start w:val="1"/>
      <w:numFmt w:val="bullet"/>
      <w:lvlText w:val=""/>
      <w:lvlJc w:val="left"/>
      <w:pPr>
        <w:tabs>
          <w:tab w:val="num" w:pos="5040"/>
        </w:tabs>
        <w:ind w:left="5040" w:hanging="360"/>
      </w:pPr>
      <w:rPr>
        <w:rFonts w:ascii="Symbol" w:hAnsi="Symbol" w:hint="default"/>
      </w:rPr>
    </w:lvl>
    <w:lvl w:ilvl="7" w:tplc="73FE358C" w:tentative="1">
      <w:start w:val="1"/>
      <w:numFmt w:val="bullet"/>
      <w:lvlText w:val="o"/>
      <w:lvlJc w:val="left"/>
      <w:pPr>
        <w:tabs>
          <w:tab w:val="num" w:pos="5760"/>
        </w:tabs>
        <w:ind w:left="5760" w:hanging="360"/>
      </w:pPr>
      <w:rPr>
        <w:rFonts w:ascii="Courier New" w:hAnsi="Courier New" w:hint="default"/>
      </w:rPr>
    </w:lvl>
    <w:lvl w:ilvl="8" w:tplc="AE2C72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965050"/>
    <w:multiLevelType w:val="multilevel"/>
    <w:tmpl w:val="B7E6A91E"/>
    <w:lvl w:ilvl="0">
      <w:start w:val="1"/>
      <w:numFmt w:val="lowerLetter"/>
      <w:pStyle w:val="BulletsinTable"/>
      <w:lvlText w:val="(%1)"/>
      <w:lvlJc w:val="left"/>
      <w:pPr>
        <w:tabs>
          <w:tab w:val="num" w:pos="539"/>
        </w:tabs>
        <w:ind w:left="539" w:hanging="539"/>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3BA14F4"/>
    <w:multiLevelType w:val="hybridMultilevel"/>
    <w:tmpl w:val="9D8ED04A"/>
    <w:lvl w:ilvl="0" w:tplc="2D14C42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04642420"/>
    <w:multiLevelType w:val="hybridMultilevel"/>
    <w:tmpl w:val="24A09A12"/>
    <w:lvl w:ilvl="0" w:tplc="AC2CA7D2">
      <w:start w:val="1"/>
      <w:numFmt w:val="bullet"/>
      <w:pStyle w:val="EndnoteText"/>
      <w:lvlText w:val=""/>
      <w:lvlJc w:val="left"/>
      <w:pPr>
        <w:tabs>
          <w:tab w:val="num" w:pos="720"/>
        </w:tabs>
        <w:ind w:left="720" w:hanging="360"/>
      </w:pPr>
      <w:rPr>
        <w:rFonts w:ascii="Symbol" w:hAnsi="Symbol" w:hint="default"/>
      </w:rPr>
    </w:lvl>
    <w:lvl w:ilvl="1" w:tplc="BC243F5E" w:tentative="1">
      <w:start w:val="1"/>
      <w:numFmt w:val="bullet"/>
      <w:lvlText w:val="o"/>
      <w:lvlJc w:val="left"/>
      <w:pPr>
        <w:tabs>
          <w:tab w:val="num" w:pos="1440"/>
        </w:tabs>
        <w:ind w:left="1440" w:hanging="360"/>
      </w:pPr>
      <w:rPr>
        <w:rFonts w:ascii="Courier New" w:hAnsi="Courier New" w:cs="Consolas" w:hint="default"/>
      </w:rPr>
    </w:lvl>
    <w:lvl w:ilvl="2" w:tplc="7612122C" w:tentative="1">
      <w:start w:val="1"/>
      <w:numFmt w:val="bullet"/>
      <w:lvlText w:val=""/>
      <w:lvlJc w:val="left"/>
      <w:pPr>
        <w:tabs>
          <w:tab w:val="num" w:pos="2160"/>
        </w:tabs>
        <w:ind w:left="2160" w:hanging="360"/>
      </w:pPr>
      <w:rPr>
        <w:rFonts w:ascii="Wingdings" w:hAnsi="Wingdings" w:hint="default"/>
      </w:rPr>
    </w:lvl>
    <w:lvl w:ilvl="3" w:tplc="7618E782" w:tentative="1">
      <w:start w:val="1"/>
      <w:numFmt w:val="bullet"/>
      <w:lvlText w:val=""/>
      <w:lvlJc w:val="left"/>
      <w:pPr>
        <w:tabs>
          <w:tab w:val="num" w:pos="2880"/>
        </w:tabs>
        <w:ind w:left="2880" w:hanging="360"/>
      </w:pPr>
      <w:rPr>
        <w:rFonts w:ascii="Symbol" w:hAnsi="Symbol" w:hint="default"/>
      </w:rPr>
    </w:lvl>
    <w:lvl w:ilvl="4" w:tplc="F236AB18" w:tentative="1">
      <w:start w:val="1"/>
      <w:numFmt w:val="bullet"/>
      <w:lvlText w:val="o"/>
      <w:lvlJc w:val="left"/>
      <w:pPr>
        <w:tabs>
          <w:tab w:val="num" w:pos="3600"/>
        </w:tabs>
        <w:ind w:left="3600" w:hanging="360"/>
      </w:pPr>
      <w:rPr>
        <w:rFonts w:ascii="Courier New" w:hAnsi="Courier New" w:cs="Consolas" w:hint="default"/>
      </w:rPr>
    </w:lvl>
    <w:lvl w:ilvl="5" w:tplc="4FBEA80C" w:tentative="1">
      <w:start w:val="1"/>
      <w:numFmt w:val="bullet"/>
      <w:lvlText w:val=""/>
      <w:lvlJc w:val="left"/>
      <w:pPr>
        <w:tabs>
          <w:tab w:val="num" w:pos="4320"/>
        </w:tabs>
        <w:ind w:left="4320" w:hanging="360"/>
      </w:pPr>
      <w:rPr>
        <w:rFonts w:ascii="Wingdings" w:hAnsi="Wingdings" w:hint="default"/>
      </w:rPr>
    </w:lvl>
    <w:lvl w:ilvl="6" w:tplc="50A066B0" w:tentative="1">
      <w:start w:val="1"/>
      <w:numFmt w:val="bullet"/>
      <w:lvlText w:val=""/>
      <w:lvlJc w:val="left"/>
      <w:pPr>
        <w:tabs>
          <w:tab w:val="num" w:pos="5040"/>
        </w:tabs>
        <w:ind w:left="5040" w:hanging="360"/>
      </w:pPr>
      <w:rPr>
        <w:rFonts w:ascii="Symbol" w:hAnsi="Symbol" w:hint="default"/>
      </w:rPr>
    </w:lvl>
    <w:lvl w:ilvl="7" w:tplc="E3FE081C" w:tentative="1">
      <w:start w:val="1"/>
      <w:numFmt w:val="bullet"/>
      <w:lvlText w:val="o"/>
      <w:lvlJc w:val="left"/>
      <w:pPr>
        <w:tabs>
          <w:tab w:val="num" w:pos="5760"/>
        </w:tabs>
        <w:ind w:left="5760" w:hanging="360"/>
      </w:pPr>
      <w:rPr>
        <w:rFonts w:ascii="Courier New" w:hAnsi="Courier New" w:cs="Consolas" w:hint="default"/>
      </w:rPr>
    </w:lvl>
    <w:lvl w:ilvl="8" w:tplc="97ECA8C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F252BD"/>
    <w:multiLevelType w:val="singleLevel"/>
    <w:tmpl w:val="074C56F8"/>
    <w:lvl w:ilvl="0">
      <w:start w:val="1"/>
      <w:numFmt w:val="decimal"/>
      <w:pStyle w:val="Bibliography1"/>
      <w:lvlText w:val="[%1]"/>
      <w:lvlJc w:val="left"/>
      <w:pPr>
        <w:tabs>
          <w:tab w:val="num" w:pos="360"/>
        </w:tabs>
        <w:ind w:left="360" w:hanging="360"/>
      </w:pPr>
    </w:lvl>
  </w:abstractNum>
  <w:abstractNum w:abstractNumId="8" w15:restartNumberingAfterBreak="0">
    <w:nsid w:val="066629DD"/>
    <w:multiLevelType w:val="multilevel"/>
    <w:tmpl w:val="38BCE3A8"/>
    <w:lvl w:ilvl="0">
      <w:start w:val="1"/>
      <w:numFmt w:val="lowerLetter"/>
      <w:pStyle w:val="IPPSubheadNumber"/>
      <w:lvlText w:val="(%1)"/>
      <w:lvlJc w:val="left"/>
      <w:pPr>
        <w:tabs>
          <w:tab w:val="num" w:pos="3240"/>
        </w:tabs>
        <w:ind w:left="3240" w:hanging="720"/>
      </w:pPr>
      <w:rPr>
        <w:rFonts w:hint="default"/>
      </w:rPr>
    </w:lvl>
    <w:lvl w:ilvl="1">
      <w:start w:val="1"/>
      <w:numFmt w:val="lowerLetter"/>
      <w:lvlText w:val="%2."/>
      <w:lvlJc w:val="left"/>
      <w:pPr>
        <w:tabs>
          <w:tab w:val="num" w:pos="3600"/>
        </w:tabs>
        <w:ind w:left="3600" w:hanging="360"/>
      </w:pPr>
      <w:rPr>
        <w:rFonts w:hint="default"/>
      </w:rPr>
    </w:lvl>
    <w:lvl w:ilvl="2">
      <w:start w:val="1"/>
      <w:numFmt w:val="lowerRoman"/>
      <w:lvlText w:val="%3."/>
      <w:lvlJc w:val="right"/>
      <w:pPr>
        <w:tabs>
          <w:tab w:val="num" w:pos="4320"/>
        </w:tabs>
        <w:ind w:left="4320" w:hanging="180"/>
      </w:pPr>
      <w:rPr>
        <w:rFonts w:hint="default"/>
      </w:rPr>
    </w:lvl>
    <w:lvl w:ilvl="3">
      <w:start w:val="1"/>
      <w:numFmt w:val="decimal"/>
      <w:lvlText w:val="%4."/>
      <w:lvlJc w:val="left"/>
      <w:pPr>
        <w:tabs>
          <w:tab w:val="num" w:pos="5040"/>
        </w:tabs>
        <w:ind w:left="5040" w:hanging="360"/>
      </w:pPr>
      <w:rPr>
        <w:rFonts w:hint="default"/>
      </w:rPr>
    </w:lvl>
    <w:lvl w:ilvl="4">
      <w:start w:val="1"/>
      <w:numFmt w:val="lowerLetter"/>
      <w:lvlText w:val="%5."/>
      <w:lvlJc w:val="left"/>
      <w:pPr>
        <w:tabs>
          <w:tab w:val="num" w:pos="5760"/>
        </w:tabs>
        <w:ind w:left="5760" w:hanging="360"/>
      </w:pPr>
      <w:rPr>
        <w:rFonts w:hint="default"/>
      </w:rPr>
    </w:lvl>
    <w:lvl w:ilvl="5">
      <w:start w:val="1"/>
      <w:numFmt w:val="lowerRoman"/>
      <w:lvlText w:val="%6."/>
      <w:lvlJc w:val="right"/>
      <w:pPr>
        <w:tabs>
          <w:tab w:val="num" w:pos="6480"/>
        </w:tabs>
        <w:ind w:left="6480" w:hanging="180"/>
      </w:pPr>
      <w:rPr>
        <w:rFonts w:hint="default"/>
      </w:rPr>
    </w:lvl>
    <w:lvl w:ilvl="6">
      <w:start w:val="1"/>
      <w:numFmt w:val="decimal"/>
      <w:lvlText w:val="%7."/>
      <w:lvlJc w:val="left"/>
      <w:pPr>
        <w:tabs>
          <w:tab w:val="num" w:pos="7200"/>
        </w:tabs>
        <w:ind w:left="7200" w:hanging="360"/>
      </w:pPr>
      <w:rPr>
        <w:rFonts w:hint="default"/>
      </w:rPr>
    </w:lvl>
    <w:lvl w:ilvl="7">
      <w:start w:val="1"/>
      <w:numFmt w:val="lowerLetter"/>
      <w:lvlText w:val="%8."/>
      <w:lvlJc w:val="left"/>
      <w:pPr>
        <w:tabs>
          <w:tab w:val="num" w:pos="7920"/>
        </w:tabs>
        <w:ind w:left="7920" w:hanging="360"/>
      </w:pPr>
      <w:rPr>
        <w:rFonts w:hint="default"/>
      </w:rPr>
    </w:lvl>
    <w:lvl w:ilvl="8">
      <w:start w:val="1"/>
      <w:numFmt w:val="lowerRoman"/>
      <w:lvlText w:val="%9."/>
      <w:lvlJc w:val="right"/>
      <w:pPr>
        <w:tabs>
          <w:tab w:val="num" w:pos="8640"/>
        </w:tabs>
        <w:ind w:left="8640" w:hanging="180"/>
      </w:pPr>
      <w:rPr>
        <w:rFonts w:hint="default"/>
      </w:rPr>
    </w:lvl>
  </w:abstractNum>
  <w:abstractNum w:abstractNumId="9" w15:restartNumberingAfterBreak="0">
    <w:nsid w:val="067730E7"/>
    <w:multiLevelType w:val="hybridMultilevel"/>
    <w:tmpl w:val="901CFCE4"/>
    <w:lvl w:ilvl="0" w:tplc="EDAEDC90">
      <w:start w:val="1"/>
      <w:numFmt w:val="bullet"/>
      <w:pStyle w:val="IPPHeadSection"/>
      <w:lvlText w:val=""/>
      <w:lvlJc w:val="left"/>
      <w:pPr>
        <w:tabs>
          <w:tab w:val="num" w:pos="720"/>
        </w:tabs>
        <w:ind w:left="720" w:hanging="360"/>
      </w:pPr>
      <w:rPr>
        <w:rFonts w:ascii="Symbol" w:hAnsi="Symbol" w:hint="default"/>
      </w:rPr>
    </w:lvl>
    <w:lvl w:ilvl="1" w:tplc="2B7CB54A" w:tentative="1">
      <w:start w:val="1"/>
      <w:numFmt w:val="bullet"/>
      <w:lvlText w:val="o"/>
      <w:lvlJc w:val="left"/>
      <w:pPr>
        <w:tabs>
          <w:tab w:val="num" w:pos="1440"/>
        </w:tabs>
        <w:ind w:left="1440" w:hanging="360"/>
      </w:pPr>
      <w:rPr>
        <w:rFonts w:ascii="Courier New" w:hAnsi="Courier New" w:cs="Consolas" w:hint="default"/>
      </w:rPr>
    </w:lvl>
    <w:lvl w:ilvl="2" w:tplc="7814FBA4" w:tentative="1">
      <w:start w:val="1"/>
      <w:numFmt w:val="bullet"/>
      <w:lvlText w:val=""/>
      <w:lvlJc w:val="left"/>
      <w:pPr>
        <w:tabs>
          <w:tab w:val="num" w:pos="2160"/>
        </w:tabs>
        <w:ind w:left="2160" w:hanging="360"/>
      </w:pPr>
      <w:rPr>
        <w:rFonts w:ascii="Wingdings" w:hAnsi="Wingdings" w:hint="default"/>
      </w:rPr>
    </w:lvl>
    <w:lvl w:ilvl="3" w:tplc="533CBB36" w:tentative="1">
      <w:start w:val="1"/>
      <w:numFmt w:val="bullet"/>
      <w:lvlText w:val=""/>
      <w:lvlJc w:val="left"/>
      <w:pPr>
        <w:tabs>
          <w:tab w:val="num" w:pos="2880"/>
        </w:tabs>
        <w:ind w:left="2880" w:hanging="360"/>
      </w:pPr>
      <w:rPr>
        <w:rFonts w:ascii="Symbol" w:hAnsi="Symbol" w:hint="default"/>
      </w:rPr>
    </w:lvl>
    <w:lvl w:ilvl="4" w:tplc="7AD231EA" w:tentative="1">
      <w:start w:val="1"/>
      <w:numFmt w:val="bullet"/>
      <w:lvlText w:val="o"/>
      <w:lvlJc w:val="left"/>
      <w:pPr>
        <w:tabs>
          <w:tab w:val="num" w:pos="3600"/>
        </w:tabs>
        <w:ind w:left="3600" w:hanging="360"/>
      </w:pPr>
      <w:rPr>
        <w:rFonts w:ascii="Courier New" w:hAnsi="Courier New" w:cs="Consolas" w:hint="default"/>
      </w:rPr>
    </w:lvl>
    <w:lvl w:ilvl="5" w:tplc="48D0B726" w:tentative="1">
      <w:start w:val="1"/>
      <w:numFmt w:val="bullet"/>
      <w:lvlText w:val=""/>
      <w:lvlJc w:val="left"/>
      <w:pPr>
        <w:tabs>
          <w:tab w:val="num" w:pos="4320"/>
        </w:tabs>
        <w:ind w:left="4320" w:hanging="360"/>
      </w:pPr>
      <w:rPr>
        <w:rFonts w:ascii="Wingdings" w:hAnsi="Wingdings" w:hint="default"/>
      </w:rPr>
    </w:lvl>
    <w:lvl w:ilvl="6" w:tplc="A7F62352" w:tentative="1">
      <w:start w:val="1"/>
      <w:numFmt w:val="bullet"/>
      <w:lvlText w:val=""/>
      <w:lvlJc w:val="left"/>
      <w:pPr>
        <w:tabs>
          <w:tab w:val="num" w:pos="5040"/>
        </w:tabs>
        <w:ind w:left="5040" w:hanging="360"/>
      </w:pPr>
      <w:rPr>
        <w:rFonts w:ascii="Symbol" w:hAnsi="Symbol" w:hint="default"/>
      </w:rPr>
    </w:lvl>
    <w:lvl w:ilvl="7" w:tplc="7BAAA722" w:tentative="1">
      <w:start w:val="1"/>
      <w:numFmt w:val="bullet"/>
      <w:lvlText w:val="o"/>
      <w:lvlJc w:val="left"/>
      <w:pPr>
        <w:tabs>
          <w:tab w:val="num" w:pos="5760"/>
        </w:tabs>
        <w:ind w:left="5760" w:hanging="360"/>
      </w:pPr>
      <w:rPr>
        <w:rFonts w:ascii="Courier New" w:hAnsi="Courier New" w:cs="Consolas" w:hint="default"/>
      </w:rPr>
    </w:lvl>
    <w:lvl w:ilvl="8" w:tplc="66CAAD9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784FB5"/>
    <w:multiLevelType w:val="hybridMultilevel"/>
    <w:tmpl w:val="54CA5C26"/>
    <w:name w:val="WW8Num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F160C0"/>
    <w:multiLevelType w:val="hybridMultilevel"/>
    <w:tmpl w:val="E7AC6254"/>
    <w:styleLink w:val="Numbered"/>
    <w:lvl w:ilvl="0" w:tplc="CE04EC7C">
      <w:start w:val="1"/>
      <w:numFmt w:val="decimal"/>
      <w:lvlText w:val="%1."/>
      <w:lvlJc w:val="left"/>
      <w:pPr>
        <w:ind w:left="720" w:hanging="500"/>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1" w:tplc="0B0AC4CC">
      <w:start w:val="1"/>
      <w:numFmt w:val="decimal"/>
      <w:lvlText w:val="%2."/>
      <w:lvlJc w:val="left"/>
      <w:pPr>
        <w:ind w:left="77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2" w:tplc="48D6A8D2">
      <w:start w:val="1"/>
      <w:numFmt w:val="decimal"/>
      <w:lvlText w:val="%3."/>
      <w:lvlJc w:val="left"/>
      <w:pPr>
        <w:ind w:left="99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3" w:tplc="FAF8AFB8">
      <w:start w:val="1"/>
      <w:numFmt w:val="decimal"/>
      <w:lvlText w:val="%4."/>
      <w:lvlJc w:val="left"/>
      <w:pPr>
        <w:ind w:left="121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4" w:tplc="9F3C6C7A">
      <w:start w:val="1"/>
      <w:numFmt w:val="decimal"/>
      <w:lvlText w:val="%5."/>
      <w:lvlJc w:val="left"/>
      <w:pPr>
        <w:ind w:left="143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5" w:tplc="DE7CF354">
      <w:start w:val="1"/>
      <w:numFmt w:val="decimal"/>
      <w:lvlText w:val="%6."/>
      <w:lvlJc w:val="left"/>
      <w:pPr>
        <w:ind w:left="165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6" w:tplc="9918C1D0">
      <w:start w:val="1"/>
      <w:numFmt w:val="decimal"/>
      <w:lvlText w:val="%7."/>
      <w:lvlJc w:val="left"/>
      <w:pPr>
        <w:ind w:left="187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7" w:tplc="C14E5CBC">
      <w:start w:val="1"/>
      <w:numFmt w:val="decimal"/>
      <w:lvlText w:val="%8."/>
      <w:lvlJc w:val="left"/>
      <w:pPr>
        <w:ind w:left="209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lvl w:ilvl="8" w:tplc="1A4427CC">
      <w:start w:val="1"/>
      <w:numFmt w:val="decimal"/>
      <w:lvlText w:val="%9."/>
      <w:lvlJc w:val="left"/>
      <w:pPr>
        <w:ind w:left="2313" w:hanging="333"/>
      </w:pPr>
      <w:rPr>
        <w:rFonts w:ascii="Helvetica Light" w:eastAsia="Helvetica Light" w:hAnsi="Helvetica Light" w:cs="Helvetica Light"/>
        <w:b w:val="0"/>
        <w:bCs w:val="0"/>
        <w:i w:val="0"/>
        <w:iCs w:val="0"/>
        <w:caps w:val="0"/>
        <w:smallCaps w:val="0"/>
        <w:strike w:val="0"/>
        <w:dstrike w:val="0"/>
        <w:outline w:val="0"/>
        <w:emboss w:val="0"/>
        <w:imprint w:val="0"/>
        <w:color w:val="1E1E1E"/>
        <w:spacing w:val="0"/>
        <w:w w:val="100"/>
        <w:kern w:val="0"/>
        <w:position w:val="0"/>
        <w:highlight w:val="none"/>
        <w:vertAlign w:val="baseline"/>
      </w:rPr>
    </w:lvl>
  </w:abstractNum>
  <w:abstractNum w:abstractNumId="12" w15:restartNumberingAfterBreak="0">
    <w:nsid w:val="10C17F24"/>
    <w:multiLevelType w:val="hybridMultilevel"/>
    <w:tmpl w:val="BE684AA0"/>
    <w:lvl w:ilvl="0" w:tplc="3B62750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0F54125"/>
    <w:multiLevelType w:val="hybridMultilevel"/>
    <w:tmpl w:val="C1B01A42"/>
    <w:lvl w:ilvl="0" w:tplc="C9E009DC">
      <w:start w:val="1"/>
      <w:numFmt w:val="bullet"/>
      <w:pStyle w:val="BoxSeqList1"/>
      <w:lvlText w:val=""/>
      <w:lvlJc w:val="left"/>
      <w:pPr>
        <w:tabs>
          <w:tab w:val="num" w:pos="720"/>
        </w:tabs>
        <w:ind w:left="720" w:hanging="360"/>
      </w:pPr>
      <w:rPr>
        <w:rFonts w:ascii="Symbol" w:hAnsi="Symbol" w:hint="default"/>
      </w:rPr>
    </w:lvl>
    <w:lvl w:ilvl="1" w:tplc="B0DA4A42" w:tentative="1">
      <w:start w:val="1"/>
      <w:numFmt w:val="bullet"/>
      <w:lvlText w:val="o"/>
      <w:lvlJc w:val="left"/>
      <w:pPr>
        <w:tabs>
          <w:tab w:val="num" w:pos="1440"/>
        </w:tabs>
        <w:ind w:left="1440" w:hanging="360"/>
      </w:pPr>
      <w:rPr>
        <w:rFonts w:ascii="Courier New" w:hAnsi="Courier New" w:cs="Consolas" w:hint="default"/>
      </w:rPr>
    </w:lvl>
    <w:lvl w:ilvl="2" w:tplc="21A88146" w:tentative="1">
      <w:start w:val="1"/>
      <w:numFmt w:val="bullet"/>
      <w:lvlText w:val=""/>
      <w:lvlJc w:val="left"/>
      <w:pPr>
        <w:tabs>
          <w:tab w:val="num" w:pos="2160"/>
        </w:tabs>
        <w:ind w:left="2160" w:hanging="360"/>
      </w:pPr>
      <w:rPr>
        <w:rFonts w:ascii="Wingdings" w:hAnsi="Wingdings" w:hint="default"/>
      </w:rPr>
    </w:lvl>
    <w:lvl w:ilvl="3" w:tplc="C6986F9C" w:tentative="1">
      <w:start w:val="1"/>
      <w:numFmt w:val="bullet"/>
      <w:lvlText w:val=""/>
      <w:lvlJc w:val="left"/>
      <w:pPr>
        <w:tabs>
          <w:tab w:val="num" w:pos="2880"/>
        </w:tabs>
        <w:ind w:left="2880" w:hanging="360"/>
      </w:pPr>
      <w:rPr>
        <w:rFonts w:ascii="Symbol" w:hAnsi="Symbol" w:hint="default"/>
      </w:rPr>
    </w:lvl>
    <w:lvl w:ilvl="4" w:tplc="53345EA6" w:tentative="1">
      <w:start w:val="1"/>
      <w:numFmt w:val="bullet"/>
      <w:lvlText w:val="o"/>
      <w:lvlJc w:val="left"/>
      <w:pPr>
        <w:tabs>
          <w:tab w:val="num" w:pos="3600"/>
        </w:tabs>
        <w:ind w:left="3600" w:hanging="360"/>
      </w:pPr>
      <w:rPr>
        <w:rFonts w:ascii="Courier New" w:hAnsi="Courier New" w:cs="Consolas" w:hint="default"/>
      </w:rPr>
    </w:lvl>
    <w:lvl w:ilvl="5" w:tplc="5F0A9A32" w:tentative="1">
      <w:start w:val="1"/>
      <w:numFmt w:val="bullet"/>
      <w:lvlText w:val=""/>
      <w:lvlJc w:val="left"/>
      <w:pPr>
        <w:tabs>
          <w:tab w:val="num" w:pos="4320"/>
        </w:tabs>
        <w:ind w:left="4320" w:hanging="360"/>
      </w:pPr>
      <w:rPr>
        <w:rFonts w:ascii="Wingdings" w:hAnsi="Wingdings" w:hint="default"/>
      </w:rPr>
    </w:lvl>
    <w:lvl w:ilvl="6" w:tplc="02F27FAE" w:tentative="1">
      <w:start w:val="1"/>
      <w:numFmt w:val="bullet"/>
      <w:lvlText w:val=""/>
      <w:lvlJc w:val="left"/>
      <w:pPr>
        <w:tabs>
          <w:tab w:val="num" w:pos="5040"/>
        </w:tabs>
        <w:ind w:left="5040" w:hanging="360"/>
      </w:pPr>
      <w:rPr>
        <w:rFonts w:ascii="Symbol" w:hAnsi="Symbol" w:hint="default"/>
      </w:rPr>
    </w:lvl>
    <w:lvl w:ilvl="7" w:tplc="D04A314E" w:tentative="1">
      <w:start w:val="1"/>
      <w:numFmt w:val="bullet"/>
      <w:lvlText w:val="o"/>
      <w:lvlJc w:val="left"/>
      <w:pPr>
        <w:tabs>
          <w:tab w:val="num" w:pos="5760"/>
        </w:tabs>
        <w:ind w:left="5760" w:hanging="360"/>
      </w:pPr>
      <w:rPr>
        <w:rFonts w:ascii="Courier New" w:hAnsi="Courier New" w:cs="Consolas" w:hint="default"/>
      </w:rPr>
    </w:lvl>
    <w:lvl w:ilvl="8" w:tplc="F2A0725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AB4B41"/>
    <w:multiLevelType w:val="hybridMultilevel"/>
    <w:tmpl w:val="7E1ECB5E"/>
    <w:lvl w:ilvl="0" w:tplc="04964D0A">
      <w:start w:val="1"/>
      <w:numFmt w:val="lowerLetter"/>
      <w:pStyle w:val="IPPBullet1Last"/>
      <w:lvlText w:val="%1."/>
      <w:lvlJc w:val="left"/>
      <w:pPr>
        <w:ind w:left="1854" w:hanging="360"/>
      </w:pPr>
    </w:lvl>
    <w:lvl w:ilvl="1" w:tplc="E2AEDD66" w:tentative="1">
      <w:start w:val="1"/>
      <w:numFmt w:val="lowerLetter"/>
      <w:lvlText w:val="%2."/>
      <w:lvlJc w:val="left"/>
      <w:pPr>
        <w:ind w:left="2574" w:hanging="360"/>
      </w:pPr>
    </w:lvl>
    <w:lvl w:ilvl="2" w:tplc="40184B22" w:tentative="1">
      <w:start w:val="1"/>
      <w:numFmt w:val="lowerRoman"/>
      <w:lvlText w:val="%3."/>
      <w:lvlJc w:val="right"/>
      <w:pPr>
        <w:ind w:left="3294" w:hanging="180"/>
      </w:pPr>
    </w:lvl>
    <w:lvl w:ilvl="3" w:tplc="EF5A0A42" w:tentative="1">
      <w:start w:val="1"/>
      <w:numFmt w:val="decimal"/>
      <w:lvlText w:val="%4."/>
      <w:lvlJc w:val="left"/>
      <w:pPr>
        <w:ind w:left="4014" w:hanging="360"/>
      </w:pPr>
    </w:lvl>
    <w:lvl w:ilvl="4" w:tplc="FA44BC42" w:tentative="1">
      <w:start w:val="1"/>
      <w:numFmt w:val="lowerLetter"/>
      <w:lvlText w:val="%5."/>
      <w:lvlJc w:val="left"/>
      <w:pPr>
        <w:ind w:left="4734" w:hanging="360"/>
      </w:pPr>
    </w:lvl>
    <w:lvl w:ilvl="5" w:tplc="B17C73C4" w:tentative="1">
      <w:start w:val="1"/>
      <w:numFmt w:val="lowerRoman"/>
      <w:lvlText w:val="%6."/>
      <w:lvlJc w:val="right"/>
      <w:pPr>
        <w:ind w:left="5454" w:hanging="180"/>
      </w:pPr>
    </w:lvl>
    <w:lvl w:ilvl="6" w:tplc="BBD0B7A2" w:tentative="1">
      <w:start w:val="1"/>
      <w:numFmt w:val="decimal"/>
      <w:lvlText w:val="%7."/>
      <w:lvlJc w:val="left"/>
      <w:pPr>
        <w:ind w:left="6174" w:hanging="360"/>
      </w:pPr>
    </w:lvl>
    <w:lvl w:ilvl="7" w:tplc="31C60108" w:tentative="1">
      <w:start w:val="1"/>
      <w:numFmt w:val="lowerLetter"/>
      <w:lvlText w:val="%8."/>
      <w:lvlJc w:val="left"/>
      <w:pPr>
        <w:ind w:left="6894" w:hanging="360"/>
      </w:pPr>
    </w:lvl>
    <w:lvl w:ilvl="8" w:tplc="D3922874" w:tentative="1">
      <w:start w:val="1"/>
      <w:numFmt w:val="lowerRoman"/>
      <w:lvlText w:val="%9."/>
      <w:lvlJc w:val="right"/>
      <w:pPr>
        <w:ind w:left="7614" w:hanging="180"/>
      </w:pPr>
    </w:lvl>
  </w:abstractNum>
  <w:abstractNum w:abstractNumId="15" w15:restartNumberingAfterBreak="0">
    <w:nsid w:val="1BF37907"/>
    <w:multiLevelType w:val="singleLevel"/>
    <w:tmpl w:val="04090001"/>
    <w:lvl w:ilvl="0">
      <w:start w:val="1"/>
      <w:numFmt w:val="bullet"/>
      <w:pStyle w:val="Box"/>
      <w:lvlText w:val=""/>
      <w:lvlJc w:val="left"/>
      <w:pPr>
        <w:tabs>
          <w:tab w:val="num" w:pos="720"/>
        </w:tabs>
        <w:ind w:left="720" w:hanging="360"/>
      </w:pPr>
      <w:rPr>
        <w:rFonts w:ascii="Symbol" w:hAnsi="Symbol" w:hint="default"/>
      </w:rPr>
    </w:lvl>
  </w:abstractNum>
  <w:abstractNum w:abstractNumId="16" w15:restartNumberingAfterBreak="0">
    <w:nsid w:val="1C593D3A"/>
    <w:multiLevelType w:val="hybridMultilevel"/>
    <w:tmpl w:val="46208B1E"/>
    <w:styleLink w:val="EstiloImportado1"/>
    <w:lvl w:ilvl="0" w:tplc="729406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1" w:tplc="7FEE320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2" w:tplc="A2EEEC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3" w:tplc="86E8D8F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4" w:tplc="A0A8B4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5" w:tplc="2A02125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6" w:tplc="4188581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7" w:tplc="38CC65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lvl w:ilvl="8" w:tplc="F66642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8"/>
        <w:szCs w:val="18"/>
        <w:highlight w:val="none"/>
        <w:vertAlign w:val="baseline"/>
      </w:rPr>
    </w:lvl>
  </w:abstractNum>
  <w:abstractNum w:abstractNumId="17" w15:restartNumberingAfterBreak="0">
    <w:nsid w:val="1D6231B1"/>
    <w:multiLevelType w:val="hybridMultilevel"/>
    <w:tmpl w:val="FFFFFFFF"/>
    <w:lvl w:ilvl="0" w:tplc="7C1A7780">
      <w:start w:val="1"/>
      <w:numFmt w:val="lowerLetter"/>
      <w:lvlText w:val="%1."/>
      <w:lvlJc w:val="left"/>
      <w:pPr>
        <w:ind w:left="720" w:hanging="360"/>
      </w:pPr>
    </w:lvl>
    <w:lvl w:ilvl="1" w:tplc="CF8249E6">
      <w:start w:val="1"/>
      <w:numFmt w:val="bullet"/>
      <w:lvlText w:val="·"/>
      <w:lvlJc w:val="left"/>
      <w:pPr>
        <w:ind w:left="1440" w:hanging="360"/>
      </w:pPr>
    </w:lvl>
    <w:lvl w:ilvl="2" w:tplc="947018F2">
      <w:start w:val="1"/>
      <w:numFmt w:val="lowerRoman"/>
      <w:lvlText w:val="%3."/>
      <w:lvlJc w:val="right"/>
      <w:pPr>
        <w:ind w:left="2160" w:hanging="180"/>
      </w:pPr>
    </w:lvl>
    <w:lvl w:ilvl="3" w:tplc="6160F45C">
      <w:start w:val="1"/>
      <w:numFmt w:val="decimal"/>
      <w:lvlText w:val="%4."/>
      <w:lvlJc w:val="left"/>
      <w:pPr>
        <w:ind w:left="2880" w:hanging="360"/>
      </w:pPr>
    </w:lvl>
    <w:lvl w:ilvl="4" w:tplc="FF40BF42">
      <w:start w:val="1"/>
      <w:numFmt w:val="lowerLetter"/>
      <w:lvlText w:val="%5."/>
      <w:lvlJc w:val="left"/>
      <w:pPr>
        <w:ind w:left="3600" w:hanging="360"/>
      </w:pPr>
    </w:lvl>
    <w:lvl w:ilvl="5" w:tplc="C43231F6">
      <w:start w:val="1"/>
      <w:numFmt w:val="lowerRoman"/>
      <w:lvlText w:val="%6."/>
      <w:lvlJc w:val="right"/>
      <w:pPr>
        <w:ind w:left="4320" w:hanging="180"/>
      </w:pPr>
    </w:lvl>
    <w:lvl w:ilvl="6" w:tplc="F15036B2">
      <w:start w:val="1"/>
      <w:numFmt w:val="decimal"/>
      <w:lvlText w:val="%7."/>
      <w:lvlJc w:val="left"/>
      <w:pPr>
        <w:ind w:left="5040" w:hanging="360"/>
      </w:pPr>
    </w:lvl>
    <w:lvl w:ilvl="7" w:tplc="A3522306">
      <w:start w:val="1"/>
      <w:numFmt w:val="lowerLetter"/>
      <w:lvlText w:val="%8."/>
      <w:lvlJc w:val="left"/>
      <w:pPr>
        <w:ind w:left="5760" w:hanging="360"/>
      </w:pPr>
    </w:lvl>
    <w:lvl w:ilvl="8" w:tplc="018C9CFC">
      <w:start w:val="1"/>
      <w:numFmt w:val="lowerRoman"/>
      <w:lvlText w:val="%9."/>
      <w:lvlJc w:val="right"/>
      <w:pPr>
        <w:ind w:left="6480" w:hanging="180"/>
      </w:pPr>
    </w:lvl>
  </w:abstractNum>
  <w:abstractNum w:abstractNumId="18" w15:restartNumberingAfterBreak="0">
    <w:nsid w:val="1DF27C46"/>
    <w:multiLevelType w:val="hybridMultilevel"/>
    <w:tmpl w:val="D58AC1F4"/>
    <w:lvl w:ilvl="0" w:tplc="41944AB2">
      <w:start w:val="1"/>
      <w:numFmt w:val="bullet"/>
      <w:pStyle w:val="Section3numbered"/>
      <w:lvlText w:val=""/>
      <w:lvlJc w:val="left"/>
      <w:pPr>
        <w:tabs>
          <w:tab w:val="num" w:pos="720"/>
        </w:tabs>
        <w:ind w:left="720" w:hanging="360"/>
      </w:pPr>
      <w:rPr>
        <w:rFonts w:ascii="Symbol" w:hAnsi="Symbol" w:hint="default"/>
      </w:rPr>
    </w:lvl>
    <w:lvl w:ilvl="1" w:tplc="0AC47AFE" w:tentative="1">
      <w:start w:val="1"/>
      <w:numFmt w:val="bullet"/>
      <w:lvlText w:val="o"/>
      <w:lvlJc w:val="left"/>
      <w:pPr>
        <w:tabs>
          <w:tab w:val="num" w:pos="1440"/>
        </w:tabs>
        <w:ind w:left="1440" w:hanging="360"/>
      </w:pPr>
      <w:rPr>
        <w:rFonts w:ascii="Courier New" w:hAnsi="Courier New" w:cs="Consolas" w:hint="default"/>
      </w:rPr>
    </w:lvl>
    <w:lvl w:ilvl="2" w:tplc="FBE0714E" w:tentative="1">
      <w:start w:val="1"/>
      <w:numFmt w:val="bullet"/>
      <w:lvlText w:val=""/>
      <w:lvlJc w:val="left"/>
      <w:pPr>
        <w:tabs>
          <w:tab w:val="num" w:pos="2160"/>
        </w:tabs>
        <w:ind w:left="2160" w:hanging="360"/>
      </w:pPr>
      <w:rPr>
        <w:rFonts w:ascii="Wingdings" w:hAnsi="Wingdings" w:hint="default"/>
      </w:rPr>
    </w:lvl>
    <w:lvl w:ilvl="3" w:tplc="15D621B0" w:tentative="1">
      <w:start w:val="1"/>
      <w:numFmt w:val="bullet"/>
      <w:lvlText w:val=""/>
      <w:lvlJc w:val="left"/>
      <w:pPr>
        <w:tabs>
          <w:tab w:val="num" w:pos="2880"/>
        </w:tabs>
        <w:ind w:left="2880" w:hanging="360"/>
      </w:pPr>
      <w:rPr>
        <w:rFonts w:ascii="Symbol" w:hAnsi="Symbol" w:hint="default"/>
      </w:rPr>
    </w:lvl>
    <w:lvl w:ilvl="4" w:tplc="A844B542" w:tentative="1">
      <w:start w:val="1"/>
      <w:numFmt w:val="bullet"/>
      <w:lvlText w:val="o"/>
      <w:lvlJc w:val="left"/>
      <w:pPr>
        <w:tabs>
          <w:tab w:val="num" w:pos="3600"/>
        </w:tabs>
        <w:ind w:left="3600" w:hanging="360"/>
      </w:pPr>
      <w:rPr>
        <w:rFonts w:ascii="Courier New" w:hAnsi="Courier New" w:cs="Consolas" w:hint="default"/>
      </w:rPr>
    </w:lvl>
    <w:lvl w:ilvl="5" w:tplc="14844F18" w:tentative="1">
      <w:start w:val="1"/>
      <w:numFmt w:val="bullet"/>
      <w:lvlText w:val=""/>
      <w:lvlJc w:val="left"/>
      <w:pPr>
        <w:tabs>
          <w:tab w:val="num" w:pos="4320"/>
        </w:tabs>
        <w:ind w:left="4320" w:hanging="360"/>
      </w:pPr>
      <w:rPr>
        <w:rFonts w:ascii="Wingdings" w:hAnsi="Wingdings" w:hint="default"/>
      </w:rPr>
    </w:lvl>
    <w:lvl w:ilvl="6" w:tplc="BF56D5EE" w:tentative="1">
      <w:start w:val="1"/>
      <w:numFmt w:val="bullet"/>
      <w:lvlText w:val=""/>
      <w:lvlJc w:val="left"/>
      <w:pPr>
        <w:tabs>
          <w:tab w:val="num" w:pos="5040"/>
        </w:tabs>
        <w:ind w:left="5040" w:hanging="360"/>
      </w:pPr>
      <w:rPr>
        <w:rFonts w:ascii="Symbol" w:hAnsi="Symbol" w:hint="default"/>
      </w:rPr>
    </w:lvl>
    <w:lvl w:ilvl="7" w:tplc="8392D59E" w:tentative="1">
      <w:start w:val="1"/>
      <w:numFmt w:val="bullet"/>
      <w:lvlText w:val="o"/>
      <w:lvlJc w:val="left"/>
      <w:pPr>
        <w:tabs>
          <w:tab w:val="num" w:pos="5760"/>
        </w:tabs>
        <w:ind w:left="5760" w:hanging="360"/>
      </w:pPr>
      <w:rPr>
        <w:rFonts w:ascii="Courier New" w:hAnsi="Courier New" w:cs="Consolas" w:hint="default"/>
      </w:rPr>
    </w:lvl>
    <w:lvl w:ilvl="8" w:tplc="A782A3C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EA21A5"/>
    <w:multiLevelType w:val="multilevel"/>
    <w:tmpl w:val="1EF87CA6"/>
    <w:lvl w:ilvl="0">
      <w:start w:val="1"/>
      <w:numFmt w:val="bullet"/>
      <w:pStyle w:val="Bulletsnumberedintable"/>
      <w:lvlText w:val=""/>
      <w:lvlJc w:val="left"/>
      <w:pPr>
        <w:tabs>
          <w:tab w:val="num" w:pos="539"/>
        </w:tabs>
        <w:ind w:left="539" w:hanging="539"/>
      </w:pPr>
      <w:rPr>
        <w:rFonts w:ascii="Symbol" w:hAnsi="Symbol" w:cs="Symbol" w:hint="default"/>
        <w:sz w:val="18"/>
        <w:szCs w:val="18"/>
      </w:rPr>
    </w:lvl>
    <w:lvl w:ilvl="1">
      <w:start w:val="1"/>
      <w:numFmt w:val="bullet"/>
      <w:lvlText w:val=""/>
      <w:lvlJc w:val="left"/>
      <w:pPr>
        <w:tabs>
          <w:tab w:val="num" w:pos="765"/>
        </w:tabs>
        <w:ind w:left="765" w:hanging="198"/>
      </w:pPr>
      <w:rPr>
        <w:rFonts w:ascii="Symbol" w:hAnsi="Symbol" w:cs="Symbol" w:hint="default"/>
        <w:sz w:val="18"/>
        <w:szCs w:val="18"/>
      </w:rPr>
    </w:lvl>
    <w:lvl w:ilvl="2">
      <w:start w:val="1"/>
      <w:numFmt w:val="bullet"/>
      <w:lvlText w:val=""/>
      <w:lvlJc w:val="left"/>
      <w:pPr>
        <w:tabs>
          <w:tab w:val="num" w:pos="2160"/>
        </w:tabs>
        <w:ind w:left="2160" w:hanging="360"/>
      </w:pPr>
      <w:rPr>
        <w:rFonts w:ascii="Wingdings" w:hAnsi="Wingdings" w:cs="ArialUnicodeM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ArialUnicodeMS" w:hint="default"/>
      </w:rPr>
    </w:lvl>
    <w:lvl w:ilvl="5">
      <w:start w:val="1"/>
      <w:numFmt w:val="bullet"/>
      <w:lvlText w:val=""/>
      <w:lvlJc w:val="left"/>
      <w:pPr>
        <w:tabs>
          <w:tab w:val="num" w:pos="4320"/>
        </w:tabs>
        <w:ind w:left="4320" w:hanging="360"/>
      </w:pPr>
      <w:rPr>
        <w:rFonts w:ascii="Wingdings" w:hAnsi="Wingdings" w:cs="ArialUnicodeM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ArialUnicodeMS" w:hint="default"/>
      </w:rPr>
    </w:lvl>
    <w:lvl w:ilvl="8">
      <w:start w:val="1"/>
      <w:numFmt w:val="bullet"/>
      <w:lvlText w:val=""/>
      <w:lvlJc w:val="left"/>
      <w:pPr>
        <w:tabs>
          <w:tab w:val="num" w:pos="6480"/>
        </w:tabs>
        <w:ind w:left="6480" w:hanging="360"/>
      </w:pPr>
      <w:rPr>
        <w:rFonts w:ascii="Wingdings" w:hAnsi="Wingdings" w:cs="ArialUnicodeMS" w:hint="default"/>
      </w:rPr>
    </w:lvl>
  </w:abstractNum>
  <w:abstractNum w:abstractNumId="20" w15:restartNumberingAfterBreak="0">
    <w:nsid w:val="22682942"/>
    <w:multiLevelType w:val="multilevel"/>
    <w:tmpl w:val="C89C9FF0"/>
    <w:lvl w:ilvl="0">
      <w:start w:val="1"/>
      <w:numFmt w:val="decimal"/>
      <w:pStyle w:val="BlankLine"/>
      <w:lvlText w:val="%1."/>
      <w:lvlJc w:val="left"/>
      <w:pPr>
        <w:tabs>
          <w:tab w:val="num" w:pos="360"/>
        </w:tabs>
        <w:ind w:left="360" w:hanging="360"/>
      </w:pPr>
    </w:lvl>
    <w:lvl w:ilvl="1">
      <w:start w:val="1"/>
      <w:numFmt w:val="lowerLetter"/>
      <w:pStyle w:val="SeqListLev1"/>
      <w:lvlText w:val="%2."/>
      <w:lvlJc w:val="left"/>
      <w:pPr>
        <w:tabs>
          <w:tab w:val="num" w:pos="1080"/>
        </w:tabs>
        <w:ind w:left="1080" w:hanging="360"/>
      </w:pPr>
    </w:lvl>
    <w:lvl w:ilvl="2">
      <w:start w:val="1"/>
      <w:numFmt w:val="lowerRoman"/>
      <w:pStyle w:val="SeqListLev2"/>
      <w:lvlText w:val="%3."/>
      <w:lvlJc w:val="right"/>
      <w:pPr>
        <w:tabs>
          <w:tab w:val="num" w:pos="1800"/>
        </w:tabs>
        <w:ind w:left="1800" w:hanging="180"/>
      </w:pPr>
    </w:lvl>
    <w:lvl w:ilvl="3">
      <w:start w:val="1"/>
      <w:numFmt w:val="decimal"/>
      <w:pStyle w:val="SeqListLev3"/>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24DC3E23"/>
    <w:multiLevelType w:val="multilevel"/>
    <w:tmpl w:val="F1E8F132"/>
    <w:lvl w:ilvl="0">
      <w:start w:val="1"/>
      <w:numFmt w:val="bullet"/>
      <w:pStyle w:val="IPPNumberSubhead"/>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nsola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nsola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nsola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E60C83"/>
    <w:multiLevelType w:val="multilevel"/>
    <w:tmpl w:val="AA481282"/>
    <w:lvl w:ilvl="0">
      <w:numFmt w:val="bullet"/>
      <w:pStyle w:val="IPPIndentClose"/>
      <w:lvlText w:val="-"/>
      <w:lvlJc w:val="left"/>
      <w:pPr>
        <w:tabs>
          <w:tab w:val="num" w:pos="720"/>
        </w:tabs>
        <w:ind w:left="720" w:hanging="360"/>
      </w:pPr>
      <w:rPr>
        <w:rFonts w:ascii="Arial" w:eastAsia="Times New Roman" w:hAnsi="Arial" w:cs="Arial" w:hint="default"/>
        <w:b/>
      </w:rPr>
    </w:lvl>
    <w:lvl w:ilvl="1">
      <w:start w:val="1"/>
      <w:numFmt w:val="bullet"/>
      <w:lvlText w:val="o"/>
      <w:lvlJc w:val="left"/>
      <w:pPr>
        <w:tabs>
          <w:tab w:val="num" w:pos="1440"/>
        </w:tabs>
        <w:ind w:left="1440" w:hanging="360"/>
      </w:pPr>
      <w:rPr>
        <w:rFonts w:ascii="Courier New" w:hAnsi="Courier New" w:cs="Consola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nsola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nsolas"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483E3B"/>
    <w:multiLevelType w:val="multilevel"/>
    <w:tmpl w:val="2CA8847C"/>
    <w:lvl w:ilvl="0">
      <w:start w:val="1"/>
      <w:numFmt w:val="decimal"/>
      <w:pStyle w:val="Thesisheading1"/>
      <w:lvlText w:val="1.%1"/>
      <w:lvlJc w:val="left"/>
      <w:pPr>
        <w:tabs>
          <w:tab w:val="num" w:pos="720"/>
        </w:tabs>
        <w:ind w:left="720" w:hanging="720"/>
      </w:pPr>
      <w:rPr>
        <w:rFonts w:hint="default"/>
      </w:rPr>
    </w:lvl>
    <w:lvl w:ilvl="1">
      <w:start w:val="1"/>
      <w:numFmt w:val="decimal"/>
      <w:lvlText w:val="%1.%2.1"/>
      <w:lvlJc w:val="left"/>
      <w:pPr>
        <w:tabs>
          <w:tab w:val="num" w:pos="720"/>
        </w:tabs>
        <w:ind w:left="720" w:hanging="720"/>
      </w:pPr>
      <w:rPr>
        <w:rFonts w:hint="default"/>
      </w:rPr>
    </w:lvl>
    <w:lvl w:ilvl="2">
      <w:start w:val="1"/>
      <w:numFmt w:val="lowerLetter"/>
      <w:pStyle w:val="Thesisheading4"/>
      <w:lvlText w:val="(%3)"/>
      <w:lvlJc w:val="left"/>
      <w:pPr>
        <w:tabs>
          <w:tab w:val="num" w:pos="720"/>
        </w:tabs>
        <w:ind w:left="720" w:hanging="720"/>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286617E9"/>
    <w:multiLevelType w:val="hybridMultilevel"/>
    <w:tmpl w:val="09F2EEE6"/>
    <w:lvl w:ilvl="0" w:tplc="93942E1E">
      <w:start w:val="1"/>
      <w:numFmt w:val="bullet"/>
      <w:pStyle w:val="IPPBullet1"/>
      <w:lvlText w:val=""/>
      <w:lvlJc w:val="left"/>
      <w:pPr>
        <w:tabs>
          <w:tab w:val="num" w:pos="720"/>
        </w:tabs>
        <w:ind w:left="720" w:hanging="360"/>
      </w:pPr>
      <w:rPr>
        <w:rFonts w:ascii="Symbol" w:hAnsi="Symbol" w:hint="default"/>
      </w:rPr>
    </w:lvl>
    <w:lvl w:ilvl="1" w:tplc="790C445A">
      <w:start w:val="1"/>
      <w:numFmt w:val="bullet"/>
      <w:lvlText w:val="o"/>
      <w:lvlJc w:val="left"/>
      <w:pPr>
        <w:tabs>
          <w:tab w:val="num" w:pos="1440"/>
        </w:tabs>
        <w:ind w:left="1440" w:hanging="360"/>
      </w:pPr>
      <w:rPr>
        <w:rFonts w:ascii="Courier New" w:hAnsi="Courier New" w:cs="Consolas" w:hint="default"/>
      </w:rPr>
    </w:lvl>
    <w:lvl w:ilvl="2" w:tplc="AD42556A">
      <w:start w:val="1"/>
      <w:numFmt w:val="decimal"/>
      <w:lvlText w:val="%3."/>
      <w:lvlJc w:val="left"/>
      <w:pPr>
        <w:tabs>
          <w:tab w:val="num" w:pos="2160"/>
        </w:tabs>
        <w:ind w:left="2160" w:hanging="360"/>
      </w:pPr>
    </w:lvl>
    <w:lvl w:ilvl="3" w:tplc="34FCFE2E">
      <w:start w:val="1"/>
      <w:numFmt w:val="decimal"/>
      <w:lvlText w:val="%4."/>
      <w:lvlJc w:val="left"/>
      <w:pPr>
        <w:tabs>
          <w:tab w:val="num" w:pos="2880"/>
        </w:tabs>
        <w:ind w:left="2880" w:hanging="360"/>
      </w:pPr>
    </w:lvl>
    <w:lvl w:ilvl="4" w:tplc="BC385A72">
      <w:start w:val="1"/>
      <w:numFmt w:val="decimal"/>
      <w:lvlText w:val="%5."/>
      <w:lvlJc w:val="left"/>
      <w:pPr>
        <w:tabs>
          <w:tab w:val="num" w:pos="3600"/>
        </w:tabs>
        <w:ind w:left="3600" w:hanging="360"/>
      </w:pPr>
    </w:lvl>
    <w:lvl w:ilvl="5" w:tplc="22A0BFE4">
      <w:start w:val="1"/>
      <w:numFmt w:val="decimal"/>
      <w:lvlText w:val="%6."/>
      <w:lvlJc w:val="left"/>
      <w:pPr>
        <w:tabs>
          <w:tab w:val="num" w:pos="4320"/>
        </w:tabs>
        <w:ind w:left="4320" w:hanging="360"/>
      </w:pPr>
    </w:lvl>
    <w:lvl w:ilvl="6" w:tplc="14B4819A">
      <w:start w:val="1"/>
      <w:numFmt w:val="decimal"/>
      <w:lvlText w:val="%7."/>
      <w:lvlJc w:val="left"/>
      <w:pPr>
        <w:tabs>
          <w:tab w:val="num" w:pos="5040"/>
        </w:tabs>
        <w:ind w:left="5040" w:hanging="360"/>
      </w:pPr>
    </w:lvl>
    <w:lvl w:ilvl="7" w:tplc="7BCEEECA">
      <w:start w:val="1"/>
      <w:numFmt w:val="decimal"/>
      <w:lvlText w:val="%8."/>
      <w:lvlJc w:val="left"/>
      <w:pPr>
        <w:tabs>
          <w:tab w:val="num" w:pos="5760"/>
        </w:tabs>
        <w:ind w:left="5760" w:hanging="360"/>
      </w:pPr>
    </w:lvl>
    <w:lvl w:ilvl="8" w:tplc="3A6A5B8C">
      <w:start w:val="1"/>
      <w:numFmt w:val="decimal"/>
      <w:lvlText w:val="%9."/>
      <w:lvlJc w:val="left"/>
      <w:pPr>
        <w:tabs>
          <w:tab w:val="num" w:pos="6480"/>
        </w:tabs>
        <w:ind w:left="6480" w:hanging="360"/>
      </w:pPr>
    </w:lvl>
  </w:abstractNum>
  <w:abstractNum w:abstractNumId="25" w15:restartNumberingAfterBreak="0">
    <w:nsid w:val="2869746C"/>
    <w:multiLevelType w:val="hybridMultilevel"/>
    <w:tmpl w:val="235020DA"/>
    <w:lvl w:ilvl="0" w:tplc="AEF8D51C">
      <w:start w:val="1"/>
      <w:numFmt w:val="bullet"/>
      <w:pStyle w:val="BasicParagraph"/>
      <w:lvlText w:val=""/>
      <w:lvlJc w:val="left"/>
      <w:pPr>
        <w:tabs>
          <w:tab w:val="num" w:pos="720"/>
        </w:tabs>
        <w:ind w:left="720" w:hanging="360"/>
      </w:pPr>
      <w:rPr>
        <w:rFonts w:ascii="Symbol" w:hAnsi="Symbol" w:hint="default"/>
      </w:rPr>
    </w:lvl>
    <w:lvl w:ilvl="1" w:tplc="3EF22854" w:tentative="1">
      <w:start w:val="1"/>
      <w:numFmt w:val="bullet"/>
      <w:lvlText w:val="o"/>
      <w:lvlJc w:val="left"/>
      <w:pPr>
        <w:tabs>
          <w:tab w:val="num" w:pos="1440"/>
        </w:tabs>
        <w:ind w:left="1440" w:hanging="360"/>
      </w:pPr>
      <w:rPr>
        <w:rFonts w:ascii="Courier New" w:hAnsi="Courier New" w:cs="Consolas" w:hint="default"/>
      </w:rPr>
    </w:lvl>
    <w:lvl w:ilvl="2" w:tplc="7280F928" w:tentative="1">
      <w:start w:val="1"/>
      <w:numFmt w:val="bullet"/>
      <w:lvlText w:val=""/>
      <w:lvlJc w:val="left"/>
      <w:pPr>
        <w:tabs>
          <w:tab w:val="num" w:pos="2160"/>
        </w:tabs>
        <w:ind w:left="2160" w:hanging="360"/>
      </w:pPr>
      <w:rPr>
        <w:rFonts w:ascii="Wingdings" w:hAnsi="Wingdings" w:hint="default"/>
      </w:rPr>
    </w:lvl>
    <w:lvl w:ilvl="3" w:tplc="FDE4CDF2" w:tentative="1">
      <w:start w:val="1"/>
      <w:numFmt w:val="bullet"/>
      <w:lvlText w:val=""/>
      <w:lvlJc w:val="left"/>
      <w:pPr>
        <w:tabs>
          <w:tab w:val="num" w:pos="2880"/>
        </w:tabs>
        <w:ind w:left="2880" w:hanging="360"/>
      </w:pPr>
      <w:rPr>
        <w:rFonts w:ascii="Symbol" w:hAnsi="Symbol" w:hint="default"/>
      </w:rPr>
    </w:lvl>
    <w:lvl w:ilvl="4" w:tplc="38C2FABE" w:tentative="1">
      <w:start w:val="1"/>
      <w:numFmt w:val="bullet"/>
      <w:lvlText w:val="o"/>
      <w:lvlJc w:val="left"/>
      <w:pPr>
        <w:tabs>
          <w:tab w:val="num" w:pos="3600"/>
        </w:tabs>
        <w:ind w:left="3600" w:hanging="360"/>
      </w:pPr>
      <w:rPr>
        <w:rFonts w:ascii="Courier New" w:hAnsi="Courier New" w:cs="Consolas" w:hint="default"/>
      </w:rPr>
    </w:lvl>
    <w:lvl w:ilvl="5" w:tplc="D7600742" w:tentative="1">
      <w:start w:val="1"/>
      <w:numFmt w:val="bullet"/>
      <w:lvlText w:val=""/>
      <w:lvlJc w:val="left"/>
      <w:pPr>
        <w:tabs>
          <w:tab w:val="num" w:pos="4320"/>
        </w:tabs>
        <w:ind w:left="4320" w:hanging="360"/>
      </w:pPr>
      <w:rPr>
        <w:rFonts w:ascii="Wingdings" w:hAnsi="Wingdings" w:hint="default"/>
      </w:rPr>
    </w:lvl>
    <w:lvl w:ilvl="6" w:tplc="F1E462EC" w:tentative="1">
      <w:start w:val="1"/>
      <w:numFmt w:val="bullet"/>
      <w:lvlText w:val=""/>
      <w:lvlJc w:val="left"/>
      <w:pPr>
        <w:tabs>
          <w:tab w:val="num" w:pos="5040"/>
        </w:tabs>
        <w:ind w:left="5040" w:hanging="360"/>
      </w:pPr>
      <w:rPr>
        <w:rFonts w:ascii="Symbol" w:hAnsi="Symbol" w:hint="default"/>
      </w:rPr>
    </w:lvl>
    <w:lvl w:ilvl="7" w:tplc="8D5A16B4" w:tentative="1">
      <w:start w:val="1"/>
      <w:numFmt w:val="bullet"/>
      <w:lvlText w:val="o"/>
      <w:lvlJc w:val="left"/>
      <w:pPr>
        <w:tabs>
          <w:tab w:val="num" w:pos="5760"/>
        </w:tabs>
        <w:ind w:left="5760" w:hanging="360"/>
      </w:pPr>
      <w:rPr>
        <w:rFonts w:ascii="Courier New" w:hAnsi="Courier New" w:cs="Consolas" w:hint="default"/>
      </w:rPr>
    </w:lvl>
    <w:lvl w:ilvl="8" w:tplc="5DBC771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90330D"/>
    <w:multiLevelType w:val="hybridMultilevel"/>
    <w:tmpl w:val="8B92EB8E"/>
    <w:lvl w:ilvl="0" w:tplc="A844B96A">
      <w:start w:val="1"/>
      <w:numFmt w:val="bullet"/>
      <w:pStyle w:val="BoxSeqList3"/>
      <w:lvlText w:val=""/>
      <w:lvlJc w:val="left"/>
      <w:pPr>
        <w:tabs>
          <w:tab w:val="num" w:pos="720"/>
        </w:tabs>
        <w:ind w:left="720" w:hanging="360"/>
      </w:pPr>
      <w:rPr>
        <w:rFonts w:ascii="Symbol" w:hAnsi="Symbol" w:hint="default"/>
      </w:rPr>
    </w:lvl>
    <w:lvl w:ilvl="1" w:tplc="9BC2F584">
      <w:start w:val="1"/>
      <w:numFmt w:val="bullet"/>
      <w:lvlText w:val="o"/>
      <w:lvlJc w:val="left"/>
      <w:pPr>
        <w:tabs>
          <w:tab w:val="num" w:pos="1440"/>
        </w:tabs>
        <w:ind w:left="1440" w:hanging="360"/>
      </w:pPr>
      <w:rPr>
        <w:rFonts w:ascii="Courier New" w:hAnsi="Courier New" w:cs="Consolas" w:hint="default"/>
      </w:rPr>
    </w:lvl>
    <w:lvl w:ilvl="2" w:tplc="54DCE6F2" w:tentative="1">
      <w:start w:val="1"/>
      <w:numFmt w:val="bullet"/>
      <w:lvlText w:val=""/>
      <w:lvlJc w:val="left"/>
      <w:pPr>
        <w:tabs>
          <w:tab w:val="num" w:pos="2160"/>
        </w:tabs>
        <w:ind w:left="2160" w:hanging="360"/>
      </w:pPr>
      <w:rPr>
        <w:rFonts w:ascii="Wingdings" w:hAnsi="Wingdings" w:hint="default"/>
      </w:rPr>
    </w:lvl>
    <w:lvl w:ilvl="3" w:tplc="6CFA0B66" w:tentative="1">
      <w:start w:val="1"/>
      <w:numFmt w:val="bullet"/>
      <w:lvlText w:val=""/>
      <w:lvlJc w:val="left"/>
      <w:pPr>
        <w:tabs>
          <w:tab w:val="num" w:pos="2880"/>
        </w:tabs>
        <w:ind w:left="2880" w:hanging="360"/>
      </w:pPr>
      <w:rPr>
        <w:rFonts w:ascii="Symbol" w:hAnsi="Symbol" w:hint="default"/>
      </w:rPr>
    </w:lvl>
    <w:lvl w:ilvl="4" w:tplc="9EC80C8E" w:tentative="1">
      <w:start w:val="1"/>
      <w:numFmt w:val="bullet"/>
      <w:lvlText w:val="o"/>
      <w:lvlJc w:val="left"/>
      <w:pPr>
        <w:tabs>
          <w:tab w:val="num" w:pos="3600"/>
        </w:tabs>
        <w:ind w:left="3600" w:hanging="360"/>
      </w:pPr>
      <w:rPr>
        <w:rFonts w:ascii="Courier New" w:hAnsi="Courier New" w:cs="Consolas" w:hint="default"/>
      </w:rPr>
    </w:lvl>
    <w:lvl w:ilvl="5" w:tplc="EFAACC36" w:tentative="1">
      <w:start w:val="1"/>
      <w:numFmt w:val="bullet"/>
      <w:lvlText w:val=""/>
      <w:lvlJc w:val="left"/>
      <w:pPr>
        <w:tabs>
          <w:tab w:val="num" w:pos="4320"/>
        </w:tabs>
        <w:ind w:left="4320" w:hanging="360"/>
      </w:pPr>
      <w:rPr>
        <w:rFonts w:ascii="Wingdings" w:hAnsi="Wingdings" w:hint="default"/>
      </w:rPr>
    </w:lvl>
    <w:lvl w:ilvl="6" w:tplc="E572EC80" w:tentative="1">
      <w:start w:val="1"/>
      <w:numFmt w:val="bullet"/>
      <w:lvlText w:val=""/>
      <w:lvlJc w:val="left"/>
      <w:pPr>
        <w:tabs>
          <w:tab w:val="num" w:pos="5040"/>
        </w:tabs>
        <w:ind w:left="5040" w:hanging="360"/>
      </w:pPr>
      <w:rPr>
        <w:rFonts w:ascii="Symbol" w:hAnsi="Symbol" w:hint="default"/>
      </w:rPr>
    </w:lvl>
    <w:lvl w:ilvl="7" w:tplc="6DC45B3C" w:tentative="1">
      <w:start w:val="1"/>
      <w:numFmt w:val="bullet"/>
      <w:lvlText w:val="o"/>
      <w:lvlJc w:val="left"/>
      <w:pPr>
        <w:tabs>
          <w:tab w:val="num" w:pos="5760"/>
        </w:tabs>
        <w:ind w:left="5760" w:hanging="360"/>
      </w:pPr>
      <w:rPr>
        <w:rFonts w:ascii="Courier New" w:hAnsi="Courier New" w:cs="Consolas" w:hint="default"/>
      </w:rPr>
    </w:lvl>
    <w:lvl w:ilvl="8" w:tplc="8B84DF4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036878"/>
    <w:multiLevelType w:val="multilevel"/>
    <w:tmpl w:val="B45A9380"/>
    <w:lvl w:ilvl="0">
      <w:start w:val="1"/>
      <w:numFmt w:val="decimal"/>
      <w:lvlText w:val="%1."/>
      <w:lvlJc w:val="left"/>
      <w:pPr>
        <w:tabs>
          <w:tab w:val="num" w:pos="720"/>
        </w:tabs>
        <w:ind w:left="720" w:hanging="360"/>
      </w:pPr>
    </w:lvl>
    <w:lvl w:ilvl="1">
      <w:start w:val="3"/>
      <w:numFmt w:val="decimal"/>
      <w:isLgl/>
      <w:lvlText w:val="%1.%2"/>
      <w:lvlJc w:val="left"/>
      <w:pPr>
        <w:ind w:left="1065" w:hanging="705"/>
      </w:pPr>
      <w:rPr>
        <w:rFonts w:hint="default"/>
        <w:b/>
      </w:rPr>
    </w:lvl>
    <w:lvl w:ilvl="2">
      <w:start w:val="1"/>
      <w:numFmt w:val="decimal"/>
      <w:pStyle w:val="BoxSeqList2"/>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2B367217"/>
    <w:multiLevelType w:val="hybridMultilevel"/>
    <w:tmpl w:val="A65C8B1A"/>
    <w:lvl w:ilvl="0" w:tplc="3B62750A">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32EB1F01"/>
    <w:multiLevelType w:val="multilevel"/>
    <w:tmpl w:val="260C1CE4"/>
    <w:lvl w:ilvl="0">
      <w:start w:val="1"/>
      <w:numFmt w:val="decimal"/>
      <w:pStyle w:val="Style16"/>
      <w:lvlText w:val="%1."/>
      <w:lvlJc w:val="left"/>
      <w:pPr>
        <w:ind w:left="360" w:hanging="360"/>
      </w:pPr>
      <w:rPr>
        <w:rFonts w:hint="default"/>
      </w:rPr>
    </w:lvl>
    <w:lvl w:ilvl="1">
      <w:start w:val="1"/>
      <w:numFmt w:val="decimal"/>
      <w:pStyle w:val="Style16"/>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34501A57"/>
    <w:multiLevelType w:val="hybridMultilevel"/>
    <w:tmpl w:val="5B24FFB8"/>
    <w:lvl w:ilvl="0" w:tplc="721C2A1A">
      <w:start w:val="1"/>
      <w:numFmt w:val="decimal"/>
      <w:pStyle w:val="Bulletnumbered"/>
      <w:lvlText w:val="%1."/>
      <w:lvlJc w:val="left"/>
      <w:pPr>
        <w:ind w:left="1854" w:hanging="360"/>
      </w:pPr>
    </w:lvl>
    <w:lvl w:ilvl="1" w:tplc="9A02AD78">
      <w:start w:val="1"/>
      <w:numFmt w:val="lowerLetter"/>
      <w:lvlText w:val="%2."/>
      <w:lvlJc w:val="left"/>
      <w:pPr>
        <w:ind w:left="2574" w:hanging="360"/>
      </w:pPr>
    </w:lvl>
    <w:lvl w:ilvl="2" w:tplc="5FEA1EDC" w:tentative="1">
      <w:start w:val="1"/>
      <w:numFmt w:val="lowerRoman"/>
      <w:lvlText w:val="%3."/>
      <w:lvlJc w:val="right"/>
      <w:pPr>
        <w:ind w:left="3294" w:hanging="180"/>
      </w:pPr>
    </w:lvl>
    <w:lvl w:ilvl="3" w:tplc="3E2C8934" w:tentative="1">
      <w:start w:val="1"/>
      <w:numFmt w:val="decimal"/>
      <w:lvlText w:val="%4."/>
      <w:lvlJc w:val="left"/>
      <w:pPr>
        <w:ind w:left="4014" w:hanging="360"/>
      </w:pPr>
    </w:lvl>
    <w:lvl w:ilvl="4" w:tplc="332C7AA6" w:tentative="1">
      <w:start w:val="1"/>
      <w:numFmt w:val="lowerLetter"/>
      <w:lvlText w:val="%5."/>
      <w:lvlJc w:val="left"/>
      <w:pPr>
        <w:ind w:left="4734" w:hanging="360"/>
      </w:pPr>
    </w:lvl>
    <w:lvl w:ilvl="5" w:tplc="8D7A1C90" w:tentative="1">
      <w:start w:val="1"/>
      <w:numFmt w:val="lowerRoman"/>
      <w:lvlText w:val="%6."/>
      <w:lvlJc w:val="right"/>
      <w:pPr>
        <w:ind w:left="5454" w:hanging="180"/>
      </w:pPr>
    </w:lvl>
    <w:lvl w:ilvl="6" w:tplc="2F2C0594" w:tentative="1">
      <w:start w:val="1"/>
      <w:numFmt w:val="decimal"/>
      <w:lvlText w:val="%7."/>
      <w:lvlJc w:val="left"/>
      <w:pPr>
        <w:ind w:left="6174" w:hanging="360"/>
      </w:pPr>
    </w:lvl>
    <w:lvl w:ilvl="7" w:tplc="56508CE2" w:tentative="1">
      <w:start w:val="1"/>
      <w:numFmt w:val="lowerLetter"/>
      <w:lvlText w:val="%8."/>
      <w:lvlJc w:val="left"/>
      <w:pPr>
        <w:ind w:left="6894" w:hanging="360"/>
      </w:pPr>
    </w:lvl>
    <w:lvl w:ilvl="8" w:tplc="29FE73F8" w:tentative="1">
      <w:start w:val="1"/>
      <w:numFmt w:val="lowerRoman"/>
      <w:lvlText w:val="%9."/>
      <w:lvlJc w:val="right"/>
      <w:pPr>
        <w:ind w:left="7614" w:hanging="180"/>
      </w:pPr>
    </w:lvl>
  </w:abstractNum>
  <w:abstractNum w:abstractNumId="31" w15:restartNumberingAfterBreak="0">
    <w:nsid w:val="36620CB5"/>
    <w:multiLevelType w:val="hybridMultilevel"/>
    <w:tmpl w:val="3BD4ABCC"/>
    <w:lvl w:ilvl="0" w:tplc="85626A0A">
      <w:start w:val="1"/>
      <w:numFmt w:val="bullet"/>
      <w:pStyle w:val="NewPara"/>
      <w:lvlText w:val=""/>
      <w:lvlJc w:val="left"/>
      <w:pPr>
        <w:tabs>
          <w:tab w:val="num" w:pos="720"/>
        </w:tabs>
        <w:ind w:left="720" w:hanging="360"/>
      </w:pPr>
      <w:rPr>
        <w:rFonts w:ascii="Symbol" w:hAnsi="Symbol" w:hint="default"/>
      </w:rPr>
    </w:lvl>
    <w:lvl w:ilvl="1" w:tplc="6C183E32" w:tentative="1">
      <w:start w:val="1"/>
      <w:numFmt w:val="bullet"/>
      <w:pStyle w:val="TableEntry"/>
      <w:lvlText w:val="o"/>
      <w:lvlJc w:val="left"/>
      <w:pPr>
        <w:tabs>
          <w:tab w:val="num" w:pos="1440"/>
        </w:tabs>
        <w:ind w:left="1440" w:hanging="360"/>
      </w:pPr>
      <w:rPr>
        <w:rFonts w:ascii="Courier New" w:hAnsi="Courier New" w:cs="Consolas" w:hint="default"/>
      </w:rPr>
    </w:lvl>
    <w:lvl w:ilvl="2" w:tplc="97341F44" w:tentative="1">
      <w:start w:val="1"/>
      <w:numFmt w:val="bullet"/>
      <w:pStyle w:val="CarCar"/>
      <w:lvlText w:val=""/>
      <w:lvlJc w:val="left"/>
      <w:pPr>
        <w:tabs>
          <w:tab w:val="num" w:pos="2160"/>
        </w:tabs>
        <w:ind w:left="2160" w:hanging="360"/>
      </w:pPr>
      <w:rPr>
        <w:rFonts w:ascii="Wingdings" w:hAnsi="Wingdings" w:hint="default"/>
      </w:rPr>
    </w:lvl>
    <w:lvl w:ilvl="3" w:tplc="E5F68E6A" w:tentative="1">
      <w:start w:val="1"/>
      <w:numFmt w:val="bullet"/>
      <w:pStyle w:val="BoxTitle"/>
      <w:lvlText w:val=""/>
      <w:lvlJc w:val="left"/>
      <w:pPr>
        <w:tabs>
          <w:tab w:val="num" w:pos="2880"/>
        </w:tabs>
        <w:ind w:left="2880" w:hanging="360"/>
      </w:pPr>
      <w:rPr>
        <w:rFonts w:ascii="Symbol" w:hAnsi="Symbol" w:hint="default"/>
      </w:rPr>
    </w:lvl>
    <w:lvl w:ilvl="4" w:tplc="E146B7B2" w:tentative="1">
      <w:start w:val="1"/>
      <w:numFmt w:val="bullet"/>
      <w:lvlText w:val="o"/>
      <w:lvlJc w:val="left"/>
      <w:pPr>
        <w:tabs>
          <w:tab w:val="num" w:pos="3600"/>
        </w:tabs>
        <w:ind w:left="3600" w:hanging="360"/>
      </w:pPr>
      <w:rPr>
        <w:rFonts w:ascii="Courier New" w:hAnsi="Courier New" w:cs="Consolas" w:hint="default"/>
      </w:rPr>
    </w:lvl>
    <w:lvl w:ilvl="5" w:tplc="CBA4E2D8" w:tentative="1">
      <w:start w:val="1"/>
      <w:numFmt w:val="bullet"/>
      <w:lvlText w:val=""/>
      <w:lvlJc w:val="left"/>
      <w:pPr>
        <w:tabs>
          <w:tab w:val="num" w:pos="4320"/>
        </w:tabs>
        <w:ind w:left="4320" w:hanging="360"/>
      </w:pPr>
      <w:rPr>
        <w:rFonts w:ascii="Wingdings" w:hAnsi="Wingdings" w:hint="default"/>
      </w:rPr>
    </w:lvl>
    <w:lvl w:ilvl="6" w:tplc="09961A4C" w:tentative="1">
      <w:start w:val="1"/>
      <w:numFmt w:val="bullet"/>
      <w:lvlText w:val=""/>
      <w:lvlJc w:val="left"/>
      <w:pPr>
        <w:tabs>
          <w:tab w:val="num" w:pos="5040"/>
        </w:tabs>
        <w:ind w:left="5040" w:hanging="360"/>
      </w:pPr>
      <w:rPr>
        <w:rFonts w:ascii="Symbol" w:hAnsi="Symbol" w:hint="default"/>
      </w:rPr>
    </w:lvl>
    <w:lvl w:ilvl="7" w:tplc="40CC5086" w:tentative="1">
      <w:start w:val="1"/>
      <w:numFmt w:val="bullet"/>
      <w:lvlText w:val="o"/>
      <w:lvlJc w:val="left"/>
      <w:pPr>
        <w:tabs>
          <w:tab w:val="num" w:pos="5760"/>
        </w:tabs>
        <w:ind w:left="5760" w:hanging="360"/>
      </w:pPr>
      <w:rPr>
        <w:rFonts w:ascii="Courier New" w:hAnsi="Courier New" w:cs="Consolas" w:hint="default"/>
      </w:rPr>
    </w:lvl>
    <w:lvl w:ilvl="8" w:tplc="923CB50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7980EB6"/>
    <w:multiLevelType w:val="hybridMultilevel"/>
    <w:tmpl w:val="43C2DA88"/>
    <w:lvl w:ilvl="0" w:tplc="3A8EEBBE">
      <w:start w:val="1"/>
      <w:numFmt w:val="decimal"/>
      <w:pStyle w:val="IPPNormalCloseSpace"/>
      <w:lvlText w:val="%1."/>
      <w:lvlJc w:val="left"/>
      <w:pPr>
        <w:tabs>
          <w:tab w:val="num" w:pos="720"/>
        </w:tabs>
        <w:ind w:left="720" w:hanging="360"/>
      </w:pPr>
    </w:lvl>
    <w:lvl w:ilvl="1" w:tplc="62885C90" w:tentative="1">
      <w:start w:val="1"/>
      <w:numFmt w:val="lowerLetter"/>
      <w:lvlText w:val="%2."/>
      <w:lvlJc w:val="left"/>
      <w:pPr>
        <w:tabs>
          <w:tab w:val="num" w:pos="1440"/>
        </w:tabs>
        <w:ind w:left="1440" w:hanging="360"/>
      </w:pPr>
    </w:lvl>
    <w:lvl w:ilvl="2" w:tplc="78D638B6" w:tentative="1">
      <w:start w:val="1"/>
      <w:numFmt w:val="lowerRoman"/>
      <w:lvlText w:val="%3."/>
      <w:lvlJc w:val="right"/>
      <w:pPr>
        <w:tabs>
          <w:tab w:val="num" w:pos="2160"/>
        </w:tabs>
        <w:ind w:left="2160" w:hanging="180"/>
      </w:pPr>
    </w:lvl>
    <w:lvl w:ilvl="3" w:tplc="13A04FFA" w:tentative="1">
      <w:start w:val="1"/>
      <w:numFmt w:val="decimal"/>
      <w:lvlText w:val="%4."/>
      <w:lvlJc w:val="left"/>
      <w:pPr>
        <w:tabs>
          <w:tab w:val="num" w:pos="2880"/>
        </w:tabs>
        <w:ind w:left="2880" w:hanging="360"/>
      </w:pPr>
    </w:lvl>
    <w:lvl w:ilvl="4" w:tplc="88D48E46" w:tentative="1">
      <w:start w:val="1"/>
      <w:numFmt w:val="lowerLetter"/>
      <w:lvlText w:val="%5."/>
      <w:lvlJc w:val="left"/>
      <w:pPr>
        <w:tabs>
          <w:tab w:val="num" w:pos="3600"/>
        </w:tabs>
        <w:ind w:left="3600" w:hanging="360"/>
      </w:pPr>
    </w:lvl>
    <w:lvl w:ilvl="5" w:tplc="B930E5A4" w:tentative="1">
      <w:start w:val="1"/>
      <w:numFmt w:val="lowerRoman"/>
      <w:lvlText w:val="%6."/>
      <w:lvlJc w:val="right"/>
      <w:pPr>
        <w:tabs>
          <w:tab w:val="num" w:pos="4320"/>
        </w:tabs>
        <w:ind w:left="4320" w:hanging="180"/>
      </w:pPr>
    </w:lvl>
    <w:lvl w:ilvl="6" w:tplc="4120E2FE" w:tentative="1">
      <w:start w:val="1"/>
      <w:numFmt w:val="decimal"/>
      <w:lvlText w:val="%7."/>
      <w:lvlJc w:val="left"/>
      <w:pPr>
        <w:tabs>
          <w:tab w:val="num" w:pos="5040"/>
        </w:tabs>
        <w:ind w:left="5040" w:hanging="360"/>
      </w:pPr>
    </w:lvl>
    <w:lvl w:ilvl="7" w:tplc="CC009A92" w:tentative="1">
      <w:start w:val="1"/>
      <w:numFmt w:val="lowerLetter"/>
      <w:lvlText w:val="%8."/>
      <w:lvlJc w:val="left"/>
      <w:pPr>
        <w:tabs>
          <w:tab w:val="num" w:pos="5760"/>
        </w:tabs>
        <w:ind w:left="5760" w:hanging="360"/>
      </w:pPr>
    </w:lvl>
    <w:lvl w:ilvl="8" w:tplc="4642CD88" w:tentative="1">
      <w:start w:val="1"/>
      <w:numFmt w:val="lowerRoman"/>
      <w:lvlText w:val="%9."/>
      <w:lvlJc w:val="right"/>
      <w:pPr>
        <w:tabs>
          <w:tab w:val="num" w:pos="6480"/>
        </w:tabs>
        <w:ind w:left="6480" w:hanging="180"/>
      </w:pPr>
    </w:lvl>
  </w:abstractNum>
  <w:abstractNum w:abstractNumId="33" w15:restartNumberingAfterBreak="0">
    <w:nsid w:val="381B306B"/>
    <w:multiLevelType w:val="multilevel"/>
    <w:tmpl w:val="2E04D6D0"/>
    <w:lvl w:ilvl="0">
      <w:start w:val="1"/>
      <w:numFmt w:val="decimal"/>
      <w:pStyle w:val="List1"/>
      <w:lvlText w:val="%1."/>
      <w:lvlJc w:val="left"/>
      <w:pPr>
        <w:tabs>
          <w:tab w:val="num" w:pos="810"/>
        </w:tabs>
        <w:ind w:left="81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38B06FE7"/>
    <w:multiLevelType w:val="multilevel"/>
    <w:tmpl w:val="0A7A6A7E"/>
    <w:lvl w:ilvl="0">
      <w:start w:val="1"/>
      <w:numFmt w:val="decimal"/>
      <w:pStyle w:val="Alt2-LevelLegal1"/>
      <w:lvlText w:val="CHAPTER %1"/>
      <w:lvlJc w:val="left"/>
      <w:pPr>
        <w:tabs>
          <w:tab w:val="num" w:pos="1440"/>
        </w:tabs>
        <w:ind w:left="0" w:firstLine="0"/>
      </w:pPr>
      <w:rPr>
        <w:rFonts w:ascii="Times New Roman" w:hAnsi="Times New Roman" w:hint="default"/>
        <w:b/>
        <w:i w:val="0"/>
        <w:color w:val="000000"/>
        <w:sz w:val="28"/>
        <w:szCs w:val="28"/>
      </w:rPr>
    </w:lvl>
    <w:lvl w:ilvl="1">
      <w:start w:val="1"/>
      <w:numFmt w:val="decimal"/>
      <w:pStyle w:val="Alt2-LevelLegal2"/>
      <w:isLgl/>
      <w:lvlText w:val="%1.%2"/>
      <w:lvlJc w:val="left"/>
      <w:pPr>
        <w:tabs>
          <w:tab w:val="num" w:pos="720"/>
        </w:tabs>
        <w:ind w:left="720" w:hanging="720"/>
      </w:pPr>
      <w:rPr>
        <w:rFonts w:ascii="Times New Roman" w:hAnsi="Times New Roman" w:hint="default"/>
        <w:b/>
        <w:i w:val="0"/>
        <w:color w:val="000000"/>
        <w:sz w:val="22"/>
      </w:rPr>
    </w:lvl>
    <w:lvl w:ilvl="2">
      <w:start w:val="1"/>
      <w:numFmt w:val="decimal"/>
      <w:pStyle w:val="Alt2-LevelLegal3"/>
      <w:isLgl/>
      <w:lvlText w:val="%1.%2.%3"/>
      <w:lvlJc w:val="left"/>
      <w:pPr>
        <w:tabs>
          <w:tab w:val="num" w:pos="720"/>
        </w:tabs>
        <w:ind w:left="720" w:hanging="720"/>
      </w:pPr>
      <w:rPr>
        <w:rFonts w:ascii="Times New Roman" w:hAnsi="Times New Roman" w:hint="default"/>
        <w:b/>
        <w:i w:val="0"/>
        <w:color w:val="000000"/>
        <w:sz w:val="22"/>
      </w:rPr>
    </w:lvl>
    <w:lvl w:ilvl="3">
      <w:start w:val="1"/>
      <w:numFmt w:val="lowerLetter"/>
      <w:pStyle w:val="Alt2-LevelLegal4"/>
      <w:lvlText w:val="(%4)"/>
      <w:lvlJc w:val="left"/>
      <w:pPr>
        <w:tabs>
          <w:tab w:val="num" w:pos="1440"/>
        </w:tabs>
        <w:ind w:left="1440" w:hanging="720"/>
      </w:pPr>
      <w:rPr>
        <w:rFonts w:hint="default"/>
        <w:color w:val="000000"/>
      </w:rPr>
    </w:lvl>
    <w:lvl w:ilvl="4">
      <w:start w:val="1"/>
      <w:numFmt w:val="lowerRoman"/>
      <w:pStyle w:val="Alt2-LevelLegal5"/>
      <w:lvlText w:val="(%5)"/>
      <w:lvlJc w:val="left"/>
      <w:pPr>
        <w:tabs>
          <w:tab w:val="num" w:pos="2160"/>
        </w:tabs>
        <w:ind w:left="2160" w:hanging="720"/>
      </w:pPr>
      <w:rPr>
        <w:rFonts w:hint="default"/>
        <w:color w:val="000000"/>
      </w:rPr>
    </w:lvl>
    <w:lvl w:ilvl="5">
      <w:start w:val="1"/>
      <w:numFmt w:val="decimal"/>
      <w:pStyle w:val="Alt2-LevelLegal1"/>
      <w:lvlText w:val="%6."/>
      <w:lvlJc w:val="left"/>
      <w:pPr>
        <w:tabs>
          <w:tab w:val="num" w:pos="1440"/>
        </w:tabs>
        <w:ind w:left="1440" w:hanging="720"/>
      </w:pPr>
      <w:rPr>
        <w:rFonts w:hint="default"/>
        <w:color w:val="000000"/>
      </w:rPr>
    </w:lvl>
    <w:lvl w:ilvl="6">
      <w:start w:val="1"/>
      <w:numFmt w:val="upperLetter"/>
      <w:pStyle w:val="Alt2-LevelLegal2"/>
      <w:lvlText w:val="(%7)"/>
      <w:lvlJc w:val="left"/>
      <w:pPr>
        <w:tabs>
          <w:tab w:val="num" w:pos="3600"/>
        </w:tabs>
        <w:ind w:left="3600" w:hanging="720"/>
      </w:pPr>
      <w:rPr>
        <w:rFonts w:hint="default"/>
        <w:color w:val="00000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AC55B9C"/>
    <w:multiLevelType w:val="hybridMultilevel"/>
    <w:tmpl w:val="70BE8C52"/>
    <w:lvl w:ilvl="0" w:tplc="8D5A24AC">
      <w:start w:val="1"/>
      <w:numFmt w:val="decimal"/>
      <w:pStyle w:val="GEFChar"/>
      <w:lvlText w:val="%1."/>
      <w:lvlJc w:val="left"/>
      <w:pPr>
        <w:tabs>
          <w:tab w:val="num" w:pos="720"/>
        </w:tabs>
        <w:ind w:left="720" w:hanging="360"/>
      </w:pPr>
    </w:lvl>
    <w:lvl w:ilvl="1" w:tplc="68121BF6" w:tentative="1">
      <w:start w:val="1"/>
      <w:numFmt w:val="lowerLetter"/>
      <w:lvlText w:val="%2."/>
      <w:lvlJc w:val="left"/>
      <w:pPr>
        <w:tabs>
          <w:tab w:val="num" w:pos="1440"/>
        </w:tabs>
        <w:ind w:left="1440" w:hanging="360"/>
      </w:pPr>
    </w:lvl>
    <w:lvl w:ilvl="2" w:tplc="EC4A60C4" w:tentative="1">
      <w:start w:val="1"/>
      <w:numFmt w:val="lowerRoman"/>
      <w:lvlText w:val="%3."/>
      <w:lvlJc w:val="right"/>
      <w:pPr>
        <w:tabs>
          <w:tab w:val="num" w:pos="2160"/>
        </w:tabs>
        <w:ind w:left="2160" w:hanging="180"/>
      </w:pPr>
    </w:lvl>
    <w:lvl w:ilvl="3" w:tplc="96D4CBA0" w:tentative="1">
      <w:start w:val="1"/>
      <w:numFmt w:val="decimal"/>
      <w:lvlText w:val="%4."/>
      <w:lvlJc w:val="left"/>
      <w:pPr>
        <w:tabs>
          <w:tab w:val="num" w:pos="2880"/>
        </w:tabs>
        <w:ind w:left="2880" w:hanging="360"/>
      </w:pPr>
    </w:lvl>
    <w:lvl w:ilvl="4" w:tplc="632263AC" w:tentative="1">
      <w:start w:val="1"/>
      <w:numFmt w:val="lowerLetter"/>
      <w:lvlText w:val="%5."/>
      <w:lvlJc w:val="left"/>
      <w:pPr>
        <w:tabs>
          <w:tab w:val="num" w:pos="3600"/>
        </w:tabs>
        <w:ind w:left="3600" w:hanging="360"/>
      </w:pPr>
    </w:lvl>
    <w:lvl w:ilvl="5" w:tplc="323A3212" w:tentative="1">
      <w:start w:val="1"/>
      <w:numFmt w:val="lowerRoman"/>
      <w:lvlText w:val="%6."/>
      <w:lvlJc w:val="right"/>
      <w:pPr>
        <w:tabs>
          <w:tab w:val="num" w:pos="4320"/>
        </w:tabs>
        <w:ind w:left="4320" w:hanging="180"/>
      </w:pPr>
    </w:lvl>
    <w:lvl w:ilvl="6" w:tplc="2CE6F4E6" w:tentative="1">
      <w:start w:val="1"/>
      <w:numFmt w:val="decimal"/>
      <w:lvlText w:val="%7."/>
      <w:lvlJc w:val="left"/>
      <w:pPr>
        <w:tabs>
          <w:tab w:val="num" w:pos="5040"/>
        </w:tabs>
        <w:ind w:left="5040" w:hanging="360"/>
      </w:pPr>
    </w:lvl>
    <w:lvl w:ilvl="7" w:tplc="A6082C4C" w:tentative="1">
      <w:start w:val="1"/>
      <w:numFmt w:val="lowerLetter"/>
      <w:lvlText w:val="%8."/>
      <w:lvlJc w:val="left"/>
      <w:pPr>
        <w:tabs>
          <w:tab w:val="num" w:pos="5760"/>
        </w:tabs>
        <w:ind w:left="5760" w:hanging="360"/>
      </w:pPr>
    </w:lvl>
    <w:lvl w:ilvl="8" w:tplc="A6FCAFB6" w:tentative="1">
      <w:start w:val="1"/>
      <w:numFmt w:val="lowerRoman"/>
      <w:lvlText w:val="%9."/>
      <w:lvlJc w:val="right"/>
      <w:pPr>
        <w:tabs>
          <w:tab w:val="num" w:pos="6480"/>
        </w:tabs>
        <w:ind w:left="6480" w:hanging="180"/>
      </w:pPr>
    </w:lvl>
  </w:abstractNum>
  <w:abstractNum w:abstractNumId="36" w15:restartNumberingAfterBreak="0">
    <w:nsid w:val="3F821D89"/>
    <w:multiLevelType w:val="hybridMultilevel"/>
    <w:tmpl w:val="4296CB94"/>
    <w:name w:val="AltLvl2ListTemplate"/>
    <w:lvl w:ilvl="0" w:tplc="5C3E2BBE">
      <w:start w:val="1"/>
      <w:numFmt w:val="bullet"/>
      <w:pStyle w:val="ListParagraph1"/>
      <w:lvlText w:val=""/>
      <w:lvlJc w:val="left"/>
      <w:pPr>
        <w:ind w:left="720" w:hanging="360"/>
      </w:pPr>
      <w:rPr>
        <w:rFonts w:ascii="Symbol" w:hAnsi="Symbol" w:hint="default"/>
      </w:rPr>
    </w:lvl>
    <w:lvl w:ilvl="1" w:tplc="78363A18">
      <w:start w:val="1"/>
      <w:numFmt w:val="bullet"/>
      <w:lvlText w:val="o"/>
      <w:lvlJc w:val="left"/>
      <w:pPr>
        <w:ind w:left="1440" w:hanging="360"/>
      </w:pPr>
      <w:rPr>
        <w:rFonts w:ascii="Courier New" w:hAnsi="Courier New" w:hint="default"/>
      </w:rPr>
    </w:lvl>
    <w:lvl w:ilvl="2" w:tplc="39468530" w:tentative="1">
      <w:start w:val="1"/>
      <w:numFmt w:val="bullet"/>
      <w:lvlText w:val=""/>
      <w:lvlJc w:val="left"/>
      <w:pPr>
        <w:ind w:left="2160" w:hanging="360"/>
      </w:pPr>
      <w:rPr>
        <w:rFonts w:ascii="Wingdings" w:hAnsi="Wingdings" w:hint="default"/>
      </w:rPr>
    </w:lvl>
    <w:lvl w:ilvl="3" w:tplc="21F639EE" w:tentative="1">
      <w:start w:val="1"/>
      <w:numFmt w:val="bullet"/>
      <w:lvlText w:val=""/>
      <w:lvlJc w:val="left"/>
      <w:pPr>
        <w:ind w:left="2880" w:hanging="360"/>
      </w:pPr>
      <w:rPr>
        <w:rFonts w:ascii="Symbol" w:hAnsi="Symbol" w:hint="default"/>
      </w:rPr>
    </w:lvl>
    <w:lvl w:ilvl="4" w:tplc="E04E98DA" w:tentative="1">
      <w:start w:val="1"/>
      <w:numFmt w:val="bullet"/>
      <w:lvlText w:val="o"/>
      <w:lvlJc w:val="left"/>
      <w:pPr>
        <w:ind w:left="3600" w:hanging="360"/>
      </w:pPr>
      <w:rPr>
        <w:rFonts w:ascii="Courier New" w:hAnsi="Courier New" w:hint="default"/>
      </w:rPr>
    </w:lvl>
    <w:lvl w:ilvl="5" w:tplc="55A61C4C" w:tentative="1">
      <w:start w:val="1"/>
      <w:numFmt w:val="bullet"/>
      <w:lvlText w:val=""/>
      <w:lvlJc w:val="left"/>
      <w:pPr>
        <w:ind w:left="4320" w:hanging="360"/>
      </w:pPr>
      <w:rPr>
        <w:rFonts w:ascii="Wingdings" w:hAnsi="Wingdings" w:hint="default"/>
      </w:rPr>
    </w:lvl>
    <w:lvl w:ilvl="6" w:tplc="FCE0A7A0" w:tentative="1">
      <w:start w:val="1"/>
      <w:numFmt w:val="bullet"/>
      <w:lvlText w:val=""/>
      <w:lvlJc w:val="left"/>
      <w:pPr>
        <w:ind w:left="5040" w:hanging="360"/>
      </w:pPr>
      <w:rPr>
        <w:rFonts w:ascii="Symbol" w:hAnsi="Symbol" w:hint="default"/>
      </w:rPr>
    </w:lvl>
    <w:lvl w:ilvl="7" w:tplc="4BC2D52A" w:tentative="1">
      <w:start w:val="1"/>
      <w:numFmt w:val="bullet"/>
      <w:lvlText w:val="o"/>
      <w:lvlJc w:val="left"/>
      <w:pPr>
        <w:ind w:left="5760" w:hanging="360"/>
      </w:pPr>
      <w:rPr>
        <w:rFonts w:ascii="Courier New" w:hAnsi="Courier New" w:hint="default"/>
      </w:rPr>
    </w:lvl>
    <w:lvl w:ilvl="8" w:tplc="391EB116" w:tentative="1">
      <w:start w:val="1"/>
      <w:numFmt w:val="bullet"/>
      <w:lvlText w:val=""/>
      <w:lvlJc w:val="left"/>
      <w:pPr>
        <w:ind w:left="6480" w:hanging="360"/>
      </w:pPr>
      <w:rPr>
        <w:rFonts w:ascii="Wingdings" w:hAnsi="Wingdings" w:hint="default"/>
      </w:rPr>
    </w:lvl>
  </w:abstractNum>
  <w:abstractNum w:abstractNumId="37" w15:restartNumberingAfterBreak="0">
    <w:nsid w:val="41330EAC"/>
    <w:multiLevelType w:val="multilevel"/>
    <w:tmpl w:val="0A92EF3C"/>
    <w:lvl w:ilvl="0">
      <w:start w:val="1"/>
      <w:numFmt w:val="bullet"/>
      <w:pStyle w:val="AR4Listbullet1"/>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5895628"/>
    <w:multiLevelType w:val="multilevel"/>
    <w:tmpl w:val="90801E54"/>
    <w:styleLink w:val="CurrentList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6E50A78"/>
    <w:multiLevelType w:val="hybridMultilevel"/>
    <w:tmpl w:val="B4B07384"/>
    <w:lvl w:ilvl="0" w:tplc="510A4844">
      <w:start w:val="1"/>
      <w:numFmt w:val="bullet"/>
      <w:pStyle w:val="CM3"/>
      <w:lvlText w:val=""/>
      <w:lvlJc w:val="left"/>
      <w:pPr>
        <w:tabs>
          <w:tab w:val="num" w:pos="720"/>
        </w:tabs>
        <w:ind w:left="720" w:hanging="360"/>
      </w:pPr>
      <w:rPr>
        <w:rFonts w:ascii="Symbol" w:hAnsi="Symbol" w:hint="default"/>
      </w:rPr>
    </w:lvl>
    <w:lvl w:ilvl="1" w:tplc="ADB0C450" w:tentative="1">
      <w:start w:val="1"/>
      <w:numFmt w:val="bullet"/>
      <w:lvlText w:val="o"/>
      <w:lvlJc w:val="left"/>
      <w:pPr>
        <w:tabs>
          <w:tab w:val="num" w:pos="1440"/>
        </w:tabs>
        <w:ind w:left="1440" w:hanging="360"/>
      </w:pPr>
      <w:rPr>
        <w:rFonts w:ascii="Courier New" w:hAnsi="Courier New" w:cs="Consolas" w:hint="default"/>
      </w:rPr>
    </w:lvl>
    <w:lvl w:ilvl="2" w:tplc="A738BCF6" w:tentative="1">
      <w:start w:val="1"/>
      <w:numFmt w:val="bullet"/>
      <w:lvlText w:val=""/>
      <w:lvlJc w:val="left"/>
      <w:pPr>
        <w:tabs>
          <w:tab w:val="num" w:pos="2160"/>
        </w:tabs>
        <w:ind w:left="2160" w:hanging="360"/>
      </w:pPr>
      <w:rPr>
        <w:rFonts w:ascii="Wingdings" w:hAnsi="Wingdings" w:hint="default"/>
      </w:rPr>
    </w:lvl>
    <w:lvl w:ilvl="3" w:tplc="BE7C49E6" w:tentative="1">
      <w:start w:val="1"/>
      <w:numFmt w:val="bullet"/>
      <w:lvlText w:val=""/>
      <w:lvlJc w:val="left"/>
      <w:pPr>
        <w:tabs>
          <w:tab w:val="num" w:pos="2880"/>
        </w:tabs>
        <w:ind w:left="2880" w:hanging="360"/>
      </w:pPr>
      <w:rPr>
        <w:rFonts w:ascii="Symbol" w:hAnsi="Symbol" w:hint="default"/>
      </w:rPr>
    </w:lvl>
    <w:lvl w:ilvl="4" w:tplc="73342BE4" w:tentative="1">
      <w:start w:val="1"/>
      <w:numFmt w:val="bullet"/>
      <w:lvlText w:val="o"/>
      <w:lvlJc w:val="left"/>
      <w:pPr>
        <w:tabs>
          <w:tab w:val="num" w:pos="3600"/>
        </w:tabs>
        <w:ind w:left="3600" w:hanging="360"/>
      </w:pPr>
      <w:rPr>
        <w:rFonts w:ascii="Courier New" w:hAnsi="Courier New" w:cs="Consolas" w:hint="default"/>
      </w:rPr>
    </w:lvl>
    <w:lvl w:ilvl="5" w:tplc="21DC4B6E" w:tentative="1">
      <w:start w:val="1"/>
      <w:numFmt w:val="bullet"/>
      <w:lvlText w:val=""/>
      <w:lvlJc w:val="left"/>
      <w:pPr>
        <w:tabs>
          <w:tab w:val="num" w:pos="4320"/>
        </w:tabs>
        <w:ind w:left="4320" w:hanging="360"/>
      </w:pPr>
      <w:rPr>
        <w:rFonts w:ascii="Wingdings" w:hAnsi="Wingdings" w:hint="default"/>
      </w:rPr>
    </w:lvl>
    <w:lvl w:ilvl="6" w:tplc="350C58EE" w:tentative="1">
      <w:start w:val="1"/>
      <w:numFmt w:val="bullet"/>
      <w:lvlText w:val=""/>
      <w:lvlJc w:val="left"/>
      <w:pPr>
        <w:tabs>
          <w:tab w:val="num" w:pos="5040"/>
        </w:tabs>
        <w:ind w:left="5040" w:hanging="360"/>
      </w:pPr>
      <w:rPr>
        <w:rFonts w:ascii="Symbol" w:hAnsi="Symbol" w:hint="default"/>
      </w:rPr>
    </w:lvl>
    <w:lvl w:ilvl="7" w:tplc="39E203C6" w:tentative="1">
      <w:start w:val="1"/>
      <w:numFmt w:val="bullet"/>
      <w:lvlText w:val="o"/>
      <w:lvlJc w:val="left"/>
      <w:pPr>
        <w:tabs>
          <w:tab w:val="num" w:pos="5760"/>
        </w:tabs>
        <w:ind w:left="5760" w:hanging="360"/>
      </w:pPr>
      <w:rPr>
        <w:rFonts w:ascii="Courier New" w:hAnsi="Courier New" w:cs="Consolas" w:hint="default"/>
      </w:rPr>
    </w:lvl>
    <w:lvl w:ilvl="8" w:tplc="FE84D04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164B5A"/>
    <w:multiLevelType w:val="multilevel"/>
    <w:tmpl w:val="8AC8BCB2"/>
    <w:styleLink w:val="CurrentList1"/>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4B1E7BCB"/>
    <w:multiLevelType w:val="hybridMultilevel"/>
    <w:tmpl w:val="2ECCB4D8"/>
    <w:lvl w:ilvl="0" w:tplc="933AA438">
      <w:start w:val="1"/>
      <w:numFmt w:val="bullet"/>
      <w:pStyle w:val="DashListLev3"/>
      <w:lvlText w:val="-"/>
      <w:lvlJc w:val="left"/>
      <w:pPr>
        <w:tabs>
          <w:tab w:val="num" w:pos="1080"/>
        </w:tabs>
        <w:ind w:left="1080" w:hanging="360"/>
      </w:pPr>
      <w:rPr>
        <w:rFonts w:ascii="Times New Roman" w:eastAsia="Times New Roman" w:hAnsi="Times New Roman" w:cs="Times New Roman" w:hint="default"/>
      </w:rPr>
    </w:lvl>
    <w:lvl w:ilvl="1" w:tplc="A19669D6" w:tentative="1">
      <w:start w:val="1"/>
      <w:numFmt w:val="bullet"/>
      <w:lvlText w:val="o"/>
      <w:lvlJc w:val="left"/>
      <w:pPr>
        <w:tabs>
          <w:tab w:val="num" w:pos="1800"/>
        </w:tabs>
        <w:ind w:left="1800" w:hanging="360"/>
      </w:pPr>
      <w:rPr>
        <w:rFonts w:ascii="Courier New" w:hAnsi="Courier New" w:cs="Arial" w:hint="default"/>
      </w:rPr>
    </w:lvl>
    <w:lvl w:ilvl="2" w:tplc="962A583A" w:tentative="1">
      <w:start w:val="1"/>
      <w:numFmt w:val="bullet"/>
      <w:lvlText w:val=""/>
      <w:lvlJc w:val="left"/>
      <w:pPr>
        <w:tabs>
          <w:tab w:val="num" w:pos="2520"/>
        </w:tabs>
        <w:ind w:left="2520" w:hanging="360"/>
      </w:pPr>
      <w:rPr>
        <w:rFonts w:ascii="Wingdings" w:hAnsi="Wingdings" w:hint="default"/>
      </w:rPr>
    </w:lvl>
    <w:lvl w:ilvl="3" w:tplc="0B3EBCF8" w:tentative="1">
      <w:start w:val="1"/>
      <w:numFmt w:val="bullet"/>
      <w:lvlText w:val=""/>
      <w:lvlJc w:val="left"/>
      <w:pPr>
        <w:tabs>
          <w:tab w:val="num" w:pos="3240"/>
        </w:tabs>
        <w:ind w:left="3240" w:hanging="360"/>
      </w:pPr>
      <w:rPr>
        <w:rFonts w:ascii="Symbol" w:hAnsi="Symbol" w:hint="default"/>
      </w:rPr>
    </w:lvl>
    <w:lvl w:ilvl="4" w:tplc="1714CF22" w:tentative="1">
      <w:start w:val="1"/>
      <w:numFmt w:val="bullet"/>
      <w:lvlText w:val="o"/>
      <w:lvlJc w:val="left"/>
      <w:pPr>
        <w:tabs>
          <w:tab w:val="num" w:pos="3960"/>
        </w:tabs>
        <w:ind w:left="3960" w:hanging="360"/>
      </w:pPr>
      <w:rPr>
        <w:rFonts w:ascii="Courier New" w:hAnsi="Courier New" w:cs="Arial" w:hint="default"/>
      </w:rPr>
    </w:lvl>
    <w:lvl w:ilvl="5" w:tplc="D6864FF4" w:tentative="1">
      <w:start w:val="1"/>
      <w:numFmt w:val="bullet"/>
      <w:lvlText w:val=""/>
      <w:lvlJc w:val="left"/>
      <w:pPr>
        <w:tabs>
          <w:tab w:val="num" w:pos="4680"/>
        </w:tabs>
        <w:ind w:left="4680" w:hanging="360"/>
      </w:pPr>
      <w:rPr>
        <w:rFonts w:ascii="Wingdings" w:hAnsi="Wingdings" w:hint="default"/>
      </w:rPr>
    </w:lvl>
    <w:lvl w:ilvl="6" w:tplc="AB82342E" w:tentative="1">
      <w:start w:val="1"/>
      <w:numFmt w:val="bullet"/>
      <w:lvlText w:val=""/>
      <w:lvlJc w:val="left"/>
      <w:pPr>
        <w:tabs>
          <w:tab w:val="num" w:pos="5400"/>
        </w:tabs>
        <w:ind w:left="5400" w:hanging="360"/>
      </w:pPr>
      <w:rPr>
        <w:rFonts w:ascii="Symbol" w:hAnsi="Symbol" w:hint="default"/>
      </w:rPr>
    </w:lvl>
    <w:lvl w:ilvl="7" w:tplc="14067868" w:tentative="1">
      <w:start w:val="1"/>
      <w:numFmt w:val="bullet"/>
      <w:lvlText w:val="o"/>
      <w:lvlJc w:val="left"/>
      <w:pPr>
        <w:tabs>
          <w:tab w:val="num" w:pos="6120"/>
        </w:tabs>
        <w:ind w:left="6120" w:hanging="360"/>
      </w:pPr>
      <w:rPr>
        <w:rFonts w:ascii="Courier New" w:hAnsi="Courier New" w:cs="Arial" w:hint="default"/>
      </w:rPr>
    </w:lvl>
    <w:lvl w:ilvl="8" w:tplc="C338E22E"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4CAE739A"/>
    <w:multiLevelType w:val="hybridMultilevel"/>
    <w:tmpl w:val="FFFFFFFF"/>
    <w:lvl w:ilvl="0" w:tplc="FD684A58">
      <w:start w:val="1"/>
      <w:numFmt w:val="bullet"/>
      <w:lvlText w:val=""/>
      <w:lvlJc w:val="left"/>
      <w:pPr>
        <w:ind w:left="780" w:hanging="420"/>
      </w:pPr>
      <w:rPr>
        <w:rFonts w:ascii="Symbol" w:hAnsi="Symbol" w:hint="default"/>
      </w:rPr>
    </w:lvl>
    <w:lvl w:ilvl="1" w:tplc="8728739C">
      <w:start w:val="1"/>
      <w:numFmt w:val="bullet"/>
      <w:lvlText w:val="o"/>
      <w:lvlJc w:val="left"/>
      <w:pPr>
        <w:ind w:left="1200" w:hanging="420"/>
      </w:pPr>
      <w:rPr>
        <w:rFonts w:ascii="Courier New" w:hAnsi="Courier New" w:hint="default"/>
      </w:rPr>
    </w:lvl>
    <w:lvl w:ilvl="2" w:tplc="ACE44930">
      <w:start w:val="1"/>
      <w:numFmt w:val="bullet"/>
      <w:lvlText w:val=""/>
      <w:lvlJc w:val="left"/>
      <w:pPr>
        <w:ind w:left="1620" w:hanging="420"/>
      </w:pPr>
      <w:rPr>
        <w:rFonts w:ascii="Wingdings" w:hAnsi="Wingdings" w:hint="default"/>
      </w:rPr>
    </w:lvl>
    <w:lvl w:ilvl="3" w:tplc="27D69C06">
      <w:start w:val="1"/>
      <w:numFmt w:val="bullet"/>
      <w:lvlText w:val=""/>
      <w:lvlJc w:val="left"/>
      <w:pPr>
        <w:ind w:left="2040" w:hanging="420"/>
      </w:pPr>
      <w:rPr>
        <w:rFonts w:ascii="Symbol" w:hAnsi="Symbol" w:hint="default"/>
      </w:rPr>
    </w:lvl>
    <w:lvl w:ilvl="4" w:tplc="0BF29EF0">
      <w:start w:val="1"/>
      <w:numFmt w:val="bullet"/>
      <w:lvlText w:val="o"/>
      <w:lvlJc w:val="left"/>
      <w:pPr>
        <w:ind w:left="2460" w:hanging="420"/>
      </w:pPr>
      <w:rPr>
        <w:rFonts w:ascii="Courier New" w:hAnsi="Courier New" w:hint="default"/>
      </w:rPr>
    </w:lvl>
    <w:lvl w:ilvl="5" w:tplc="EC9A78EA">
      <w:start w:val="1"/>
      <w:numFmt w:val="bullet"/>
      <w:lvlText w:val=""/>
      <w:lvlJc w:val="left"/>
      <w:pPr>
        <w:ind w:left="2880" w:hanging="420"/>
      </w:pPr>
      <w:rPr>
        <w:rFonts w:ascii="Wingdings" w:hAnsi="Wingdings" w:hint="default"/>
      </w:rPr>
    </w:lvl>
    <w:lvl w:ilvl="6" w:tplc="4E600FAE">
      <w:start w:val="1"/>
      <w:numFmt w:val="bullet"/>
      <w:lvlText w:val=""/>
      <w:lvlJc w:val="left"/>
      <w:pPr>
        <w:ind w:left="3300" w:hanging="420"/>
      </w:pPr>
      <w:rPr>
        <w:rFonts w:ascii="Symbol" w:hAnsi="Symbol" w:hint="default"/>
      </w:rPr>
    </w:lvl>
    <w:lvl w:ilvl="7" w:tplc="F5FC67E4">
      <w:start w:val="1"/>
      <w:numFmt w:val="bullet"/>
      <w:lvlText w:val="o"/>
      <w:lvlJc w:val="left"/>
      <w:pPr>
        <w:ind w:left="3720" w:hanging="420"/>
      </w:pPr>
      <w:rPr>
        <w:rFonts w:ascii="Courier New" w:hAnsi="Courier New" w:hint="default"/>
      </w:rPr>
    </w:lvl>
    <w:lvl w:ilvl="8" w:tplc="20EC7F46">
      <w:start w:val="1"/>
      <w:numFmt w:val="bullet"/>
      <w:lvlText w:val=""/>
      <w:lvlJc w:val="left"/>
      <w:pPr>
        <w:ind w:left="4140" w:hanging="420"/>
      </w:pPr>
      <w:rPr>
        <w:rFonts w:ascii="Wingdings" w:hAnsi="Wingdings" w:hint="default"/>
      </w:rPr>
    </w:lvl>
  </w:abstractNum>
  <w:abstractNum w:abstractNumId="43" w15:restartNumberingAfterBreak="0">
    <w:nsid w:val="4E166811"/>
    <w:multiLevelType w:val="hybridMultilevel"/>
    <w:tmpl w:val="78E4687C"/>
    <w:lvl w:ilvl="0" w:tplc="2A2A1BC6">
      <w:start w:val="2"/>
      <w:numFmt w:val="lowerLetter"/>
      <w:pStyle w:val="IPPAnnexHeadAppendix"/>
      <w:lvlText w:val="(%1)"/>
      <w:lvlJc w:val="left"/>
      <w:pPr>
        <w:tabs>
          <w:tab w:val="num" w:pos="1080"/>
        </w:tabs>
        <w:ind w:left="1080" w:hanging="720"/>
      </w:pPr>
      <w:rPr>
        <w:rFonts w:hint="default"/>
      </w:rPr>
    </w:lvl>
    <w:lvl w:ilvl="1" w:tplc="BEBCB278" w:tentative="1">
      <w:start w:val="1"/>
      <w:numFmt w:val="lowerLetter"/>
      <w:lvlText w:val="%2."/>
      <w:lvlJc w:val="left"/>
      <w:pPr>
        <w:tabs>
          <w:tab w:val="num" w:pos="1440"/>
        </w:tabs>
        <w:ind w:left="1440" w:hanging="360"/>
      </w:pPr>
    </w:lvl>
    <w:lvl w:ilvl="2" w:tplc="22B83E10" w:tentative="1">
      <w:start w:val="1"/>
      <w:numFmt w:val="lowerRoman"/>
      <w:lvlText w:val="%3."/>
      <w:lvlJc w:val="right"/>
      <w:pPr>
        <w:tabs>
          <w:tab w:val="num" w:pos="2160"/>
        </w:tabs>
        <w:ind w:left="2160" w:hanging="180"/>
      </w:pPr>
    </w:lvl>
    <w:lvl w:ilvl="3" w:tplc="76A2A9C2" w:tentative="1">
      <w:start w:val="1"/>
      <w:numFmt w:val="decimal"/>
      <w:lvlText w:val="%4."/>
      <w:lvlJc w:val="left"/>
      <w:pPr>
        <w:tabs>
          <w:tab w:val="num" w:pos="2880"/>
        </w:tabs>
        <w:ind w:left="2880" w:hanging="360"/>
      </w:pPr>
    </w:lvl>
    <w:lvl w:ilvl="4" w:tplc="FBF6C78C" w:tentative="1">
      <w:start w:val="1"/>
      <w:numFmt w:val="lowerLetter"/>
      <w:lvlText w:val="%5."/>
      <w:lvlJc w:val="left"/>
      <w:pPr>
        <w:tabs>
          <w:tab w:val="num" w:pos="3600"/>
        </w:tabs>
        <w:ind w:left="3600" w:hanging="360"/>
      </w:pPr>
    </w:lvl>
    <w:lvl w:ilvl="5" w:tplc="E23A710C" w:tentative="1">
      <w:start w:val="1"/>
      <w:numFmt w:val="lowerRoman"/>
      <w:lvlText w:val="%6."/>
      <w:lvlJc w:val="right"/>
      <w:pPr>
        <w:tabs>
          <w:tab w:val="num" w:pos="4320"/>
        </w:tabs>
        <w:ind w:left="4320" w:hanging="180"/>
      </w:pPr>
    </w:lvl>
    <w:lvl w:ilvl="6" w:tplc="615A0DEC" w:tentative="1">
      <w:start w:val="1"/>
      <w:numFmt w:val="decimal"/>
      <w:lvlText w:val="%7."/>
      <w:lvlJc w:val="left"/>
      <w:pPr>
        <w:tabs>
          <w:tab w:val="num" w:pos="5040"/>
        </w:tabs>
        <w:ind w:left="5040" w:hanging="360"/>
      </w:pPr>
    </w:lvl>
    <w:lvl w:ilvl="7" w:tplc="9D8ED22C" w:tentative="1">
      <w:start w:val="1"/>
      <w:numFmt w:val="lowerLetter"/>
      <w:lvlText w:val="%8."/>
      <w:lvlJc w:val="left"/>
      <w:pPr>
        <w:tabs>
          <w:tab w:val="num" w:pos="5760"/>
        </w:tabs>
        <w:ind w:left="5760" w:hanging="360"/>
      </w:pPr>
    </w:lvl>
    <w:lvl w:ilvl="8" w:tplc="990C0C12" w:tentative="1">
      <w:start w:val="1"/>
      <w:numFmt w:val="lowerRoman"/>
      <w:lvlText w:val="%9."/>
      <w:lvlJc w:val="right"/>
      <w:pPr>
        <w:tabs>
          <w:tab w:val="num" w:pos="6480"/>
        </w:tabs>
        <w:ind w:left="6480" w:hanging="180"/>
      </w:pPr>
    </w:lvl>
  </w:abstractNum>
  <w:abstractNum w:abstractNumId="44" w15:restartNumberingAfterBreak="0">
    <w:nsid w:val="4EBD6056"/>
    <w:multiLevelType w:val="singleLevel"/>
    <w:tmpl w:val="22D82B4C"/>
    <w:lvl w:ilvl="0">
      <w:start w:val="1"/>
      <w:numFmt w:val="lowerRoman"/>
      <w:pStyle w:val="Paralevel3"/>
      <w:lvlText w:val="(%1)"/>
      <w:lvlJc w:val="left"/>
      <w:pPr>
        <w:tabs>
          <w:tab w:val="num" w:pos="2892"/>
        </w:tabs>
        <w:ind w:left="2892" w:hanging="579"/>
      </w:pPr>
      <w:rPr>
        <w:rFonts w:hint="default"/>
      </w:rPr>
    </w:lvl>
  </w:abstractNum>
  <w:abstractNum w:abstractNumId="45" w15:restartNumberingAfterBreak="0">
    <w:nsid w:val="5151467A"/>
    <w:multiLevelType w:val="hybridMultilevel"/>
    <w:tmpl w:val="4D0C21B4"/>
    <w:lvl w:ilvl="0" w:tplc="FFBC7146">
      <w:start w:val="1"/>
      <w:numFmt w:val="lowerLetter"/>
      <w:lvlText w:val="(%1)"/>
      <w:lvlJc w:val="left"/>
      <w:pPr>
        <w:ind w:left="11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60" w:hanging="360"/>
      </w:pPr>
      <w:rPr>
        <w:rFonts w:ascii="Courier New" w:hAnsi="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46" w15:restartNumberingAfterBreak="0">
    <w:nsid w:val="51F3281C"/>
    <w:multiLevelType w:val="multilevel"/>
    <w:tmpl w:val="CFFC9744"/>
    <w:lvl w:ilvl="0">
      <w:start w:val="1"/>
      <w:numFmt w:val="decimal"/>
      <w:pStyle w:val="CM33"/>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52A66A9D"/>
    <w:multiLevelType w:val="multilevel"/>
    <w:tmpl w:val="BAF606F8"/>
    <w:styleLink w:val="Normallist"/>
    <w:lvl w:ilvl="0">
      <w:start w:val="1"/>
      <w:numFmt w:val="decimal"/>
      <w:lvlText w:val="(%1)"/>
      <w:lvlJc w:val="left"/>
      <w:pPr>
        <w:ind w:left="1607" w:hanging="360"/>
      </w:pPr>
      <w:rPr>
        <w:rFonts w:hint="default"/>
      </w:rPr>
    </w:lvl>
    <w:lvl w:ilvl="1">
      <w:start w:val="1"/>
      <w:numFmt w:val="lowerLetter"/>
      <w:lvlText w:val="(%2)"/>
      <w:lvlJc w:val="left"/>
      <w:pPr>
        <w:tabs>
          <w:tab w:val="num" w:pos="568"/>
        </w:tabs>
        <w:ind w:left="1248" w:firstLine="567"/>
      </w:pPr>
      <w:rPr>
        <w:rFonts w:hint="default"/>
      </w:rPr>
    </w:lvl>
    <w:lvl w:ilvl="2">
      <w:start w:val="1"/>
      <w:numFmt w:val="lowerRoman"/>
      <w:lvlText w:val="(%3)"/>
      <w:lvlJc w:val="left"/>
      <w:pPr>
        <w:tabs>
          <w:tab w:val="num" w:pos="568"/>
        </w:tabs>
        <w:ind w:left="2949" w:hanging="567"/>
      </w:pPr>
      <w:rPr>
        <w:rFonts w:hint="default"/>
      </w:rPr>
    </w:lvl>
    <w:lvl w:ilvl="3">
      <w:start w:val="1"/>
      <w:numFmt w:val="lowerLetter"/>
      <w:lvlText w:val="%4."/>
      <w:lvlJc w:val="left"/>
      <w:pPr>
        <w:tabs>
          <w:tab w:val="num" w:pos="568"/>
        </w:tabs>
        <w:ind w:left="3516" w:hanging="567"/>
      </w:pPr>
      <w:rPr>
        <w:rFonts w:hint="default"/>
      </w:rPr>
    </w:lvl>
    <w:lvl w:ilvl="4">
      <w:start w:val="1"/>
      <w:numFmt w:val="lowerLetter"/>
      <w:lvlText w:val="%5."/>
      <w:lvlJc w:val="left"/>
      <w:pPr>
        <w:tabs>
          <w:tab w:val="num" w:pos="6549"/>
        </w:tabs>
        <w:ind w:left="6549" w:hanging="360"/>
      </w:pPr>
      <w:rPr>
        <w:rFonts w:hint="default"/>
      </w:rPr>
    </w:lvl>
    <w:lvl w:ilvl="5">
      <w:start w:val="1"/>
      <w:numFmt w:val="lowerRoman"/>
      <w:lvlText w:val="%6."/>
      <w:lvlJc w:val="right"/>
      <w:pPr>
        <w:tabs>
          <w:tab w:val="num" w:pos="7269"/>
        </w:tabs>
        <w:ind w:left="7269" w:hanging="180"/>
      </w:pPr>
      <w:rPr>
        <w:rFonts w:hint="default"/>
      </w:rPr>
    </w:lvl>
    <w:lvl w:ilvl="6">
      <w:start w:val="1"/>
      <w:numFmt w:val="decimal"/>
      <w:lvlText w:val="%7."/>
      <w:lvlJc w:val="left"/>
      <w:pPr>
        <w:tabs>
          <w:tab w:val="num" w:pos="7989"/>
        </w:tabs>
        <w:ind w:left="7989" w:hanging="360"/>
      </w:pPr>
      <w:rPr>
        <w:rFonts w:hint="default"/>
      </w:rPr>
    </w:lvl>
    <w:lvl w:ilvl="7">
      <w:start w:val="1"/>
      <w:numFmt w:val="lowerLetter"/>
      <w:lvlText w:val="%8."/>
      <w:lvlJc w:val="left"/>
      <w:pPr>
        <w:tabs>
          <w:tab w:val="num" w:pos="8709"/>
        </w:tabs>
        <w:ind w:left="8709" w:hanging="360"/>
      </w:pPr>
      <w:rPr>
        <w:rFonts w:hint="default"/>
      </w:rPr>
    </w:lvl>
    <w:lvl w:ilvl="8">
      <w:start w:val="1"/>
      <w:numFmt w:val="lowerRoman"/>
      <w:lvlText w:val="%9."/>
      <w:lvlJc w:val="right"/>
      <w:pPr>
        <w:tabs>
          <w:tab w:val="num" w:pos="9429"/>
        </w:tabs>
        <w:ind w:left="9429" w:hanging="180"/>
      </w:pPr>
      <w:rPr>
        <w:rFonts w:hint="default"/>
      </w:rPr>
    </w:lvl>
  </w:abstractNum>
  <w:abstractNum w:abstractNumId="48" w15:restartNumberingAfterBreak="0">
    <w:nsid w:val="56B53314"/>
    <w:multiLevelType w:val="hybridMultilevel"/>
    <w:tmpl w:val="8118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D9100B"/>
    <w:multiLevelType w:val="multilevel"/>
    <w:tmpl w:val="7834EB9A"/>
    <w:lvl w:ilvl="0">
      <w:start w:val="1"/>
      <w:numFmt w:val="lowerLetter"/>
      <w:pStyle w:val="CH4"/>
      <w:lvlText w:val="(%1)"/>
      <w:lvlJc w:val="left"/>
      <w:pPr>
        <w:tabs>
          <w:tab w:val="num" w:pos="0"/>
        </w:tabs>
        <w:ind w:left="578" w:firstLine="0"/>
      </w:pPr>
      <w:rPr>
        <w:rFonts w:ascii="Times New Roman" w:hAnsi="Times New Roman" w:hint="default"/>
        <w:b/>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576466B0"/>
    <w:multiLevelType w:val="singleLevel"/>
    <w:tmpl w:val="04090001"/>
    <w:lvl w:ilvl="0">
      <w:start w:val="1"/>
      <w:numFmt w:val="bullet"/>
      <w:pStyle w:val="Smallbullet"/>
      <w:lvlText w:val=""/>
      <w:lvlJc w:val="left"/>
      <w:pPr>
        <w:tabs>
          <w:tab w:val="num" w:pos="360"/>
        </w:tabs>
        <w:ind w:left="360" w:hanging="360"/>
      </w:pPr>
      <w:rPr>
        <w:rFonts w:ascii="Symbol" w:hAnsi="Symbol" w:hint="default"/>
      </w:rPr>
    </w:lvl>
  </w:abstractNum>
  <w:abstractNum w:abstractNumId="51" w15:restartNumberingAfterBreak="0">
    <w:nsid w:val="58C5440B"/>
    <w:multiLevelType w:val="hybridMultilevel"/>
    <w:tmpl w:val="1B42352C"/>
    <w:lvl w:ilvl="0" w:tplc="18CA3E2A">
      <w:start w:val="1"/>
      <w:numFmt w:val="lowerRoman"/>
      <w:pStyle w:val="IPPLetterList"/>
      <w:lvlText w:val="%1."/>
      <w:lvlJc w:val="right"/>
      <w:pPr>
        <w:tabs>
          <w:tab w:val="num" w:pos="120"/>
        </w:tabs>
        <w:ind w:left="120" w:hanging="180"/>
      </w:pPr>
      <w:rPr>
        <w:rFonts w:hint="default"/>
      </w:rPr>
    </w:lvl>
    <w:lvl w:ilvl="1" w:tplc="330E0B74" w:tentative="1">
      <w:start w:val="1"/>
      <w:numFmt w:val="lowerLetter"/>
      <w:lvlText w:val="%2."/>
      <w:lvlJc w:val="left"/>
      <w:pPr>
        <w:tabs>
          <w:tab w:val="num" w:pos="840"/>
        </w:tabs>
        <w:ind w:left="840" w:hanging="360"/>
      </w:pPr>
    </w:lvl>
    <w:lvl w:ilvl="2" w:tplc="9AE834D4" w:tentative="1">
      <w:start w:val="1"/>
      <w:numFmt w:val="lowerRoman"/>
      <w:lvlText w:val="%3."/>
      <w:lvlJc w:val="right"/>
      <w:pPr>
        <w:tabs>
          <w:tab w:val="num" w:pos="1560"/>
        </w:tabs>
        <w:ind w:left="1560" w:hanging="180"/>
      </w:pPr>
    </w:lvl>
    <w:lvl w:ilvl="3" w:tplc="FB3608D2" w:tentative="1">
      <w:start w:val="1"/>
      <w:numFmt w:val="decimal"/>
      <w:lvlText w:val="%4."/>
      <w:lvlJc w:val="left"/>
      <w:pPr>
        <w:tabs>
          <w:tab w:val="num" w:pos="2280"/>
        </w:tabs>
        <w:ind w:left="2280" w:hanging="360"/>
      </w:pPr>
    </w:lvl>
    <w:lvl w:ilvl="4" w:tplc="B59CC228" w:tentative="1">
      <w:start w:val="1"/>
      <w:numFmt w:val="lowerLetter"/>
      <w:lvlText w:val="%5."/>
      <w:lvlJc w:val="left"/>
      <w:pPr>
        <w:tabs>
          <w:tab w:val="num" w:pos="3000"/>
        </w:tabs>
        <w:ind w:left="3000" w:hanging="360"/>
      </w:pPr>
    </w:lvl>
    <w:lvl w:ilvl="5" w:tplc="1974BD16" w:tentative="1">
      <w:start w:val="1"/>
      <w:numFmt w:val="lowerRoman"/>
      <w:lvlText w:val="%6."/>
      <w:lvlJc w:val="right"/>
      <w:pPr>
        <w:tabs>
          <w:tab w:val="num" w:pos="3720"/>
        </w:tabs>
        <w:ind w:left="3720" w:hanging="180"/>
      </w:pPr>
    </w:lvl>
    <w:lvl w:ilvl="6" w:tplc="AF3AC2D0" w:tentative="1">
      <w:start w:val="1"/>
      <w:numFmt w:val="decimal"/>
      <w:lvlText w:val="%7."/>
      <w:lvlJc w:val="left"/>
      <w:pPr>
        <w:tabs>
          <w:tab w:val="num" w:pos="4440"/>
        </w:tabs>
        <w:ind w:left="4440" w:hanging="360"/>
      </w:pPr>
    </w:lvl>
    <w:lvl w:ilvl="7" w:tplc="26120416" w:tentative="1">
      <w:start w:val="1"/>
      <w:numFmt w:val="lowerLetter"/>
      <w:lvlText w:val="%8."/>
      <w:lvlJc w:val="left"/>
      <w:pPr>
        <w:tabs>
          <w:tab w:val="num" w:pos="5160"/>
        </w:tabs>
        <w:ind w:left="5160" w:hanging="360"/>
      </w:pPr>
    </w:lvl>
    <w:lvl w:ilvl="8" w:tplc="4222A73E" w:tentative="1">
      <w:start w:val="1"/>
      <w:numFmt w:val="lowerRoman"/>
      <w:lvlText w:val="%9."/>
      <w:lvlJc w:val="right"/>
      <w:pPr>
        <w:tabs>
          <w:tab w:val="num" w:pos="5880"/>
        </w:tabs>
        <w:ind w:left="5880" w:hanging="180"/>
      </w:pPr>
    </w:lvl>
  </w:abstractNum>
  <w:abstractNum w:abstractNumId="52" w15:restartNumberingAfterBreak="0">
    <w:nsid w:val="597D5FBF"/>
    <w:multiLevelType w:val="hybridMultilevel"/>
    <w:tmpl w:val="4DAADB14"/>
    <w:lvl w:ilvl="0" w:tplc="FD44A6A4">
      <w:start w:val="2006"/>
      <w:numFmt w:val="bullet"/>
      <w:pStyle w:val="DashListLev2"/>
      <w:lvlText w:val="-"/>
      <w:lvlJc w:val="left"/>
      <w:pPr>
        <w:tabs>
          <w:tab w:val="num" w:pos="1080"/>
        </w:tabs>
        <w:ind w:left="1080" w:hanging="360"/>
      </w:pPr>
      <w:rPr>
        <w:rFonts w:ascii="Times New Roman" w:eastAsia="Times New Roman" w:hAnsi="Times New Roman" w:cs="Times New Roman" w:hint="default"/>
      </w:rPr>
    </w:lvl>
    <w:lvl w:ilvl="1" w:tplc="84DA32D6" w:tentative="1">
      <w:start w:val="1"/>
      <w:numFmt w:val="bullet"/>
      <w:lvlText w:val="o"/>
      <w:lvlJc w:val="left"/>
      <w:pPr>
        <w:tabs>
          <w:tab w:val="num" w:pos="1800"/>
        </w:tabs>
        <w:ind w:left="1800" w:hanging="360"/>
      </w:pPr>
      <w:rPr>
        <w:rFonts w:ascii="Courier New" w:hAnsi="Courier New" w:cs="Arial" w:hint="default"/>
      </w:rPr>
    </w:lvl>
    <w:lvl w:ilvl="2" w:tplc="945E661C" w:tentative="1">
      <w:start w:val="1"/>
      <w:numFmt w:val="bullet"/>
      <w:lvlText w:val=""/>
      <w:lvlJc w:val="left"/>
      <w:pPr>
        <w:tabs>
          <w:tab w:val="num" w:pos="2520"/>
        </w:tabs>
        <w:ind w:left="2520" w:hanging="360"/>
      </w:pPr>
      <w:rPr>
        <w:rFonts w:ascii="Wingdings" w:hAnsi="Wingdings" w:hint="default"/>
      </w:rPr>
    </w:lvl>
    <w:lvl w:ilvl="3" w:tplc="D6C84350" w:tentative="1">
      <w:start w:val="1"/>
      <w:numFmt w:val="bullet"/>
      <w:lvlText w:val=""/>
      <w:lvlJc w:val="left"/>
      <w:pPr>
        <w:tabs>
          <w:tab w:val="num" w:pos="3240"/>
        </w:tabs>
        <w:ind w:left="3240" w:hanging="360"/>
      </w:pPr>
      <w:rPr>
        <w:rFonts w:ascii="Symbol" w:hAnsi="Symbol" w:hint="default"/>
      </w:rPr>
    </w:lvl>
    <w:lvl w:ilvl="4" w:tplc="D2B2B734" w:tentative="1">
      <w:start w:val="1"/>
      <w:numFmt w:val="bullet"/>
      <w:lvlText w:val="o"/>
      <w:lvlJc w:val="left"/>
      <w:pPr>
        <w:tabs>
          <w:tab w:val="num" w:pos="3960"/>
        </w:tabs>
        <w:ind w:left="3960" w:hanging="360"/>
      </w:pPr>
      <w:rPr>
        <w:rFonts w:ascii="Courier New" w:hAnsi="Courier New" w:cs="Arial" w:hint="default"/>
      </w:rPr>
    </w:lvl>
    <w:lvl w:ilvl="5" w:tplc="E42C028A" w:tentative="1">
      <w:start w:val="1"/>
      <w:numFmt w:val="bullet"/>
      <w:lvlText w:val=""/>
      <w:lvlJc w:val="left"/>
      <w:pPr>
        <w:tabs>
          <w:tab w:val="num" w:pos="4680"/>
        </w:tabs>
        <w:ind w:left="4680" w:hanging="360"/>
      </w:pPr>
      <w:rPr>
        <w:rFonts w:ascii="Wingdings" w:hAnsi="Wingdings" w:hint="default"/>
      </w:rPr>
    </w:lvl>
    <w:lvl w:ilvl="6" w:tplc="A1BACDD2" w:tentative="1">
      <w:start w:val="1"/>
      <w:numFmt w:val="bullet"/>
      <w:lvlText w:val=""/>
      <w:lvlJc w:val="left"/>
      <w:pPr>
        <w:tabs>
          <w:tab w:val="num" w:pos="5400"/>
        </w:tabs>
        <w:ind w:left="5400" w:hanging="360"/>
      </w:pPr>
      <w:rPr>
        <w:rFonts w:ascii="Symbol" w:hAnsi="Symbol" w:hint="default"/>
      </w:rPr>
    </w:lvl>
    <w:lvl w:ilvl="7" w:tplc="883AA312" w:tentative="1">
      <w:start w:val="1"/>
      <w:numFmt w:val="bullet"/>
      <w:lvlText w:val="o"/>
      <w:lvlJc w:val="left"/>
      <w:pPr>
        <w:tabs>
          <w:tab w:val="num" w:pos="6120"/>
        </w:tabs>
        <w:ind w:left="6120" w:hanging="360"/>
      </w:pPr>
      <w:rPr>
        <w:rFonts w:ascii="Courier New" w:hAnsi="Courier New" w:cs="Arial" w:hint="default"/>
      </w:rPr>
    </w:lvl>
    <w:lvl w:ilvl="8" w:tplc="76FAF8F6"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5B28641D"/>
    <w:multiLevelType w:val="multilevel"/>
    <w:tmpl w:val="C504C638"/>
    <w:lvl w:ilvl="0">
      <w:start w:val="1"/>
      <w:numFmt w:val="bullet"/>
      <w:pStyle w:val="RandListLev1"/>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5B8D7EDF"/>
    <w:multiLevelType w:val="hybridMultilevel"/>
    <w:tmpl w:val="F976A6C2"/>
    <w:lvl w:ilvl="0" w:tplc="681ECAC2">
      <w:start w:val="1"/>
      <w:numFmt w:val="bullet"/>
      <w:pStyle w:val="IPPNumberedListLast"/>
      <w:lvlText w:val=""/>
      <w:lvlJc w:val="left"/>
      <w:pPr>
        <w:tabs>
          <w:tab w:val="num" w:pos="765"/>
        </w:tabs>
        <w:ind w:left="765" w:hanging="360"/>
      </w:pPr>
      <w:rPr>
        <w:rFonts w:ascii="Wingdings" w:hAnsi="Wingdings" w:hint="default"/>
      </w:rPr>
    </w:lvl>
    <w:lvl w:ilvl="1" w:tplc="FD487CA0" w:tentative="1">
      <w:start w:val="1"/>
      <w:numFmt w:val="bullet"/>
      <w:lvlText w:val="o"/>
      <w:lvlJc w:val="left"/>
      <w:pPr>
        <w:tabs>
          <w:tab w:val="num" w:pos="1485"/>
        </w:tabs>
        <w:ind w:left="1485" w:hanging="360"/>
      </w:pPr>
      <w:rPr>
        <w:rFonts w:ascii="Courier New" w:hAnsi="Courier New" w:cs="MS Gothic" w:hint="default"/>
      </w:rPr>
    </w:lvl>
    <w:lvl w:ilvl="2" w:tplc="655E490A" w:tentative="1">
      <w:start w:val="1"/>
      <w:numFmt w:val="bullet"/>
      <w:lvlText w:val=""/>
      <w:lvlJc w:val="left"/>
      <w:pPr>
        <w:tabs>
          <w:tab w:val="num" w:pos="2205"/>
        </w:tabs>
        <w:ind w:left="2205" w:hanging="360"/>
      </w:pPr>
      <w:rPr>
        <w:rFonts w:ascii="Wingdings" w:hAnsi="Wingdings" w:hint="default"/>
      </w:rPr>
    </w:lvl>
    <w:lvl w:ilvl="3" w:tplc="8C8E9480" w:tentative="1">
      <w:start w:val="1"/>
      <w:numFmt w:val="bullet"/>
      <w:lvlText w:val=""/>
      <w:lvlJc w:val="left"/>
      <w:pPr>
        <w:tabs>
          <w:tab w:val="num" w:pos="2925"/>
        </w:tabs>
        <w:ind w:left="2925" w:hanging="360"/>
      </w:pPr>
      <w:rPr>
        <w:rFonts w:ascii="Symbol" w:hAnsi="Symbol" w:hint="default"/>
      </w:rPr>
    </w:lvl>
    <w:lvl w:ilvl="4" w:tplc="70C6F768" w:tentative="1">
      <w:start w:val="1"/>
      <w:numFmt w:val="bullet"/>
      <w:lvlText w:val="o"/>
      <w:lvlJc w:val="left"/>
      <w:pPr>
        <w:tabs>
          <w:tab w:val="num" w:pos="3645"/>
        </w:tabs>
        <w:ind w:left="3645" w:hanging="360"/>
      </w:pPr>
      <w:rPr>
        <w:rFonts w:ascii="Courier New" w:hAnsi="Courier New" w:cs="MS Gothic" w:hint="default"/>
      </w:rPr>
    </w:lvl>
    <w:lvl w:ilvl="5" w:tplc="ED7E8A32" w:tentative="1">
      <w:start w:val="1"/>
      <w:numFmt w:val="bullet"/>
      <w:lvlText w:val=""/>
      <w:lvlJc w:val="left"/>
      <w:pPr>
        <w:tabs>
          <w:tab w:val="num" w:pos="4365"/>
        </w:tabs>
        <w:ind w:left="4365" w:hanging="360"/>
      </w:pPr>
      <w:rPr>
        <w:rFonts w:ascii="Wingdings" w:hAnsi="Wingdings" w:hint="default"/>
      </w:rPr>
    </w:lvl>
    <w:lvl w:ilvl="6" w:tplc="19E018E8" w:tentative="1">
      <w:start w:val="1"/>
      <w:numFmt w:val="bullet"/>
      <w:lvlText w:val=""/>
      <w:lvlJc w:val="left"/>
      <w:pPr>
        <w:tabs>
          <w:tab w:val="num" w:pos="5085"/>
        </w:tabs>
        <w:ind w:left="5085" w:hanging="360"/>
      </w:pPr>
      <w:rPr>
        <w:rFonts w:ascii="Symbol" w:hAnsi="Symbol" w:hint="default"/>
      </w:rPr>
    </w:lvl>
    <w:lvl w:ilvl="7" w:tplc="FE523592" w:tentative="1">
      <w:start w:val="1"/>
      <w:numFmt w:val="bullet"/>
      <w:lvlText w:val="o"/>
      <w:lvlJc w:val="left"/>
      <w:pPr>
        <w:tabs>
          <w:tab w:val="num" w:pos="5805"/>
        </w:tabs>
        <w:ind w:left="5805" w:hanging="360"/>
      </w:pPr>
      <w:rPr>
        <w:rFonts w:ascii="Courier New" w:hAnsi="Courier New" w:cs="MS Gothic" w:hint="default"/>
      </w:rPr>
    </w:lvl>
    <w:lvl w:ilvl="8" w:tplc="8C006F8C" w:tentative="1">
      <w:start w:val="1"/>
      <w:numFmt w:val="bullet"/>
      <w:lvlText w:val=""/>
      <w:lvlJc w:val="left"/>
      <w:pPr>
        <w:tabs>
          <w:tab w:val="num" w:pos="6525"/>
        </w:tabs>
        <w:ind w:left="6525" w:hanging="360"/>
      </w:pPr>
      <w:rPr>
        <w:rFonts w:ascii="Wingdings" w:hAnsi="Wingdings" w:hint="default"/>
      </w:rPr>
    </w:lvl>
  </w:abstractNum>
  <w:abstractNum w:abstractNumId="55" w15:restartNumberingAfterBreak="0">
    <w:nsid w:val="5E70440A"/>
    <w:multiLevelType w:val="hybridMultilevel"/>
    <w:tmpl w:val="034E3442"/>
    <w:lvl w:ilvl="0" w:tplc="1BC49250">
      <w:start w:val="1"/>
      <w:numFmt w:val="decimal"/>
      <w:pStyle w:val="IPPNormal"/>
      <w:lvlText w:val="%1."/>
      <w:lvlJc w:val="left"/>
      <w:pPr>
        <w:tabs>
          <w:tab w:val="num" w:pos="720"/>
        </w:tabs>
        <w:ind w:left="720" w:hanging="360"/>
      </w:pPr>
    </w:lvl>
    <w:lvl w:ilvl="1" w:tplc="94E0F534" w:tentative="1">
      <w:start w:val="1"/>
      <w:numFmt w:val="lowerLetter"/>
      <w:lvlText w:val="%2."/>
      <w:lvlJc w:val="left"/>
      <w:pPr>
        <w:tabs>
          <w:tab w:val="num" w:pos="1440"/>
        </w:tabs>
        <w:ind w:left="1440" w:hanging="360"/>
      </w:pPr>
    </w:lvl>
    <w:lvl w:ilvl="2" w:tplc="871807C6" w:tentative="1">
      <w:start w:val="1"/>
      <w:numFmt w:val="lowerRoman"/>
      <w:lvlText w:val="%3."/>
      <w:lvlJc w:val="right"/>
      <w:pPr>
        <w:tabs>
          <w:tab w:val="num" w:pos="2160"/>
        </w:tabs>
        <w:ind w:left="2160" w:hanging="180"/>
      </w:pPr>
    </w:lvl>
    <w:lvl w:ilvl="3" w:tplc="AA2E4ABA" w:tentative="1">
      <w:start w:val="1"/>
      <w:numFmt w:val="decimal"/>
      <w:lvlText w:val="%4."/>
      <w:lvlJc w:val="left"/>
      <w:pPr>
        <w:tabs>
          <w:tab w:val="num" w:pos="2880"/>
        </w:tabs>
        <w:ind w:left="2880" w:hanging="360"/>
      </w:pPr>
    </w:lvl>
    <w:lvl w:ilvl="4" w:tplc="3CB65DD4" w:tentative="1">
      <w:start w:val="1"/>
      <w:numFmt w:val="lowerLetter"/>
      <w:lvlText w:val="%5."/>
      <w:lvlJc w:val="left"/>
      <w:pPr>
        <w:tabs>
          <w:tab w:val="num" w:pos="3600"/>
        </w:tabs>
        <w:ind w:left="3600" w:hanging="360"/>
      </w:pPr>
    </w:lvl>
    <w:lvl w:ilvl="5" w:tplc="E158B12A" w:tentative="1">
      <w:start w:val="1"/>
      <w:numFmt w:val="lowerRoman"/>
      <w:lvlText w:val="%6."/>
      <w:lvlJc w:val="right"/>
      <w:pPr>
        <w:tabs>
          <w:tab w:val="num" w:pos="4320"/>
        </w:tabs>
        <w:ind w:left="4320" w:hanging="180"/>
      </w:pPr>
    </w:lvl>
    <w:lvl w:ilvl="6" w:tplc="223260AE" w:tentative="1">
      <w:start w:val="1"/>
      <w:numFmt w:val="decimal"/>
      <w:lvlText w:val="%7."/>
      <w:lvlJc w:val="left"/>
      <w:pPr>
        <w:tabs>
          <w:tab w:val="num" w:pos="5040"/>
        </w:tabs>
        <w:ind w:left="5040" w:hanging="360"/>
      </w:pPr>
    </w:lvl>
    <w:lvl w:ilvl="7" w:tplc="911E922E" w:tentative="1">
      <w:start w:val="1"/>
      <w:numFmt w:val="lowerLetter"/>
      <w:lvlText w:val="%8."/>
      <w:lvlJc w:val="left"/>
      <w:pPr>
        <w:tabs>
          <w:tab w:val="num" w:pos="5760"/>
        </w:tabs>
        <w:ind w:left="5760" w:hanging="360"/>
      </w:pPr>
    </w:lvl>
    <w:lvl w:ilvl="8" w:tplc="831C4494" w:tentative="1">
      <w:start w:val="1"/>
      <w:numFmt w:val="lowerRoman"/>
      <w:lvlText w:val="%9."/>
      <w:lvlJc w:val="right"/>
      <w:pPr>
        <w:tabs>
          <w:tab w:val="num" w:pos="6480"/>
        </w:tabs>
        <w:ind w:left="6480" w:hanging="180"/>
      </w:pPr>
    </w:lvl>
  </w:abstractNum>
  <w:abstractNum w:abstractNumId="56" w15:restartNumberingAfterBreak="0">
    <w:nsid w:val="605B5305"/>
    <w:multiLevelType w:val="hybridMultilevel"/>
    <w:tmpl w:val="5394D204"/>
    <w:lvl w:ilvl="0" w:tplc="5E66DE9E">
      <w:start w:val="1"/>
      <w:numFmt w:val="decimal"/>
      <w:pStyle w:val="Paranumbered"/>
      <w:lvlText w:val="%1."/>
      <w:lvlJc w:val="left"/>
      <w:pPr>
        <w:tabs>
          <w:tab w:val="num" w:pos="720"/>
        </w:tabs>
        <w:ind w:left="720" w:hanging="720"/>
      </w:pPr>
      <w:rPr>
        <w:rFonts w:hint="default"/>
      </w:rPr>
    </w:lvl>
    <w:lvl w:ilvl="1" w:tplc="18AA76F4">
      <w:start w:val="1"/>
      <w:numFmt w:val="lowerLetter"/>
      <w:lvlText w:val="%2."/>
      <w:lvlJc w:val="left"/>
      <w:pPr>
        <w:tabs>
          <w:tab w:val="num" w:pos="1440"/>
        </w:tabs>
        <w:ind w:left="1440" w:hanging="360"/>
      </w:pPr>
    </w:lvl>
    <w:lvl w:ilvl="2" w:tplc="CDC21372">
      <w:start w:val="1"/>
      <w:numFmt w:val="lowerRoman"/>
      <w:lvlText w:val="%3."/>
      <w:lvlJc w:val="right"/>
      <w:pPr>
        <w:tabs>
          <w:tab w:val="num" w:pos="2160"/>
        </w:tabs>
        <w:ind w:left="2160" w:hanging="180"/>
      </w:pPr>
    </w:lvl>
    <w:lvl w:ilvl="3" w:tplc="79262EEA">
      <w:start w:val="1"/>
      <w:numFmt w:val="decimal"/>
      <w:lvlText w:val="%4."/>
      <w:lvlJc w:val="left"/>
      <w:pPr>
        <w:tabs>
          <w:tab w:val="num" w:pos="2880"/>
        </w:tabs>
        <w:ind w:left="2880" w:hanging="360"/>
      </w:pPr>
    </w:lvl>
    <w:lvl w:ilvl="4" w:tplc="1D48B888">
      <w:start w:val="1"/>
      <w:numFmt w:val="lowerLetter"/>
      <w:lvlText w:val="%5."/>
      <w:lvlJc w:val="left"/>
      <w:pPr>
        <w:tabs>
          <w:tab w:val="num" w:pos="3600"/>
        </w:tabs>
        <w:ind w:left="3600" w:hanging="360"/>
      </w:pPr>
    </w:lvl>
    <w:lvl w:ilvl="5" w:tplc="BE30C18E">
      <w:start w:val="1"/>
      <w:numFmt w:val="lowerRoman"/>
      <w:lvlText w:val="%6."/>
      <w:lvlJc w:val="right"/>
      <w:pPr>
        <w:tabs>
          <w:tab w:val="num" w:pos="4320"/>
        </w:tabs>
        <w:ind w:left="4320" w:hanging="180"/>
      </w:pPr>
    </w:lvl>
    <w:lvl w:ilvl="6" w:tplc="EEFE24EA">
      <w:start w:val="1"/>
      <w:numFmt w:val="decimal"/>
      <w:lvlText w:val="%7."/>
      <w:lvlJc w:val="left"/>
      <w:pPr>
        <w:tabs>
          <w:tab w:val="num" w:pos="5040"/>
        </w:tabs>
        <w:ind w:left="5040" w:hanging="360"/>
      </w:pPr>
    </w:lvl>
    <w:lvl w:ilvl="7" w:tplc="8E909338">
      <w:start w:val="1"/>
      <w:numFmt w:val="lowerLetter"/>
      <w:lvlText w:val="%8."/>
      <w:lvlJc w:val="left"/>
      <w:pPr>
        <w:tabs>
          <w:tab w:val="num" w:pos="5760"/>
        </w:tabs>
        <w:ind w:left="5760" w:hanging="360"/>
      </w:pPr>
    </w:lvl>
    <w:lvl w:ilvl="8" w:tplc="664E46A0">
      <w:start w:val="1"/>
      <w:numFmt w:val="lowerRoman"/>
      <w:lvlText w:val="%9."/>
      <w:lvlJc w:val="right"/>
      <w:pPr>
        <w:tabs>
          <w:tab w:val="num" w:pos="6480"/>
        </w:tabs>
        <w:ind w:left="6480" w:hanging="180"/>
      </w:pPr>
    </w:lvl>
  </w:abstractNum>
  <w:abstractNum w:abstractNumId="57" w15:restartNumberingAfterBreak="0">
    <w:nsid w:val="606E19AA"/>
    <w:multiLevelType w:val="hybridMultilevel"/>
    <w:tmpl w:val="6AACAAA0"/>
    <w:lvl w:ilvl="0" w:tplc="CD90B98C">
      <w:start w:val="1"/>
      <w:numFmt w:val="bullet"/>
      <w:pStyle w:val="Bulletdash"/>
      <w:lvlText w:val=""/>
      <w:lvlJc w:val="left"/>
      <w:pPr>
        <w:ind w:left="618" w:hanging="360"/>
      </w:pPr>
      <w:rPr>
        <w:rFonts w:ascii="Symbol" w:hAnsi="Symbol" w:hint="default"/>
      </w:rPr>
    </w:lvl>
    <w:lvl w:ilvl="1" w:tplc="B5A04B06" w:tentative="1">
      <w:start w:val="1"/>
      <w:numFmt w:val="bullet"/>
      <w:lvlText w:val="o"/>
      <w:lvlJc w:val="left"/>
      <w:pPr>
        <w:ind w:left="1338" w:hanging="360"/>
      </w:pPr>
      <w:rPr>
        <w:rFonts w:ascii="Courier New" w:hAnsi="Courier New" w:cs="Consolas" w:hint="default"/>
      </w:rPr>
    </w:lvl>
    <w:lvl w:ilvl="2" w:tplc="9DE86EB2" w:tentative="1">
      <w:start w:val="1"/>
      <w:numFmt w:val="bullet"/>
      <w:lvlText w:val=""/>
      <w:lvlJc w:val="left"/>
      <w:pPr>
        <w:ind w:left="2058" w:hanging="360"/>
      </w:pPr>
      <w:rPr>
        <w:rFonts w:ascii="Wingdings" w:hAnsi="Wingdings" w:hint="default"/>
      </w:rPr>
    </w:lvl>
    <w:lvl w:ilvl="3" w:tplc="1EA28136" w:tentative="1">
      <w:start w:val="1"/>
      <w:numFmt w:val="bullet"/>
      <w:lvlText w:val=""/>
      <w:lvlJc w:val="left"/>
      <w:pPr>
        <w:ind w:left="2778" w:hanging="360"/>
      </w:pPr>
      <w:rPr>
        <w:rFonts w:ascii="Symbol" w:hAnsi="Symbol" w:hint="default"/>
      </w:rPr>
    </w:lvl>
    <w:lvl w:ilvl="4" w:tplc="7F905118" w:tentative="1">
      <w:start w:val="1"/>
      <w:numFmt w:val="bullet"/>
      <w:lvlText w:val="o"/>
      <w:lvlJc w:val="left"/>
      <w:pPr>
        <w:ind w:left="3498" w:hanging="360"/>
      </w:pPr>
      <w:rPr>
        <w:rFonts w:ascii="Courier New" w:hAnsi="Courier New" w:cs="Consolas" w:hint="default"/>
      </w:rPr>
    </w:lvl>
    <w:lvl w:ilvl="5" w:tplc="66E25F2E" w:tentative="1">
      <w:start w:val="1"/>
      <w:numFmt w:val="bullet"/>
      <w:lvlText w:val=""/>
      <w:lvlJc w:val="left"/>
      <w:pPr>
        <w:ind w:left="4218" w:hanging="360"/>
      </w:pPr>
      <w:rPr>
        <w:rFonts w:ascii="Wingdings" w:hAnsi="Wingdings" w:hint="default"/>
      </w:rPr>
    </w:lvl>
    <w:lvl w:ilvl="6" w:tplc="DB8E8F84" w:tentative="1">
      <w:start w:val="1"/>
      <w:numFmt w:val="bullet"/>
      <w:lvlText w:val=""/>
      <w:lvlJc w:val="left"/>
      <w:pPr>
        <w:ind w:left="4938" w:hanging="360"/>
      </w:pPr>
      <w:rPr>
        <w:rFonts w:ascii="Symbol" w:hAnsi="Symbol" w:hint="default"/>
      </w:rPr>
    </w:lvl>
    <w:lvl w:ilvl="7" w:tplc="47A61CB2" w:tentative="1">
      <w:start w:val="1"/>
      <w:numFmt w:val="bullet"/>
      <w:lvlText w:val="o"/>
      <w:lvlJc w:val="left"/>
      <w:pPr>
        <w:ind w:left="5658" w:hanging="360"/>
      </w:pPr>
      <w:rPr>
        <w:rFonts w:ascii="Courier New" w:hAnsi="Courier New" w:cs="Consolas" w:hint="default"/>
      </w:rPr>
    </w:lvl>
    <w:lvl w:ilvl="8" w:tplc="4FBE97A4" w:tentative="1">
      <w:start w:val="1"/>
      <w:numFmt w:val="bullet"/>
      <w:lvlText w:val=""/>
      <w:lvlJc w:val="left"/>
      <w:pPr>
        <w:ind w:left="6378" w:hanging="360"/>
      </w:pPr>
      <w:rPr>
        <w:rFonts w:ascii="Wingdings" w:hAnsi="Wingdings" w:hint="default"/>
      </w:rPr>
    </w:lvl>
  </w:abstractNum>
  <w:abstractNum w:abstractNumId="58" w15:restartNumberingAfterBreak="0">
    <w:nsid w:val="61AE1ECE"/>
    <w:multiLevelType w:val="hybridMultilevel"/>
    <w:tmpl w:val="D522F93E"/>
    <w:lvl w:ilvl="0" w:tplc="7932EDE0">
      <w:start w:val="15"/>
      <w:numFmt w:val="decimal"/>
      <w:pStyle w:val="IPPLetterListIndent"/>
      <w:lvlText w:val="%1."/>
      <w:lvlJc w:val="left"/>
      <w:pPr>
        <w:tabs>
          <w:tab w:val="num" w:pos="990"/>
        </w:tabs>
        <w:ind w:left="990" w:hanging="360"/>
      </w:pPr>
      <w:rPr>
        <w:rFonts w:hint="default"/>
      </w:rPr>
    </w:lvl>
    <w:lvl w:ilvl="1" w:tplc="6DB657F2" w:tentative="1">
      <w:start w:val="1"/>
      <w:numFmt w:val="lowerLetter"/>
      <w:lvlText w:val="%2."/>
      <w:lvlJc w:val="left"/>
      <w:pPr>
        <w:tabs>
          <w:tab w:val="num" w:pos="1710"/>
        </w:tabs>
        <w:ind w:left="1710" w:hanging="360"/>
      </w:pPr>
    </w:lvl>
    <w:lvl w:ilvl="2" w:tplc="53D2334A" w:tentative="1">
      <w:start w:val="1"/>
      <w:numFmt w:val="lowerRoman"/>
      <w:lvlText w:val="%3."/>
      <w:lvlJc w:val="right"/>
      <w:pPr>
        <w:tabs>
          <w:tab w:val="num" w:pos="2430"/>
        </w:tabs>
        <w:ind w:left="2430" w:hanging="180"/>
      </w:pPr>
    </w:lvl>
    <w:lvl w:ilvl="3" w:tplc="01F43DE8" w:tentative="1">
      <w:start w:val="1"/>
      <w:numFmt w:val="decimal"/>
      <w:lvlText w:val="%4."/>
      <w:lvlJc w:val="left"/>
      <w:pPr>
        <w:tabs>
          <w:tab w:val="num" w:pos="3150"/>
        </w:tabs>
        <w:ind w:left="3150" w:hanging="360"/>
      </w:pPr>
    </w:lvl>
    <w:lvl w:ilvl="4" w:tplc="4184DA78" w:tentative="1">
      <w:start w:val="1"/>
      <w:numFmt w:val="lowerLetter"/>
      <w:lvlText w:val="%5."/>
      <w:lvlJc w:val="left"/>
      <w:pPr>
        <w:tabs>
          <w:tab w:val="num" w:pos="3870"/>
        </w:tabs>
        <w:ind w:left="3870" w:hanging="360"/>
      </w:pPr>
    </w:lvl>
    <w:lvl w:ilvl="5" w:tplc="ABFA36F6" w:tentative="1">
      <w:start w:val="1"/>
      <w:numFmt w:val="lowerRoman"/>
      <w:lvlText w:val="%6."/>
      <w:lvlJc w:val="right"/>
      <w:pPr>
        <w:tabs>
          <w:tab w:val="num" w:pos="4590"/>
        </w:tabs>
        <w:ind w:left="4590" w:hanging="180"/>
      </w:pPr>
    </w:lvl>
    <w:lvl w:ilvl="6" w:tplc="FCF256CE" w:tentative="1">
      <w:start w:val="1"/>
      <w:numFmt w:val="decimal"/>
      <w:lvlText w:val="%7."/>
      <w:lvlJc w:val="left"/>
      <w:pPr>
        <w:tabs>
          <w:tab w:val="num" w:pos="5310"/>
        </w:tabs>
        <w:ind w:left="5310" w:hanging="360"/>
      </w:pPr>
    </w:lvl>
    <w:lvl w:ilvl="7" w:tplc="7F682FB8" w:tentative="1">
      <w:start w:val="1"/>
      <w:numFmt w:val="lowerLetter"/>
      <w:lvlText w:val="%8."/>
      <w:lvlJc w:val="left"/>
      <w:pPr>
        <w:tabs>
          <w:tab w:val="num" w:pos="6030"/>
        </w:tabs>
        <w:ind w:left="6030" w:hanging="360"/>
      </w:pPr>
    </w:lvl>
    <w:lvl w:ilvl="8" w:tplc="2BA6E802" w:tentative="1">
      <w:start w:val="1"/>
      <w:numFmt w:val="lowerRoman"/>
      <w:lvlText w:val="%9."/>
      <w:lvlJc w:val="right"/>
      <w:pPr>
        <w:tabs>
          <w:tab w:val="num" w:pos="6750"/>
        </w:tabs>
        <w:ind w:left="6750" w:hanging="180"/>
      </w:pPr>
    </w:lvl>
  </w:abstractNum>
  <w:abstractNum w:abstractNumId="59" w15:restartNumberingAfterBreak="0">
    <w:nsid w:val="63B02614"/>
    <w:multiLevelType w:val="hybridMultilevel"/>
    <w:tmpl w:val="EDFC9128"/>
    <w:lvl w:ilvl="0" w:tplc="0809000F">
      <w:start w:val="1"/>
      <w:numFmt w:val="decimal"/>
      <w:lvlText w:val="%1."/>
      <w:lvlJc w:val="left"/>
      <w:pPr>
        <w:ind w:left="1140" w:hanging="360"/>
      </w:pPr>
      <w:rPr>
        <w:rFonts w:hint="default"/>
      </w:rPr>
    </w:lvl>
    <w:lvl w:ilvl="1" w:tplc="FFFFFFFF">
      <w:start w:val="1"/>
      <w:numFmt w:val="bullet"/>
      <w:lvlText w:val="o"/>
      <w:lvlJc w:val="left"/>
      <w:pPr>
        <w:ind w:left="1860" w:hanging="360"/>
      </w:pPr>
      <w:rPr>
        <w:rFonts w:ascii="Courier New" w:hAnsi="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60" w15:restartNumberingAfterBreak="0">
    <w:nsid w:val="658A2624"/>
    <w:multiLevelType w:val="hybridMultilevel"/>
    <w:tmpl w:val="C5E8DBFA"/>
    <w:lvl w:ilvl="0" w:tplc="16B225DA">
      <w:start w:val="1"/>
      <w:numFmt w:val="bullet"/>
      <w:pStyle w:val="Style"/>
      <w:lvlText w:val=""/>
      <w:lvlJc w:val="left"/>
      <w:pPr>
        <w:tabs>
          <w:tab w:val="num" w:pos="720"/>
        </w:tabs>
        <w:ind w:left="720" w:hanging="360"/>
      </w:pPr>
      <w:rPr>
        <w:rFonts w:ascii="Symbol" w:hAnsi="Symbol" w:hint="default"/>
      </w:rPr>
    </w:lvl>
    <w:lvl w:ilvl="1" w:tplc="5E464262">
      <w:start w:val="1"/>
      <w:numFmt w:val="bullet"/>
      <w:lvlText w:val="o"/>
      <w:lvlJc w:val="left"/>
      <w:pPr>
        <w:tabs>
          <w:tab w:val="num" w:pos="1440"/>
        </w:tabs>
        <w:ind w:left="1440" w:hanging="360"/>
      </w:pPr>
      <w:rPr>
        <w:rFonts w:ascii="Courier New" w:hAnsi="Courier New" w:cs="Consolas" w:hint="default"/>
      </w:rPr>
    </w:lvl>
    <w:lvl w:ilvl="2" w:tplc="26EC6F76" w:tentative="1">
      <w:start w:val="1"/>
      <w:numFmt w:val="bullet"/>
      <w:lvlText w:val=""/>
      <w:lvlJc w:val="left"/>
      <w:pPr>
        <w:tabs>
          <w:tab w:val="num" w:pos="2160"/>
        </w:tabs>
        <w:ind w:left="2160" w:hanging="360"/>
      </w:pPr>
      <w:rPr>
        <w:rFonts w:ascii="Wingdings" w:hAnsi="Wingdings" w:hint="default"/>
      </w:rPr>
    </w:lvl>
    <w:lvl w:ilvl="3" w:tplc="5EF0A7B2" w:tentative="1">
      <w:start w:val="1"/>
      <w:numFmt w:val="bullet"/>
      <w:lvlText w:val=""/>
      <w:lvlJc w:val="left"/>
      <w:pPr>
        <w:tabs>
          <w:tab w:val="num" w:pos="2880"/>
        </w:tabs>
        <w:ind w:left="2880" w:hanging="360"/>
      </w:pPr>
      <w:rPr>
        <w:rFonts w:ascii="Symbol" w:hAnsi="Symbol" w:hint="default"/>
      </w:rPr>
    </w:lvl>
    <w:lvl w:ilvl="4" w:tplc="068C84BC" w:tentative="1">
      <w:start w:val="1"/>
      <w:numFmt w:val="bullet"/>
      <w:lvlText w:val="o"/>
      <w:lvlJc w:val="left"/>
      <w:pPr>
        <w:tabs>
          <w:tab w:val="num" w:pos="3600"/>
        </w:tabs>
        <w:ind w:left="3600" w:hanging="360"/>
      </w:pPr>
      <w:rPr>
        <w:rFonts w:ascii="Courier New" w:hAnsi="Courier New" w:cs="Consolas" w:hint="default"/>
      </w:rPr>
    </w:lvl>
    <w:lvl w:ilvl="5" w:tplc="8FF8A9E8" w:tentative="1">
      <w:start w:val="1"/>
      <w:numFmt w:val="bullet"/>
      <w:lvlText w:val=""/>
      <w:lvlJc w:val="left"/>
      <w:pPr>
        <w:tabs>
          <w:tab w:val="num" w:pos="4320"/>
        </w:tabs>
        <w:ind w:left="4320" w:hanging="360"/>
      </w:pPr>
      <w:rPr>
        <w:rFonts w:ascii="Wingdings" w:hAnsi="Wingdings" w:hint="default"/>
      </w:rPr>
    </w:lvl>
    <w:lvl w:ilvl="6" w:tplc="D3CCE5E2" w:tentative="1">
      <w:start w:val="1"/>
      <w:numFmt w:val="bullet"/>
      <w:lvlText w:val=""/>
      <w:lvlJc w:val="left"/>
      <w:pPr>
        <w:tabs>
          <w:tab w:val="num" w:pos="5040"/>
        </w:tabs>
        <w:ind w:left="5040" w:hanging="360"/>
      </w:pPr>
      <w:rPr>
        <w:rFonts w:ascii="Symbol" w:hAnsi="Symbol" w:hint="default"/>
      </w:rPr>
    </w:lvl>
    <w:lvl w:ilvl="7" w:tplc="AF9A4E3C" w:tentative="1">
      <w:start w:val="1"/>
      <w:numFmt w:val="bullet"/>
      <w:lvlText w:val="o"/>
      <w:lvlJc w:val="left"/>
      <w:pPr>
        <w:tabs>
          <w:tab w:val="num" w:pos="5760"/>
        </w:tabs>
        <w:ind w:left="5760" w:hanging="360"/>
      </w:pPr>
      <w:rPr>
        <w:rFonts w:ascii="Courier New" w:hAnsi="Courier New" w:cs="Consolas" w:hint="default"/>
      </w:rPr>
    </w:lvl>
    <w:lvl w:ilvl="8" w:tplc="D5968010"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78F228B"/>
    <w:multiLevelType w:val="hybridMultilevel"/>
    <w:tmpl w:val="2CD2CA7C"/>
    <w:lvl w:ilvl="0" w:tplc="90B4C16E">
      <w:start w:val="1"/>
      <w:numFmt w:val="bullet"/>
      <w:pStyle w:val="ListParagraph"/>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2" w15:restartNumberingAfterBreak="0">
    <w:nsid w:val="6D6507BD"/>
    <w:multiLevelType w:val="hybridMultilevel"/>
    <w:tmpl w:val="3EBABF54"/>
    <w:lvl w:ilvl="0" w:tplc="3FBA5326">
      <w:start w:val="1"/>
      <w:numFmt w:val="bullet"/>
      <w:pStyle w:val="IPPAnnexHead"/>
      <w:lvlText w:val=""/>
      <w:lvlJc w:val="left"/>
      <w:pPr>
        <w:tabs>
          <w:tab w:val="num" w:pos="720"/>
        </w:tabs>
        <w:ind w:left="720" w:hanging="360"/>
      </w:pPr>
      <w:rPr>
        <w:rFonts w:ascii="Symbol" w:hAnsi="Symbol" w:hint="default"/>
      </w:rPr>
    </w:lvl>
    <w:lvl w:ilvl="1" w:tplc="3C7EFD9C" w:tentative="1">
      <w:start w:val="1"/>
      <w:numFmt w:val="bullet"/>
      <w:lvlText w:val="o"/>
      <w:lvlJc w:val="left"/>
      <w:pPr>
        <w:tabs>
          <w:tab w:val="num" w:pos="1440"/>
        </w:tabs>
        <w:ind w:left="1440" w:hanging="360"/>
      </w:pPr>
      <w:rPr>
        <w:rFonts w:ascii="Courier New" w:hAnsi="Courier New" w:cs="Consolas" w:hint="default"/>
      </w:rPr>
    </w:lvl>
    <w:lvl w:ilvl="2" w:tplc="17604286" w:tentative="1">
      <w:start w:val="1"/>
      <w:numFmt w:val="bullet"/>
      <w:lvlText w:val=""/>
      <w:lvlJc w:val="left"/>
      <w:pPr>
        <w:tabs>
          <w:tab w:val="num" w:pos="2160"/>
        </w:tabs>
        <w:ind w:left="2160" w:hanging="360"/>
      </w:pPr>
      <w:rPr>
        <w:rFonts w:ascii="Wingdings" w:hAnsi="Wingdings" w:hint="default"/>
      </w:rPr>
    </w:lvl>
    <w:lvl w:ilvl="3" w:tplc="80C0D0C2" w:tentative="1">
      <w:start w:val="1"/>
      <w:numFmt w:val="bullet"/>
      <w:lvlText w:val=""/>
      <w:lvlJc w:val="left"/>
      <w:pPr>
        <w:tabs>
          <w:tab w:val="num" w:pos="2880"/>
        </w:tabs>
        <w:ind w:left="2880" w:hanging="360"/>
      </w:pPr>
      <w:rPr>
        <w:rFonts w:ascii="Symbol" w:hAnsi="Symbol" w:hint="default"/>
      </w:rPr>
    </w:lvl>
    <w:lvl w:ilvl="4" w:tplc="5262D67E" w:tentative="1">
      <w:start w:val="1"/>
      <w:numFmt w:val="bullet"/>
      <w:lvlText w:val="o"/>
      <w:lvlJc w:val="left"/>
      <w:pPr>
        <w:tabs>
          <w:tab w:val="num" w:pos="3600"/>
        </w:tabs>
        <w:ind w:left="3600" w:hanging="360"/>
      </w:pPr>
      <w:rPr>
        <w:rFonts w:ascii="Courier New" w:hAnsi="Courier New" w:cs="Consolas" w:hint="default"/>
      </w:rPr>
    </w:lvl>
    <w:lvl w:ilvl="5" w:tplc="2BF82DF2" w:tentative="1">
      <w:start w:val="1"/>
      <w:numFmt w:val="bullet"/>
      <w:lvlText w:val=""/>
      <w:lvlJc w:val="left"/>
      <w:pPr>
        <w:tabs>
          <w:tab w:val="num" w:pos="4320"/>
        </w:tabs>
        <w:ind w:left="4320" w:hanging="360"/>
      </w:pPr>
      <w:rPr>
        <w:rFonts w:ascii="Wingdings" w:hAnsi="Wingdings" w:hint="default"/>
      </w:rPr>
    </w:lvl>
    <w:lvl w:ilvl="6" w:tplc="E3C24FD0" w:tentative="1">
      <w:start w:val="1"/>
      <w:numFmt w:val="bullet"/>
      <w:lvlText w:val=""/>
      <w:lvlJc w:val="left"/>
      <w:pPr>
        <w:tabs>
          <w:tab w:val="num" w:pos="5040"/>
        </w:tabs>
        <w:ind w:left="5040" w:hanging="360"/>
      </w:pPr>
      <w:rPr>
        <w:rFonts w:ascii="Symbol" w:hAnsi="Symbol" w:hint="default"/>
      </w:rPr>
    </w:lvl>
    <w:lvl w:ilvl="7" w:tplc="6F964FB6" w:tentative="1">
      <w:start w:val="1"/>
      <w:numFmt w:val="bullet"/>
      <w:lvlText w:val="o"/>
      <w:lvlJc w:val="left"/>
      <w:pPr>
        <w:tabs>
          <w:tab w:val="num" w:pos="5760"/>
        </w:tabs>
        <w:ind w:left="5760" w:hanging="360"/>
      </w:pPr>
      <w:rPr>
        <w:rFonts w:ascii="Courier New" w:hAnsi="Courier New" w:cs="Consolas" w:hint="default"/>
      </w:rPr>
    </w:lvl>
    <w:lvl w:ilvl="8" w:tplc="7D3C0544"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7F3C72"/>
    <w:multiLevelType w:val="hybridMultilevel"/>
    <w:tmpl w:val="77B60982"/>
    <w:lvl w:ilvl="0" w:tplc="B81CB32C">
      <w:start w:val="1"/>
      <w:numFmt w:val="decimal"/>
      <w:pStyle w:val="BoxRandList1"/>
      <w:lvlText w:val="%1."/>
      <w:lvlJc w:val="left"/>
      <w:pPr>
        <w:tabs>
          <w:tab w:val="num" w:pos="1278"/>
        </w:tabs>
        <w:ind w:left="1278" w:hanging="360"/>
      </w:pPr>
      <w:rPr>
        <w:rFonts w:hint="default"/>
      </w:rPr>
    </w:lvl>
    <w:lvl w:ilvl="1" w:tplc="1494B8DA" w:tentative="1">
      <w:start w:val="1"/>
      <w:numFmt w:val="aiueoFullWidth"/>
      <w:lvlText w:val="(%2)"/>
      <w:lvlJc w:val="left"/>
      <w:pPr>
        <w:tabs>
          <w:tab w:val="num" w:pos="1758"/>
        </w:tabs>
        <w:ind w:left="1758" w:hanging="420"/>
      </w:pPr>
    </w:lvl>
    <w:lvl w:ilvl="2" w:tplc="018CC1A4" w:tentative="1">
      <w:start w:val="1"/>
      <w:numFmt w:val="decimalEnclosedCircle"/>
      <w:lvlText w:val="%3"/>
      <w:lvlJc w:val="left"/>
      <w:pPr>
        <w:tabs>
          <w:tab w:val="num" w:pos="2178"/>
        </w:tabs>
        <w:ind w:left="2178" w:hanging="420"/>
      </w:pPr>
    </w:lvl>
    <w:lvl w:ilvl="3" w:tplc="38CEBDF8" w:tentative="1">
      <w:start w:val="1"/>
      <w:numFmt w:val="decimal"/>
      <w:lvlText w:val="%4."/>
      <w:lvlJc w:val="left"/>
      <w:pPr>
        <w:tabs>
          <w:tab w:val="num" w:pos="2598"/>
        </w:tabs>
        <w:ind w:left="2598" w:hanging="420"/>
      </w:pPr>
    </w:lvl>
    <w:lvl w:ilvl="4" w:tplc="7FDE0116" w:tentative="1">
      <w:start w:val="1"/>
      <w:numFmt w:val="aiueoFullWidth"/>
      <w:lvlText w:val="(%5)"/>
      <w:lvlJc w:val="left"/>
      <w:pPr>
        <w:tabs>
          <w:tab w:val="num" w:pos="3018"/>
        </w:tabs>
        <w:ind w:left="3018" w:hanging="420"/>
      </w:pPr>
    </w:lvl>
    <w:lvl w:ilvl="5" w:tplc="DFCE99B0" w:tentative="1">
      <w:start w:val="1"/>
      <w:numFmt w:val="decimalEnclosedCircle"/>
      <w:lvlText w:val="%6"/>
      <w:lvlJc w:val="left"/>
      <w:pPr>
        <w:tabs>
          <w:tab w:val="num" w:pos="3438"/>
        </w:tabs>
        <w:ind w:left="3438" w:hanging="420"/>
      </w:pPr>
    </w:lvl>
    <w:lvl w:ilvl="6" w:tplc="6E6EDCBC" w:tentative="1">
      <w:start w:val="1"/>
      <w:numFmt w:val="decimal"/>
      <w:lvlText w:val="%7."/>
      <w:lvlJc w:val="left"/>
      <w:pPr>
        <w:tabs>
          <w:tab w:val="num" w:pos="3858"/>
        </w:tabs>
        <w:ind w:left="3858" w:hanging="420"/>
      </w:pPr>
    </w:lvl>
    <w:lvl w:ilvl="7" w:tplc="D40EB880" w:tentative="1">
      <w:start w:val="1"/>
      <w:numFmt w:val="aiueoFullWidth"/>
      <w:lvlText w:val="(%8)"/>
      <w:lvlJc w:val="left"/>
      <w:pPr>
        <w:tabs>
          <w:tab w:val="num" w:pos="4278"/>
        </w:tabs>
        <w:ind w:left="4278" w:hanging="420"/>
      </w:pPr>
    </w:lvl>
    <w:lvl w:ilvl="8" w:tplc="B024EF66" w:tentative="1">
      <w:start w:val="1"/>
      <w:numFmt w:val="decimalEnclosedCircle"/>
      <w:lvlText w:val="%9"/>
      <w:lvlJc w:val="left"/>
      <w:pPr>
        <w:tabs>
          <w:tab w:val="num" w:pos="4698"/>
        </w:tabs>
        <w:ind w:left="4698" w:hanging="420"/>
      </w:pPr>
    </w:lvl>
  </w:abstractNum>
  <w:abstractNum w:abstractNumId="64" w15:restartNumberingAfterBreak="0">
    <w:nsid w:val="749306FA"/>
    <w:multiLevelType w:val="multilevel"/>
    <w:tmpl w:val="25B63E1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5" w15:restartNumberingAfterBreak="0">
    <w:nsid w:val="79D523C4"/>
    <w:multiLevelType w:val="multilevel"/>
    <w:tmpl w:val="9BE2DC72"/>
    <w:lvl w:ilvl="0">
      <w:start w:val="1"/>
      <w:numFmt w:val="decimal"/>
      <w:pStyle w:val="ToDoList"/>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7A5D82E9"/>
    <w:multiLevelType w:val="hybridMultilevel"/>
    <w:tmpl w:val="FFFFFFFF"/>
    <w:lvl w:ilvl="0" w:tplc="D9366E2A">
      <w:start w:val="1"/>
      <w:numFmt w:val="bullet"/>
      <w:lvlText w:val=""/>
      <w:lvlJc w:val="left"/>
      <w:pPr>
        <w:ind w:left="420" w:hanging="420"/>
      </w:pPr>
      <w:rPr>
        <w:rFonts w:ascii="Symbol" w:hAnsi="Symbol" w:hint="default"/>
      </w:rPr>
    </w:lvl>
    <w:lvl w:ilvl="1" w:tplc="BAA271C8">
      <w:start w:val="1"/>
      <w:numFmt w:val="bullet"/>
      <w:lvlText w:val=""/>
      <w:lvlJc w:val="left"/>
      <w:pPr>
        <w:ind w:left="840" w:hanging="420"/>
      </w:pPr>
      <w:rPr>
        <w:rFonts w:ascii="Symbol" w:hAnsi="Symbol" w:hint="default"/>
      </w:rPr>
    </w:lvl>
    <w:lvl w:ilvl="2" w:tplc="7C80B8C2">
      <w:start w:val="1"/>
      <w:numFmt w:val="bullet"/>
      <w:lvlText w:val=""/>
      <w:lvlJc w:val="left"/>
      <w:pPr>
        <w:ind w:left="1260" w:hanging="420"/>
      </w:pPr>
      <w:rPr>
        <w:rFonts w:ascii="Wingdings" w:hAnsi="Wingdings" w:hint="default"/>
      </w:rPr>
    </w:lvl>
    <w:lvl w:ilvl="3" w:tplc="8D3CCCDA">
      <w:start w:val="1"/>
      <w:numFmt w:val="bullet"/>
      <w:lvlText w:val=""/>
      <w:lvlJc w:val="left"/>
      <w:pPr>
        <w:ind w:left="1680" w:hanging="420"/>
      </w:pPr>
      <w:rPr>
        <w:rFonts w:ascii="Symbol" w:hAnsi="Symbol" w:hint="default"/>
      </w:rPr>
    </w:lvl>
    <w:lvl w:ilvl="4" w:tplc="3B8CD2D2">
      <w:start w:val="1"/>
      <w:numFmt w:val="bullet"/>
      <w:lvlText w:val="o"/>
      <w:lvlJc w:val="left"/>
      <w:pPr>
        <w:ind w:left="2100" w:hanging="420"/>
      </w:pPr>
      <w:rPr>
        <w:rFonts w:ascii="Courier New" w:hAnsi="Courier New" w:hint="default"/>
      </w:rPr>
    </w:lvl>
    <w:lvl w:ilvl="5" w:tplc="443045FA">
      <w:start w:val="1"/>
      <w:numFmt w:val="bullet"/>
      <w:lvlText w:val=""/>
      <w:lvlJc w:val="left"/>
      <w:pPr>
        <w:ind w:left="2520" w:hanging="420"/>
      </w:pPr>
      <w:rPr>
        <w:rFonts w:ascii="Wingdings" w:hAnsi="Wingdings" w:hint="default"/>
      </w:rPr>
    </w:lvl>
    <w:lvl w:ilvl="6" w:tplc="0E9851F6">
      <w:start w:val="1"/>
      <w:numFmt w:val="bullet"/>
      <w:lvlText w:val=""/>
      <w:lvlJc w:val="left"/>
      <w:pPr>
        <w:ind w:left="2940" w:hanging="420"/>
      </w:pPr>
      <w:rPr>
        <w:rFonts w:ascii="Symbol" w:hAnsi="Symbol" w:hint="default"/>
      </w:rPr>
    </w:lvl>
    <w:lvl w:ilvl="7" w:tplc="997A7E6C">
      <w:start w:val="1"/>
      <w:numFmt w:val="bullet"/>
      <w:lvlText w:val="o"/>
      <w:lvlJc w:val="left"/>
      <w:pPr>
        <w:ind w:left="3360" w:hanging="420"/>
      </w:pPr>
      <w:rPr>
        <w:rFonts w:ascii="Courier New" w:hAnsi="Courier New" w:hint="default"/>
      </w:rPr>
    </w:lvl>
    <w:lvl w:ilvl="8" w:tplc="684E0578">
      <w:start w:val="1"/>
      <w:numFmt w:val="bullet"/>
      <w:lvlText w:val=""/>
      <w:lvlJc w:val="left"/>
      <w:pPr>
        <w:ind w:left="3780" w:hanging="420"/>
      </w:pPr>
      <w:rPr>
        <w:rFonts w:ascii="Wingdings" w:hAnsi="Wingdings" w:hint="default"/>
      </w:rPr>
    </w:lvl>
  </w:abstractNum>
  <w:abstractNum w:abstractNumId="67" w15:restartNumberingAfterBreak="0">
    <w:nsid w:val="7BD149F3"/>
    <w:multiLevelType w:val="hybridMultilevel"/>
    <w:tmpl w:val="51CEBB5E"/>
    <w:lvl w:ilvl="0" w:tplc="74181FB4">
      <w:start w:val="1"/>
      <w:numFmt w:val="bullet"/>
      <w:pStyle w:val="IPPNumberedListArial"/>
      <w:lvlText w:val=""/>
      <w:lvlJc w:val="left"/>
      <w:pPr>
        <w:tabs>
          <w:tab w:val="num" w:pos="360"/>
        </w:tabs>
        <w:ind w:left="360" w:hanging="360"/>
      </w:pPr>
      <w:rPr>
        <w:rFonts w:ascii="Symbol" w:hAnsi="Symbol" w:hint="default"/>
        <w:color w:val="auto"/>
      </w:rPr>
    </w:lvl>
    <w:lvl w:ilvl="1" w:tplc="8F10EEF4" w:tentative="1">
      <w:start w:val="1"/>
      <w:numFmt w:val="bullet"/>
      <w:lvlText w:val="o"/>
      <w:lvlJc w:val="left"/>
      <w:pPr>
        <w:tabs>
          <w:tab w:val="num" w:pos="1080"/>
        </w:tabs>
        <w:ind w:left="1080" w:hanging="360"/>
      </w:pPr>
      <w:rPr>
        <w:rFonts w:ascii="Courier New" w:hAnsi="Courier New" w:cs="Consolas" w:hint="default"/>
      </w:rPr>
    </w:lvl>
    <w:lvl w:ilvl="2" w:tplc="C208229A" w:tentative="1">
      <w:start w:val="1"/>
      <w:numFmt w:val="bullet"/>
      <w:lvlText w:val=""/>
      <w:lvlJc w:val="left"/>
      <w:pPr>
        <w:tabs>
          <w:tab w:val="num" w:pos="1800"/>
        </w:tabs>
        <w:ind w:left="1800" w:hanging="360"/>
      </w:pPr>
      <w:rPr>
        <w:rFonts w:ascii="Wingdings" w:hAnsi="Wingdings" w:hint="default"/>
      </w:rPr>
    </w:lvl>
    <w:lvl w:ilvl="3" w:tplc="EEF27C18" w:tentative="1">
      <w:start w:val="1"/>
      <w:numFmt w:val="bullet"/>
      <w:lvlText w:val=""/>
      <w:lvlJc w:val="left"/>
      <w:pPr>
        <w:tabs>
          <w:tab w:val="num" w:pos="2520"/>
        </w:tabs>
        <w:ind w:left="2520" w:hanging="360"/>
      </w:pPr>
      <w:rPr>
        <w:rFonts w:ascii="Symbol" w:hAnsi="Symbol" w:hint="default"/>
      </w:rPr>
    </w:lvl>
    <w:lvl w:ilvl="4" w:tplc="4B8E1B22" w:tentative="1">
      <w:start w:val="1"/>
      <w:numFmt w:val="bullet"/>
      <w:lvlText w:val="o"/>
      <w:lvlJc w:val="left"/>
      <w:pPr>
        <w:tabs>
          <w:tab w:val="num" w:pos="3240"/>
        </w:tabs>
        <w:ind w:left="3240" w:hanging="360"/>
      </w:pPr>
      <w:rPr>
        <w:rFonts w:ascii="Courier New" w:hAnsi="Courier New" w:cs="Consolas" w:hint="default"/>
      </w:rPr>
    </w:lvl>
    <w:lvl w:ilvl="5" w:tplc="271CA3A0" w:tentative="1">
      <w:start w:val="1"/>
      <w:numFmt w:val="bullet"/>
      <w:lvlText w:val=""/>
      <w:lvlJc w:val="left"/>
      <w:pPr>
        <w:tabs>
          <w:tab w:val="num" w:pos="3960"/>
        </w:tabs>
        <w:ind w:left="3960" w:hanging="360"/>
      </w:pPr>
      <w:rPr>
        <w:rFonts w:ascii="Wingdings" w:hAnsi="Wingdings" w:hint="default"/>
      </w:rPr>
    </w:lvl>
    <w:lvl w:ilvl="6" w:tplc="D3C02C0A" w:tentative="1">
      <w:start w:val="1"/>
      <w:numFmt w:val="bullet"/>
      <w:lvlText w:val=""/>
      <w:lvlJc w:val="left"/>
      <w:pPr>
        <w:tabs>
          <w:tab w:val="num" w:pos="4680"/>
        </w:tabs>
        <w:ind w:left="4680" w:hanging="360"/>
      </w:pPr>
      <w:rPr>
        <w:rFonts w:ascii="Symbol" w:hAnsi="Symbol" w:hint="default"/>
      </w:rPr>
    </w:lvl>
    <w:lvl w:ilvl="7" w:tplc="FC96A254" w:tentative="1">
      <w:start w:val="1"/>
      <w:numFmt w:val="bullet"/>
      <w:lvlText w:val="o"/>
      <w:lvlJc w:val="left"/>
      <w:pPr>
        <w:tabs>
          <w:tab w:val="num" w:pos="5400"/>
        </w:tabs>
        <w:ind w:left="5400" w:hanging="360"/>
      </w:pPr>
      <w:rPr>
        <w:rFonts w:ascii="Courier New" w:hAnsi="Courier New" w:cs="Consolas" w:hint="default"/>
      </w:rPr>
    </w:lvl>
    <w:lvl w:ilvl="8" w:tplc="1E88ADD4"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7CAA628E"/>
    <w:multiLevelType w:val="hybridMultilevel"/>
    <w:tmpl w:val="36EA3B62"/>
    <w:lvl w:ilvl="0" w:tplc="9D22A2B4">
      <w:start w:val="1"/>
      <w:numFmt w:val="bullet"/>
      <w:pStyle w:val="DashListLev4"/>
      <w:lvlText w:val=""/>
      <w:lvlJc w:val="left"/>
      <w:pPr>
        <w:tabs>
          <w:tab w:val="num" w:pos="720"/>
        </w:tabs>
        <w:ind w:left="720" w:hanging="360"/>
      </w:pPr>
      <w:rPr>
        <w:rFonts w:ascii="Symbol" w:hAnsi="Symbol" w:hint="default"/>
      </w:rPr>
    </w:lvl>
    <w:lvl w:ilvl="1" w:tplc="49721496" w:tentative="1">
      <w:start w:val="1"/>
      <w:numFmt w:val="bullet"/>
      <w:lvlText w:val="o"/>
      <w:lvlJc w:val="left"/>
      <w:pPr>
        <w:tabs>
          <w:tab w:val="num" w:pos="1440"/>
        </w:tabs>
        <w:ind w:left="1440" w:hanging="360"/>
      </w:pPr>
      <w:rPr>
        <w:rFonts w:ascii="Courier New" w:hAnsi="Courier New" w:cs="Consolas" w:hint="default"/>
      </w:rPr>
    </w:lvl>
    <w:lvl w:ilvl="2" w:tplc="049E9CF0" w:tentative="1">
      <w:start w:val="1"/>
      <w:numFmt w:val="bullet"/>
      <w:lvlText w:val=""/>
      <w:lvlJc w:val="left"/>
      <w:pPr>
        <w:tabs>
          <w:tab w:val="num" w:pos="2160"/>
        </w:tabs>
        <w:ind w:left="2160" w:hanging="360"/>
      </w:pPr>
      <w:rPr>
        <w:rFonts w:ascii="Wingdings" w:hAnsi="Wingdings" w:hint="default"/>
      </w:rPr>
    </w:lvl>
    <w:lvl w:ilvl="3" w:tplc="1F0EB0A4" w:tentative="1">
      <w:start w:val="1"/>
      <w:numFmt w:val="bullet"/>
      <w:lvlText w:val=""/>
      <w:lvlJc w:val="left"/>
      <w:pPr>
        <w:tabs>
          <w:tab w:val="num" w:pos="2880"/>
        </w:tabs>
        <w:ind w:left="2880" w:hanging="360"/>
      </w:pPr>
      <w:rPr>
        <w:rFonts w:ascii="Symbol" w:hAnsi="Symbol" w:hint="default"/>
      </w:rPr>
    </w:lvl>
    <w:lvl w:ilvl="4" w:tplc="2D184B3E" w:tentative="1">
      <w:start w:val="1"/>
      <w:numFmt w:val="bullet"/>
      <w:lvlText w:val="o"/>
      <w:lvlJc w:val="left"/>
      <w:pPr>
        <w:tabs>
          <w:tab w:val="num" w:pos="3600"/>
        </w:tabs>
        <w:ind w:left="3600" w:hanging="360"/>
      </w:pPr>
      <w:rPr>
        <w:rFonts w:ascii="Courier New" w:hAnsi="Courier New" w:cs="Consolas" w:hint="default"/>
      </w:rPr>
    </w:lvl>
    <w:lvl w:ilvl="5" w:tplc="1AB2A380" w:tentative="1">
      <w:start w:val="1"/>
      <w:numFmt w:val="bullet"/>
      <w:lvlText w:val=""/>
      <w:lvlJc w:val="left"/>
      <w:pPr>
        <w:tabs>
          <w:tab w:val="num" w:pos="4320"/>
        </w:tabs>
        <w:ind w:left="4320" w:hanging="360"/>
      </w:pPr>
      <w:rPr>
        <w:rFonts w:ascii="Wingdings" w:hAnsi="Wingdings" w:hint="default"/>
      </w:rPr>
    </w:lvl>
    <w:lvl w:ilvl="6" w:tplc="F4E82FFE" w:tentative="1">
      <w:start w:val="1"/>
      <w:numFmt w:val="bullet"/>
      <w:lvlText w:val=""/>
      <w:lvlJc w:val="left"/>
      <w:pPr>
        <w:tabs>
          <w:tab w:val="num" w:pos="5040"/>
        </w:tabs>
        <w:ind w:left="5040" w:hanging="360"/>
      </w:pPr>
      <w:rPr>
        <w:rFonts w:ascii="Symbol" w:hAnsi="Symbol" w:hint="default"/>
      </w:rPr>
    </w:lvl>
    <w:lvl w:ilvl="7" w:tplc="7E90F43A" w:tentative="1">
      <w:start w:val="1"/>
      <w:numFmt w:val="bullet"/>
      <w:lvlText w:val="o"/>
      <w:lvlJc w:val="left"/>
      <w:pPr>
        <w:tabs>
          <w:tab w:val="num" w:pos="5760"/>
        </w:tabs>
        <w:ind w:left="5760" w:hanging="360"/>
      </w:pPr>
      <w:rPr>
        <w:rFonts w:ascii="Courier New" w:hAnsi="Courier New" w:cs="Consolas" w:hint="default"/>
      </w:rPr>
    </w:lvl>
    <w:lvl w:ilvl="8" w:tplc="E1D675C6"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DF5758F"/>
    <w:multiLevelType w:val="hybridMultilevel"/>
    <w:tmpl w:val="D20A5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681470">
    <w:abstractNumId w:val="3"/>
  </w:num>
  <w:num w:numId="2" w16cid:durableId="1030379877">
    <w:abstractNumId w:val="23"/>
  </w:num>
  <w:num w:numId="3" w16cid:durableId="1169056229">
    <w:abstractNumId w:val="0"/>
  </w:num>
  <w:num w:numId="4" w16cid:durableId="1797792290">
    <w:abstractNumId w:val="37"/>
  </w:num>
  <w:num w:numId="5" w16cid:durableId="1806923044">
    <w:abstractNumId w:val="49"/>
  </w:num>
  <w:num w:numId="6" w16cid:durableId="1573655478">
    <w:abstractNumId w:val="64"/>
  </w:num>
  <w:num w:numId="7" w16cid:durableId="1099988359">
    <w:abstractNumId w:val="15"/>
  </w:num>
  <w:num w:numId="8" w16cid:durableId="1979459356">
    <w:abstractNumId w:val="50"/>
  </w:num>
  <w:num w:numId="9" w16cid:durableId="1402949652">
    <w:abstractNumId w:val="4"/>
  </w:num>
  <w:num w:numId="10" w16cid:durableId="1240287469">
    <w:abstractNumId w:val="19"/>
  </w:num>
  <w:num w:numId="11" w16cid:durableId="1034424110">
    <w:abstractNumId w:val="56"/>
  </w:num>
  <w:num w:numId="12" w16cid:durableId="715665988">
    <w:abstractNumId w:val="53"/>
  </w:num>
  <w:num w:numId="13" w16cid:durableId="802187666">
    <w:abstractNumId w:val="20"/>
  </w:num>
  <w:num w:numId="14" w16cid:durableId="964232771">
    <w:abstractNumId w:val="27"/>
  </w:num>
  <w:num w:numId="15" w16cid:durableId="920794390">
    <w:abstractNumId w:val="63"/>
  </w:num>
  <w:num w:numId="16" w16cid:durableId="1119299946">
    <w:abstractNumId w:val="41"/>
  </w:num>
  <w:num w:numId="17" w16cid:durableId="1337414932">
    <w:abstractNumId w:val="52"/>
  </w:num>
  <w:num w:numId="18" w16cid:durableId="2120292326">
    <w:abstractNumId w:val="36"/>
  </w:num>
  <w:num w:numId="19" w16cid:durableId="565148084">
    <w:abstractNumId w:val="57"/>
  </w:num>
  <w:num w:numId="20" w16cid:durableId="516501823">
    <w:abstractNumId w:val="14"/>
  </w:num>
  <w:num w:numId="21" w16cid:durableId="591475958">
    <w:abstractNumId w:val="30"/>
  </w:num>
  <w:num w:numId="22" w16cid:durableId="1733849379">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5804371">
    <w:abstractNumId w:val="34"/>
  </w:num>
  <w:num w:numId="24" w16cid:durableId="677998143">
    <w:abstractNumId w:val="51"/>
  </w:num>
  <w:num w:numId="25" w16cid:durableId="287779525">
    <w:abstractNumId w:val="43"/>
  </w:num>
  <w:num w:numId="26" w16cid:durableId="2044865650">
    <w:abstractNumId w:val="44"/>
  </w:num>
  <w:num w:numId="27" w16cid:durableId="1638759397">
    <w:abstractNumId w:val="8"/>
  </w:num>
  <w:num w:numId="28" w16cid:durableId="172034643">
    <w:abstractNumId w:val="58"/>
  </w:num>
  <w:num w:numId="29" w16cid:durableId="1155144903">
    <w:abstractNumId w:val="60"/>
  </w:num>
  <w:num w:numId="30" w16cid:durableId="2065903254">
    <w:abstractNumId w:val="18"/>
  </w:num>
  <w:num w:numId="31" w16cid:durableId="1935432710">
    <w:abstractNumId w:val="25"/>
  </w:num>
  <w:num w:numId="32" w16cid:durableId="1074549353">
    <w:abstractNumId w:val="39"/>
  </w:num>
  <w:num w:numId="33" w16cid:durableId="1200892928">
    <w:abstractNumId w:val="35"/>
  </w:num>
  <w:num w:numId="34" w16cid:durableId="1996520254">
    <w:abstractNumId w:val="26"/>
  </w:num>
  <w:num w:numId="35" w16cid:durableId="1157958384">
    <w:abstractNumId w:val="31"/>
  </w:num>
  <w:num w:numId="36" w16cid:durableId="45422225">
    <w:abstractNumId w:val="13"/>
  </w:num>
  <w:num w:numId="37" w16cid:durableId="1789160835">
    <w:abstractNumId w:val="6"/>
  </w:num>
  <w:num w:numId="38" w16cid:durableId="513425053">
    <w:abstractNumId w:val="68"/>
  </w:num>
  <w:num w:numId="39" w16cid:durableId="465658374">
    <w:abstractNumId w:val="55"/>
  </w:num>
  <w:num w:numId="40" w16cid:durableId="360668636">
    <w:abstractNumId w:val="32"/>
  </w:num>
  <w:num w:numId="41" w16cid:durableId="183520913">
    <w:abstractNumId w:val="9"/>
  </w:num>
  <w:num w:numId="42" w16cid:durableId="61636396">
    <w:abstractNumId w:val="62"/>
  </w:num>
  <w:num w:numId="43" w16cid:durableId="43994834">
    <w:abstractNumId w:val="54"/>
  </w:num>
  <w:num w:numId="44" w16cid:durableId="2118333797">
    <w:abstractNumId w:val="21"/>
  </w:num>
  <w:num w:numId="45" w16cid:durableId="140194445">
    <w:abstractNumId w:val="67"/>
  </w:num>
  <w:num w:numId="46" w16cid:durableId="256601100">
    <w:abstractNumId w:val="22"/>
  </w:num>
  <w:num w:numId="47" w16cid:durableId="884685246">
    <w:abstractNumId w:val="46"/>
  </w:num>
  <w:num w:numId="48" w16cid:durableId="356122707">
    <w:abstractNumId w:val="65"/>
  </w:num>
  <w:num w:numId="49" w16cid:durableId="972901527">
    <w:abstractNumId w:val="33"/>
  </w:num>
  <w:num w:numId="50" w16cid:durableId="1640528330">
    <w:abstractNumId w:val="16"/>
  </w:num>
  <w:num w:numId="51" w16cid:durableId="1722364501">
    <w:abstractNumId w:val="7"/>
  </w:num>
  <w:num w:numId="52" w16cid:durableId="250505860">
    <w:abstractNumId w:val="47"/>
  </w:num>
  <w:num w:numId="53" w16cid:durableId="2089686058">
    <w:abstractNumId w:val="29"/>
  </w:num>
  <w:num w:numId="54" w16cid:durableId="346829608">
    <w:abstractNumId w:val="40"/>
  </w:num>
  <w:num w:numId="55" w16cid:durableId="2037778261">
    <w:abstractNumId w:val="38"/>
  </w:num>
  <w:num w:numId="56" w16cid:durableId="1385131571">
    <w:abstractNumId w:val="61"/>
  </w:num>
  <w:num w:numId="57" w16cid:durableId="312489870">
    <w:abstractNumId w:val="42"/>
  </w:num>
  <w:num w:numId="58" w16cid:durableId="850876034">
    <w:abstractNumId w:val="66"/>
  </w:num>
  <w:num w:numId="59" w16cid:durableId="392702922">
    <w:abstractNumId w:val="17"/>
  </w:num>
  <w:num w:numId="60" w16cid:durableId="120850801">
    <w:abstractNumId w:val="48"/>
  </w:num>
  <w:num w:numId="61" w16cid:durableId="1413311667">
    <w:abstractNumId w:val="2"/>
  </w:num>
  <w:num w:numId="62" w16cid:durableId="541289800">
    <w:abstractNumId w:val="11"/>
  </w:num>
  <w:num w:numId="63" w16cid:durableId="851065515">
    <w:abstractNumId w:val="69"/>
  </w:num>
  <w:num w:numId="64" w16cid:durableId="180897530">
    <w:abstractNumId w:val="45"/>
  </w:num>
  <w:num w:numId="65" w16cid:durableId="1502312733">
    <w:abstractNumId w:val="5"/>
  </w:num>
  <w:num w:numId="66" w16cid:durableId="309211486">
    <w:abstractNumId w:val="28"/>
  </w:num>
  <w:num w:numId="67" w16cid:durableId="1414863676">
    <w:abstractNumId w:val="12"/>
  </w:num>
  <w:num w:numId="68" w16cid:durableId="2041666488">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activeWritingStyle w:appName="MSWord" w:lang="it-IT" w:vendorID="3" w:dllVersion="517"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
  <w:characterSpacingControl w:val="doNotCompress"/>
  <w:hdrShapeDefaults>
    <o:shapedefaults v:ext="edit" spidmax="2050">
      <v:textbox inset="5.85pt,.7pt,5.85pt,.7pt"/>
    </o:shapedefaults>
    <o:shapelayout v:ext="edit">
      <o:idmap v:ext="edit" data="1"/>
    </o:shapelayout>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967"/>
    <w:rsid w:val="00000281"/>
    <w:rsid w:val="000002D2"/>
    <w:rsid w:val="00001208"/>
    <w:rsid w:val="00001441"/>
    <w:rsid w:val="00001560"/>
    <w:rsid w:val="00001A42"/>
    <w:rsid w:val="00001A8D"/>
    <w:rsid w:val="00001E5C"/>
    <w:rsid w:val="0000200D"/>
    <w:rsid w:val="000021A8"/>
    <w:rsid w:val="000021D1"/>
    <w:rsid w:val="0000233D"/>
    <w:rsid w:val="000024B7"/>
    <w:rsid w:val="000024E7"/>
    <w:rsid w:val="00002A58"/>
    <w:rsid w:val="00002C23"/>
    <w:rsid w:val="00002F90"/>
    <w:rsid w:val="00003014"/>
    <w:rsid w:val="00003660"/>
    <w:rsid w:val="00003A37"/>
    <w:rsid w:val="00003F99"/>
    <w:rsid w:val="00003FBD"/>
    <w:rsid w:val="00004098"/>
    <w:rsid w:val="00004278"/>
    <w:rsid w:val="0000454E"/>
    <w:rsid w:val="00004992"/>
    <w:rsid w:val="00004BFD"/>
    <w:rsid w:val="000053ED"/>
    <w:rsid w:val="000054F9"/>
    <w:rsid w:val="00005794"/>
    <w:rsid w:val="00005FB0"/>
    <w:rsid w:val="000063D9"/>
    <w:rsid w:val="00006590"/>
    <w:rsid w:val="0000660F"/>
    <w:rsid w:val="00006ADD"/>
    <w:rsid w:val="00006E23"/>
    <w:rsid w:val="00007337"/>
    <w:rsid w:val="0000789E"/>
    <w:rsid w:val="00007A43"/>
    <w:rsid w:val="00010050"/>
    <w:rsid w:val="00010248"/>
    <w:rsid w:val="00010376"/>
    <w:rsid w:val="00010429"/>
    <w:rsid w:val="000104D2"/>
    <w:rsid w:val="00010F94"/>
    <w:rsid w:val="00010FBC"/>
    <w:rsid w:val="000112F0"/>
    <w:rsid w:val="00011483"/>
    <w:rsid w:val="00011693"/>
    <w:rsid w:val="00011872"/>
    <w:rsid w:val="00011920"/>
    <w:rsid w:val="00011F3A"/>
    <w:rsid w:val="00011F50"/>
    <w:rsid w:val="0001208A"/>
    <w:rsid w:val="00012143"/>
    <w:rsid w:val="000121EB"/>
    <w:rsid w:val="0001228E"/>
    <w:rsid w:val="0001231B"/>
    <w:rsid w:val="0001246E"/>
    <w:rsid w:val="00012999"/>
    <w:rsid w:val="000129D8"/>
    <w:rsid w:val="00012A71"/>
    <w:rsid w:val="00012B81"/>
    <w:rsid w:val="00013166"/>
    <w:rsid w:val="0001316A"/>
    <w:rsid w:val="00013424"/>
    <w:rsid w:val="00013AC5"/>
    <w:rsid w:val="00013C8F"/>
    <w:rsid w:val="00013DAE"/>
    <w:rsid w:val="00014098"/>
    <w:rsid w:val="000145C4"/>
    <w:rsid w:val="00014B60"/>
    <w:rsid w:val="00014EAB"/>
    <w:rsid w:val="00015009"/>
    <w:rsid w:val="00015116"/>
    <w:rsid w:val="0001517E"/>
    <w:rsid w:val="000151C8"/>
    <w:rsid w:val="000152F5"/>
    <w:rsid w:val="000158A1"/>
    <w:rsid w:val="00015BFB"/>
    <w:rsid w:val="00015C75"/>
    <w:rsid w:val="00015E2F"/>
    <w:rsid w:val="00015FF3"/>
    <w:rsid w:val="00016023"/>
    <w:rsid w:val="0001606C"/>
    <w:rsid w:val="000160EF"/>
    <w:rsid w:val="000161D8"/>
    <w:rsid w:val="00016311"/>
    <w:rsid w:val="000163A5"/>
    <w:rsid w:val="00016627"/>
    <w:rsid w:val="00016839"/>
    <w:rsid w:val="000169B2"/>
    <w:rsid w:val="00016AE6"/>
    <w:rsid w:val="00017633"/>
    <w:rsid w:val="00017AED"/>
    <w:rsid w:val="00017B64"/>
    <w:rsid w:val="00017C5E"/>
    <w:rsid w:val="00017CF9"/>
    <w:rsid w:val="000203A3"/>
    <w:rsid w:val="0002048B"/>
    <w:rsid w:val="00020511"/>
    <w:rsid w:val="00020780"/>
    <w:rsid w:val="00020897"/>
    <w:rsid w:val="00020B33"/>
    <w:rsid w:val="00020FD5"/>
    <w:rsid w:val="000212DA"/>
    <w:rsid w:val="00021656"/>
    <w:rsid w:val="0002166B"/>
    <w:rsid w:val="00021677"/>
    <w:rsid w:val="0002190A"/>
    <w:rsid w:val="0002212C"/>
    <w:rsid w:val="0002225B"/>
    <w:rsid w:val="000223ED"/>
    <w:rsid w:val="00022616"/>
    <w:rsid w:val="000228A9"/>
    <w:rsid w:val="00022EA2"/>
    <w:rsid w:val="0002337D"/>
    <w:rsid w:val="000233C1"/>
    <w:rsid w:val="00023611"/>
    <w:rsid w:val="00023673"/>
    <w:rsid w:val="0002368D"/>
    <w:rsid w:val="0002386F"/>
    <w:rsid w:val="00023A0C"/>
    <w:rsid w:val="00023AC9"/>
    <w:rsid w:val="00023D6A"/>
    <w:rsid w:val="00023E06"/>
    <w:rsid w:val="000241BE"/>
    <w:rsid w:val="0002461B"/>
    <w:rsid w:val="00024648"/>
    <w:rsid w:val="0002487F"/>
    <w:rsid w:val="00024B69"/>
    <w:rsid w:val="00024C3E"/>
    <w:rsid w:val="00024EC2"/>
    <w:rsid w:val="00024F87"/>
    <w:rsid w:val="00025247"/>
    <w:rsid w:val="000253CD"/>
    <w:rsid w:val="000259DC"/>
    <w:rsid w:val="00025C00"/>
    <w:rsid w:val="00025CD3"/>
    <w:rsid w:val="00025EE3"/>
    <w:rsid w:val="000263A8"/>
    <w:rsid w:val="0002644A"/>
    <w:rsid w:val="00026D6C"/>
    <w:rsid w:val="000270A6"/>
    <w:rsid w:val="00027144"/>
    <w:rsid w:val="00027226"/>
    <w:rsid w:val="000273F6"/>
    <w:rsid w:val="0002749E"/>
    <w:rsid w:val="0002788E"/>
    <w:rsid w:val="00027AF1"/>
    <w:rsid w:val="00027E63"/>
    <w:rsid w:val="00027EEE"/>
    <w:rsid w:val="000306DF"/>
    <w:rsid w:val="00030806"/>
    <w:rsid w:val="00030B78"/>
    <w:rsid w:val="00030BF7"/>
    <w:rsid w:val="000310ED"/>
    <w:rsid w:val="000315AE"/>
    <w:rsid w:val="00031781"/>
    <w:rsid w:val="000317F7"/>
    <w:rsid w:val="00031983"/>
    <w:rsid w:val="0003199E"/>
    <w:rsid w:val="00031A85"/>
    <w:rsid w:val="00032090"/>
    <w:rsid w:val="0003231A"/>
    <w:rsid w:val="00032AB0"/>
    <w:rsid w:val="00033031"/>
    <w:rsid w:val="000331C8"/>
    <w:rsid w:val="00033402"/>
    <w:rsid w:val="000339C7"/>
    <w:rsid w:val="00033AE6"/>
    <w:rsid w:val="00033FFE"/>
    <w:rsid w:val="00034252"/>
    <w:rsid w:val="0003478B"/>
    <w:rsid w:val="00034E0C"/>
    <w:rsid w:val="00034E6E"/>
    <w:rsid w:val="00035059"/>
    <w:rsid w:val="00035071"/>
    <w:rsid w:val="00035572"/>
    <w:rsid w:val="00035756"/>
    <w:rsid w:val="00035760"/>
    <w:rsid w:val="00035841"/>
    <w:rsid w:val="000364C1"/>
    <w:rsid w:val="00036ABA"/>
    <w:rsid w:val="00036B32"/>
    <w:rsid w:val="00036CD7"/>
    <w:rsid w:val="00036D59"/>
    <w:rsid w:val="00036ECC"/>
    <w:rsid w:val="00037B17"/>
    <w:rsid w:val="00037C31"/>
    <w:rsid w:val="00037E0A"/>
    <w:rsid w:val="00037F99"/>
    <w:rsid w:val="00040126"/>
    <w:rsid w:val="0004102B"/>
    <w:rsid w:val="0004112E"/>
    <w:rsid w:val="000411FC"/>
    <w:rsid w:val="00041249"/>
    <w:rsid w:val="00041290"/>
    <w:rsid w:val="0004134A"/>
    <w:rsid w:val="00041866"/>
    <w:rsid w:val="0004186A"/>
    <w:rsid w:val="00041C54"/>
    <w:rsid w:val="00041D0F"/>
    <w:rsid w:val="00042170"/>
    <w:rsid w:val="00042644"/>
    <w:rsid w:val="00042D10"/>
    <w:rsid w:val="00042EB5"/>
    <w:rsid w:val="0004308A"/>
    <w:rsid w:val="000431DE"/>
    <w:rsid w:val="0004337A"/>
    <w:rsid w:val="00043833"/>
    <w:rsid w:val="000438D0"/>
    <w:rsid w:val="00043A3B"/>
    <w:rsid w:val="00043B28"/>
    <w:rsid w:val="00043C14"/>
    <w:rsid w:val="00043FC9"/>
    <w:rsid w:val="00044187"/>
    <w:rsid w:val="00044252"/>
    <w:rsid w:val="00045738"/>
    <w:rsid w:val="0004599B"/>
    <w:rsid w:val="0004602E"/>
    <w:rsid w:val="000460D4"/>
    <w:rsid w:val="000466B8"/>
    <w:rsid w:val="0004676A"/>
    <w:rsid w:val="0004683B"/>
    <w:rsid w:val="00046A64"/>
    <w:rsid w:val="00046B1B"/>
    <w:rsid w:val="0004710A"/>
    <w:rsid w:val="00047362"/>
    <w:rsid w:val="00047635"/>
    <w:rsid w:val="00047D4A"/>
    <w:rsid w:val="00047DDC"/>
    <w:rsid w:val="00047E79"/>
    <w:rsid w:val="00047E9C"/>
    <w:rsid w:val="00050238"/>
    <w:rsid w:val="00050268"/>
    <w:rsid w:val="0005047D"/>
    <w:rsid w:val="00050938"/>
    <w:rsid w:val="000510D2"/>
    <w:rsid w:val="00051347"/>
    <w:rsid w:val="00051B03"/>
    <w:rsid w:val="00051E76"/>
    <w:rsid w:val="000520E1"/>
    <w:rsid w:val="00052224"/>
    <w:rsid w:val="0005224C"/>
    <w:rsid w:val="000525D7"/>
    <w:rsid w:val="000528B2"/>
    <w:rsid w:val="00052967"/>
    <w:rsid w:val="00052B7C"/>
    <w:rsid w:val="00052E5C"/>
    <w:rsid w:val="0005308D"/>
    <w:rsid w:val="00053194"/>
    <w:rsid w:val="000531CF"/>
    <w:rsid w:val="000532BD"/>
    <w:rsid w:val="0005343C"/>
    <w:rsid w:val="00053743"/>
    <w:rsid w:val="00053765"/>
    <w:rsid w:val="0005376D"/>
    <w:rsid w:val="00053870"/>
    <w:rsid w:val="00053A48"/>
    <w:rsid w:val="00053C32"/>
    <w:rsid w:val="00053E1F"/>
    <w:rsid w:val="00053E9D"/>
    <w:rsid w:val="00054011"/>
    <w:rsid w:val="00054021"/>
    <w:rsid w:val="00054930"/>
    <w:rsid w:val="00054A34"/>
    <w:rsid w:val="00054D7A"/>
    <w:rsid w:val="00054F4C"/>
    <w:rsid w:val="000551CC"/>
    <w:rsid w:val="000552C8"/>
    <w:rsid w:val="00055387"/>
    <w:rsid w:val="000561AE"/>
    <w:rsid w:val="000561E0"/>
    <w:rsid w:val="000565FB"/>
    <w:rsid w:val="000569E9"/>
    <w:rsid w:val="000575C6"/>
    <w:rsid w:val="00057AEB"/>
    <w:rsid w:val="00057D21"/>
    <w:rsid w:val="00057E8A"/>
    <w:rsid w:val="0006005E"/>
    <w:rsid w:val="00060464"/>
    <w:rsid w:val="00060492"/>
    <w:rsid w:val="0006060E"/>
    <w:rsid w:val="00060743"/>
    <w:rsid w:val="00060A10"/>
    <w:rsid w:val="00060A68"/>
    <w:rsid w:val="00060B86"/>
    <w:rsid w:val="00060D52"/>
    <w:rsid w:val="00060DF7"/>
    <w:rsid w:val="00061170"/>
    <w:rsid w:val="00061757"/>
    <w:rsid w:val="000618FA"/>
    <w:rsid w:val="00061A78"/>
    <w:rsid w:val="00061BFF"/>
    <w:rsid w:val="00061C10"/>
    <w:rsid w:val="00061C4C"/>
    <w:rsid w:val="00061DB5"/>
    <w:rsid w:val="000622A8"/>
    <w:rsid w:val="00062572"/>
    <w:rsid w:val="00062BAA"/>
    <w:rsid w:val="00062E23"/>
    <w:rsid w:val="0006393E"/>
    <w:rsid w:val="00063DEC"/>
    <w:rsid w:val="00063F03"/>
    <w:rsid w:val="00063F49"/>
    <w:rsid w:val="00063FE0"/>
    <w:rsid w:val="000641DF"/>
    <w:rsid w:val="000644EB"/>
    <w:rsid w:val="00064D54"/>
    <w:rsid w:val="00064D6D"/>
    <w:rsid w:val="00064E95"/>
    <w:rsid w:val="00064F15"/>
    <w:rsid w:val="00064F81"/>
    <w:rsid w:val="00064FCA"/>
    <w:rsid w:val="0006511E"/>
    <w:rsid w:val="00065132"/>
    <w:rsid w:val="0006523E"/>
    <w:rsid w:val="000657C0"/>
    <w:rsid w:val="000657E6"/>
    <w:rsid w:val="00065CBC"/>
    <w:rsid w:val="00065E4A"/>
    <w:rsid w:val="00066469"/>
    <w:rsid w:val="0006663E"/>
    <w:rsid w:val="00066641"/>
    <w:rsid w:val="0006692B"/>
    <w:rsid w:val="00066DA2"/>
    <w:rsid w:val="00066FE8"/>
    <w:rsid w:val="000672DE"/>
    <w:rsid w:val="0006746C"/>
    <w:rsid w:val="0007002D"/>
    <w:rsid w:val="000700A3"/>
    <w:rsid w:val="0007023E"/>
    <w:rsid w:val="00070E27"/>
    <w:rsid w:val="00070F2B"/>
    <w:rsid w:val="0007145B"/>
    <w:rsid w:val="000715DF"/>
    <w:rsid w:val="000716F8"/>
    <w:rsid w:val="000717D9"/>
    <w:rsid w:val="000717E7"/>
    <w:rsid w:val="00071886"/>
    <w:rsid w:val="000719A4"/>
    <w:rsid w:val="00071A30"/>
    <w:rsid w:val="00071BF3"/>
    <w:rsid w:val="00071E26"/>
    <w:rsid w:val="000723E4"/>
    <w:rsid w:val="0007247B"/>
    <w:rsid w:val="00072642"/>
    <w:rsid w:val="000727C9"/>
    <w:rsid w:val="000727FA"/>
    <w:rsid w:val="00072826"/>
    <w:rsid w:val="000736F7"/>
    <w:rsid w:val="0007390C"/>
    <w:rsid w:val="00073F84"/>
    <w:rsid w:val="000740FB"/>
    <w:rsid w:val="000740FC"/>
    <w:rsid w:val="0007451C"/>
    <w:rsid w:val="000745D0"/>
    <w:rsid w:val="00074FDA"/>
    <w:rsid w:val="0007529D"/>
    <w:rsid w:val="0007567E"/>
    <w:rsid w:val="00075E2E"/>
    <w:rsid w:val="00076069"/>
    <w:rsid w:val="000761C3"/>
    <w:rsid w:val="000767C9"/>
    <w:rsid w:val="00076C77"/>
    <w:rsid w:val="0007763F"/>
    <w:rsid w:val="000778AF"/>
    <w:rsid w:val="00077B03"/>
    <w:rsid w:val="00077CF7"/>
    <w:rsid w:val="000801F1"/>
    <w:rsid w:val="000801F6"/>
    <w:rsid w:val="00080208"/>
    <w:rsid w:val="000804A3"/>
    <w:rsid w:val="000806EE"/>
    <w:rsid w:val="00080B78"/>
    <w:rsid w:val="00080D42"/>
    <w:rsid w:val="00080F87"/>
    <w:rsid w:val="0008104B"/>
    <w:rsid w:val="000812D8"/>
    <w:rsid w:val="000817C3"/>
    <w:rsid w:val="00081D05"/>
    <w:rsid w:val="00081D39"/>
    <w:rsid w:val="00081DBF"/>
    <w:rsid w:val="0008200F"/>
    <w:rsid w:val="00082602"/>
    <w:rsid w:val="0008279E"/>
    <w:rsid w:val="00082EA1"/>
    <w:rsid w:val="000831B2"/>
    <w:rsid w:val="00083418"/>
    <w:rsid w:val="00083719"/>
    <w:rsid w:val="0008371B"/>
    <w:rsid w:val="00083756"/>
    <w:rsid w:val="00083802"/>
    <w:rsid w:val="00083A52"/>
    <w:rsid w:val="00083BEB"/>
    <w:rsid w:val="00083D4A"/>
    <w:rsid w:val="00083EF1"/>
    <w:rsid w:val="00083EF9"/>
    <w:rsid w:val="00083F2F"/>
    <w:rsid w:val="0008426D"/>
    <w:rsid w:val="000842DC"/>
    <w:rsid w:val="00084395"/>
    <w:rsid w:val="00084518"/>
    <w:rsid w:val="00084556"/>
    <w:rsid w:val="000845E0"/>
    <w:rsid w:val="0008492E"/>
    <w:rsid w:val="00084A13"/>
    <w:rsid w:val="00084B59"/>
    <w:rsid w:val="00084BA6"/>
    <w:rsid w:val="00084DD9"/>
    <w:rsid w:val="00084E5E"/>
    <w:rsid w:val="00084F81"/>
    <w:rsid w:val="000851FD"/>
    <w:rsid w:val="00085222"/>
    <w:rsid w:val="00085261"/>
    <w:rsid w:val="000853E4"/>
    <w:rsid w:val="00085438"/>
    <w:rsid w:val="000856EC"/>
    <w:rsid w:val="00085E4A"/>
    <w:rsid w:val="00085EB4"/>
    <w:rsid w:val="00085EC9"/>
    <w:rsid w:val="00085FC1"/>
    <w:rsid w:val="0008609B"/>
    <w:rsid w:val="000864B4"/>
    <w:rsid w:val="000866C1"/>
    <w:rsid w:val="000867F7"/>
    <w:rsid w:val="00086809"/>
    <w:rsid w:val="00086C2C"/>
    <w:rsid w:val="00086DBA"/>
    <w:rsid w:val="00086E07"/>
    <w:rsid w:val="00087063"/>
    <w:rsid w:val="000874B3"/>
    <w:rsid w:val="00087512"/>
    <w:rsid w:val="00087593"/>
    <w:rsid w:val="000876D9"/>
    <w:rsid w:val="00087748"/>
    <w:rsid w:val="000877CF"/>
    <w:rsid w:val="000877EC"/>
    <w:rsid w:val="00087AA7"/>
    <w:rsid w:val="0009010B"/>
    <w:rsid w:val="00090630"/>
    <w:rsid w:val="000908CA"/>
    <w:rsid w:val="000909C5"/>
    <w:rsid w:val="00090E3C"/>
    <w:rsid w:val="00090E64"/>
    <w:rsid w:val="00090E69"/>
    <w:rsid w:val="00091082"/>
    <w:rsid w:val="00091623"/>
    <w:rsid w:val="000917DD"/>
    <w:rsid w:val="0009199A"/>
    <w:rsid w:val="00091A19"/>
    <w:rsid w:val="00091DDE"/>
    <w:rsid w:val="00092305"/>
    <w:rsid w:val="0009232E"/>
    <w:rsid w:val="000923DE"/>
    <w:rsid w:val="00092514"/>
    <w:rsid w:val="00092C55"/>
    <w:rsid w:val="00093A36"/>
    <w:rsid w:val="00093C5C"/>
    <w:rsid w:val="00093CB7"/>
    <w:rsid w:val="00093D4E"/>
    <w:rsid w:val="0009404F"/>
    <w:rsid w:val="00094201"/>
    <w:rsid w:val="0009484F"/>
    <w:rsid w:val="000949C5"/>
    <w:rsid w:val="00094F8B"/>
    <w:rsid w:val="0009522B"/>
    <w:rsid w:val="00095318"/>
    <w:rsid w:val="00095B64"/>
    <w:rsid w:val="00096228"/>
    <w:rsid w:val="00096474"/>
    <w:rsid w:val="000964F9"/>
    <w:rsid w:val="00096550"/>
    <w:rsid w:val="000967BF"/>
    <w:rsid w:val="00096BD4"/>
    <w:rsid w:val="00096C1D"/>
    <w:rsid w:val="00096CF8"/>
    <w:rsid w:val="00096EDB"/>
    <w:rsid w:val="00097376"/>
    <w:rsid w:val="000978EB"/>
    <w:rsid w:val="0009792C"/>
    <w:rsid w:val="00097A48"/>
    <w:rsid w:val="00097ACA"/>
    <w:rsid w:val="00097F0A"/>
    <w:rsid w:val="000A062C"/>
    <w:rsid w:val="000A0760"/>
    <w:rsid w:val="000A0768"/>
    <w:rsid w:val="000A08B4"/>
    <w:rsid w:val="000A0CC7"/>
    <w:rsid w:val="000A0CDC"/>
    <w:rsid w:val="000A0E09"/>
    <w:rsid w:val="000A0E49"/>
    <w:rsid w:val="000A0FF5"/>
    <w:rsid w:val="000A1030"/>
    <w:rsid w:val="000A13B9"/>
    <w:rsid w:val="000A1879"/>
    <w:rsid w:val="000A1A6F"/>
    <w:rsid w:val="000A1A88"/>
    <w:rsid w:val="000A1B05"/>
    <w:rsid w:val="000A1B40"/>
    <w:rsid w:val="000A2111"/>
    <w:rsid w:val="000A2D5C"/>
    <w:rsid w:val="000A312D"/>
    <w:rsid w:val="000A3207"/>
    <w:rsid w:val="000A3267"/>
    <w:rsid w:val="000A35BA"/>
    <w:rsid w:val="000A364C"/>
    <w:rsid w:val="000A3841"/>
    <w:rsid w:val="000A3945"/>
    <w:rsid w:val="000A39A4"/>
    <w:rsid w:val="000A3DBC"/>
    <w:rsid w:val="000A3F06"/>
    <w:rsid w:val="000A43CB"/>
    <w:rsid w:val="000A4840"/>
    <w:rsid w:val="000A4ACA"/>
    <w:rsid w:val="000A4CF0"/>
    <w:rsid w:val="000A4E5A"/>
    <w:rsid w:val="000A5217"/>
    <w:rsid w:val="000A5377"/>
    <w:rsid w:val="000A5386"/>
    <w:rsid w:val="000A54BF"/>
    <w:rsid w:val="000A5746"/>
    <w:rsid w:val="000A5C59"/>
    <w:rsid w:val="000A5FCB"/>
    <w:rsid w:val="000A6184"/>
    <w:rsid w:val="000A61B9"/>
    <w:rsid w:val="000A64F6"/>
    <w:rsid w:val="000A688A"/>
    <w:rsid w:val="000A689A"/>
    <w:rsid w:val="000A6E0D"/>
    <w:rsid w:val="000A7099"/>
    <w:rsid w:val="000A766A"/>
    <w:rsid w:val="000A7A01"/>
    <w:rsid w:val="000A7AFA"/>
    <w:rsid w:val="000B0380"/>
    <w:rsid w:val="000B0405"/>
    <w:rsid w:val="000B0474"/>
    <w:rsid w:val="000B04D4"/>
    <w:rsid w:val="000B0531"/>
    <w:rsid w:val="000B0654"/>
    <w:rsid w:val="000B0825"/>
    <w:rsid w:val="000B0D0D"/>
    <w:rsid w:val="000B0E00"/>
    <w:rsid w:val="000B1109"/>
    <w:rsid w:val="000B112E"/>
    <w:rsid w:val="000B16C7"/>
    <w:rsid w:val="000B1A18"/>
    <w:rsid w:val="000B1AD7"/>
    <w:rsid w:val="000B24D2"/>
    <w:rsid w:val="000B270D"/>
    <w:rsid w:val="000B279D"/>
    <w:rsid w:val="000B285A"/>
    <w:rsid w:val="000B2B71"/>
    <w:rsid w:val="000B33CB"/>
    <w:rsid w:val="000B3584"/>
    <w:rsid w:val="000B35B4"/>
    <w:rsid w:val="000B366B"/>
    <w:rsid w:val="000B3766"/>
    <w:rsid w:val="000B3C7A"/>
    <w:rsid w:val="000B3D7E"/>
    <w:rsid w:val="000B3DDE"/>
    <w:rsid w:val="000B4023"/>
    <w:rsid w:val="000B40C4"/>
    <w:rsid w:val="000B416A"/>
    <w:rsid w:val="000B41E1"/>
    <w:rsid w:val="000B47C3"/>
    <w:rsid w:val="000B4B69"/>
    <w:rsid w:val="000B4C83"/>
    <w:rsid w:val="000B5350"/>
    <w:rsid w:val="000B53B1"/>
    <w:rsid w:val="000B554F"/>
    <w:rsid w:val="000B55EC"/>
    <w:rsid w:val="000B62D5"/>
    <w:rsid w:val="000B64AC"/>
    <w:rsid w:val="000B65A8"/>
    <w:rsid w:val="000B66B5"/>
    <w:rsid w:val="000B6E77"/>
    <w:rsid w:val="000B6E78"/>
    <w:rsid w:val="000B7180"/>
    <w:rsid w:val="000B7405"/>
    <w:rsid w:val="000B764F"/>
    <w:rsid w:val="000B7690"/>
    <w:rsid w:val="000B778E"/>
    <w:rsid w:val="000B7A4C"/>
    <w:rsid w:val="000C029F"/>
    <w:rsid w:val="000C03FF"/>
    <w:rsid w:val="000C08C1"/>
    <w:rsid w:val="000C0B3E"/>
    <w:rsid w:val="000C0B4C"/>
    <w:rsid w:val="000C0BD4"/>
    <w:rsid w:val="000C0FE1"/>
    <w:rsid w:val="000C16F0"/>
    <w:rsid w:val="000C1A06"/>
    <w:rsid w:val="000C1A64"/>
    <w:rsid w:val="000C1B6A"/>
    <w:rsid w:val="000C22EF"/>
    <w:rsid w:val="000C2C96"/>
    <w:rsid w:val="000C2E13"/>
    <w:rsid w:val="000C305F"/>
    <w:rsid w:val="000C351B"/>
    <w:rsid w:val="000C371A"/>
    <w:rsid w:val="000C3E0A"/>
    <w:rsid w:val="000C3FCE"/>
    <w:rsid w:val="000C4774"/>
    <w:rsid w:val="000C4836"/>
    <w:rsid w:val="000C4861"/>
    <w:rsid w:val="000C49BB"/>
    <w:rsid w:val="000C49F0"/>
    <w:rsid w:val="000C4D37"/>
    <w:rsid w:val="000C4E71"/>
    <w:rsid w:val="000C4F04"/>
    <w:rsid w:val="000C4F2D"/>
    <w:rsid w:val="000C4F87"/>
    <w:rsid w:val="000C502B"/>
    <w:rsid w:val="000C5038"/>
    <w:rsid w:val="000C51CE"/>
    <w:rsid w:val="000C5282"/>
    <w:rsid w:val="000C5865"/>
    <w:rsid w:val="000C5AC5"/>
    <w:rsid w:val="000C5DD6"/>
    <w:rsid w:val="000C5DE2"/>
    <w:rsid w:val="000C5F56"/>
    <w:rsid w:val="000C610A"/>
    <w:rsid w:val="000C6152"/>
    <w:rsid w:val="000C6600"/>
    <w:rsid w:val="000C6BF0"/>
    <w:rsid w:val="000C6FCE"/>
    <w:rsid w:val="000C7230"/>
    <w:rsid w:val="000C733F"/>
    <w:rsid w:val="000C7394"/>
    <w:rsid w:val="000C75C2"/>
    <w:rsid w:val="000C7EFA"/>
    <w:rsid w:val="000D0388"/>
    <w:rsid w:val="000D0392"/>
    <w:rsid w:val="000D03A2"/>
    <w:rsid w:val="000D0561"/>
    <w:rsid w:val="000D057A"/>
    <w:rsid w:val="000D0721"/>
    <w:rsid w:val="000D0727"/>
    <w:rsid w:val="000D0B33"/>
    <w:rsid w:val="000D0BAF"/>
    <w:rsid w:val="000D0FE9"/>
    <w:rsid w:val="000D11DB"/>
    <w:rsid w:val="000D11E3"/>
    <w:rsid w:val="000D1308"/>
    <w:rsid w:val="000D1697"/>
    <w:rsid w:val="000D2160"/>
    <w:rsid w:val="000D30AC"/>
    <w:rsid w:val="000D30CC"/>
    <w:rsid w:val="000D33A3"/>
    <w:rsid w:val="000D3B4D"/>
    <w:rsid w:val="000D4053"/>
    <w:rsid w:val="000D4183"/>
    <w:rsid w:val="000D470B"/>
    <w:rsid w:val="000D4BF3"/>
    <w:rsid w:val="000D4C7A"/>
    <w:rsid w:val="000D537B"/>
    <w:rsid w:val="000D574D"/>
    <w:rsid w:val="000D59B8"/>
    <w:rsid w:val="000D59DC"/>
    <w:rsid w:val="000D5BD3"/>
    <w:rsid w:val="000D5F5C"/>
    <w:rsid w:val="000D5F80"/>
    <w:rsid w:val="000D61A6"/>
    <w:rsid w:val="000D6545"/>
    <w:rsid w:val="000D6575"/>
    <w:rsid w:val="000D6B1C"/>
    <w:rsid w:val="000D6BA0"/>
    <w:rsid w:val="000D6C83"/>
    <w:rsid w:val="000D6D4E"/>
    <w:rsid w:val="000D6FFE"/>
    <w:rsid w:val="000D700B"/>
    <w:rsid w:val="000D7194"/>
    <w:rsid w:val="000D71F0"/>
    <w:rsid w:val="000D7400"/>
    <w:rsid w:val="000D7871"/>
    <w:rsid w:val="000D79ED"/>
    <w:rsid w:val="000D7C9D"/>
    <w:rsid w:val="000D7EF3"/>
    <w:rsid w:val="000E065C"/>
    <w:rsid w:val="000E0928"/>
    <w:rsid w:val="000E10EF"/>
    <w:rsid w:val="000E1587"/>
    <w:rsid w:val="000E1677"/>
    <w:rsid w:val="000E1740"/>
    <w:rsid w:val="000E1A69"/>
    <w:rsid w:val="000E1B3C"/>
    <w:rsid w:val="000E1B45"/>
    <w:rsid w:val="000E1F06"/>
    <w:rsid w:val="000E1F23"/>
    <w:rsid w:val="000E2158"/>
    <w:rsid w:val="000E2438"/>
    <w:rsid w:val="000E2585"/>
    <w:rsid w:val="000E275C"/>
    <w:rsid w:val="000E2829"/>
    <w:rsid w:val="000E28D8"/>
    <w:rsid w:val="000E2AD4"/>
    <w:rsid w:val="000E2AE0"/>
    <w:rsid w:val="000E2B65"/>
    <w:rsid w:val="000E2C9B"/>
    <w:rsid w:val="000E3193"/>
    <w:rsid w:val="000E3586"/>
    <w:rsid w:val="000E35E9"/>
    <w:rsid w:val="000E3ABA"/>
    <w:rsid w:val="000E3B98"/>
    <w:rsid w:val="000E3D42"/>
    <w:rsid w:val="000E3D5D"/>
    <w:rsid w:val="000E3F25"/>
    <w:rsid w:val="000E4359"/>
    <w:rsid w:val="000E4A36"/>
    <w:rsid w:val="000E4AFD"/>
    <w:rsid w:val="000E4BE5"/>
    <w:rsid w:val="000E569C"/>
    <w:rsid w:val="000E5A7A"/>
    <w:rsid w:val="000E5D37"/>
    <w:rsid w:val="000E5D89"/>
    <w:rsid w:val="000E5E32"/>
    <w:rsid w:val="000E5F08"/>
    <w:rsid w:val="000E6B43"/>
    <w:rsid w:val="000E6B86"/>
    <w:rsid w:val="000E722A"/>
    <w:rsid w:val="000E7A9F"/>
    <w:rsid w:val="000E7AC3"/>
    <w:rsid w:val="000E7DED"/>
    <w:rsid w:val="000F00A5"/>
    <w:rsid w:val="000F0245"/>
    <w:rsid w:val="000F027F"/>
    <w:rsid w:val="000F0315"/>
    <w:rsid w:val="000F0651"/>
    <w:rsid w:val="000F0AB2"/>
    <w:rsid w:val="000F0B90"/>
    <w:rsid w:val="000F0BD7"/>
    <w:rsid w:val="000F0D54"/>
    <w:rsid w:val="000F0ECB"/>
    <w:rsid w:val="000F0F31"/>
    <w:rsid w:val="000F111C"/>
    <w:rsid w:val="000F1141"/>
    <w:rsid w:val="000F123A"/>
    <w:rsid w:val="000F1863"/>
    <w:rsid w:val="000F18F8"/>
    <w:rsid w:val="000F1A72"/>
    <w:rsid w:val="000F1E90"/>
    <w:rsid w:val="000F20A4"/>
    <w:rsid w:val="000F21AF"/>
    <w:rsid w:val="000F2AA7"/>
    <w:rsid w:val="000F2AA8"/>
    <w:rsid w:val="000F2E19"/>
    <w:rsid w:val="000F2EF1"/>
    <w:rsid w:val="000F32EB"/>
    <w:rsid w:val="000F33FD"/>
    <w:rsid w:val="000F35D4"/>
    <w:rsid w:val="000F3731"/>
    <w:rsid w:val="000F3963"/>
    <w:rsid w:val="000F39D8"/>
    <w:rsid w:val="000F3C13"/>
    <w:rsid w:val="000F4188"/>
    <w:rsid w:val="000F44BE"/>
    <w:rsid w:val="000F4830"/>
    <w:rsid w:val="000F4845"/>
    <w:rsid w:val="000F48AC"/>
    <w:rsid w:val="000F4AA2"/>
    <w:rsid w:val="000F4BAA"/>
    <w:rsid w:val="000F4C87"/>
    <w:rsid w:val="000F4F1E"/>
    <w:rsid w:val="000F50E1"/>
    <w:rsid w:val="000F542E"/>
    <w:rsid w:val="000F5890"/>
    <w:rsid w:val="000F5911"/>
    <w:rsid w:val="000F5E38"/>
    <w:rsid w:val="000F61A4"/>
    <w:rsid w:val="000F6256"/>
    <w:rsid w:val="000F6343"/>
    <w:rsid w:val="000F67F2"/>
    <w:rsid w:val="000F6F68"/>
    <w:rsid w:val="000F7597"/>
    <w:rsid w:val="000F75A3"/>
    <w:rsid w:val="000F7632"/>
    <w:rsid w:val="000F7832"/>
    <w:rsid w:val="000F7CB4"/>
    <w:rsid w:val="000F7D4E"/>
    <w:rsid w:val="0010009F"/>
    <w:rsid w:val="00100428"/>
    <w:rsid w:val="001004B1"/>
    <w:rsid w:val="001004B7"/>
    <w:rsid w:val="0010076A"/>
    <w:rsid w:val="001008DD"/>
    <w:rsid w:val="00100B0D"/>
    <w:rsid w:val="00100E7C"/>
    <w:rsid w:val="001010AD"/>
    <w:rsid w:val="001010E1"/>
    <w:rsid w:val="00101106"/>
    <w:rsid w:val="0010119D"/>
    <w:rsid w:val="001015CA"/>
    <w:rsid w:val="001016FF"/>
    <w:rsid w:val="001017D5"/>
    <w:rsid w:val="00101C7D"/>
    <w:rsid w:val="00101D3C"/>
    <w:rsid w:val="00101D95"/>
    <w:rsid w:val="00101E84"/>
    <w:rsid w:val="0010207A"/>
    <w:rsid w:val="00102237"/>
    <w:rsid w:val="001022B9"/>
    <w:rsid w:val="001023B9"/>
    <w:rsid w:val="001023D5"/>
    <w:rsid w:val="0010251D"/>
    <w:rsid w:val="001027CB"/>
    <w:rsid w:val="00102F07"/>
    <w:rsid w:val="001031BE"/>
    <w:rsid w:val="00103275"/>
    <w:rsid w:val="00103462"/>
    <w:rsid w:val="001035D3"/>
    <w:rsid w:val="00103842"/>
    <w:rsid w:val="00103AB5"/>
    <w:rsid w:val="00103B74"/>
    <w:rsid w:val="00104014"/>
    <w:rsid w:val="00104082"/>
    <w:rsid w:val="0010416E"/>
    <w:rsid w:val="001041AA"/>
    <w:rsid w:val="001041F6"/>
    <w:rsid w:val="001043A2"/>
    <w:rsid w:val="00104510"/>
    <w:rsid w:val="00104739"/>
    <w:rsid w:val="001049F0"/>
    <w:rsid w:val="00104A51"/>
    <w:rsid w:val="00104FAD"/>
    <w:rsid w:val="0010519F"/>
    <w:rsid w:val="001055F5"/>
    <w:rsid w:val="0010567D"/>
    <w:rsid w:val="001056E5"/>
    <w:rsid w:val="00105953"/>
    <w:rsid w:val="00105CB2"/>
    <w:rsid w:val="00105E01"/>
    <w:rsid w:val="0010645F"/>
    <w:rsid w:val="001064B2"/>
    <w:rsid w:val="001065D4"/>
    <w:rsid w:val="00106644"/>
    <w:rsid w:val="001066D7"/>
    <w:rsid w:val="0010684D"/>
    <w:rsid w:val="00106912"/>
    <w:rsid w:val="00106BDB"/>
    <w:rsid w:val="00106FA3"/>
    <w:rsid w:val="00107034"/>
    <w:rsid w:val="0010770F"/>
    <w:rsid w:val="001077F2"/>
    <w:rsid w:val="001078B2"/>
    <w:rsid w:val="00107C6C"/>
    <w:rsid w:val="00110033"/>
    <w:rsid w:val="00110100"/>
    <w:rsid w:val="00110134"/>
    <w:rsid w:val="00110415"/>
    <w:rsid w:val="00110601"/>
    <w:rsid w:val="00110B5E"/>
    <w:rsid w:val="00110C10"/>
    <w:rsid w:val="00110CE3"/>
    <w:rsid w:val="00110DAE"/>
    <w:rsid w:val="00111078"/>
    <w:rsid w:val="0011121A"/>
    <w:rsid w:val="0011126E"/>
    <w:rsid w:val="0011140B"/>
    <w:rsid w:val="00111521"/>
    <w:rsid w:val="001116A3"/>
    <w:rsid w:val="00112194"/>
    <w:rsid w:val="0011227A"/>
    <w:rsid w:val="00112815"/>
    <w:rsid w:val="001128E2"/>
    <w:rsid w:val="00112994"/>
    <w:rsid w:val="001129FC"/>
    <w:rsid w:val="00112E0F"/>
    <w:rsid w:val="00113000"/>
    <w:rsid w:val="001133F4"/>
    <w:rsid w:val="00113430"/>
    <w:rsid w:val="00113452"/>
    <w:rsid w:val="001134DA"/>
    <w:rsid w:val="00113694"/>
    <w:rsid w:val="001137FE"/>
    <w:rsid w:val="00113B8C"/>
    <w:rsid w:val="00114CFE"/>
    <w:rsid w:val="0011517E"/>
    <w:rsid w:val="0011545F"/>
    <w:rsid w:val="00115494"/>
    <w:rsid w:val="00115A4F"/>
    <w:rsid w:val="00115A5D"/>
    <w:rsid w:val="00115BE0"/>
    <w:rsid w:val="00115C71"/>
    <w:rsid w:val="00115D70"/>
    <w:rsid w:val="00115DB4"/>
    <w:rsid w:val="0011627C"/>
    <w:rsid w:val="001162DA"/>
    <w:rsid w:val="0011692B"/>
    <w:rsid w:val="0011715B"/>
    <w:rsid w:val="0011717F"/>
    <w:rsid w:val="001174DC"/>
    <w:rsid w:val="0011761E"/>
    <w:rsid w:val="001177C9"/>
    <w:rsid w:val="00117DFC"/>
    <w:rsid w:val="0012027C"/>
    <w:rsid w:val="0012065F"/>
    <w:rsid w:val="00120704"/>
    <w:rsid w:val="00120996"/>
    <w:rsid w:val="00120B09"/>
    <w:rsid w:val="00120E8B"/>
    <w:rsid w:val="001211FA"/>
    <w:rsid w:val="0012137B"/>
    <w:rsid w:val="00121438"/>
    <w:rsid w:val="00121C61"/>
    <w:rsid w:val="00122147"/>
    <w:rsid w:val="0012218B"/>
    <w:rsid w:val="001221C7"/>
    <w:rsid w:val="001223D9"/>
    <w:rsid w:val="00122469"/>
    <w:rsid w:val="00122947"/>
    <w:rsid w:val="00122B98"/>
    <w:rsid w:val="00122D24"/>
    <w:rsid w:val="00122D51"/>
    <w:rsid w:val="00122DCE"/>
    <w:rsid w:val="00123CDB"/>
    <w:rsid w:val="00123F9E"/>
    <w:rsid w:val="00124056"/>
    <w:rsid w:val="001240EF"/>
    <w:rsid w:val="0012474A"/>
    <w:rsid w:val="001249D3"/>
    <w:rsid w:val="00125074"/>
    <w:rsid w:val="001250C4"/>
    <w:rsid w:val="00125246"/>
    <w:rsid w:val="001253B7"/>
    <w:rsid w:val="0012589D"/>
    <w:rsid w:val="00125978"/>
    <w:rsid w:val="00125E16"/>
    <w:rsid w:val="001262B4"/>
    <w:rsid w:val="00126776"/>
    <w:rsid w:val="00126B65"/>
    <w:rsid w:val="00126B81"/>
    <w:rsid w:val="00126D29"/>
    <w:rsid w:val="00126F57"/>
    <w:rsid w:val="0012703F"/>
    <w:rsid w:val="0012722D"/>
    <w:rsid w:val="00127385"/>
    <w:rsid w:val="001277BB"/>
    <w:rsid w:val="00127E17"/>
    <w:rsid w:val="001301D7"/>
    <w:rsid w:val="0013052D"/>
    <w:rsid w:val="001308C8"/>
    <w:rsid w:val="00130F0E"/>
    <w:rsid w:val="001312D9"/>
    <w:rsid w:val="001313C4"/>
    <w:rsid w:val="00131512"/>
    <w:rsid w:val="001315C3"/>
    <w:rsid w:val="0013164A"/>
    <w:rsid w:val="0013179C"/>
    <w:rsid w:val="0013187E"/>
    <w:rsid w:val="001319AC"/>
    <w:rsid w:val="00131A7A"/>
    <w:rsid w:val="00131AA0"/>
    <w:rsid w:val="00131EFD"/>
    <w:rsid w:val="00131F3C"/>
    <w:rsid w:val="00131F56"/>
    <w:rsid w:val="00132881"/>
    <w:rsid w:val="00132C6A"/>
    <w:rsid w:val="00132C94"/>
    <w:rsid w:val="00132D9B"/>
    <w:rsid w:val="00132FED"/>
    <w:rsid w:val="00133166"/>
    <w:rsid w:val="001331C8"/>
    <w:rsid w:val="001331F2"/>
    <w:rsid w:val="00133266"/>
    <w:rsid w:val="00133562"/>
    <w:rsid w:val="001335E4"/>
    <w:rsid w:val="00133859"/>
    <w:rsid w:val="00133DB1"/>
    <w:rsid w:val="001340C4"/>
    <w:rsid w:val="00134131"/>
    <w:rsid w:val="00134244"/>
    <w:rsid w:val="0013442A"/>
    <w:rsid w:val="0013447B"/>
    <w:rsid w:val="001345FE"/>
    <w:rsid w:val="00134800"/>
    <w:rsid w:val="001348D5"/>
    <w:rsid w:val="00134D64"/>
    <w:rsid w:val="00134D66"/>
    <w:rsid w:val="001352F1"/>
    <w:rsid w:val="001352F5"/>
    <w:rsid w:val="0013542B"/>
    <w:rsid w:val="00135480"/>
    <w:rsid w:val="0013561C"/>
    <w:rsid w:val="00135641"/>
    <w:rsid w:val="00135733"/>
    <w:rsid w:val="00135864"/>
    <w:rsid w:val="0013597D"/>
    <w:rsid w:val="00135C2E"/>
    <w:rsid w:val="00135C8A"/>
    <w:rsid w:val="00135F4F"/>
    <w:rsid w:val="00136156"/>
    <w:rsid w:val="001364DB"/>
    <w:rsid w:val="001365BC"/>
    <w:rsid w:val="00136639"/>
    <w:rsid w:val="00136742"/>
    <w:rsid w:val="00136A9F"/>
    <w:rsid w:val="00136E3C"/>
    <w:rsid w:val="0013795C"/>
    <w:rsid w:val="00137D97"/>
    <w:rsid w:val="00137F51"/>
    <w:rsid w:val="001404A3"/>
    <w:rsid w:val="00140807"/>
    <w:rsid w:val="0014094F"/>
    <w:rsid w:val="00141148"/>
    <w:rsid w:val="00141345"/>
    <w:rsid w:val="0014152F"/>
    <w:rsid w:val="00141A6F"/>
    <w:rsid w:val="00141AB1"/>
    <w:rsid w:val="00141DD0"/>
    <w:rsid w:val="00141E8B"/>
    <w:rsid w:val="00142129"/>
    <w:rsid w:val="0014223E"/>
    <w:rsid w:val="001422E8"/>
    <w:rsid w:val="00142321"/>
    <w:rsid w:val="00142580"/>
    <w:rsid w:val="0014263D"/>
    <w:rsid w:val="00142665"/>
    <w:rsid w:val="00142783"/>
    <w:rsid w:val="00142C24"/>
    <w:rsid w:val="00142D3F"/>
    <w:rsid w:val="00142EB4"/>
    <w:rsid w:val="001431F3"/>
    <w:rsid w:val="001432E3"/>
    <w:rsid w:val="001436D6"/>
    <w:rsid w:val="00143830"/>
    <w:rsid w:val="00143BE0"/>
    <w:rsid w:val="00143E3D"/>
    <w:rsid w:val="001440D3"/>
    <w:rsid w:val="0014437C"/>
    <w:rsid w:val="00144744"/>
    <w:rsid w:val="00144774"/>
    <w:rsid w:val="00144838"/>
    <w:rsid w:val="00144F0D"/>
    <w:rsid w:val="0014538B"/>
    <w:rsid w:val="00145402"/>
    <w:rsid w:val="001455AC"/>
    <w:rsid w:val="0014567D"/>
    <w:rsid w:val="00145D08"/>
    <w:rsid w:val="0014614F"/>
    <w:rsid w:val="0014657D"/>
    <w:rsid w:val="00146752"/>
    <w:rsid w:val="00146AD8"/>
    <w:rsid w:val="00146D6C"/>
    <w:rsid w:val="0014716E"/>
    <w:rsid w:val="00147175"/>
    <w:rsid w:val="00147199"/>
    <w:rsid w:val="00147298"/>
    <w:rsid w:val="00147735"/>
    <w:rsid w:val="0014786A"/>
    <w:rsid w:val="001478A0"/>
    <w:rsid w:val="00147CC0"/>
    <w:rsid w:val="0015007A"/>
    <w:rsid w:val="00150CE3"/>
    <w:rsid w:val="00150D89"/>
    <w:rsid w:val="001516A3"/>
    <w:rsid w:val="00151755"/>
    <w:rsid w:val="001519FD"/>
    <w:rsid w:val="00151A15"/>
    <w:rsid w:val="00151AA5"/>
    <w:rsid w:val="00151E87"/>
    <w:rsid w:val="00151F80"/>
    <w:rsid w:val="0015208A"/>
    <w:rsid w:val="001520A6"/>
    <w:rsid w:val="00152565"/>
    <w:rsid w:val="001525C8"/>
    <w:rsid w:val="0015276B"/>
    <w:rsid w:val="00152BE5"/>
    <w:rsid w:val="00152E1E"/>
    <w:rsid w:val="001537DC"/>
    <w:rsid w:val="00153997"/>
    <w:rsid w:val="00154498"/>
    <w:rsid w:val="00154573"/>
    <w:rsid w:val="001546F8"/>
    <w:rsid w:val="00154A7F"/>
    <w:rsid w:val="00154B6D"/>
    <w:rsid w:val="00154F07"/>
    <w:rsid w:val="00155463"/>
    <w:rsid w:val="00155B32"/>
    <w:rsid w:val="00155E16"/>
    <w:rsid w:val="001560ED"/>
    <w:rsid w:val="001560F6"/>
    <w:rsid w:val="001563F4"/>
    <w:rsid w:val="0015650B"/>
    <w:rsid w:val="00156779"/>
    <w:rsid w:val="00156923"/>
    <w:rsid w:val="001569E1"/>
    <w:rsid w:val="00156B1C"/>
    <w:rsid w:val="00156D85"/>
    <w:rsid w:val="00156FDC"/>
    <w:rsid w:val="00156FF4"/>
    <w:rsid w:val="00157149"/>
    <w:rsid w:val="00157244"/>
    <w:rsid w:val="0015746F"/>
    <w:rsid w:val="0015749F"/>
    <w:rsid w:val="0015753E"/>
    <w:rsid w:val="0015792D"/>
    <w:rsid w:val="00157992"/>
    <w:rsid w:val="00157CA0"/>
    <w:rsid w:val="0016017F"/>
    <w:rsid w:val="00160364"/>
    <w:rsid w:val="00160A61"/>
    <w:rsid w:val="00160C83"/>
    <w:rsid w:val="00160DF7"/>
    <w:rsid w:val="00160F35"/>
    <w:rsid w:val="001616A3"/>
    <w:rsid w:val="00161788"/>
    <w:rsid w:val="00161A18"/>
    <w:rsid w:val="00161B36"/>
    <w:rsid w:val="00161DFE"/>
    <w:rsid w:val="00161E5A"/>
    <w:rsid w:val="00161FE5"/>
    <w:rsid w:val="0016224D"/>
    <w:rsid w:val="0016284C"/>
    <w:rsid w:val="00162B1A"/>
    <w:rsid w:val="00162ECA"/>
    <w:rsid w:val="001635BC"/>
    <w:rsid w:val="001635D6"/>
    <w:rsid w:val="00163AB9"/>
    <w:rsid w:val="00163D0A"/>
    <w:rsid w:val="00163F21"/>
    <w:rsid w:val="00163FB4"/>
    <w:rsid w:val="00164656"/>
    <w:rsid w:val="001646C1"/>
    <w:rsid w:val="001648F0"/>
    <w:rsid w:val="00164CB7"/>
    <w:rsid w:val="00165135"/>
    <w:rsid w:val="00165293"/>
    <w:rsid w:val="001653A0"/>
    <w:rsid w:val="0016558F"/>
    <w:rsid w:val="001657DF"/>
    <w:rsid w:val="00165E88"/>
    <w:rsid w:val="00166614"/>
    <w:rsid w:val="00166A16"/>
    <w:rsid w:val="00166B94"/>
    <w:rsid w:val="00166DBF"/>
    <w:rsid w:val="00166FA2"/>
    <w:rsid w:val="0016734E"/>
    <w:rsid w:val="0016759E"/>
    <w:rsid w:val="001675C1"/>
    <w:rsid w:val="00167622"/>
    <w:rsid w:val="0016798E"/>
    <w:rsid w:val="00167C37"/>
    <w:rsid w:val="0017019C"/>
    <w:rsid w:val="00170357"/>
    <w:rsid w:val="00170473"/>
    <w:rsid w:val="00170575"/>
    <w:rsid w:val="00170632"/>
    <w:rsid w:val="0017069D"/>
    <w:rsid w:val="001708EA"/>
    <w:rsid w:val="0017093B"/>
    <w:rsid w:val="00170B8E"/>
    <w:rsid w:val="00170FF6"/>
    <w:rsid w:val="001712BD"/>
    <w:rsid w:val="0017156C"/>
    <w:rsid w:val="001719C3"/>
    <w:rsid w:val="00171ABF"/>
    <w:rsid w:val="00171B8D"/>
    <w:rsid w:val="00171DA6"/>
    <w:rsid w:val="00171FD8"/>
    <w:rsid w:val="00172102"/>
    <w:rsid w:val="001726D4"/>
    <w:rsid w:val="00172A87"/>
    <w:rsid w:val="00172B40"/>
    <w:rsid w:val="00172E14"/>
    <w:rsid w:val="00173876"/>
    <w:rsid w:val="0017398D"/>
    <w:rsid w:val="00173AC5"/>
    <w:rsid w:val="00173ADF"/>
    <w:rsid w:val="00173C7A"/>
    <w:rsid w:val="00173E87"/>
    <w:rsid w:val="0017401D"/>
    <w:rsid w:val="0017424A"/>
    <w:rsid w:val="00174663"/>
    <w:rsid w:val="0017479A"/>
    <w:rsid w:val="001748AA"/>
    <w:rsid w:val="001748ED"/>
    <w:rsid w:val="00174A9E"/>
    <w:rsid w:val="00174B9B"/>
    <w:rsid w:val="00174BF6"/>
    <w:rsid w:val="00175478"/>
    <w:rsid w:val="00175540"/>
    <w:rsid w:val="00175709"/>
    <w:rsid w:val="0017582E"/>
    <w:rsid w:val="001758EC"/>
    <w:rsid w:val="00175B5B"/>
    <w:rsid w:val="00175C88"/>
    <w:rsid w:val="001761E4"/>
    <w:rsid w:val="00176353"/>
    <w:rsid w:val="00176A15"/>
    <w:rsid w:val="00176A51"/>
    <w:rsid w:val="00176AB2"/>
    <w:rsid w:val="00176F74"/>
    <w:rsid w:val="001772A2"/>
    <w:rsid w:val="001772FC"/>
    <w:rsid w:val="00177321"/>
    <w:rsid w:val="00177336"/>
    <w:rsid w:val="0017741B"/>
    <w:rsid w:val="00177452"/>
    <w:rsid w:val="001774B0"/>
    <w:rsid w:val="00177802"/>
    <w:rsid w:val="001779FC"/>
    <w:rsid w:val="00177B2F"/>
    <w:rsid w:val="00177BD8"/>
    <w:rsid w:val="00180186"/>
    <w:rsid w:val="00180607"/>
    <w:rsid w:val="00180C24"/>
    <w:rsid w:val="00180CBB"/>
    <w:rsid w:val="00180DED"/>
    <w:rsid w:val="00180E9F"/>
    <w:rsid w:val="00180EF1"/>
    <w:rsid w:val="00181322"/>
    <w:rsid w:val="00181507"/>
    <w:rsid w:val="00181778"/>
    <w:rsid w:val="00181830"/>
    <w:rsid w:val="0018183E"/>
    <w:rsid w:val="00181D29"/>
    <w:rsid w:val="00181DB8"/>
    <w:rsid w:val="00181E65"/>
    <w:rsid w:val="001820C2"/>
    <w:rsid w:val="001822EC"/>
    <w:rsid w:val="0018246E"/>
    <w:rsid w:val="00182AB8"/>
    <w:rsid w:val="00182F62"/>
    <w:rsid w:val="00183C68"/>
    <w:rsid w:val="00183C6D"/>
    <w:rsid w:val="00183ED8"/>
    <w:rsid w:val="0018431E"/>
    <w:rsid w:val="00184323"/>
    <w:rsid w:val="001844FB"/>
    <w:rsid w:val="001847D3"/>
    <w:rsid w:val="00185391"/>
    <w:rsid w:val="001854DE"/>
    <w:rsid w:val="00185A40"/>
    <w:rsid w:val="00185AA6"/>
    <w:rsid w:val="00185E78"/>
    <w:rsid w:val="00186C38"/>
    <w:rsid w:val="0018706E"/>
    <w:rsid w:val="00187136"/>
    <w:rsid w:val="001871CF"/>
    <w:rsid w:val="00187A23"/>
    <w:rsid w:val="00187B21"/>
    <w:rsid w:val="00187B5C"/>
    <w:rsid w:val="00187FE9"/>
    <w:rsid w:val="0019019F"/>
    <w:rsid w:val="001906EA"/>
    <w:rsid w:val="00190DB1"/>
    <w:rsid w:val="00190DDB"/>
    <w:rsid w:val="00191104"/>
    <w:rsid w:val="001916D9"/>
    <w:rsid w:val="001919B6"/>
    <w:rsid w:val="00191D92"/>
    <w:rsid w:val="00192124"/>
    <w:rsid w:val="0019244B"/>
    <w:rsid w:val="001927C9"/>
    <w:rsid w:val="001927E6"/>
    <w:rsid w:val="001928B7"/>
    <w:rsid w:val="0019294F"/>
    <w:rsid w:val="0019295A"/>
    <w:rsid w:val="00192B78"/>
    <w:rsid w:val="00192CD6"/>
    <w:rsid w:val="001930EF"/>
    <w:rsid w:val="00193425"/>
    <w:rsid w:val="001937FC"/>
    <w:rsid w:val="00193B1E"/>
    <w:rsid w:val="00194726"/>
    <w:rsid w:val="001948E6"/>
    <w:rsid w:val="0019495B"/>
    <w:rsid w:val="00194B95"/>
    <w:rsid w:val="00194D6B"/>
    <w:rsid w:val="00194DF3"/>
    <w:rsid w:val="00194DFC"/>
    <w:rsid w:val="00194FC6"/>
    <w:rsid w:val="001950B9"/>
    <w:rsid w:val="00195371"/>
    <w:rsid w:val="001954CC"/>
    <w:rsid w:val="00195781"/>
    <w:rsid w:val="00195BC5"/>
    <w:rsid w:val="00196117"/>
    <w:rsid w:val="001966C9"/>
    <w:rsid w:val="00196855"/>
    <w:rsid w:val="00196C4B"/>
    <w:rsid w:val="0019746A"/>
    <w:rsid w:val="00197A04"/>
    <w:rsid w:val="00197AE2"/>
    <w:rsid w:val="00197F6D"/>
    <w:rsid w:val="001A0263"/>
    <w:rsid w:val="001A03FB"/>
    <w:rsid w:val="001A040A"/>
    <w:rsid w:val="001A0416"/>
    <w:rsid w:val="001A07A7"/>
    <w:rsid w:val="001A0B8E"/>
    <w:rsid w:val="001A0DE8"/>
    <w:rsid w:val="001A1421"/>
    <w:rsid w:val="001A17B3"/>
    <w:rsid w:val="001A18F0"/>
    <w:rsid w:val="001A1AAC"/>
    <w:rsid w:val="001A1BF6"/>
    <w:rsid w:val="001A1C7A"/>
    <w:rsid w:val="001A1FB6"/>
    <w:rsid w:val="001A1FCA"/>
    <w:rsid w:val="001A2601"/>
    <w:rsid w:val="001A277B"/>
    <w:rsid w:val="001A28E0"/>
    <w:rsid w:val="001A345C"/>
    <w:rsid w:val="001A3621"/>
    <w:rsid w:val="001A37E2"/>
    <w:rsid w:val="001A3992"/>
    <w:rsid w:val="001A420B"/>
    <w:rsid w:val="001A42E4"/>
    <w:rsid w:val="001A430C"/>
    <w:rsid w:val="001A49D7"/>
    <w:rsid w:val="001A4C19"/>
    <w:rsid w:val="001A501A"/>
    <w:rsid w:val="001A547A"/>
    <w:rsid w:val="001A54BB"/>
    <w:rsid w:val="001A54FC"/>
    <w:rsid w:val="001A5516"/>
    <w:rsid w:val="001A5616"/>
    <w:rsid w:val="001A5936"/>
    <w:rsid w:val="001A594B"/>
    <w:rsid w:val="001A5AA1"/>
    <w:rsid w:val="001A5C86"/>
    <w:rsid w:val="001A5CED"/>
    <w:rsid w:val="001A5D09"/>
    <w:rsid w:val="001A5FD7"/>
    <w:rsid w:val="001A5FF4"/>
    <w:rsid w:val="001A6458"/>
    <w:rsid w:val="001A6644"/>
    <w:rsid w:val="001A66C6"/>
    <w:rsid w:val="001A6C05"/>
    <w:rsid w:val="001A6DBB"/>
    <w:rsid w:val="001A721A"/>
    <w:rsid w:val="001A74CF"/>
    <w:rsid w:val="001A7577"/>
    <w:rsid w:val="001A778E"/>
    <w:rsid w:val="001A7CD0"/>
    <w:rsid w:val="001B002E"/>
    <w:rsid w:val="001B0449"/>
    <w:rsid w:val="001B04A0"/>
    <w:rsid w:val="001B06EB"/>
    <w:rsid w:val="001B0731"/>
    <w:rsid w:val="001B07FA"/>
    <w:rsid w:val="001B0966"/>
    <w:rsid w:val="001B0C74"/>
    <w:rsid w:val="001B0D3B"/>
    <w:rsid w:val="001B1555"/>
    <w:rsid w:val="001B1C45"/>
    <w:rsid w:val="001B1C66"/>
    <w:rsid w:val="001B213B"/>
    <w:rsid w:val="001B222B"/>
    <w:rsid w:val="001B2269"/>
    <w:rsid w:val="001B24C8"/>
    <w:rsid w:val="001B261D"/>
    <w:rsid w:val="001B2A53"/>
    <w:rsid w:val="001B2FD4"/>
    <w:rsid w:val="001B3229"/>
    <w:rsid w:val="001B36A5"/>
    <w:rsid w:val="001B37A1"/>
    <w:rsid w:val="001B39A1"/>
    <w:rsid w:val="001B3AC0"/>
    <w:rsid w:val="001B3B6F"/>
    <w:rsid w:val="001B3BF9"/>
    <w:rsid w:val="001B40C3"/>
    <w:rsid w:val="001B414C"/>
    <w:rsid w:val="001B467B"/>
    <w:rsid w:val="001B476E"/>
    <w:rsid w:val="001B49C2"/>
    <w:rsid w:val="001B52D2"/>
    <w:rsid w:val="001B5734"/>
    <w:rsid w:val="001B5A44"/>
    <w:rsid w:val="001B5B57"/>
    <w:rsid w:val="001B5B9A"/>
    <w:rsid w:val="001B5F6D"/>
    <w:rsid w:val="001B60E0"/>
    <w:rsid w:val="001B6552"/>
    <w:rsid w:val="001B6B2A"/>
    <w:rsid w:val="001B6D9A"/>
    <w:rsid w:val="001B6ED6"/>
    <w:rsid w:val="001B6F6D"/>
    <w:rsid w:val="001B7393"/>
    <w:rsid w:val="001B75F3"/>
    <w:rsid w:val="001B7AA3"/>
    <w:rsid w:val="001B7DE2"/>
    <w:rsid w:val="001C0355"/>
    <w:rsid w:val="001C06C5"/>
    <w:rsid w:val="001C0BAF"/>
    <w:rsid w:val="001C0E0D"/>
    <w:rsid w:val="001C136C"/>
    <w:rsid w:val="001C191B"/>
    <w:rsid w:val="001C19A5"/>
    <w:rsid w:val="001C1CF5"/>
    <w:rsid w:val="001C1E36"/>
    <w:rsid w:val="001C2294"/>
    <w:rsid w:val="001C229A"/>
    <w:rsid w:val="001C26AD"/>
    <w:rsid w:val="001C2B29"/>
    <w:rsid w:val="001C2B3E"/>
    <w:rsid w:val="001C2BDD"/>
    <w:rsid w:val="001C2C0A"/>
    <w:rsid w:val="001C2D98"/>
    <w:rsid w:val="001C3101"/>
    <w:rsid w:val="001C32FE"/>
    <w:rsid w:val="001C378C"/>
    <w:rsid w:val="001C37AA"/>
    <w:rsid w:val="001C3E93"/>
    <w:rsid w:val="001C403A"/>
    <w:rsid w:val="001C45C5"/>
    <w:rsid w:val="001C4C5A"/>
    <w:rsid w:val="001C4D60"/>
    <w:rsid w:val="001C5207"/>
    <w:rsid w:val="001C5287"/>
    <w:rsid w:val="001C575B"/>
    <w:rsid w:val="001C57C4"/>
    <w:rsid w:val="001C5941"/>
    <w:rsid w:val="001C5999"/>
    <w:rsid w:val="001C59D1"/>
    <w:rsid w:val="001C5BB8"/>
    <w:rsid w:val="001C5CF4"/>
    <w:rsid w:val="001C5E46"/>
    <w:rsid w:val="001C6879"/>
    <w:rsid w:val="001C695B"/>
    <w:rsid w:val="001C734C"/>
    <w:rsid w:val="001C76D7"/>
    <w:rsid w:val="001C7C28"/>
    <w:rsid w:val="001C7D4F"/>
    <w:rsid w:val="001D0202"/>
    <w:rsid w:val="001D0624"/>
    <w:rsid w:val="001D0A6F"/>
    <w:rsid w:val="001D0B48"/>
    <w:rsid w:val="001D0E11"/>
    <w:rsid w:val="001D10FF"/>
    <w:rsid w:val="001D157D"/>
    <w:rsid w:val="001D1710"/>
    <w:rsid w:val="001D175D"/>
    <w:rsid w:val="001D1A2D"/>
    <w:rsid w:val="001D1AD0"/>
    <w:rsid w:val="001D1D8B"/>
    <w:rsid w:val="001D1DBE"/>
    <w:rsid w:val="001D287B"/>
    <w:rsid w:val="001D29D3"/>
    <w:rsid w:val="001D2C16"/>
    <w:rsid w:val="001D2F02"/>
    <w:rsid w:val="001D30F6"/>
    <w:rsid w:val="001D3775"/>
    <w:rsid w:val="001D37B9"/>
    <w:rsid w:val="001D3A7A"/>
    <w:rsid w:val="001D4222"/>
    <w:rsid w:val="001D42BA"/>
    <w:rsid w:val="001D4401"/>
    <w:rsid w:val="001D4445"/>
    <w:rsid w:val="001D45CF"/>
    <w:rsid w:val="001D4773"/>
    <w:rsid w:val="001D47D9"/>
    <w:rsid w:val="001D4990"/>
    <w:rsid w:val="001D499E"/>
    <w:rsid w:val="001D4D6B"/>
    <w:rsid w:val="001D59DB"/>
    <w:rsid w:val="001D5A00"/>
    <w:rsid w:val="001D5BFA"/>
    <w:rsid w:val="001D5CE9"/>
    <w:rsid w:val="001D5EE3"/>
    <w:rsid w:val="001D60BF"/>
    <w:rsid w:val="001D6202"/>
    <w:rsid w:val="001D6766"/>
    <w:rsid w:val="001D6B27"/>
    <w:rsid w:val="001D6B29"/>
    <w:rsid w:val="001D6BB5"/>
    <w:rsid w:val="001D6C8A"/>
    <w:rsid w:val="001D6FD2"/>
    <w:rsid w:val="001D732C"/>
    <w:rsid w:val="001D74BE"/>
    <w:rsid w:val="001D750E"/>
    <w:rsid w:val="001D782C"/>
    <w:rsid w:val="001D7B12"/>
    <w:rsid w:val="001D7CFB"/>
    <w:rsid w:val="001E0303"/>
    <w:rsid w:val="001E05D5"/>
    <w:rsid w:val="001E0E1C"/>
    <w:rsid w:val="001E0E45"/>
    <w:rsid w:val="001E0ED6"/>
    <w:rsid w:val="001E13DF"/>
    <w:rsid w:val="001E13F3"/>
    <w:rsid w:val="001E1C59"/>
    <w:rsid w:val="001E2432"/>
    <w:rsid w:val="001E2488"/>
    <w:rsid w:val="001E27B5"/>
    <w:rsid w:val="001E2E6D"/>
    <w:rsid w:val="001E392E"/>
    <w:rsid w:val="001E3AB7"/>
    <w:rsid w:val="001E3D83"/>
    <w:rsid w:val="001E3E5E"/>
    <w:rsid w:val="001E44B9"/>
    <w:rsid w:val="001E4A33"/>
    <w:rsid w:val="001E4D5C"/>
    <w:rsid w:val="001E4D87"/>
    <w:rsid w:val="001E4DF4"/>
    <w:rsid w:val="001E53CB"/>
    <w:rsid w:val="001E545B"/>
    <w:rsid w:val="001E5474"/>
    <w:rsid w:val="001E5858"/>
    <w:rsid w:val="001E5A1B"/>
    <w:rsid w:val="001E5A60"/>
    <w:rsid w:val="001E5F5B"/>
    <w:rsid w:val="001E62B8"/>
    <w:rsid w:val="001E6351"/>
    <w:rsid w:val="001E6456"/>
    <w:rsid w:val="001E6637"/>
    <w:rsid w:val="001E6936"/>
    <w:rsid w:val="001E69CD"/>
    <w:rsid w:val="001E6D2D"/>
    <w:rsid w:val="001E6F21"/>
    <w:rsid w:val="001E6FD8"/>
    <w:rsid w:val="001E748D"/>
    <w:rsid w:val="001E7DB0"/>
    <w:rsid w:val="001F071C"/>
    <w:rsid w:val="001F0792"/>
    <w:rsid w:val="001F0985"/>
    <w:rsid w:val="001F0D0D"/>
    <w:rsid w:val="001F0ECA"/>
    <w:rsid w:val="001F114A"/>
    <w:rsid w:val="001F12D3"/>
    <w:rsid w:val="001F1410"/>
    <w:rsid w:val="001F15D7"/>
    <w:rsid w:val="001F1A2A"/>
    <w:rsid w:val="001F1A85"/>
    <w:rsid w:val="001F1D3B"/>
    <w:rsid w:val="001F1E0D"/>
    <w:rsid w:val="001F216D"/>
    <w:rsid w:val="001F2580"/>
    <w:rsid w:val="001F25BD"/>
    <w:rsid w:val="001F2964"/>
    <w:rsid w:val="001F2AF8"/>
    <w:rsid w:val="001F2B80"/>
    <w:rsid w:val="001F325F"/>
    <w:rsid w:val="001F3B4E"/>
    <w:rsid w:val="001F3BA2"/>
    <w:rsid w:val="001F3D99"/>
    <w:rsid w:val="001F3EF9"/>
    <w:rsid w:val="001F3F2E"/>
    <w:rsid w:val="001F3FF3"/>
    <w:rsid w:val="001F4BE3"/>
    <w:rsid w:val="001F4C65"/>
    <w:rsid w:val="001F4EC1"/>
    <w:rsid w:val="001F51AF"/>
    <w:rsid w:val="001F5725"/>
    <w:rsid w:val="001F6031"/>
    <w:rsid w:val="001F6159"/>
    <w:rsid w:val="001F6447"/>
    <w:rsid w:val="001F6543"/>
    <w:rsid w:val="001F67A5"/>
    <w:rsid w:val="001F6804"/>
    <w:rsid w:val="001F6E1B"/>
    <w:rsid w:val="001F6EE7"/>
    <w:rsid w:val="001F724F"/>
    <w:rsid w:val="001F781C"/>
    <w:rsid w:val="001F7BC6"/>
    <w:rsid w:val="001F7CF0"/>
    <w:rsid w:val="001F7DD9"/>
    <w:rsid w:val="001F7F6D"/>
    <w:rsid w:val="00200158"/>
    <w:rsid w:val="0020075A"/>
    <w:rsid w:val="0020081D"/>
    <w:rsid w:val="002008C1"/>
    <w:rsid w:val="00200ACE"/>
    <w:rsid w:val="00200DC5"/>
    <w:rsid w:val="00200ECA"/>
    <w:rsid w:val="00201575"/>
    <w:rsid w:val="002019F4"/>
    <w:rsid w:val="00201A95"/>
    <w:rsid w:val="00201AF3"/>
    <w:rsid w:val="00201B09"/>
    <w:rsid w:val="00201B0C"/>
    <w:rsid w:val="0020241B"/>
    <w:rsid w:val="002024F5"/>
    <w:rsid w:val="002028ED"/>
    <w:rsid w:val="002028FC"/>
    <w:rsid w:val="00202CA2"/>
    <w:rsid w:val="002030D8"/>
    <w:rsid w:val="0020311A"/>
    <w:rsid w:val="0020376C"/>
    <w:rsid w:val="0020378F"/>
    <w:rsid w:val="00203982"/>
    <w:rsid w:val="00203E52"/>
    <w:rsid w:val="00203EB0"/>
    <w:rsid w:val="0020436B"/>
    <w:rsid w:val="002048FE"/>
    <w:rsid w:val="002049BD"/>
    <w:rsid w:val="00204AA0"/>
    <w:rsid w:val="00204D76"/>
    <w:rsid w:val="00204FE0"/>
    <w:rsid w:val="00205052"/>
    <w:rsid w:val="00205083"/>
    <w:rsid w:val="002052CF"/>
    <w:rsid w:val="0020536D"/>
    <w:rsid w:val="0020564B"/>
    <w:rsid w:val="0020567E"/>
    <w:rsid w:val="002056F3"/>
    <w:rsid w:val="0020627D"/>
    <w:rsid w:val="002066A9"/>
    <w:rsid w:val="002068D1"/>
    <w:rsid w:val="00206EE6"/>
    <w:rsid w:val="002072C7"/>
    <w:rsid w:val="00207476"/>
    <w:rsid w:val="002075FB"/>
    <w:rsid w:val="00207610"/>
    <w:rsid w:val="002077AA"/>
    <w:rsid w:val="00207838"/>
    <w:rsid w:val="002078A4"/>
    <w:rsid w:val="002109E3"/>
    <w:rsid w:val="00210C2F"/>
    <w:rsid w:val="0021103B"/>
    <w:rsid w:val="00211397"/>
    <w:rsid w:val="00211497"/>
    <w:rsid w:val="002117AB"/>
    <w:rsid w:val="00211B53"/>
    <w:rsid w:val="0021255D"/>
    <w:rsid w:val="0021257F"/>
    <w:rsid w:val="0021274D"/>
    <w:rsid w:val="00212887"/>
    <w:rsid w:val="00212ACC"/>
    <w:rsid w:val="00212AD8"/>
    <w:rsid w:val="00212EE6"/>
    <w:rsid w:val="0021302E"/>
    <w:rsid w:val="00213126"/>
    <w:rsid w:val="002134D3"/>
    <w:rsid w:val="002135B0"/>
    <w:rsid w:val="0021386B"/>
    <w:rsid w:val="00213878"/>
    <w:rsid w:val="00213CD0"/>
    <w:rsid w:val="00213D31"/>
    <w:rsid w:val="00214136"/>
    <w:rsid w:val="002143DE"/>
    <w:rsid w:val="0021485D"/>
    <w:rsid w:val="002149AA"/>
    <w:rsid w:val="002149BB"/>
    <w:rsid w:val="00214CD9"/>
    <w:rsid w:val="0021527F"/>
    <w:rsid w:val="00215425"/>
    <w:rsid w:val="00215676"/>
    <w:rsid w:val="00215CF9"/>
    <w:rsid w:val="00215ED2"/>
    <w:rsid w:val="0021605C"/>
    <w:rsid w:val="00216178"/>
    <w:rsid w:val="002161E7"/>
    <w:rsid w:val="0021648B"/>
    <w:rsid w:val="00216527"/>
    <w:rsid w:val="002166EB"/>
    <w:rsid w:val="00216955"/>
    <w:rsid w:val="00216A13"/>
    <w:rsid w:val="00216F18"/>
    <w:rsid w:val="00216FBB"/>
    <w:rsid w:val="0021720B"/>
    <w:rsid w:val="00217688"/>
    <w:rsid w:val="00217874"/>
    <w:rsid w:val="002179E2"/>
    <w:rsid w:val="00217A44"/>
    <w:rsid w:val="00217D5C"/>
    <w:rsid w:val="002203A5"/>
    <w:rsid w:val="002204E5"/>
    <w:rsid w:val="002208CF"/>
    <w:rsid w:val="00220E27"/>
    <w:rsid w:val="00220EF0"/>
    <w:rsid w:val="002210A2"/>
    <w:rsid w:val="0022136B"/>
    <w:rsid w:val="002216FF"/>
    <w:rsid w:val="002217FE"/>
    <w:rsid w:val="00221D67"/>
    <w:rsid w:val="00221DB0"/>
    <w:rsid w:val="00222232"/>
    <w:rsid w:val="0022290C"/>
    <w:rsid w:val="002229D7"/>
    <w:rsid w:val="00222B2A"/>
    <w:rsid w:val="00222C53"/>
    <w:rsid w:val="00222D37"/>
    <w:rsid w:val="00222D7B"/>
    <w:rsid w:val="00222EF1"/>
    <w:rsid w:val="002232A7"/>
    <w:rsid w:val="00223493"/>
    <w:rsid w:val="00223AD4"/>
    <w:rsid w:val="002241B4"/>
    <w:rsid w:val="002241D0"/>
    <w:rsid w:val="002243CF"/>
    <w:rsid w:val="00225126"/>
    <w:rsid w:val="0022531A"/>
    <w:rsid w:val="0022579C"/>
    <w:rsid w:val="00225CCE"/>
    <w:rsid w:val="00225CE8"/>
    <w:rsid w:val="00225E0F"/>
    <w:rsid w:val="00225E69"/>
    <w:rsid w:val="002260D1"/>
    <w:rsid w:val="00226343"/>
    <w:rsid w:val="00226351"/>
    <w:rsid w:val="00226601"/>
    <w:rsid w:val="00226A56"/>
    <w:rsid w:val="00226B5A"/>
    <w:rsid w:val="00226C88"/>
    <w:rsid w:val="00226E0A"/>
    <w:rsid w:val="00226FB1"/>
    <w:rsid w:val="002270E3"/>
    <w:rsid w:val="002276D6"/>
    <w:rsid w:val="002276FC"/>
    <w:rsid w:val="00227D96"/>
    <w:rsid w:val="0023009D"/>
    <w:rsid w:val="0023067C"/>
    <w:rsid w:val="002309E5"/>
    <w:rsid w:val="00230A9F"/>
    <w:rsid w:val="00230C69"/>
    <w:rsid w:val="00230CEE"/>
    <w:rsid w:val="002315A8"/>
    <w:rsid w:val="00231C32"/>
    <w:rsid w:val="00231E4A"/>
    <w:rsid w:val="00232856"/>
    <w:rsid w:val="00232963"/>
    <w:rsid w:val="00232EC9"/>
    <w:rsid w:val="00233401"/>
    <w:rsid w:val="00233DCF"/>
    <w:rsid w:val="00233DF6"/>
    <w:rsid w:val="00233DFE"/>
    <w:rsid w:val="00233FF6"/>
    <w:rsid w:val="0023425F"/>
    <w:rsid w:val="00234288"/>
    <w:rsid w:val="00234304"/>
    <w:rsid w:val="00234481"/>
    <w:rsid w:val="002349F3"/>
    <w:rsid w:val="00234EFB"/>
    <w:rsid w:val="002354CB"/>
    <w:rsid w:val="002358C3"/>
    <w:rsid w:val="00235C34"/>
    <w:rsid w:val="00235CE9"/>
    <w:rsid w:val="00235D59"/>
    <w:rsid w:val="00236054"/>
    <w:rsid w:val="002364B6"/>
    <w:rsid w:val="002365E4"/>
    <w:rsid w:val="002367FF"/>
    <w:rsid w:val="00236963"/>
    <w:rsid w:val="00236EAD"/>
    <w:rsid w:val="00237333"/>
    <w:rsid w:val="0023755A"/>
    <w:rsid w:val="002375B8"/>
    <w:rsid w:val="00237BFA"/>
    <w:rsid w:val="00237D64"/>
    <w:rsid w:val="0024033D"/>
    <w:rsid w:val="002404E0"/>
    <w:rsid w:val="00240633"/>
    <w:rsid w:val="0024065A"/>
    <w:rsid w:val="00240812"/>
    <w:rsid w:val="00240A66"/>
    <w:rsid w:val="00240BD1"/>
    <w:rsid w:val="00240CA1"/>
    <w:rsid w:val="00240E37"/>
    <w:rsid w:val="00240EE5"/>
    <w:rsid w:val="00240F74"/>
    <w:rsid w:val="00241366"/>
    <w:rsid w:val="00241527"/>
    <w:rsid w:val="00241554"/>
    <w:rsid w:val="002419C3"/>
    <w:rsid w:val="00241A21"/>
    <w:rsid w:val="00241DB4"/>
    <w:rsid w:val="00241E08"/>
    <w:rsid w:val="002421A9"/>
    <w:rsid w:val="0024224E"/>
    <w:rsid w:val="002423A9"/>
    <w:rsid w:val="00242526"/>
    <w:rsid w:val="0024285E"/>
    <w:rsid w:val="00242B7C"/>
    <w:rsid w:val="00242E78"/>
    <w:rsid w:val="00242F1E"/>
    <w:rsid w:val="002432EF"/>
    <w:rsid w:val="002434ED"/>
    <w:rsid w:val="002437B4"/>
    <w:rsid w:val="00243818"/>
    <w:rsid w:val="0024388B"/>
    <w:rsid w:val="00243A3C"/>
    <w:rsid w:val="00243A71"/>
    <w:rsid w:val="00243BA6"/>
    <w:rsid w:val="00243BAF"/>
    <w:rsid w:val="00244DAD"/>
    <w:rsid w:val="002451CD"/>
    <w:rsid w:val="002453F3"/>
    <w:rsid w:val="002454C2"/>
    <w:rsid w:val="00245574"/>
    <w:rsid w:val="0024564C"/>
    <w:rsid w:val="00245766"/>
    <w:rsid w:val="00245849"/>
    <w:rsid w:val="00246647"/>
    <w:rsid w:val="00246B49"/>
    <w:rsid w:val="00246C03"/>
    <w:rsid w:val="00246E2A"/>
    <w:rsid w:val="0024713E"/>
    <w:rsid w:val="0024747F"/>
    <w:rsid w:val="0024759C"/>
    <w:rsid w:val="002475F3"/>
    <w:rsid w:val="002476B1"/>
    <w:rsid w:val="002478FD"/>
    <w:rsid w:val="00247C2F"/>
    <w:rsid w:val="00247D90"/>
    <w:rsid w:val="0025031E"/>
    <w:rsid w:val="00250461"/>
    <w:rsid w:val="0025059C"/>
    <w:rsid w:val="002508FE"/>
    <w:rsid w:val="00250D14"/>
    <w:rsid w:val="00250E7C"/>
    <w:rsid w:val="00250F60"/>
    <w:rsid w:val="00251006"/>
    <w:rsid w:val="00251571"/>
    <w:rsid w:val="002515C2"/>
    <w:rsid w:val="002516BC"/>
    <w:rsid w:val="00251897"/>
    <w:rsid w:val="002519DB"/>
    <w:rsid w:val="00251D91"/>
    <w:rsid w:val="00251FB8"/>
    <w:rsid w:val="0025215C"/>
    <w:rsid w:val="00252242"/>
    <w:rsid w:val="00252644"/>
    <w:rsid w:val="00252C86"/>
    <w:rsid w:val="00252E96"/>
    <w:rsid w:val="00252EF3"/>
    <w:rsid w:val="0025339B"/>
    <w:rsid w:val="0025349D"/>
    <w:rsid w:val="00253564"/>
    <w:rsid w:val="0025360F"/>
    <w:rsid w:val="00253967"/>
    <w:rsid w:val="00254247"/>
    <w:rsid w:val="0025440F"/>
    <w:rsid w:val="0025444C"/>
    <w:rsid w:val="002546D8"/>
    <w:rsid w:val="00254A48"/>
    <w:rsid w:val="00254ACA"/>
    <w:rsid w:val="00254B46"/>
    <w:rsid w:val="00254C4A"/>
    <w:rsid w:val="00254CFB"/>
    <w:rsid w:val="00254D43"/>
    <w:rsid w:val="00254F80"/>
    <w:rsid w:val="0025504E"/>
    <w:rsid w:val="0025541E"/>
    <w:rsid w:val="00255612"/>
    <w:rsid w:val="00255995"/>
    <w:rsid w:val="00255A12"/>
    <w:rsid w:val="00255BCB"/>
    <w:rsid w:val="00256114"/>
    <w:rsid w:val="002564DA"/>
    <w:rsid w:val="0025652D"/>
    <w:rsid w:val="00256671"/>
    <w:rsid w:val="002567A2"/>
    <w:rsid w:val="002567EA"/>
    <w:rsid w:val="00256926"/>
    <w:rsid w:val="0025697C"/>
    <w:rsid w:val="002569A2"/>
    <w:rsid w:val="00256A9A"/>
    <w:rsid w:val="00256B50"/>
    <w:rsid w:val="00256C91"/>
    <w:rsid w:val="00256EC9"/>
    <w:rsid w:val="0025706B"/>
    <w:rsid w:val="00257462"/>
    <w:rsid w:val="00257487"/>
    <w:rsid w:val="00257564"/>
    <w:rsid w:val="002575FD"/>
    <w:rsid w:val="00257654"/>
    <w:rsid w:val="002578F4"/>
    <w:rsid w:val="00257DF5"/>
    <w:rsid w:val="00257FC0"/>
    <w:rsid w:val="0026002E"/>
    <w:rsid w:val="002602E6"/>
    <w:rsid w:val="00260499"/>
    <w:rsid w:val="00260C5C"/>
    <w:rsid w:val="00260E14"/>
    <w:rsid w:val="00260E9A"/>
    <w:rsid w:val="0026107A"/>
    <w:rsid w:val="00261349"/>
    <w:rsid w:val="002617C9"/>
    <w:rsid w:val="00261991"/>
    <w:rsid w:val="00261B0E"/>
    <w:rsid w:val="00261C53"/>
    <w:rsid w:val="00261E31"/>
    <w:rsid w:val="002621B4"/>
    <w:rsid w:val="0026231F"/>
    <w:rsid w:val="00262667"/>
    <w:rsid w:val="00262D28"/>
    <w:rsid w:val="002631F3"/>
    <w:rsid w:val="002633C8"/>
    <w:rsid w:val="00263497"/>
    <w:rsid w:val="002634DA"/>
    <w:rsid w:val="002635F7"/>
    <w:rsid w:val="00263E8F"/>
    <w:rsid w:val="00264203"/>
    <w:rsid w:val="002644AD"/>
    <w:rsid w:val="0026450F"/>
    <w:rsid w:val="0026461F"/>
    <w:rsid w:val="0026467E"/>
    <w:rsid w:val="002646F8"/>
    <w:rsid w:val="00264890"/>
    <w:rsid w:val="00264F54"/>
    <w:rsid w:val="002650C1"/>
    <w:rsid w:val="0026542A"/>
    <w:rsid w:val="0026552F"/>
    <w:rsid w:val="002656DB"/>
    <w:rsid w:val="00265C1B"/>
    <w:rsid w:val="002661C3"/>
    <w:rsid w:val="00266A5C"/>
    <w:rsid w:val="00266C39"/>
    <w:rsid w:val="00267036"/>
    <w:rsid w:val="00267608"/>
    <w:rsid w:val="00267711"/>
    <w:rsid w:val="00267754"/>
    <w:rsid w:val="00267848"/>
    <w:rsid w:val="00267B4B"/>
    <w:rsid w:val="00267F34"/>
    <w:rsid w:val="002700C4"/>
    <w:rsid w:val="00270399"/>
    <w:rsid w:val="0027047C"/>
    <w:rsid w:val="002706C6"/>
    <w:rsid w:val="00270B00"/>
    <w:rsid w:val="00270B8F"/>
    <w:rsid w:val="00270C3D"/>
    <w:rsid w:val="00270CC9"/>
    <w:rsid w:val="0027102D"/>
    <w:rsid w:val="00271131"/>
    <w:rsid w:val="0027115B"/>
    <w:rsid w:val="00271192"/>
    <w:rsid w:val="0027135E"/>
    <w:rsid w:val="00271419"/>
    <w:rsid w:val="00271485"/>
    <w:rsid w:val="00271786"/>
    <w:rsid w:val="002717A9"/>
    <w:rsid w:val="002717B9"/>
    <w:rsid w:val="00271CAA"/>
    <w:rsid w:val="00271EB7"/>
    <w:rsid w:val="00272186"/>
    <w:rsid w:val="00272321"/>
    <w:rsid w:val="0027256B"/>
    <w:rsid w:val="0027294C"/>
    <w:rsid w:val="00272DC4"/>
    <w:rsid w:val="00272F73"/>
    <w:rsid w:val="002733C3"/>
    <w:rsid w:val="002733D2"/>
    <w:rsid w:val="00273550"/>
    <w:rsid w:val="0027393E"/>
    <w:rsid w:val="00273A75"/>
    <w:rsid w:val="00273B5F"/>
    <w:rsid w:val="00273F02"/>
    <w:rsid w:val="00273F5A"/>
    <w:rsid w:val="0027416F"/>
    <w:rsid w:val="00274196"/>
    <w:rsid w:val="002744F5"/>
    <w:rsid w:val="0027501F"/>
    <w:rsid w:val="002754F5"/>
    <w:rsid w:val="0027552B"/>
    <w:rsid w:val="00275752"/>
    <w:rsid w:val="002759A3"/>
    <w:rsid w:val="00275A79"/>
    <w:rsid w:val="00275B71"/>
    <w:rsid w:val="00275CFE"/>
    <w:rsid w:val="00275F3B"/>
    <w:rsid w:val="002762CB"/>
    <w:rsid w:val="0027640D"/>
    <w:rsid w:val="002766D0"/>
    <w:rsid w:val="002766E5"/>
    <w:rsid w:val="002768A8"/>
    <w:rsid w:val="00276934"/>
    <w:rsid w:val="002772C0"/>
    <w:rsid w:val="0027794F"/>
    <w:rsid w:val="00277D8F"/>
    <w:rsid w:val="00280341"/>
    <w:rsid w:val="00280470"/>
    <w:rsid w:val="0028056B"/>
    <w:rsid w:val="00280F26"/>
    <w:rsid w:val="0028110D"/>
    <w:rsid w:val="00281730"/>
    <w:rsid w:val="002820EA"/>
    <w:rsid w:val="00282A9B"/>
    <w:rsid w:val="00282AE2"/>
    <w:rsid w:val="00282BDA"/>
    <w:rsid w:val="00283000"/>
    <w:rsid w:val="00283050"/>
    <w:rsid w:val="0028347D"/>
    <w:rsid w:val="002835A7"/>
    <w:rsid w:val="00283B9F"/>
    <w:rsid w:val="00283BE6"/>
    <w:rsid w:val="00283F4F"/>
    <w:rsid w:val="002840BB"/>
    <w:rsid w:val="002845E8"/>
    <w:rsid w:val="00284769"/>
    <w:rsid w:val="00284AC1"/>
    <w:rsid w:val="00284B7C"/>
    <w:rsid w:val="00284C37"/>
    <w:rsid w:val="00285641"/>
    <w:rsid w:val="00285685"/>
    <w:rsid w:val="00285709"/>
    <w:rsid w:val="002859A9"/>
    <w:rsid w:val="00286076"/>
    <w:rsid w:val="00286079"/>
    <w:rsid w:val="0028637E"/>
    <w:rsid w:val="00286BAE"/>
    <w:rsid w:val="00287579"/>
    <w:rsid w:val="002878D4"/>
    <w:rsid w:val="00287910"/>
    <w:rsid w:val="002879A2"/>
    <w:rsid w:val="00287C96"/>
    <w:rsid w:val="00290035"/>
    <w:rsid w:val="0029011F"/>
    <w:rsid w:val="002909B4"/>
    <w:rsid w:val="00290A69"/>
    <w:rsid w:val="00290AC1"/>
    <w:rsid w:val="00290C81"/>
    <w:rsid w:val="00290E60"/>
    <w:rsid w:val="00291011"/>
    <w:rsid w:val="00291101"/>
    <w:rsid w:val="00291810"/>
    <w:rsid w:val="00291955"/>
    <w:rsid w:val="00291E0B"/>
    <w:rsid w:val="00291E70"/>
    <w:rsid w:val="0029293A"/>
    <w:rsid w:val="00292969"/>
    <w:rsid w:val="00292F38"/>
    <w:rsid w:val="002930C9"/>
    <w:rsid w:val="00293452"/>
    <w:rsid w:val="00293600"/>
    <w:rsid w:val="00293646"/>
    <w:rsid w:val="00293681"/>
    <w:rsid w:val="00293C40"/>
    <w:rsid w:val="00293C61"/>
    <w:rsid w:val="00293DA0"/>
    <w:rsid w:val="00293DF0"/>
    <w:rsid w:val="002940B6"/>
    <w:rsid w:val="002942A0"/>
    <w:rsid w:val="002943B4"/>
    <w:rsid w:val="002947AD"/>
    <w:rsid w:val="0029493A"/>
    <w:rsid w:val="002949EF"/>
    <w:rsid w:val="00294A29"/>
    <w:rsid w:val="00294CE7"/>
    <w:rsid w:val="002950C8"/>
    <w:rsid w:val="00295B47"/>
    <w:rsid w:val="002961C0"/>
    <w:rsid w:val="00296477"/>
    <w:rsid w:val="00296490"/>
    <w:rsid w:val="0029662A"/>
    <w:rsid w:val="002967CE"/>
    <w:rsid w:val="00296CD3"/>
    <w:rsid w:val="00296CD9"/>
    <w:rsid w:val="00297033"/>
    <w:rsid w:val="00297246"/>
    <w:rsid w:val="00297457"/>
    <w:rsid w:val="002975BF"/>
    <w:rsid w:val="00297705"/>
    <w:rsid w:val="002A0A82"/>
    <w:rsid w:val="002A0C38"/>
    <w:rsid w:val="002A0CF5"/>
    <w:rsid w:val="002A0E07"/>
    <w:rsid w:val="002A112E"/>
    <w:rsid w:val="002A163C"/>
    <w:rsid w:val="002A1661"/>
    <w:rsid w:val="002A1767"/>
    <w:rsid w:val="002A1DA2"/>
    <w:rsid w:val="002A201E"/>
    <w:rsid w:val="002A2022"/>
    <w:rsid w:val="002A22F1"/>
    <w:rsid w:val="002A251B"/>
    <w:rsid w:val="002A268B"/>
    <w:rsid w:val="002A2C41"/>
    <w:rsid w:val="002A2D21"/>
    <w:rsid w:val="002A2FCB"/>
    <w:rsid w:val="002A33C6"/>
    <w:rsid w:val="002A39CF"/>
    <w:rsid w:val="002A39E9"/>
    <w:rsid w:val="002A3A24"/>
    <w:rsid w:val="002A3E54"/>
    <w:rsid w:val="002A4151"/>
    <w:rsid w:val="002A434B"/>
    <w:rsid w:val="002A436D"/>
    <w:rsid w:val="002A482C"/>
    <w:rsid w:val="002A4A87"/>
    <w:rsid w:val="002A4BC7"/>
    <w:rsid w:val="002A4E6F"/>
    <w:rsid w:val="002A51D7"/>
    <w:rsid w:val="002A52FC"/>
    <w:rsid w:val="002A56E4"/>
    <w:rsid w:val="002A5CD2"/>
    <w:rsid w:val="002A5D5F"/>
    <w:rsid w:val="002A61DC"/>
    <w:rsid w:val="002A6507"/>
    <w:rsid w:val="002A6E35"/>
    <w:rsid w:val="002A734B"/>
    <w:rsid w:val="002A74BA"/>
    <w:rsid w:val="002A76F4"/>
    <w:rsid w:val="002A782E"/>
    <w:rsid w:val="002A7870"/>
    <w:rsid w:val="002A7941"/>
    <w:rsid w:val="002A7D85"/>
    <w:rsid w:val="002A7E39"/>
    <w:rsid w:val="002A7EDE"/>
    <w:rsid w:val="002B0131"/>
    <w:rsid w:val="002B036A"/>
    <w:rsid w:val="002B03CD"/>
    <w:rsid w:val="002B070E"/>
    <w:rsid w:val="002B0E2A"/>
    <w:rsid w:val="002B0EAD"/>
    <w:rsid w:val="002B0F70"/>
    <w:rsid w:val="002B14F3"/>
    <w:rsid w:val="002B1652"/>
    <w:rsid w:val="002B1A41"/>
    <w:rsid w:val="002B1BAB"/>
    <w:rsid w:val="002B22D1"/>
    <w:rsid w:val="002B24E1"/>
    <w:rsid w:val="002B253E"/>
    <w:rsid w:val="002B294A"/>
    <w:rsid w:val="002B2A6E"/>
    <w:rsid w:val="002B2D4B"/>
    <w:rsid w:val="002B2D4E"/>
    <w:rsid w:val="002B3062"/>
    <w:rsid w:val="002B3931"/>
    <w:rsid w:val="002B3E5C"/>
    <w:rsid w:val="002B3E62"/>
    <w:rsid w:val="002B404C"/>
    <w:rsid w:val="002B43E6"/>
    <w:rsid w:val="002B45FD"/>
    <w:rsid w:val="002B46BF"/>
    <w:rsid w:val="002B46C7"/>
    <w:rsid w:val="002B4A25"/>
    <w:rsid w:val="002B4AD9"/>
    <w:rsid w:val="002B4DA6"/>
    <w:rsid w:val="002B4F03"/>
    <w:rsid w:val="002B51E1"/>
    <w:rsid w:val="002B52AC"/>
    <w:rsid w:val="002B53C0"/>
    <w:rsid w:val="002B5A2F"/>
    <w:rsid w:val="002B5D5F"/>
    <w:rsid w:val="002B6145"/>
    <w:rsid w:val="002B625C"/>
    <w:rsid w:val="002B634E"/>
    <w:rsid w:val="002B6A6D"/>
    <w:rsid w:val="002B6BAB"/>
    <w:rsid w:val="002B6D46"/>
    <w:rsid w:val="002B6D9E"/>
    <w:rsid w:val="002B71A0"/>
    <w:rsid w:val="002B7554"/>
    <w:rsid w:val="002B76CF"/>
    <w:rsid w:val="002B7742"/>
    <w:rsid w:val="002B7818"/>
    <w:rsid w:val="002B79FF"/>
    <w:rsid w:val="002B7A35"/>
    <w:rsid w:val="002B7E0F"/>
    <w:rsid w:val="002B7F1A"/>
    <w:rsid w:val="002C00A2"/>
    <w:rsid w:val="002C01FE"/>
    <w:rsid w:val="002C0258"/>
    <w:rsid w:val="002C0301"/>
    <w:rsid w:val="002C0449"/>
    <w:rsid w:val="002C0601"/>
    <w:rsid w:val="002C07F7"/>
    <w:rsid w:val="002C0E92"/>
    <w:rsid w:val="002C11A4"/>
    <w:rsid w:val="002C129A"/>
    <w:rsid w:val="002C15DB"/>
    <w:rsid w:val="002C16D7"/>
    <w:rsid w:val="002C20C6"/>
    <w:rsid w:val="002C2270"/>
    <w:rsid w:val="002C2450"/>
    <w:rsid w:val="002C24CD"/>
    <w:rsid w:val="002C29AF"/>
    <w:rsid w:val="002C2BC7"/>
    <w:rsid w:val="002C2E37"/>
    <w:rsid w:val="002C306E"/>
    <w:rsid w:val="002C30A2"/>
    <w:rsid w:val="002C3286"/>
    <w:rsid w:val="002C3378"/>
    <w:rsid w:val="002C33B8"/>
    <w:rsid w:val="002C34FC"/>
    <w:rsid w:val="002C3787"/>
    <w:rsid w:val="002C3F21"/>
    <w:rsid w:val="002C4F2B"/>
    <w:rsid w:val="002C5001"/>
    <w:rsid w:val="002C57B3"/>
    <w:rsid w:val="002C5A01"/>
    <w:rsid w:val="002C5DAB"/>
    <w:rsid w:val="002C6072"/>
    <w:rsid w:val="002C62FC"/>
    <w:rsid w:val="002C632E"/>
    <w:rsid w:val="002C663A"/>
    <w:rsid w:val="002C664E"/>
    <w:rsid w:val="002C6651"/>
    <w:rsid w:val="002C66A4"/>
    <w:rsid w:val="002C66D0"/>
    <w:rsid w:val="002C6831"/>
    <w:rsid w:val="002C6A1C"/>
    <w:rsid w:val="002C6C02"/>
    <w:rsid w:val="002C6EF1"/>
    <w:rsid w:val="002C7152"/>
    <w:rsid w:val="002C74EB"/>
    <w:rsid w:val="002C760C"/>
    <w:rsid w:val="002C7717"/>
    <w:rsid w:val="002C7A3A"/>
    <w:rsid w:val="002C7B43"/>
    <w:rsid w:val="002C7B91"/>
    <w:rsid w:val="002C7E7E"/>
    <w:rsid w:val="002C7EB3"/>
    <w:rsid w:val="002D0383"/>
    <w:rsid w:val="002D070D"/>
    <w:rsid w:val="002D1416"/>
    <w:rsid w:val="002D15FF"/>
    <w:rsid w:val="002D16A1"/>
    <w:rsid w:val="002D1847"/>
    <w:rsid w:val="002D190E"/>
    <w:rsid w:val="002D1934"/>
    <w:rsid w:val="002D1AAA"/>
    <w:rsid w:val="002D1B23"/>
    <w:rsid w:val="002D1FC6"/>
    <w:rsid w:val="002D1FF5"/>
    <w:rsid w:val="002D200F"/>
    <w:rsid w:val="002D23F7"/>
    <w:rsid w:val="002D27AB"/>
    <w:rsid w:val="002D2D33"/>
    <w:rsid w:val="002D2F44"/>
    <w:rsid w:val="002D2FA5"/>
    <w:rsid w:val="002D2FDE"/>
    <w:rsid w:val="002D30B4"/>
    <w:rsid w:val="002D330A"/>
    <w:rsid w:val="002D3635"/>
    <w:rsid w:val="002D398B"/>
    <w:rsid w:val="002D3A9D"/>
    <w:rsid w:val="002D3BCA"/>
    <w:rsid w:val="002D3DD8"/>
    <w:rsid w:val="002D443F"/>
    <w:rsid w:val="002D46F3"/>
    <w:rsid w:val="002D46F4"/>
    <w:rsid w:val="002D4732"/>
    <w:rsid w:val="002D47E8"/>
    <w:rsid w:val="002D48CB"/>
    <w:rsid w:val="002D4A12"/>
    <w:rsid w:val="002D4DC4"/>
    <w:rsid w:val="002D4E7F"/>
    <w:rsid w:val="002D5113"/>
    <w:rsid w:val="002D511D"/>
    <w:rsid w:val="002D516A"/>
    <w:rsid w:val="002D570C"/>
    <w:rsid w:val="002D5C06"/>
    <w:rsid w:val="002D5DC5"/>
    <w:rsid w:val="002D5F3A"/>
    <w:rsid w:val="002D6AA1"/>
    <w:rsid w:val="002D6E4B"/>
    <w:rsid w:val="002D6FD7"/>
    <w:rsid w:val="002D70C4"/>
    <w:rsid w:val="002D7292"/>
    <w:rsid w:val="002D7B1B"/>
    <w:rsid w:val="002D7B49"/>
    <w:rsid w:val="002D7C1B"/>
    <w:rsid w:val="002D7D9F"/>
    <w:rsid w:val="002E0016"/>
    <w:rsid w:val="002E0403"/>
    <w:rsid w:val="002E07F2"/>
    <w:rsid w:val="002E0837"/>
    <w:rsid w:val="002E0A5C"/>
    <w:rsid w:val="002E1119"/>
    <w:rsid w:val="002E12EB"/>
    <w:rsid w:val="002E13DC"/>
    <w:rsid w:val="002E14AE"/>
    <w:rsid w:val="002E15AF"/>
    <w:rsid w:val="002E15E3"/>
    <w:rsid w:val="002E1642"/>
    <w:rsid w:val="002E16C2"/>
    <w:rsid w:val="002E1D0D"/>
    <w:rsid w:val="002E1D28"/>
    <w:rsid w:val="002E20AC"/>
    <w:rsid w:val="002E22E4"/>
    <w:rsid w:val="002E259B"/>
    <w:rsid w:val="002E2A2C"/>
    <w:rsid w:val="002E2B6D"/>
    <w:rsid w:val="002E2BE5"/>
    <w:rsid w:val="002E311D"/>
    <w:rsid w:val="002E35F1"/>
    <w:rsid w:val="002E3605"/>
    <w:rsid w:val="002E3698"/>
    <w:rsid w:val="002E3760"/>
    <w:rsid w:val="002E3A24"/>
    <w:rsid w:val="002E3A3C"/>
    <w:rsid w:val="002E3F19"/>
    <w:rsid w:val="002E3FFA"/>
    <w:rsid w:val="002E42C7"/>
    <w:rsid w:val="002E447F"/>
    <w:rsid w:val="002E44CB"/>
    <w:rsid w:val="002E4ECA"/>
    <w:rsid w:val="002E504A"/>
    <w:rsid w:val="002E5713"/>
    <w:rsid w:val="002E589C"/>
    <w:rsid w:val="002E59A4"/>
    <w:rsid w:val="002E5C77"/>
    <w:rsid w:val="002E5DF4"/>
    <w:rsid w:val="002E5E46"/>
    <w:rsid w:val="002E60CB"/>
    <w:rsid w:val="002E636A"/>
    <w:rsid w:val="002E683D"/>
    <w:rsid w:val="002E68E4"/>
    <w:rsid w:val="002E6937"/>
    <w:rsid w:val="002E6CB8"/>
    <w:rsid w:val="002E7015"/>
    <w:rsid w:val="002E705D"/>
    <w:rsid w:val="002E7439"/>
    <w:rsid w:val="002E7596"/>
    <w:rsid w:val="002E76EE"/>
    <w:rsid w:val="002E771E"/>
    <w:rsid w:val="002E78F3"/>
    <w:rsid w:val="002E7B80"/>
    <w:rsid w:val="002E7DF5"/>
    <w:rsid w:val="002E7FB0"/>
    <w:rsid w:val="002F032F"/>
    <w:rsid w:val="002F0471"/>
    <w:rsid w:val="002F07CA"/>
    <w:rsid w:val="002F094E"/>
    <w:rsid w:val="002F0E12"/>
    <w:rsid w:val="002F13CE"/>
    <w:rsid w:val="002F14D6"/>
    <w:rsid w:val="002F1C05"/>
    <w:rsid w:val="002F1CB2"/>
    <w:rsid w:val="002F2114"/>
    <w:rsid w:val="002F2119"/>
    <w:rsid w:val="002F217C"/>
    <w:rsid w:val="002F2491"/>
    <w:rsid w:val="002F24F3"/>
    <w:rsid w:val="002F2580"/>
    <w:rsid w:val="002F2666"/>
    <w:rsid w:val="002F26AE"/>
    <w:rsid w:val="002F2874"/>
    <w:rsid w:val="002F28DC"/>
    <w:rsid w:val="002F28DD"/>
    <w:rsid w:val="002F2BFB"/>
    <w:rsid w:val="002F2C56"/>
    <w:rsid w:val="002F2F11"/>
    <w:rsid w:val="002F3452"/>
    <w:rsid w:val="002F3A8B"/>
    <w:rsid w:val="002F3E0B"/>
    <w:rsid w:val="002F400E"/>
    <w:rsid w:val="002F428D"/>
    <w:rsid w:val="002F4674"/>
    <w:rsid w:val="002F4A91"/>
    <w:rsid w:val="002F4C4A"/>
    <w:rsid w:val="002F50A9"/>
    <w:rsid w:val="002F522A"/>
    <w:rsid w:val="002F53AF"/>
    <w:rsid w:val="002F5484"/>
    <w:rsid w:val="002F5A5F"/>
    <w:rsid w:val="002F5C4C"/>
    <w:rsid w:val="002F5D9E"/>
    <w:rsid w:val="002F5DC7"/>
    <w:rsid w:val="002F5DD8"/>
    <w:rsid w:val="002F5EC1"/>
    <w:rsid w:val="002F5F3E"/>
    <w:rsid w:val="002F6212"/>
    <w:rsid w:val="002F6228"/>
    <w:rsid w:val="002F68B6"/>
    <w:rsid w:val="002F69A8"/>
    <w:rsid w:val="002F6C1E"/>
    <w:rsid w:val="002F6DEA"/>
    <w:rsid w:val="002F6F63"/>
    <w:rsid w:val="002F70D4"/>
    <w:rsid w:val="002F734A"/>
    <w:rsid w:val="002F75A5"/>
    <w:rsid w:val="002F7800"/>
    <w:rsid w:val="002F7BC8"/>
    <w:rsid w:val="002F7C9B"/>
    <w:rsid w:val="002F7EA0"/>
    <w:rsid w:val="003003FC"/>
    <w:rsid w:val="00300606"/>
    <w:rsid w:val="00300630"/>
    <w:rsid w:val="0030082F"/>
    <w:rsid w:val="00300A1A"/>
    <w:rsid w:val="00300BBF"/>
    <w:rsid w:val="00300CAF"/>
    <w:rsid w:val="00300D32"/>
    <w:rsid w:val="00300FC7"/>
    <w:rsid w:val="00301027"/>
    <w:rsid w:val="0030141E"/>
    <w:rsid w:val="0030142C"/>
    <w:rsid w:val="003016A6"/>
    <w:rsid w:val="003018B9"/>
    <w:rsid w:val="00301A2D"/>
    <w:rsid w:val="00301E5E"/>
    <w:rsid w:val="00301EDC"/>
    <w:rsid w:val="00301F5A"/>
    <w:rsid w:val="0030207C"/>
    <w:rsid w:val="00302653"/>
    <w:rsid w:val="003026E9"/>
    <w:rsid w:val="0030275E"/>
    <w:rsid w:val="00302856"/>
    <w:rsid w:val="00302B6C"/>
    <w:rsid w:val="00303382"/>
    <w:rsid w:val="00303428"/>
    <w:rsid w:val="00303523"/>
    <w:rsid w:val="0030365F"/>
    <w:rsid w:val="00303EA1"/>
    <w:rsid w:val="00303ECF"/>
    <w:rsid w:val="0030405D"/>
    <w:rsid w:val="0030438F"/>
    <w:rsid w:val="003044BB"/>
    <w:rsid w:val="00304957"/>
    <w:rsid w:val="00304C3C"/>
    <w:rsid w:val="0030563A"/>
    <w:rsid w:val="00305B8C"/>
    <w:rsid w:val="00305DEC"/>
    <w:rsid w:val="00305E3A"/>
    <w:rsid w:val="00305E6B"/>
    <w:rsid w:val="00306376"/>
    <w:rsid w:val="0030672C"/>
    <w:rsid w:val="003069FB"/>
    <w:rsid w:val="00306CBD"/>
    <w:rsid w:val="0030706A"/>
    <w:rsid w:val="0030709E"/>
    <w:rsid w:val="003071CF"/>
    <w:rsid w:val="003073C0"/>
    <w:rsid w:val="00307A16"/>
    <w:rsid w:val="00307C83"/>
    <w:rsid w:val="00307F67"/>
    <w:rsid w:val="003101E7"/>
    <w:rsid w:val="0031022B"/>
    <w:rsid w:val="00310261"/>
    <w:rsid w:val="00310368"/>
    <w:rsid w:val="00310426"/>
    <w:rsid w:val="00310912"/>
    <w:rsid w:val="00310A1A"/>
    <w:rsid w:val="00311827"/>
    <w:rsid w:val="00311AB5"/>
    <w:rsid w:val="00311EBE"/>
    <w:rsid w:val="0031216D"/>
    <w:rsid w:val="003121E9"/>
    <w:rsid w:val="00312239"/>
    <w:rsid w:val="003123AA"/>
    <w:rsid w:val="00312589"/>
    <w:rsid w:val="003125F1"/>
    <w:rsid w:val="00312C27"/>
    <w:rsid w:val="00312CF7"/>
    <w:rsid w:val="00312F2E"/>
    <w:rsid w:val="0031305A"/>
    <w:rsid w:val="00313318"/>
    <w:rsid w:val="003133E1"/>
    <w:rsid w:val="00313443"/>
    <w:rsid w:val="003134AF"/>
    <w:rsid w:val="00313ECC"/>
    <w:rsid w:val="00314538"/>
    <w:rsid w:val="003146FD"/>
    <w:rsid w:val="00314C70"/>
    <w:rsid w:val="00314EF1"/>
    <w:rsid w:val="0031501D"/>
    <w:rsid w:val="003153F7"/>
    <w:rsid w:val="003157A8"/>
    <w:rsid w:val="00315A1B"/>
    <w:rsid w:val="00315D20"/>
    <w:rsid w:val="00316133"/>
    <w:rsid w:val="0031648B"/>
    <w:rsid w:val="00316692"/>
    <w:rsid w:val="00316DD5"/>
    <w:rsid w:val="00316FB5"/>
    <w:rsid w:val="0031716B"/>
    <w:rsid w:val="00317311"/>
    <w:rsid w:val="00317324"/>
    <w:rsid w:val="00317779"/>
    <w:rsid w:val="0031787E"/>
    <w:rsid w:val="00317A6B"/>
    <w:rsid w:val="00317C7C"/>
    <w:rsid w:val="00317CB0"/>
    <w:rsid w:val="00317DF2"/>
    <w:rsid w:val="00317E8B"/>
    <w:rsid w:val="00320204"/>
    <w:rsid w:val="003203B1"/>
    <w:rsid w:val="003205A8"/>
    <w:rsid w:val="003209A7"/>
    <w:rsid w:val="00320E00"/>
    <w:rsid w:val="00320ED4"/>
    <w:rsid w:val="00321642"/>
    <w:rsid w:val="00321CF8"/>
    <w:rsid w:val="00321E9C"/>
    <w:rsid w:val="00321E9D"/>
    <w:rsid w:val="0032200D"/>
    <w:rsid w:val="00322051"/>
    <w:rsid w:val="00322206"/>
    <w:rsid w:val="003222AD"/>
    <w:rsid w:val="0032262E"/>
    <w:rsid w:val="0032265A"/>
    <w:rsid w:val="00322851"/>
    <w:rsid w:val="00322B42"/>
    <w:rsid w:val="00322BFF"/>
    <w:rsid w:val="00322C8A"/>
    <w:rsid w:val="00323003"/>
    <w:rsid w:val="0032312D"/>
    <w:rsid w:val="003231D4"/>
    <w:rsid w:val="00323337"/>
    <w:rsid w:val="00323406"/>
    <w:rsid w:val="0032341B"/>
    <w:rsid w:val="00323605"/>
    <w:rsid w:val="00323E9F"/>
    <w:rsid w:val="0032410C"/>
    <w:rsid w:val="0032430F"/>
    <w:rsid w:val="00324467"/>
    <w:rsid w:val="00324589"/>
    <w:rsid w:val="0032473B"/>
    <w:rsid w:val="0032587F"/>
    <w:rsid w:val="0032596D"/>
    <w:rsid w:val="00325C4B"/>
    <w:rsid w:val="00325DC4"/>
    <w:rsid w:val="003261DA"/>
    <w:rsid w:val="00326368"/>
    <w:rsid w:val="00326F62"/>
    <w:rsid w:val="0032719E"/>
    <w:rsid w:val="00327399"/>
    <w:rsid w:val="003273BB"/>
    <w:rsid w:val="00327413"/>
    <w:rsid w:val="00327441"/>
    <w:rsid w:val="003275F1"/>
    <w:rsid w:val="00327667"/>
    <w:rsid w:val="00327684"/>
    <w:rsid w:val="003277C1"/>
    <w:rsid w:val="00327922"/>
    <w:rsid w:val="00327A4E"/>
    <w:rsid w:val="00327E22"/>
    <w:rsid w:val="00330556"/>
    <w:rsid w:val="003307D0"/>
    <w:rsid w:val="003307F8"/>
    <w:rsid w:val="00330929"/>
    <w:rsid w:val="00330996"/>
    <w:rsid w:val="00330E42"/>
    <w:rsid w:val="003311A6"/>
    <w:rsid w:val="003311E2"/>
    <w:rsid w:val="00331214"/>
    <w:rsid w:val="0033153F"/>
    <w:rsid w:val="0033189C"/>
    <w:rsid w:val="00331B2F"/>
    <w:rsid w:val="00331C84"/>
    <w:rsid w:val="00331D17"/>
    <w:rsid w:val="00331DC6"/>
    <w:rsid w:val="00332545"/>
    <w:rsid w:val="003325F8"/>
    <w:rsid w:val="00332903"/>
    <w:rsid w:val="0033348C"/>
    <w:rsid w:val="003335B9"/>
    <w:rsid w:val="0033385A"/>
    <w:rsid w:val="00333927"/>
    <w:rsid w:val="00333D2C"/>
    <w:rsid w:val="0033420A"/>
    <w:rsid w:val="0033436D"/>
    <w:rsid w:val="00334736"/>
    <w:rsid w:val="00334911"/>
    <w:rsid w:val="003349FC"/>
    <w:rsid w:val="00334D6C"/>
    <w:rsid w:val="003353FB"/>
    <w:rsid w:val="00335630"/>
    <w:rsid w:val="003357C2"/>
    <w:rsid w:val="00335944"/>
    <w:rsid w:val="00335D5A"/>
    <w:rsid w:val="00336238"/>
    <w:rsid w:val="00336CBB"/>
    <w:rsid w:val="00337175"/>
    <w:rsid w:val="0033721D"/>
    <w:rsid w:val="003373CD"/>
    <w:rsid w:val="0033796A"/>
    <w:rsid w:val="003402B6"/>
    <w:rsid w:val="0034032B"/>
    <w:rsid w:val="00340432"/>
    <w:rsid w:val="00340453"/>
    <w:rsid w:val="003404CE"/>
    <w:rsid w:val="003405F3"/>
    <w:rsid w:val="00340A0F"/>
    <w:rsid w:val="00340D81"/>
    <w:rsid w:val="00340E29"/>
    <w:rsid w:val="0034171E"/>
    <w:rsid w:val="00341804"/>
    <w:rsid w:val="003418CB"/>
    <w:rsid w:val="00341904"/>
    <w:rsid w:val="00341B32"/>
    <w:rsid w:val="00341B6B"/>
    <w:rsid w:val="003420C5"/>
    <w:rsid w:val="003427D0"/>
    <w:rsid w:val="00342BAA"/>
    <w:rsid w:val="00342F6D"/>
    <w:rsid w:val="00343052"/>
    <w:rsid w:val="003434A1"/>
    <w:rsid w:val="003436E2"/>
    <w:rsid w:val="00343A2F"/>
    <w:rsid w:val="00343AA3"/>
    <w:rsid w:val="00343F97"/>
    <w:rsid w:val="00343FA0"/>
    <w:rsid w:val="003440DB"/>
    <w:rsid w:val="003441A7"/>
    <w:rsid w:val="003448A7"/>
    <w:rsid w:val="00344C58"/>
    <w:rsid w:val="00344F86"/>
    <w:rsid w:val="003452BD"/>
    <w:rsid w:val="003457A6"/>
    <w:rsid w:val="00345AA8"/>
    <w:rsid w:val="00345DA2"/>
    <w:rsid w:val="00346056"/>
    <w:rsid w:val="00346104"/>
    <w:rsid w:val="003462B6"/>
    <w:rsid w:val="00347105"/>
    <w:rsid w:val="00347638"/>
    <w:rsid w:val="00347672"/>
    <w:rsid w:val="00347938"/>
    <w:rsid w:val="00347A30"/>
    <w:rsid w:val="00347ACE"/>
    <w:rsid w:val="00347B12"/>
    <w:rsid w:val="00347D10"/>
    <w:rsid w:val="00350235"/>
    <w:rsid w:val="00350581"/>
    <w:rsid w:val="003505D2"/>
    <w:rsid w:val="003507AE"/>
    <w:rsid w:val="00350996"/>
    <w:rsid w:val="00350B22"/>
    <w:rsid w:val="00350C59"/>
    <w:rsid w:val="003511CE"/>
    <w:rsid w:val="00351235"/>
    <w:rsid w:val="0035142A"/>
    <w:rsid w:val="003514D8"/>
    <w:rsid w:val="00351BEB"/>
    <w:rsid w:val="00351EF3"/>
    <w:rsid w:val="0035204A"/>
    <w:rsid w:val="00352488"/>
    <w:rsid w:val="00352994"/>
    <w:rsid w:val="00352E8A"/>
    <w:rsid w:val="00353130"/>
    <w:rsid w:val="00353210"/>
    <w:rsid w:val="00353266"/>
    <w:rsid w:val="0035389F"/>
    <w:rsid w:val="00353BB5"/>
    <w:rsid w:val="00353C05"/>
    <w:rsid w:val="00353D50"/>
    <w:rsid w:val="00353F80"/>
    <w:rsid w:val="0035410E"/>
    <w:rsid w:val="0035436E"/>
    <w:rsid w:val="003544E1"/>
    <w:rsid w:val="003545BE"/>
    <w:rsid w:val="003549F3"/>
    <w:rsid w:val="00354B23"/>
    <w:rsid w:val="00354E5F"/>
    <w:rsid w:val="00354EBF"/>
    <w:rsid w:val="0035525A"/>
    <w:rsid w:val="003552E6"/>
    <w:rsid w:val="00355550"/>
    <w:rsid w:val="0035560C"/>
    <w:rsid w:val="00355650"/>
    <w:rsid w:val="003557EC"/>
    <w:rsid w:val="003558D7"/>
    <w:rsid w:val="00355E25"/>
    <w:rsid w:val="0035611E"/>
    <w:rsid w:val="0035627A"/>
    <w:rsid w:val="0035644E"/>
    <w:rsid w:val="00356507"/>
    <w:rsid w:val="00356573"/>
    <w:rsid w:val="00356743"/>
    <w:rsid w:val="0035684D"/>
    <w:rsid w:val="003571AA"/>
    <w:rsid w:val="003573D4"/>
    <w:rsid w:val="00357734"/>
    <w:rsid w:val="003577E8"/>
    <w:rsid w:val="0035782E"/>
    <w:rsid w:val="003579FA"/>
    <w:rsid w:val="00357AA5"/>
    <w:rsid w:val="00357EA7"/>
    <w:rsid w:val="003601D8"/>
    <w:rsid w:val="003603FA"/>
    <w:rsid w:val="00360A9D"/>
    <w:rsid w:val="00360C1D"/>
    <w:rsid w:val="00360CA3"/>
    <w:rsid w:val="00360E43"/>
    <w:rsid w:val="00360EDA"/>
    <w:rsid w:val="00360F4A"/>
    <w:rsid w:val="00361064"/>
    <w:rsid w:val="00361217"/>
    <w:rsid w:val="00361418"/>
    <w:rsid w:val="003617FC"/>
    <w:rsid w:val="00361EAA"/>
    <w:rsid w:val="00362095"/>
    <w:rsid w:val="00362144"/>
    <w:rsid w:val="00362574"/>
    <w:rsid w:val="00362B3F"/>
    <w:rsid w:val="00362EB3"/>
    <w:rsid w:val="00363233"/>
    <w:rsid w:val="003632DE"/>
    <w:rsid w:val="003632E2"/>
    <w:rsid w:val="00363C1A"/>
    <w:rsid w:val="00363DC4"/>
    <w:rsid w:val="00363E9A"/>
    <w:rsid w:val="00363FB8"/>
    <w:rsid w:val="0036416F"/>
    <w:rsid w:val="003642B2"/>
    <w:rsid w:val="0036453E"/>
    <w:rsid w:val="00364556"/>
    <w:rsid w:val="003649EB"/>
    <w:rsid w:val="00364A0D"/>
    <w:rsid w:val="00364B28"/>
    <w:rsid w:val="00364CDA"/>
    <w:rsid w:val="00364DAD"/>
    <w:rsid w:val="00365478"/>
    <w:rsid w:val="00365954"/>
    <w:rsid w:val="00366015"/>
    <w:rsid w:val="0036627B"/>
    <w:rsid w:val="00366384"/>
    <w:rsid w:val="003666CC"/>
    <w:rsid w:val="0036672B"/>
    <w:rsid w:val="00366BC6"/>
    <w:rsid w:val="00367637"/>
    <w:rsid w:val="003676C7"/>
    <w:rsid w:val="003679F6"/>
    <w:rsid w:val="00367C94"/>
    <w:rsid w:val="003704B6"/>
    <w:rsid w:val="003706CD"/>
    <w:rsid w:val="00370F87"/>
    <w:rsid w:val="0037129E"/>
    <w:rsid w:val="003713BB"/>
    <w:rsid w:val="0037146A"/>
    <w:rsid w:val="003714BC"/>
    <w:rsid w:val="003717E6"/>
    <w:rsid w:val="00371816"/>
    <w:rsid w:val="00371B47"/>
    <w:rsid w:val="00372364"/>
    <w:rsid w:val="003723F5"/>
    <w:rsid w:val="00372456"/>
    <w:rsid w:val="00372522"/>
    <w:rsid w:val="0037260F"/>
    <w:rsid w:val="00372800"/>
    <w:rsid w:val="00372AF6"/>
    <w:rsid w:val="00372B03"/>
    <w:rsid w:val="00372B0D"/>
    <w:rsid w:val="00372E2B"/>
    <w:rsid w:val="00373383"/>
    <w:rsid w:val="003733FF"/>
    <w:rsid w:val="0037350E"/>
    <w:rsid w:val="00373941"/>
    <w:rsid w:val="0037394A"/>
    <w:rsid w:val="00373B70"/>
    <w:rsid w:val="00373F4F"/>
    <w:rsid w:val="00374041"/>
    <w:rsid w:val="003745A0"/>
    <w:rsid w:val="00374C56"/>
    <w:rsid w:val="00374D5C"/>
    <w:rsid w:val="003750F6"/>
    <w:rsid w:val="003753FC"/>
    <w:rsid w:val="00375407"/>
    <w:rsid w:val="00375801"/>
    <w:rsid w:val="0037616B"/>
    <w:rsid w:val="003761CF"/>
    <w:rsid w:val="003762DB"/>
    <w:rsid w:val="003762F8"/>
    <w:rsid w:val="003765A6"/>
    <w:rsid w:val="003766E0"/>
    <w:rsid w:val="00376B89"/>
    <w:rsid w:val="00376BFF"/>
    <w:rsid w:val="00377026"/>
    <w:rsid w:val="00377354"/>
    <w:rsid w:val="003779B3"/>
    <w:rsid w:val="00377EF1"/>
    <w:rsid w:val="0038041B"/>
    <w:rsid w:val="003806FB"/>
    <w:rsid w:val="00380EB6"/>
    <w:rsid w:val="0038118B"/>
    <w:rsid w:val="003818C8"/>
    <w:rsid w:val="00381B11"/>
    <w:rsid w:val="00381E49"/>
    <w:rsid w:val="00382065"/>
    <w:rsid w:val="00382130"/>
    <w:rsid w:val="00382983"/>
    <w:rsid w:val="00382AE0"/>
    <w:rsid w:val="00382ED7"/>
    <w:rsid w:val="003832DE"/>
    <w:rsid w:val="00383982"/>
    <w:rsid w:val="003844E0"/>
    <w:rsid w:val="00384C2E"/>
    <w:rsid w:val="00384CB2"/>
    <w:rsid w:val="00384CBA"/>
    <w:rsid w:val="0038522F"/>
    <w:rsid w:val="00385237"/>
    <w:rsid w:val="003852A1"/>
    <w:rsid w:val="003856F6"/>
    <w:rsid w:val="003858E2"/>
    <w:rsid w:val="00385D01"/>
    <w:rsid w:val="00386388"/>
    <w:rsid w:val="00386828"/>
    <w:rsid w:val="003868FB"/>
    <w:rsid w:val="003869B0"/>
    <w:rsid w:val="00386CBB"/>
    <w:rsid w:val="00386DC7"/>
    <w:rsid w:val="00386F70"/>
    <w:rsid w:val="00386FD5"/>
    <w:rsid w:val="003875E5"/>
    <w:rsid w:val="00387927"/>
    <w:rsid w:val="00387C28"/>
    <w:rsid w:val="00387DFE"/>
    <w:rsid w:val="0039011A"/>
    <w:rsid w:val="003903D5"/>
    <w:rsid w:val="0039045D"/>
    <w:rsid w:val="0039090D"/>
    <w:rsid w:val="00390A12"/>
    <w:rsid w:val="00390A3A"/>
    <w:rsid w:val="00390E40"/>
    <w:rsid w:val="00390F9B"/>
    <w:rsid w:val="003912DB"/>
    <w:rsid w:val="003913E8"/>
    <w:rsid w:val="003913EA"/>
    <w:rsid w:val="0039152F"/>
    <w:rsid w:val="00391565"/>
    <w:rsid w:val="00391621"/>
    <w:rsid w:val="00391761"/>
    <w:rsid w:val="003917F4"/>
    <w:rsid w:val="00391C11"/>
    <w:rsid w:val="00391C7B"/>
    <w:rsid w:val="00391EA8"/>
    <w:rsid w:val="003920BD"/>
    <w:rsid w:val="00392294"/>
    <w:rsid w:val="00392594"/>
    <w:rsid w:val="00392657"/>
    <w:rsid w:val="00392768"/>
    <w:rsid w:val="003928F6"/>
    <w:rsid w:val="00392968"/>
    <w:rsid w:val="00392990"/>
    <w:rsid w:val="00392A41"/>
    <w:rsid w:val="0039317A"/>
    <w:rsid w:val="00393286"/>
    <w:rsid w:val="00393510"/>
    <w:rsid w:val="00393950"/>
    <w:rsid w:val="00393F63"/>
    <w:rsid w:val="00394156"/>
    <w:rsid w:val="00394A7A"/>
    <w:rsid w:val="00394A98"/>
    <w:rsid w:val="00394AEE"/>
    <w:rsid w:val="00394B67"/>
    <w:rsid w:val="00394D5B"/>
    <w:rsid w:val="003951F0"/>
    <w:rsid w:val="003954A6"/>
    <w:rsid w:val="00395542"/>
    <w:rsid w:val="0039575B"/>
    <w:rsid w:val="00395A3B"/>
    <w:rsid w:val="00395BE5"/>
    <w:rsid w:val="00395F15"/>
    <w:rsid w:val="003961C2"/>
    <w:rsid w:val="00396411"/>
    <w:rsid w:val="003964D8"/>
    <w:rsid w:val="00396DBF"/>
    <w:rsid w:val="003971F5"/>
    <w:rsid w:val="00397459"/>
    <w:rsid w:val="0039759D"/>
    <w:rsid w:val="00397695"/>
    <w:rsid w:val="0039786A"/>
    <w:rsid w:val="003978DF"/>
    <w:rsid w:val="00397EA8"/>
    <w:rsid w:val="00397EC9"/>
    <w:rsid w:val="003A02B3"/>
    <w:rsid w:val="003A02B9"/>
    <w:rsid w:val="003A040A"/>
    <w:rsid w:val="003A0933"/>
    <w:rsid w:val="003A0DAD"/>
    <w:rsid w:val="003A0E9B"/>
    <w:rsid w:val="003A14AF"/>
    <w:rsid w:val="003A1697"/>
    <w:rsid w:val="003A171A"/>
    <w:rsid w:val="003A190C"/>
    <w:rsid w:val="003A1EFA"/>
    <w:rsid w:val="003A1FFE"/>
    <w:rsid w:val="003A2126"/>
    <w:rsid w:val="003A2554"/>
    <w:rsid w:val="003A2D04"/>
    <w:rsid w:val="003A3022"/>
    <w:rsid w:val="003A3165"/>
    <w:rsid w:val="003A3331"/>
    <w:rsid w:val="003A36AA"/>
    <w:rsid w:val="003A4863"/>
    <w:rsid w:val="003A4927"/>
    <w:rsid w:val="003A4D12"/>
    <w:rsid w:val="003A4E53"/>
    <w:rsid w:val="003A50E1"/>
    <w:rsid w:val="003A52AE"/>
    <w:rsid w:val="003A53FC"/>
    <w:rsid w:val="003A5C7D"/>
    <w:rsid w:val="003A6787"/>
    <w:rsid w:val="003A6814"/>
    <w:rsid w:val="003A6D50"/>
    <w:rsid w:val="003A7025"/>
    <w:rsid w:val="003A706C"/>
    <w:rsid w:val="003A7091"/>
    <w:rsid w:val="003A71AF"/>
    <w:rsid w:val="003A7447"/>
    <w:rsid w:val="003A7892"/>
    <w:rsid w:val="003A7F43"/>
    <w:rsid w:val="003B0344"/>
    <w:rsid w:val="003B047F"/>
    <w:rsid w:val="003B0E74"/>
    <w:rsid w:val="003B0FA2"/>
    <w:rsid w:val="003B1015"/>
    <w:rsid w:val="003B10F1"/>
    <w:rsid w:val="003B1380"/>
    <w:rsid w:val="003B16F3"/>
    <w:rsid w:val="003B1A65"/>
    <w:rsid w:val="003B2043"/>
    <w:rsid w:val="003B257B"/>
    <w:rsid w:val="003B25B3"/>
    <w:rsid w:val="003B2AD6"/>
    <w:rsid w:val="003B2B40"/>
    <w:rsid w:val="003B2BEE"/>
    <w:rsid w:val="003B317C"/>
    <w:rsid w:val="003B32C3"/>
    <w:rsid w:val="003B344B"/>
    <w:rsid w:val="003B34CF"/>
    <w:rsid w:val="003B3667"/>
    <w:rsid w:val="003B3B92"/>
    <w:rsid w:val="003B3D7A"/>
    <w:rsid w:val="003B3D8A"/>
    <w:rsid w:val="003B46DB"/>
    <w:rsid w:val="003B47D1"/>
    <w:rsid w:val="003B48F2"/>
    <w:rsid w:val="003B4B3F"/>
    <w:rsid w:val="003B4F30"/>
    <w:rsid w:val="003B5177"/>
    <w:rsid w:val="003B5233"/>
    <w:rsid w:val="003B5279"/>
    <w:rsid w:val="003B534E"/>
    <w:rsid w:val="003B5429"/>
    <w:rsid w:val="003B59AE"/>
    <w:rsid w:val="003B5D5B"/>
    <w:rsid w:val="003B60E4"/>
    <w:rsid w:val="003B61B9"/>
    <w:rsid w:val="003B6565"/>
    <w:rsid w:val="003B65D4"/>
    <w:rsid w:val="003B65E9"/>
    <w:rsid w:val="003B6663"/>
    <w:rsid w:val="003B68D5"/>
    <w:rsid w:val="003B6B3B"/>
    <w:rsid w:val="003B6D92"/>
    <w:rsid w:val="003B6DB2"/>
    <w:rsid w:val="003B71C5"/>
    <w:rsid w:val="003B77F5"/>
    <w:rsid w:val="003B7F41"/>
    <w:rsid w:val="003C006C"/>
    <w:rsid w:val="003C026A"/>
    <w:rsid w:val="003C0E16"/>
    <w:rsid w:val="003C0F61"/>
    <w:rsid w:val="003C114E"/>
    <w:rsid w:val="003C149C"/>
    <w:rsid w:val="003C14EC"/>
    <w:rsid w:val="003C173F"/>
    <w:rsid w:val="003C1EE0"/>
    <w:rsid w:val="003C232F"/>
    <w:rsid w:val="003C26EC"/>
    <w:rsid w:val="003C2753"/>
    <w:rsid w:val="003C28EB"/>
    <w:rsid w:val="003C2BAD"/>
    <w:rsid w:val="003C3001"/>
    <w:rsid w:val="003C31B5"/>
    <w:rsid w:val="003C344B"/>
    <w:rsid w:val="003C3740"/>
    <w:rsid w:val="003C3B6C"/>
    <w:rsid w:val="003C3BC9"/>
    <w:rsid w:val="003C3FAB"/>
    <w:rsid w:val="003C3FDC"/>
    <w:rsid w:val="003C4715"/>
    <w:rsid w:val="003C491D"/>
    <w:rsid w:val="003C4A70"/>
    <w:rsid w:val="003C4BC5"/>
    <w:rsid w:val="003C4CED"/>
    <w:rsid w:val="003C4E88"/>
    <w:rsid w:val="003C4FB3"/>
    <w:rsid w:val="003C5775"/>
    <w:rsid w:val="003C58CC"/>
    <w:rsid w:val="003C5D8A"/>
    <w:rsid w:val="003C61CE"/>
    <w:rsid w:val="003C61F2"/>
    <w:rsid w:val="003C62E1"/>
    <w:rsid w:val="003C6325"/>
    <w:rsid w:val="003C63EA"/>
    <w:rsid w:val="003C7294"/>
    <w:rsid w:val="003C736F"/>
    <w:rsid w:val="003C7715"/>
    <w:rsid w:val="003C78C5"/>
    <w:rsid w:val="003C78F4"/>
    <w:rsid w:val="003C7B2E"/>
    <w:rsid w:val="003C7B5E"/>
    <w:rsid w:val="003C7B99"/>
    <w:rsid w:val="003C7C0D"/>
    <w:rsid w:val="003C7C64"/>
    <w:rsid w:val="003C7CC1"/>
    <w:rsid w:val="003C7DDB"/>
    <w:rsid w:val="003C7EB2"/>
    <w:rsid w:val="003C7EE6"/>
    <w:rsid w:val="003C7F4F"/>
    <w:rsid w:val="003D038E"/>
    <w:rsid w:val="003D03F2"/>
    <w:rsid w:val="003D07E9"/>
    <w:rsid w:val="003D0AFC"/>
    <w:rsid w:val="003D0BB3"/>
    <w:rsid w:val="003D0C15"/>
    <w:rsid w:val="003D0D15"/>
    <w:rsid w:val="003D0EC4"/>
    <w:rsid w:val="003D0FAC"/>
    <w:rsid w:val="003D0FB2"/>
    <w:rsid w:val="003D160D"/>
    <w:rsid w:val="003D200A"/>
    <w:rsid w:val="003D217B"/>
    <w:rsid w:val="003D2254"/>
    <w:rsid w:val="003D2415"/>
    <w:rsid w:val="003D2762"/>
    <w:rsid w:val="003D27A5"/>
    <w:rsid w:val="003D27CC"/>
    <w:rsid w:val="003D27E1"/>
    <w:rsid w:val="003D2814"/>
    <w:rsid w:val="003D2FD4"/>
    <w:rsid w:val="003D3158"/>
    <w:rsid w:val="003D3418"/>
    <w:rsid w:val="003D35C4"/>
    <w:rsid w:val="003D37E7"/>
    <w:rsid w:val="003D3C04"/>
    <w:rsid w:val="003D4057"/>
    <w:rsid w:val="003D46BC"/>
    <w:rsid w:val="003D4765"/>
    <w:rsid w:val="003D47DF"/>
    <w:rsid w:val="003D4821"/>
    <w:rsid w:val="003D5113"/>
    <w:rsid w:val="003D54C6"/>
    <w:rsid w:val="003D5737"/>
    <w:rsid w:val="003D5BA1"/>
    <w:rsid w:val="003D5FBA"/>
    <w:rsid w:val="003D610B"/>
    <w:rsid w:val="003D65C0"/>
    <w:rsid w:val="003D6AED"/>
    <w:rsid w:val="003D6C85"/>
    <w:rsid w:val="003D7BDE"/>
    <w:rsid w:val="003D7C29"/>
    <w:rsid w:val="003D7D60"/>
    <w:rsid w:val="003D7DDA"/>
    <w:rsid w:val="003D7EB1"/>
    <w:rsid w:val="003D7FCB"/>
    <w:rsid w:val="003E070D"/>
    <w:rsid w:val="003E0AF2"/>
    <w:rsid w:val="003E0D7F"/>
    <w:rsid w:val="003E0DCF"/>
    <w:rsid w:val="003E10EF"/>
    <w:rsid w:val="003E15C7"/>
    <w:rsid w:val="003E16AF"/>
    <w:rsid w:val="003E170C"/>
    <w:rsid w:val="003E1921"/>
    <w:rsid w:val="003E1BDE"/>
    <w:rsid w:val="003E1C32"/>
    <w:rsid w:val="003E1C7D"/>
    <w:rsid w:val="003E1ED0"/>
    <w:rsid w:val="003E21F2"/>
    <w:rsid w:val="003E24C1"/>
    <w:rsid w:val="003E24EE"/>
    <w:rsid w:val="003E28CA"/>
    <w:rsid w:val="003E2DA7"/>
    <w:rsid w:val="003E2EBB"/>
    <w:rsid w:val="003E2F23"/>
    <w:rsid w:val="003E305A"/>
    <w:rsid w:val="003E30C4"/>
    <w:rsid w:val="003E3202"/>
    <w:rsid w:val="003E362A"/>
    <w:rsid w:val="003E3AFE"/>
    <w:rsid w:val="003E3B6A"/>
    <w:rsid w:val="003E3D1A"/>
    <w:rsid w:val="003E3E07"/>
    <w:rsid w:val="003E425B"/>
    <w:rsid w:val="003E428B"/>
    <w:rsid w:val="003E42B1"/>
    <w:rsid w:val="003E4B42"/>
    <w:rsid w:val="003E4CC1"/>
    <w:rsid w:val="003E4D11"/>
    <w:rsid w:val="003E5B4A"/>
    <w:rsid w:val="003E5CE1"/>
    <w:rsid w:val="003E5F9C"/>
    <w:rsid w:val="003E62F3"/>
    <w:rsid w:val="003E650D"/>
    <w:rsid w:val="003E68ED"/>
    <w:rsid w:val="003E6A92"/>
    <w:rsid w:val="003E6C26"/>
    <w:rsid w:val="003E6E2A"/>
    <w:rsid w:val="003E7046"/>
    <w:rsid w:val="003E7066"/>
    <w:rsid w:val="003E73C5"/>
    <w:rsid w:val="003E75BE"/>
    <w:rsid w:val="003E7786"/>
    <w:rsid w:val="003E783C"/>
    <w:rsid w:val="003E7EBB"/>
    <w:rsid w:val="003E7EFB"/>
    <w:rsid w:val="003E7F40"/>
    <w:rsid w:val="003F007D"/>
    <w:rsid w:val="003F0B87"/>
    <w:rsid w:val="003F0FF1"/>
    <w:rsid w:val="003F1391"/>
    <w:rsid w:val="003F17F4"/>
    <w:rsid w:val="003F1B46"/>
    <w:rsid w:val="003F1B4B"/>
    <w:rsid w:val="003F1F29"/>
    <w:rsid w:val="003F1F30"/>
    <w:rsid w:val="003F20B7"/>
    <w:rsid w:val="003F217E"/>
    <w:rsid w:val="003F229C"/>
    <w:rsid w:val="003F2550"/>
    <w:rsid w:val="003F2840"/>
    <w:rsid w:val="003F2B16"/>
    <w:rsid w:val="003F2C59"/>
    <w:rsid w:val="003F330A"/>
    <w:rsid w:val="003F3318"/>
    <w:rsid w:val="003F33C1"/>
    <w:rsid w:val="003F36E0"/>
    <w:rsid w:val="003F378F"/>
    <w:rsid w:val="003F3AC7"/>
    <w:rsid w:val="003F3FBA"/>
    <w:rsid w:val="003F4EB9"/>
    <w:rsid w:val="003F50E7"/>
    <w:rsid w:val="003F5121"/>
    <w:rsid w:val="003F53A1"/>
    <w:rsid w:val="003F53DE"/>
    <w:rsid w:val="003F5428"/>
    <w:rsid w:val="003F5459"/>
    <w:rsid w:val="003F5833"/>
    <w:rsid w:val="003F5891"/>
    <w:rsid w:val="003F5897"/>
    <w:rsid w:val="003F58B8"/>
    <w:rsid w:val="003F58E6"/>
    <w:rsid w:val="003F58F6"/>
    <w:rsid w:val="003F5E90"/>
    <w:rsid w:val="003F5F13"/>
    <w:rsid w:val="003F68C3"/>
    <w:rsid w:val="003F6992"/>
    <w:rsid w:val="003F6D1E"/>
    <w:rsid w:val="003F7002"/>
    <w:rsid w:val="003F7319"/>
    <w:rsid w:val="003F7706"/>
    <w:rsid w:val="003F7789"/>
    <w:rsid w:val="003F7AB5"/>
    <w:rsid w:val="003F7B85"/>
    <w:rsid w:val="003F7F43"/>
    <w:rsid w:val="004000E5"/>
    <w:rsid w:val="004000EE"/>
    <w:rsid w:val="004003BF"/>
    <w:rsid w:val="004003D0"/>
    <w:rsid w:val="00400589"/>
    <w:rsid w:val="00400755"/>
    <w:rsid w:val="004008B3"/>
    <w:rsid w:val="004009DB"/>
    <w:rsid w:val="00400B6D"/>
    <w:rsid w:val="00401107"/>
    <w:rsid w:val="004013AE"/>
    <w:rsid w:val="00401672"/>
    <w:rsid w:val="00401855"/>
    <w:rsid w:val="004019AC"/>
    <w:rsid w:val="00401F51"/>
    <w:rsid w:val="004020C5"/>
    <w:rsid w:val="00402155"/>
    <w:rsid w:val="004023A7"/>
    <w:rsid w:val="0040242D"/>
    <w:rsid w:val="00402827"/>
    <w:rsid w:val="00402A1E"/>
    <w:rsid w:val="00402A92"/>
    <w:rsid w:val="00402D6B"/>
    <w:rsid w:val="00402F42"/>
    <w:rsid w:val="00402F47"/>
    <w:rsid w:val="0040320E"/>
    <w:rsid w:val="004035B1"/>
    <w:rsid w:val="0040362B"/>
    <w:rsid w:val="00403E73"/>
    <w:rsid w:val="0040428B"/>
    <w:rsid w:val="0040471E"/>
    <w:rsid w:val="0040489C"/>
    <w:rsid w:val="00404B16"/>
    <w:rsid w:val="00404ED4"/>
    <w:rsid w:val="00404F09"/>
    <w:rsid w:val="00405258"/>
    <w:rsid w:val="0040537B"/>
    <w:rsid w:val="004056EC"/>
    <w:rsid w:val="00405B00"/>
    <w:rsid w:val="00405C5C"/>
    <w:rsid w:val="00406319"/>
    <w:rsid w:val="00406528"/>
    <w:rsid w:val="004066EE"/>
    <w:rsid w:val="00406B8B"/>
    <w:rsid w:val="00406CD1"/>
    <w:rsid w:val="00406DD8"/>
    <w:rsid w:val="00406E61"/>
    <w:rsid w:val="00406EBA"/>
    <w:rsid w:val="00407699"/>
    <w:rsid w:val="0040786D"/>
    <w:rsid w:val="004078AE"/>
    <w:rsid w:val="00407C4A"/>
    <w:rsid w:val="00407DFB"/>
    <w:rsid w:val="004102DD"/>
    <w:rsid w:val="004103E1"/>
    <w:rsid w:val="00410913"/>
    <w:rsid w:val="00410A36"/>
    <w:rsid w:val="00410A6E"/>
    <w:rsid w:val="00410EB3"/>
    <w:rsid w:val="00410F09"/>
    <w:rsid w:val="004114D5"/>
    <w:rsid w:val="0041152D"/>
    <w:rsid w:val="00411BED"/>
    <w:rsid w:val="00411D0E"/>
    <w:rsid w:val="00411EB9"/>
    <w:rsid w:val="00412068"/>
    <w:rsid w:val="0041227F"/>
    <w:rsid w:val="004124F0"/>
    <w:rsid w:val="00412AD6"/>
    <w:rsid w:val="00413401"/>
    <w:rsid w:val="00413B0E"/>
    <w:rsid w:val="00413BE5"/>
    <w:rsid w:val="00413E39"/>
    <w:rsid w:val="00413E4A"/>
    <w:rsid w:val="00413FBB"/>
    <w:rsid w:val="00414159"/>
    <w:rsid w:val="004142D0"/>
    <w:rsid w:val="00414328"/>
    <w:rsid w:val="00414DF2"/>
    <w:rsid w:val="00415439"/>
    <w:rsid w:val="0041551E"/>
    <w:rsid w:val="00415C42"/>
    <w:rsid w:val="00415E9C"/>
    <w:rsid w:val="00415FC3"/>
    <w:rsid w:val="0041613A"/>
    <w:rsid w:val="00416237"/>
    <w:rsid w:val="0041626C"/>
    <w:rsid w:val="00416621"/>
    <w:rsid w:val="004167EF"/>
    <w:rsid w:val="00416851"/>
    <w:rsid w:val="00416A2A"/>
    <w:rsid w:val="00416AD4"/>
    <w:rsid w:val="00416BB4"/>
    <w:rsid w:val="00416E36"/>
    <w:rsid w:val="00417061"/>
    <w:rsid w:val="004171B7"/>
    <w:rsid w:val="00417271"/>
    <w:rsid w:val="00417360"/>
    <w:rsid w:val="004173AA"/>
    <w:rsid w:val="0041740F"/>
    <w:rsid w:val="004174DD"/>
    <w:rsid w:val="00417D29"/>
    <w:rsid w:val="004201E8"/>
    <w:rsid w:val="004206DB"/>
    <w:rsid w:val="004209CE"/>
    <w:rsid w:val="00420C18"/>
    <w:rsid w:val="00420F9F"/>
    <w:rsid w:val="00421899"/>
    <w:rsid w:val="00421C93"/>
    <w:rsid w:val="00422288"/>
    <w:rsid w:val="0042264F"/>
    <w:rsid w:val="0042279F"/>
    <w:rsid w:val="0042294C"/>
    <w:rsid w:val="004229BA"/>
    <w:rsid w:val="004229EE"/>
    <w:rsid w:val="00422B2F"/>
    <w:rsid w:val="00422BA1"/>
    <w:rsid w:val="00422DE0"/>
    <w:rsid w:val="004238B7"/>
    <w:rsid w:val="004238BD"/>
    <w:rsid w:val="0042399A"/>
    <w:rsid w:val="004240CB"/>
    <w:rsid w:val="0042444F"/>
    <w:rsid w:val="004245B6"/>
    <w:rsid w:val="00424A6F"/>
    <w:rsid w:val="00424C39"/>
    <w:rsid w:val="004250B5"/>
    <w:rsid w:val="00425210"/>
    <w:rsid w:val="004254C8"/>
    <w:rsid w:val="00425B4C"/>
    <w:rsid w:val="00425F87"/>
    <w:rsid w:val="0042648E"/>
    <w:rsid w:val="004268D5"/>
    <w:rsid w:val="00426B18"/>
    <w:rsid w:val="00426C83"/>
    <w:rsid w:val="004271A6"/>
    <w:rsid w:val="0042767C"/>
    <w:rsid w:val="00427838"/>
    <w:rsid w:val="0042799C"/>
    <w:rsid w:val="00427B58"/>
    <w:rsid w:val="00427F1D"/>
    <w:rsid w:val="004301D0"/>
    <w:rsid w:val="00430368"/>
    <w:rsid w:val="00430640"/>
    <w:rsid w:val="0043087C"/>
    <w:rsid w:val="00430C40"/>
    <w:rsid w:val="00430C57"/>
    <w:rsid w:val="00430F33"/>
    <w:rsid w:val="004311D5"/>
    <w:rsid w:val="00431214"/>
    <w:rsid w:val="004312E6"/>
    <w:rsid w:val="004312F0"/>
    <w:rsid w:val="004317D0"/>
    <w:rsid w:val="00431980"/>
    <w:rsid w:val="00431BFD"/>
    <w:rsid w:val="00431D8A"/>
    <w:rsid w:val="00431E16"/>
    <w:rsid w:val="00431EC7"/>
    <w:rsid w:val="00432210"/>
    <w:rsid w:val="00432317"/>
    <w:rsid w:val="00432338"/>
    <w:rsid w:val="004329DA"/>
    <w:rsid w:val="00432AB1"/>
    <w:rsid w:val="00432B53"/>
    <w:rsid w:val="00432EE5"/>
    <w:rsid w:val="0043334C"/>
    <w:rsid w:val="004334B7"/>
    <w:rsid w:val="00433ABC"/>
    <w:rsid w:val="00433B19"/>
    <w:rsid w:val="00433E76"/>
    <w:rsid w:val="004340EC"/>
    <w:rsid w:val="0043422F"/>
    <w:rsid w:val="00434376"/>
    <w:rsid w:val="004345A4"/>
    <w:rsid w:val="004347B9"/>
    <w:rsid w:val="00434A21"/>
    <w:rsid w:val="00434D10"/>
    <w:rsid w:val="00435064"/>
    <w:rsid w:val="0043535B"/>
    <w:rsid w:val="004355D9"/>
    <w:rsid w:val="00435741"/>
    <w:rsid w:val="00435B73"/>
    <w:rsid w:val="00435D80"/>
    <w:rsid w:val="00435FC8"/>
    <w:rsid w:val="00436143"/>
    <w:rsid w:val="00436419"/>
    <w:rsid w:val="004367BC"/>
    <w:rsid w:val="00436B27"/>
    <w:rsid w:val="00436DB6"/>
    <w:rsid w:val="00436F0E"/>
    <w:rsid w:val="004377B4"/>
    <w:rsid w:val="00437B8B"/>
    <w:rsid w:val="00437D4F"/>
    <w:rsid w:val="00437FF8"/>
    <w:rsid w:val="004402C8"/>
    <w:rsid w:val="00440312"/>
    <w:rsid w:val="00440F61"/>
    <w:rsid w:val="00441153"/>
    <w:rsid w:val="00441184"/>
    <w:rsid w:val="00441CF3"/>
    <w:rsid w:val="00441DE2"/>
    <w:rsid w:val="00441EF0"/>
    <w:rsid w:val="00441FB0"/>
    <w:rsid w:val="0044247C"/>
    <w:rsid w:val="0044256C"/>
    <w:rsid w:val="004425EF"/>
    <w:rsid w:val="004428E9"/>
    <w:rsid w:val="00442926"/>
    <w:rsid w:val="00442C80"/>
    <w:rsid w:val="00442C84"/>
    <w:rsid w:val="00442CA2"/>
    <w:rsid w:val="00442E39"/>
    <w:rsid w:val="0044302C"/>
    <w:rsid w:val="00443089"/>
    <w:rsid w:val="004435A4"/>
    <w:rsid w:val="0044363F"/>
    <w:rsid w:val="004439DD"/>
    <w:rsid w:val="00443AC0"/>
    <w:rsid w:val="00443EBD"/>
    <w:rsid w:val="00444068"/>
    <w:rsid w:val="00444123"/>
    <w:rsid w:val="004442AE"/>
    <w:rsid w:val="004446BE"/>
    <w:rsid w:val="0044479B"/>
    <w:rsid w:val="004449C0"/>
    <w:rsid w:val="00444ACB"/>
    <w:rsid w:val="00444BE4"/>
    <w:rsid w:val="00444C46"/>
    <w:rsid w:val="004450DB"/>
    <w:rsid w:val="004452D8"/>
    <w:rsid w:val="004452ED"/>
    <w:rsid w:val="004453C4"/>
    <w:rsid w:val="004453D3"/>
    <w:rsid w:val="00445B8A"/>
    <w:rsid w:val="00445D21"/>
    <w:rsid w:val="00446145"/>
    <w:rsid w:val="004462CE"/>
    <w:rsid w:val="004463D8"/>
    <w:rsid w:val="0044666F"/>
    <w:rsid w:val="004469A3"/>
    <w:rsid w:val="00446D33"/>
    <w:rsid w:val="00446DB3"/>
    <w:rsid w:val="004472DF"/>
    <w:rsid w:val="00447413"/>
    <w:rsid w:val="004478EA"/>
    <w:rsid w:val="004479C5"/>
    <w:rsid w:val="00447B33"/>
    <w:rsid w:val="00447D64"/>
    <w:rsid w:val="00447E81"/>
    <w:rsid w:val="004500D6"/>
    <w:rsid w:val="0045032A"/>
    <w:rsid w:val="004506A7"/>
    <w:rsid w:val="0045072F"/>
    <w:rsid w:val="004507F1"/>
    <w:rsid w:val="00450CDD"/>
    <w:rsid w:val="00450FA5"/>
    <w:rsid w:val="00451485"/>
    <w:rsid w:val="004520F8"/>
    <w:rsid w:val="00452128"/>
    <w:rsid w:val="00452299"/>
    <w:rsid w:val="004525AE"/>
    <w:rsid w:val="00452808"/>
    <w:rsid w:val="00452AC0"/>
    <w:rsid w:val="004534DD"/>
    <w:rsid w:val="0045350D"/>
    <w:rsid w:val="00453BB1"/>
    <w:rsid w:val="00453FA4"/>
    <w:rsid w:val="00454409"/>
    <w:rsid w:val="0045446A"/>
    <w:rsid w:val="004545FB"/>
    <w:rsid w:val="0045465A"/>
    <w:rsid w:val="00455051"/>
    <w:rsid w:val="004550CF"/>
    <w:rsid w:val="00455567"/>
    <w:rsid w:val="00455F1A"/>
    <w:rsid w:val="00455F4F"/>
    <w:rsid w:val="004567B7"/>
    <w:rsid w:val="0045680A"/>
    <w:rsid w:val="00456B34"/>
    <w:rsid w:val="00456B93"/>
    <w:rsid w:val="00456BB9"/>
    <w:rsid w:val="00456DC0"/>
    <w:rsid w:val="004570B0"/>
    <w:rsid w:val="004573BD"/>
    <w:rsid w:val="0045764C"/>
    <w:rsid w:val="0045768D"/>
    <w:rsid w:val="00457A0C"/>
    <w:rsid w:val="00457BED"/>
    <w:rsid w:val="00460389"/>
    <w:rsid w:val="0046064B"/>
    <w:rsid w:val="004607C1"/>
    <w:rsid w:val="00460955"/>
    <w:rsid w:val="00460E72"/>
    <w:rsid w:val="00461105"/>
    <w:rsid w:val="004613C9"/>
    <w:rsid w:val="004617DC"/>
    <w:rsid w:val="00461B41"/>
    <w:rsid w:val="00461D36"/>
    <w:rsid w:val="00461D5E"/>
    <w:rsid w:val="00461E04"/>
    <w:rsid w:val="00462335"/>
    <w:rsid w:val="004623AE"/>
    <w:rsid w:val="004629B1"/>
    <w:rsid w:val="00462AB6"/>
    <w:rsid w:val="004631F8"/>
    <w:rsid w:val="00463C88"/>
    <w:rsid w:val="00463FD9"/>
    <w:rsid w:val="00464406"/>
    <w:rsid w:val="00464743"/>
    <w:rsid w:val="00464FCB"/>
    <w:rsid w:val="00465313"/>
    <w:rsid w:val="004654D3"/>
    <w:rsid w:val="004656D2"/>
    <w:rsid w:val="00465DA5"/>
    <w:rsid w:val="00466045"/>
    <w:rsid w:val="00466311"/>
    <w:rsid w:val="00466332"/>
    <w:rsid w:val="004667A3"/>
    <w:rsid w:val="004667B4"/>
    <w:rsid w:val="00466A3B"/>
    <w:rsid w:val="00466E10"/>
    <w:rsid w:val="004671A6"/>
    <w:rsid w:val="004672C1"/>
    <w:rsid w:val="004673AE"/>
    <w:rsid w:val="00467585"/>
    <w:rsid w:val="00467794"/>
    <w:rsid w:val="00467862"/>
    <w:rsid w:val="00467F0A"/>
    <w:rsid w:val="0047040A"/>
    <w:rsid w:val="004704AD"/>
    <w:rsid w:val="004705C3"/>
    <w:rsid w:val="00470607"/>
    <w:rsid w:val="004709AA"/>
    <w:rsid w:val="00470EC6"/>
    <w:rsid w:val="00471441"/>
    <w:rsid w:val="00471834"/>
    <w:rsid w:val="004719CD"/>
    <w:rsid w:val="00471E11"/>
    <w:rsid w:val="0047228B"/>
    <w:rsid w:val="00472291"/>
    <w:rsid w:val="00472479"/>
    <w:rsid w:val="004725F8"/>
    <w:rsid w:val="00472EFC"/>
    <w:rsid w:val="00473356"/>
    <w:rsid w:val="0047342C"/>
    <w:rsid w:val="00473625"/>
    <w:rsid w:val="004738E8"/>
    <w:rsid w:val="00473962"/>
    <w:rsid w:val="00473ACC"/>
    <w:rsid w:val="00473C1E"/>
    <w:rsid w:val="00473C2C"/>
    <w:rsid w:val="00473C89"/>
    <w:rsid w:val="00473E41"/>
    <w:rsid w:val="00473F98"/>
    <w:rsid w:val="0047418E"/>
    <w:rsid w:val="00474954"/>
    <w:rsid w:val="00474985"/>
    <w:rsid w:val="00474B34"/>
    <w:rsid w:val="00474C59"/>
    <w:rsid w:val="00474DEF"/>
    <w:rsid w:val="00474FAD"/>
    <w:rsid w:val="00474FDF"/>
    <w:rsid w:val="00475277"/>
    <w:rsid w:val="00475453"/>
    <w:rsid w:val="00475583"/>
    <w:rsid w:val="00475D2C"/>
    <w:rsid w:val="00476912"/>
    <w:rsid w:val="00476AC7"/>
    <w:rsid w:val="00476E2B"/>
    <w:rsid w:val="0047703E"/>
    <w:rsid w:val="004770BE"/>
    <w:rsid w:val="0047727E"/>
    <w:rsid w:val="0047735D"/>
    <w:rsid w:val="00477664"/>
    <w:rsid w:val="004776F3"/>
    <w:rsid w:val="00477B42"/>
    <w:rsid w:val="00477B94"/>
    <w:rsid w:val="00477CCA"/>
    <w:rsid w:val="00480060"/>
    <w:rsid w:val="0048044D"/>
    <w:rsid w:val="004805D8"/>
    <w:rsid w:val="00480A81"/>
    <w:rsid w:val="00480A9B"/>
    <w:rsid w:val="00480B31"/>
    <w:rsid w:val="00480C3A"/>
    <w:rsid w:val="00481219"/>
    <w:rsid w:val="004813D5"/>
    <w:rsid w:val="00481630"/>
    <w:rsid w:val="004816F2"/>
    <w:rsid w:val="004818C0"/>
    <w:rsid w:val="00481CAD"/>
    <w:rsid w:val="00482355"/>
    <w:rsid w:val="0048282B"/>
    <w:rsid w:val="004828CE"/>
    <w:rsid w:val="00482A4D"/>
    <w:rsid w:val="00483267"/>
    <w:rsid w:val="004837D0"/>
    <w:rsid w:val="00483C11"/>
    <w:rsid w:val="00483F40"/>
    <w:rsid w:val="00484683"/>
    <w:rsid w:val="0048497B"/>
    <w:rsid w:val="00484A5C"/>
    <w:rsid w:val="00484F96"/>
    <w:rsid w:val="00485039"/>
    <w:rsid w:val="00485437"/>
    <w:rsid w:val="00485463"/>
    <w:rsid w:val="00485487"/>
    <w:rsid w:val="00485495"/>
    <w:rsid w:val="00485767"/>
    <w:rsid w:val="00485A77"/>
    <w:rsid w:val="00485BEF"/>
    <w:rsid w:val="00485F82"/>
    <w:rsid w:val="00486723"/>
    <w:rsid w:val="0048679A"/>
    <w:rsid w:val="004867A6"/>
    <w:rsid w:val="0048695A"/>
    <w:rsid w:val="004869EA"/>
    <w:rsid w:val="00486F8E"/>
    <w:rsid w:val="00487282"/>
    <w:rsid w:val="0048736E"/>
    <w:rsid w:val="00487829"/>
    <w:rsid w:val="00487908"/>
    <w:rsid w:val="00487D46"/>
    <w:rsid w:val="00487D7B"/>
    <w:rsid w:val="00490159"/>
    <w:rsid w:val="004902D0"/>
    <w:rsid w:val="00490312"/>
    <w:rsid w:val="00490418"/>
    <w:rsid w:val="0049086C"/>
    <w:rsid w:val="00490921"/>
    <w:rsid w:val="00490985"/>
    <w:rsid w:val="00490A82"/>
    <w:rsid w:val="00490C8A"/>
    <w:rsid w:val="0049134E"/>
    <w:rsid w:val="00491623"/>
    <w:rsid w:val="00491813"/>
    <w:rsid w:val="00491C72"/>
    <w:rsid w:val="00491CCC"/>
    <w:rsid w:val="00491D17"/>
    <w:rsid w:val="00491E5D"/>
    <w:rsid w:val="00491F17"/>
    <w:rsid w:val="00492048"/>
    <w:rsid w:val="00492125"/>
    <w:rsid w:val="004928D8"/>
    <w:rsid w:val="004929D2"/>
    <w:rsid w:val="00492AEA"/>
    <w:rsid w:val="00492D0B"/>
    <w:rsid w:val="00492D87"/>
    <w:rsid w:val="00492EC7"/>
    <w:rsid w:val="00492FE0"/>
    <w:rsid w:val="004930DF"/>
    <w:rsid w:val="004930EA"/>
    <w:rsid w:val="00493176"/>
    <w:rsid w:val="00493CDB"/>
    <w:rsid w:val="00493F40"/>
    <w:rsid w:val="00494380"/>
    <w:rsid w:val="00494408"/>
    <w:rsid w:val="0049459D"/>
    <w:rsid w:val="004947B3"/>
    <w:rsid w:val="00494A75"/>
    <w:rsid w:val="00494C2F"/>
    <w:rsid w:val="00494CC5"/>
    <w:rsid w:val="00494EB6"/>
    <w:rsid w:val="00494EB7"/>
    <w:rsid w:val="004953A6"/>
    <w:rsid w:val="00495BEB"/>
    <w:rsid w:val="00495CD0"/>
    <w:rsid w:val="00495E52"/>
    <w:rsid w:val="00495F98"/>
    <w:rsid w:val="0049629D"/>
    <w:rsid w:val="00496579"/>
    <w:rsid w:val="00496699"/>
    <w:rsid w:val="004966D2"/>
    <w:rsid w:val="004968D6"/>
    <w:rsid w:val="00496D4D"/>
    <w:rsid w:val="00496EE3"/>
    <w:rsid w:val="00496F88"/>
    <w:rsid w:val="00496F96"/>
    <w:rsid w:val="004974DD"/>
    <w:rsid w:val="00497AE7"/>
    <w:rsid w:val="00497F61"/>
    <w:rsid w:val="004A00E3"/>
    <w:rsid w:val="004A0114"/>
    <w:rsid w:val="004A03D2"/>
    <w:rsid w:val="004A08D7"/>
    <w:rsid w:val="004A0A9A"/>
    <w:rsid w:val="004A1303"/>
    <w:rsid w:val="004A146C"/>
    <w:rsid w:val="004A211C"/>
    <w:rsid w:val="004A21C9"/>
    <w:rsid w:val="004A243B"/>
    <w:rsid w:val="004A24AE"/>
    <w:rsid w:val="004A2613"/>
    <w:rsid w:val="004A2649"/>
    <w:rsid w:val="004A28B4"/>
    <w:rsid w:val="004A2A0B"/>
    <w:rsid w:val="004A3050"/>
    <w:rsid w:val="004A3207"/>
    <w:rsid w:val="004A369A"/>
    <w:rsid w:val="004A3820"/>
    <w:rsid w:val="004A39D9"/>
    <w:rsid w:val="004A3A81"/>
    <w:rsid w:val="004A4070"/>
    <w:rsid w:val="004A43FC"/>
    <w:rsid w:val="004A4421"/>
    <w:rsid w:val="004A46A2"/>
    <w:rsid w:val="004A46D4"/>
    <w:rsid w:val="004A4C39"/>
    <w:rsid w:val="004A4D32"/>
    <w:rsid w:val="004A4F49"/>
    <w:rsid w:val="004A4FC9"/>
    <w:rsid w:val="004A5132"/>
    <w:rsid w:val="004A51A1"/>
    <w:rsid w:val="004A53CF"/>
    <w:rsid w:val="004A53F7"/>
    <w:rsid w:val="004A55C4"/>
    <w:rsid w:val="004A565D"/>
    <w:rsid w:val="004A58CB"/>
    <w:rsid w:val="004A594A"/>
    <w:rsid w:val="004A6105"/>
    <w:rsid w:val="004A629A"/>
    <w:rsid w:val="004A6407"/>
    <w:rsid w:val="004A658A"/>
    <w:rsid w:val="004A663B"/>
    <w:rsid w:val="004A6783"/>
    <w:rsid w:val="004A67F6"/>
    <w:rsid w:val="004A6A87"/>
    <w:rsid w:val="004A6D9B"/>
    <w:rsid w:val="004A703E"/>
    <w:rsid w:val="004A73E5"/>
    <w:rsid w:val="004A741A"/>
    <w:rsid w:val="004A765F"/>
    <w:rsid w:val="004A78D9"/>
    <w:rsid w:val="004A7B33"/>
    <w:rsid w:val="004A7F20"/>
    <w:rsid w:val="004B0B6C"/>
    <w:rsid w:val="004B0C32"/>
    <w:rsid w:val="004B0E30"/>
    <w:rsid w:val="004B0ED1"/>
    <w:rsid w:val="004B10C9"/>
    <w:rsid w:val="004B113A"/>
    <w:rsid w:val="004B17D5"/>
    <w:rsid w:val="004B19DB"/>
    <w:rsid w:val="004B1CD1"/>
    <w:rsid w:val="004B1DEF"/>
    <w:rsid w:val="004B20E5"/>
    <w:rsid w:val="004B2121"/>
    <w:rsid w:val="004B21BA"/>
    <w:rsid w:val="004B2325"/>
    <w:rsid w:val="004B2767"/>
    <w:rsid w:val="004B2D2D"/>
    <w:rsid w:val="004B2E62"/>
    <w:rsid w:val="004B2F48"/>
    <w:rsid w:val="004B2F49"/>
    <w:rsid w:val="004B30D0"/>
    <w:rsid w:val="004B32FB"/>
    <w:rsid w:val="004B356F"/>
    <w:rsid w:val="004B3629"/>
    <w:rsid w:val="004B3946"/>
    <w:rsid w:val="004B3F5D"/>
    <w:rsid w:val="004B4050"/>
    <w:rsid w:val="004B466D"/>
    <w:rsid w:val="004B49F1"/>
    <w:rsid w:val="004B4C4E"/>
    <w:rsid w:val="004B4CC1"/>
    <w:rsid w:val="004B4D5E"/>
    <w:rsid w:val="004B57EC"/>
    <w:rsid w:val="004B5D49"/>
    <w:rsid w:val="004B602A"/>
    <w:rsid w:val="004B6213"/>
    <w:rsid w:val="004B6945"/>
    <w:rsid w:val="004B6B05"/>
    <w:rsid w:val="004B6C85"/>
    <w:rsid w:val="004B6CF7"/>
    <w:rsid w:val="004B6DE5"/>
    <w:rsid w:val="004B6E32"/>
    <w:rsid w:val="004B7631"/>
    <w:rsid w:val="004B7702"/>
    <w:rsid w:val="004B77DA"/>
    <w:rsid w:val="004B7CAF"/>
    <w:rsid w:val="004B7F6E"/>
    <w:rsid w:val="004C02CA"/>
    <w:rsid w:val="004C0688"/>
    <w:rsid w:val="004C077D"/>
    <w:rsid w:val="004C0CA9"/>
    <w:rsid w:val="004C0CB5"/>
    <w:rsid w:val="004C1035"/>
    <w:rsid w:val="004C13F6"/>
    <w:rsid w:val="004C1404"/>
    <w:rsid w:val="004C158D"/>
    <w:rsid w:val="004C1896"/>
    <w:rsid w:val="004C1A5B"/>
    <w:rsid w:val="004C1AAB"/>
    <w:rsid w:val="004C1B03"/>
    <w:rsid w:val="004C1C3F"/>
    <w:rsid w:val="004C1F19"/>
    <w:rsid w:val="004C23B7"/>
    <w:rsid w:val="004C2770"/>
    <w:rsid w:val="004C287B"/>
    <w:rsid w:val="004C2B0D"/>
    <w:rsid w:val="004C2C6D"/>
    <w:rsid w:val="004C365C"/>
    <w:rsid w:val="004C3EE4"/>
    <w:rsid w:val="004C40C1"/>
    <w:rsid w:val="004C4121"/>
    <w:rsid w:val="004C45DD"/>
    <w:rsid w:val="004C4B88"/>
    <w:rsid w:val="004C52FE"/>
    <w:rsid w:val="004C534F"/>
    <w:rsid w:val="004C5A80"/>
    <w:rsid w:val="004C5D0C"/>
    <w:rsid w:val="004C5F19"/>
    <w:rsid w:val="004C6633"/>
    <w:rsid w:val="004C6991"/>
    <w:rsid w:val="004C6B9E"/>
    <w:rsid w:val="004C6D1E"/>
    <w:rsid w:val="004C6F71"/>
    <w:rsid w:val="004C6F85"/>
    <w:rsid w:val="004C71DF"/>
    <w:rsid w:val="004C72BC"/>
    <w:rsid w:val="004C76C8"/>
    <w:rsid w:val="004C7778"/>
    <w:rsid w:val="004C798C"/>
    <w:rsid w:val="004C7AF0"/>
    <w:rsid w:val="004C7B85"/>
    <w:rsid w:val="004D00B7"/>
    <w:rsid w:val="004D053B"/>
    <w:rsid w:val="004D0933"/>
    <w:rsid w:val="004D0AAD"/>
    <w:rsid w:val="004D0BDA"/>
    <w:rsid w:val="004D0E79"/>
    <w:rsid w:val="004D1219"/>
    <w:rsid w:val="004D13F9"/>
    <w:rsid w:val="004D142F"/>
    <w:rsid w:val="004D1863"/>
    <w:rsid w:val="004D188F"/>
    <w:rsid w:val="004D1972"/>
    <w:rsid w:val="004D19C4"/>
    <w:rsid w:val="004D1C29"/>
    <w:rsid w:val="004D1D7A"/>
    <w:rsid w:val="004D1F60"/>
    <w:rsid w:val="004D1FB9"/>
    <w:rsid w:val="004D206B"/>
    <w:rsid w:val="004D21DA"/>
    <w:rsid w:val="004D2431"/>
    <w:rsid w:val="004D2441"/>
    <w:rsid w:val="004D245C"/>
    <w:rsid w:val="004D2584"/>
    <w:rsid w:val="004D26B2"/>
    <w:rsid w:val="004D27CF"/>
    <w:rsid w:val="004D27D1"/>
    <w:rsid w:val="004D2C4B"/>
    <w:rsid w:val="004D2D1B"/>
    <w:rsid w:val="004D2DB9"/>
    <w:rsid w:val="004D2FAE"/>
    <w:rsid w:val="004D30A7"/>
    <w:rsid w:val="004D32E0"/>
    <w:rsid w:val="004D375E"/>
    <w:rsid w:val="004D3766"/>
    <w:rsid w:val="004D3A91"/>
    <w:rsid w:val="004D3AF2"/>
    <w:rsid w:val="004D3BC1"/>
    <w:rsid w:val="004D3C78"/>
    <w:rsid w:val="004D3C9E"/>
    <w:rsid w:val="004D3E51"/>
    <w:rsid w:val="004D415D"/>
    <w:rsid w:val="004D4366"/>
    <w:rsid w:val="004D4435"/>
    <w:rsid w:val="004D47D6"/>
    <w:rsid w:val="004D4B32"/>
    <w:rsid w:val="004D4BB1"/>
    <w:rsid w:val="004D4BBC"/>
    <w:rsid w:val="004D4E16"/>
    <w:rsid w:val="004D5259"/>
    <w:rsid w:val="004D5460"/>
    <w:rsid w:val="004D5550"/>
    <w:rsid w:val="004D557B"/>
    <w:rsid w:val="004D5648"/>
    <w:rsid w:val="004D571E"/>
    <w:rsid w:val="004D5805"/>
    <w:rsid w:val="004D598D"/>
    <w:rsid w:val="004D5993"/>
    <w:rsid w:val="004D5BD8"/>
    <w:rsid w:val="004D5C65"/>
    <w:rsid w:val="004D6002"/>
    <w:rsid w:val="004D619B"/>
    <w:rsid w:val="004D6433"/>
    <w:rsid w:val="004D6971"/>
    <w:rsid w:val="004D6AEC"/>
    <w:rsid w:val="004D7168"/>
    <w:rsid w:val="004D720C"/>
    <w:rsid w:val="004D75A5"/>
    <w:rsid w:val="004E0414"/>
    <w:rsid w:val="004E06AA"/>
    <w:rsid w:val="004E0712"/>
    <w:rsid w:val="004E0E32"/>
    <w:rsid w:val="004E148A"/>
    <w:rsid w:val="004E15F1"/>
    <w:rsid w:val="004E167B"/>
    <w:rsid w:val="004E1797"/>
    <w:rsid w:val="004E1896"/>
    <w:rsid w:val="004E2070"/>
    <w:rsid w:val="004E24FD"/>
    <w:rsid w:val="004E2E7A"/>
    <w:rsid w:val="004E324C"/>
    <w:rsid w:val="004E3877"/>
    <w:rsid w:val="004E3B8D"/>
    <w:rsid w:val="004E3CE3"/>
    <w:rsid w:val="004E4385"/>
    <w:rsid w:val="004E4B34"/>
    <w:rsid w:val="004E4F26"/>
    <w:rsid w:val="004E4F7B"/>
    <w:rsid w:val="004E50A1"/>
    <w:rsid w:val="004E559F"/>
    <w:rsid w:val="004E56B7"/>
    <w:rsid w:val="004E5725"/>
    <w:rsid w:val="004E58A9"/>
    <w:rsid w:val="004E594C"/>
    <w:rsid w:val="004E5B4F"/>
    <w:rsid w:val="004E5BEB"/>
    <w:rsid w:val="004E5DB3"/>
    <w:rsid w:val="004E5ED8"/>
    <w:rsid w:val="004E5F1E"/>
    <w:rsid w:val="004E605A"/>
    <w:rsid w:val="004E60E8"/>
    <w:rsid w:val="004E6162"/>
    <w:rsid w:val="004E6558"/>
    <w:rsid w:val="004E6B70"/>
    <w:rsid w:val="004E6C33"/>
    <w:rsid w:val="004E6DDB"/>
    <w:rsid w:val="004E7130"/>
    <w:rsid w:val="004E736B"/>
    <w:rsid w:val="004E763A"/>
    <w:rsid w:val="004E7AC5"/>
    <w:rsid w:val="004E7AE6"/>
    <w:rsid w:val="004E7F60"/>
    <w:rsid w:val="004E7FA3"/>
    <w:rsid w:val="004F0120"/>
    <w:rsid w:val="004F0399"/>
    <w:rsid w:val="004F08C2"/>
    <w:rsid w:val="004F08FA"/>
    <w:rsid w:val="004F09D4"/>
    <w:rsid w:val="004F0A37"/>
    <w:rsid w:val="004F0A3E"/>
    <w:rsid w:val="004F0D60"/>
    <w:rsid w:val="004F10BE"/>
    <w:rsid w:val="004F10BF"/>
    <w:rsid w:val="004F1348"/>
    <w:rsid w:val="004F1727"/>
    <w:rsid w:val="004F17B3"/>
    <w:rsid w:val="004F17C4"/>
    <w:rsid w:val="004F1B0E"/>
    <w:rsid w:val="004F2030"/>
    <w:rsid w:val="004F2080"/>
    <w:rsid w:val="004F20E6"/>
    <w:rsid w:val="004F20F4"/>
    <w:rsid w:val="004F2192"/>
    <w:rsid w:val="004F2413"/>
    <w:rsid w:val="004F287B"/>
    <w:rsid w:val="004F287F"/>
    <w:rsid w:val="004F2CC9"/>
    <w:rsid w:val="004F35A6"/>
    <w:rsid w:val="004F360F"/>
    <w:rsid w:val="004F37CB"/>
    <w:rsid w:val="004F38B7"/>
    <w:rsid w:val="004F3C75"/>
    <w:rsid w:val="004F4050"/>
    <w:rsid w:val="004F4123"/>
    <w:rsid w:val="004F41CA"/>
    <w:rsid w:val="004F4215"/>
    <w:rsid w:val="004F43B5"/>
    <w:rsid w:val="004F453B"/>
    <w:rsid w:val="004F45F0"/>
    <w:rsid w:val="004F4906"/>
    <w:rsid w:val="004F4932"/>
    <w:rsid w:val="004F502E"/>
    <w:rsid w:val="004F513A"/>
    <w:rsid w:val="004F6396"/>
    <w:rsid w:val="004F66C8"/>
    <w:rsid w:val="004F680E"/>
    <w:rsid w:val="004F6DE4"/>
    <w:rsid w:val="004F711D"/>
    <w:rsid w:val="004F7229"/>
    <w:rsid w:val="004F7448"/>
    <w:rsid w:val="004F7682"/>
    <w:rsid w:val="004F7840"/>
    <w:rsid w:val="004F7951"/>
    <w:rsid w:val="004F796C"/>
    <w:rsid w:val="004F7A3A"/>
    <w:rsid w:val="004F7C69"/>
    <w:rsid w:val="004F7FE9"/>
    <w:rsid w:val="00500122"/>
    <w:rsid w:val="00500653"/>
    <w:rsid w:val="00500763"/>
    <w:rsid w:val="00500C53"/>
    <w:rsid w:val="00501089"/>
    <w:rsid w:val="00501101"/>
    <w:rsid w:val="005018F6"/>
    <w:rsid w:val="00501CBB"/>
    <w:rsid w:val="00501D00"/>
    <w:rsid w:val="00501E7D"/>
    <w:rsid w:val="00501EB8"/>
    <w:rsid w:val="00501FFC"/>
    <w:rsid w:val="0050223C"/>
    <w:rsid w:val="00502343"/>
    <w:rsid w:val="00502398"/>
    <w:rsid w:val="00502410"/>
    <w:rsid w:val="00502484"/>
    <w:rsid w:val="0050248D"/>
    <w:rsid w:val="00502671"/>
    <w:rsid w:val="00502714"/>
    <w:rsid w:val="00502859"/>
    <w:rsid w:val="00502CBE"/>
    <w:rsid w:val="00502CFA"/>
    <w:rsid w:val="00503453"/>
    <w:rsid w:val="00503635"/>
    <w:rsid w:val="0050379E"/>
    <w:rsid w:val="00503923"/>
    <w:rsid w:val="00503A90"/>
    <w:rsid w:val="00503AFD"/>
    <w:rsid w:val="00503B3D"/>
    <w:rsid w:val="00503B47"/>
    <w:rsid w:val="00503D53"/>
    <w:rsid w:val="00504151"/>
    <w:rsid w:val="005041E6"/>
    <w:rsid w:val="00504737"/>
    <w:rsid w:val="00504AA0"/>
    <w:rsid w:val="00505129"/>
    <w:rsid w:val="005054F3"/>
    <w:rsid w:val="00505C0B"/>
    <w:rsid w:val="00505F32"/>
    <w:rsid w:val="00505FC0"/>
    <w:rsid w:val="005061CC"/>
    <w:rsid w:val="00506388"/>
    <w:rsid w:val="00506686"/>
    <w:rsid w:val="005066D4"/>
    <w:rsid w:val="0050674A"/>
    <w:rsid w:val="00506F55"/>
    <w:rsid w:val="005070E0"/>
    <w:rsid w:val="00507577"/>
    <w:rsid w:val="00507BDF"/>
    <w:rsid w:val="00507F8F"/>
    <w:rsid w:val="005100C8"/>
    <w:rsid w:val="00510161"/>
    <w:rsid w:val="00510D26"/>
    <w:rsid w:val="00510DD0"/>
    <w:rsid w:val="00510F3E"/>
    <w:rsid w:val="005110D3"/>
    <w:rsid w:val="0051111D"/>
    <w:rsid w:val="0051175B"/>
    <w:rsid w:val="00511BCB"/>
    <w:rsid w:val="00511D19"/>
    <w:rsid w:val="00511E48"/>
    <w:rsid w:val="005121B7"/>
    <w:rsid w:val="005121F2"/>
    <w:rsid w:val="00512270"/>
    <w:rsid w:val="005125FE"/>
    <w:rsid w:val="00512890"/>
    <w:rsid w:val="00512B7F"/>
    <w:rsid w:val="00512B94"/>
    <w:rsid w:val="0051329C"/>
    <w:rsid w:val="00513524"/>
    <w:rsid w:val="00513744"/>
    <w:rsid w:val="005137AA"/>
    <w:rsid w:val="00513A21"/>
    <w:rsid w:val="00513AB0"/>
    <w:rsid w:val="00513ECA"/>
    <w:rsid w:val="005145D6"/>
    <w:rsid w:val="0051468B"/>
    <w:rsid w:val="005149D3"/>
    <w:rsid w:val="00514E80"/>
    <w:rsid w:val="00515A8B"/>
    <w:rsid w:val="00515B33"/>
    <w:rsid w:val="00515CA5"/>
    <w:rsid w:val="005160D1"/>
    <w:rsid w:val="0051660B"/>
    <w:rsid w:val="005166AA"/>
    <w:rsid w:val="00516AB3"/>
    <w:rsid w:val="00516B35"/>
    <w:rsid w:val="00516B4A"/>
    <w:rsid w:val="00516EA9"/>
    <w:rsid w:val="00517228"/>
    <w:rsid w:val="0051724C"/>
    <w:rsid w:val="00517401"/>
    <w:rsid w:val="0051794B"/>
    <w:rsid w:val="00517A2E"/>
    <w:rsid w:val="00517B17"/>
    <w:rsid w:val="00517DC8"/>
    <w:rsid w:val="00517E0E"/>
    <w:rsid w:val="00517FF9"/>
    <w:rsid w:val="00520334"/>
    <w:rsid w:val="00520515"/>
    <w:rsid w:val="00520590"/>
    <w:rsid w:val="0052072E"/>
    <w:rsid w:val="00520A63"/>
    <w:rsid w:val="00520D63"/>
    <w:rsid w:val="00520D77"/>
    <w:rsid w:val="00520E82"/>
    <w:rsid w:val="0052102D"/>
    <w:rsid w:val="00521989"/>
    <w:rsid w:val="00521C11"/>
    <w:rsid w:val="00521E02"/>
    <w:rsid w:val="00521E51"/>
    <w:rsid w:val="00521E91"/>
    <w:rsid w:val="0052203F"/>
    <w:rsid w:val="0052208F"/>
    <w:rsid w:val="00522447"/>
    <w:rsid w:val="005225AE"/>
    <w:rsid w:val="00522B68"/>
    <w:rsid w:val="00523282"/>
    <w:rsid w:val="0052371C"/>
    <w:rsid w:val="00523801"/>
    <w:rsid w:val="00523C13"/>
    <w:rsid w:val="00523E05"/>
    <w:rsid w:val="005240C5"/>
    <w:rsid w:val="005241A2"/>
    <w:rsid w:val="0052420E"/>
    <w:rsid w:val="005248BE"/>
    <w:rsid w:val="00524AE1"/>
    <w:rsid w:val="00524E8F"/>
    <w:rsid w:val="00524F9A"/>
    <w:rsid w:val="0052533F"/>
    <w:rsid w:val="00525362"/>
    <w:rsid w:val="00525456"/>
    <w:rsid w:val="00525713"/>
    <w:rsid w:val="00525DF1"/>
    <w:rsid w:val="005260F0"/>
    <w:rsid w:val="005261B5"/>
    <w:rsid w:val="00526409"/>
    <w:rsid w:val="005265BF"/>
    <w:rsid w:val="005266BC"/>
    <w:rsid w:val="00526B70"/>
    <w:rsid w:val="00527033"/>
    <w:rsid w:val="005271A8"/>
    <w:rsid w:val="005272CC"/>
    <w:rsid w:val="0052790A"/>
    <w:rsid w:val="00527CA3"/>
    <w:rsid w:val="00527E00"/>
    <w:rsid w:val="005301B5"/>
    <w:rsid w:val="00530504"/>
    <w:rsid w:val="00530764"/>
    <w:rsid w:val="00530D22"/>
    <w:rsid w:val="00530FF9"/>
    <w:rsid w:val="0053124B"/>
    <w:rsid w:val="005318DF"/>
    <w:rsid w:val="0053194D"/>
    <w:rsid w:val="00531C16"/>
    <w:rsid w:val="00531C77"/>
    <w:rsid w:val="00531D53"/>
    <w:rsid w:val="00531DEE"/>
    <w:rsid w:val="00531E3A"/>
    <w:rsid w:val="00531EC6"/>
    <w:rsid w:val="00531FAB"/>
    <w:rsid w:val="00532155"/>
    <w:rsid w:val="005324F9"/>
    <w:rsid w:val="0053251C"/>
    <w:rsid w:val="0053260B"/>
    <w:rsid w:val="00532613"/>
    <w:rsid w:val="0053295D"/>
    <w:rsid w:val="00532AC8"/>
    <w:rsid w:val="00532E58"/>
    <w:rsid w:val="0053305B"/>
    <w:rsid w:val="00533206"/>
    <w:rsid w:val="00533836"/>
    <w:rsid w:val="00533877"/>
    <w:rsid w:val="005341EE"/>
    <w:rsid w:val="005343F9"/>
    <w:rsid w:val="00534639"/>
    <w:rsid w:val="00534654"/>
    <w:rsid w:val="005346A7"/>
    <w:rsid w:val="0053475F"/>
    <w:rsid w:val="00534A13"/>
    <w:rsid w:val="00534B5B"/>
    <w:rsid w:val="00534DF4"/>
    <w:rsid w:val="00535560"/>
    <w:rsid w:val="00535B43"/>
    <w:rsid w:val="00536508"/>
    <w:rsid w:val="00536988"/>
    <w:rsid w:val="00536AC3"/>
    <w:rsid w:val="0053716B"/>
    <w:rsid w:val="005372C3"/>
    <w:rsid w:val="0053765B"/>
    <w:rsid w:val="00537890"/>
    <w:rsid w:val="00537A3B"/>
    <w:rsid w:val="00537B6B"/>
    <w:rsid w:val="00537D7B"/>
    <w:rsid w:val="00537F47"/>
    <w:rsid w:val="00540379"/>
    <w:rsid w:val="005403D7"/>
    <w:rsid w:val="00540825"/>
    <w:rsid w:val="00540A5E"/>
    <w:rsid w:val="00540D0E"/>
    <w:rsid w:val="00541221"/>
    <w:rsid w:val="00541333"/>
    <w:rsid w:val="0054155C"/>
    <w:rsid w:val="00541734"/>
    <w:rsid w:val="00541C9C"/>
    <w:rsid w:val="00541EC6"/>
    <w:rsid w:val="00541FE0"/>
    <w:rsid w:val="00542486"/>
    <w:rsid w:val="005425FB"/>
    <w:rsid w:val="00542EF3"/>
    <w:rsid w:val="005431E4"/>
    <w:rsid w:val="00543531"/>
    <w:rsid w:val="0054375F"/>
    <w:rsid w:val="00543766"/>
    <w:rsid w:val="005437EC"/>
    <w:rsid w:val="00543AB1"/>
    <w:rsid w:val="00543C01"/>
    <w:rsid w:val="00543C52"/>
    <w:rsid w:val="00543F52"/>
    <w:rsid w:val="00543F58"/>
    <w:rsid w:val="005440F7"/>
    <w:rsid w:val="005441B2"/>
    <w:rsid w:val="005441DF"/>
    <w:rsid w:val="00544207"/>
    <w:rsid w:val="00544291"/>
    <w:rsid w:val="005449F5"/>
    <w:rsid w:val="00544FC4"/>
    <w:rsid w:val="00545110"/>
    <w:rsid w:val="005452E4"/>
    <w:rsid w:val="00545621"/>
    <w:rsid w:val="00545875"/>
    <w:rsid w:val="00545B7F"/>
    <w:rsid w:val="00545BB7"/>
    <w:rsid w:val="00545CB7"/>
    <w:rsid w:val="00545D5D"/>
    <w:rsid w:val="00545DFA"/>
    <w:rsid w:val="0054609C"/>
    <w:rsid w:val="00546112"/>
    <w:rsid w:val="0054644F"/>
    <w:rsid w:val="005464D5"/>
    <w:rsid w:val="00546757"/>
    <w:rsid w:val="005467DE"/>
    <w:rsid w:val="00546844"/>
    <w:rsid w:val="005468CF"/>
    <w:rsid w:val="00546D17"/>
    <w:rsid w:val="00546F12"/>
    <w:rsid w:val="0054760F"/>
    <w:rsid w:val="00547D5B"/>
    <w:rsid w:val="00547E97"/>
    <w:rsid w:val="00547F67"/>
    <w:rsid w:val="0055042D"/>
    <w:rsid w:val="005508BE"/>
    <w:rsid w:val="00551265"/>
    <w:rsid w:val="00551678"/>
    <w:rsid w:val="005519C3"/>
    <w:rsid w:val="00551B55"/>
    <w:rsid w:val="00552354"/>
    <w:rsid w:val="0055251C"/>
    <w:rsid w:val="00552683"/>
    <w:rsid w:val="0055278F"/>
    <w:rsid w:val="00552832"/>
    <w:rsid w:val="0055291D"/>
    <w:rsid w:val="00552A71"/>
    <w:rsid w:val="00552ABC"/>
    <w:rsid w:val="00552B10"/>
    <w:rsid w:val="005532B4"/>
    <w:rsid w:val="00553553"/>
    <w:rsid w:val="00553676"/>
    <w:rsid w:val="005538D0"/>
    <w:rsid w:val="00553BA3"/>
    <w:rsid w:val="00553CDC"/>
    <w:rsid w:val="00554676"/>
    <w:rsid w:val="005548E1"/>
    <w:rsid w:val="00554CEE"/>
    <w:rsid w:val="00554F49"/>
    <w:rsid w:val="00555033"/>
    <w:rsid w:val="005554D8"/>
    <w:rsid w:val="005555C6"/>
    <w:rsid w:val="005555EB"/>
    <w:rsid w:val="0055591C"/>
    <w:rsid w:val="005559D4"/>
    <w:rsid w:val="00556019"/>
    <w:rsid w:val="00556030"/>
    <w:rsid w:val="00556064"/>
    <w:rsid w:val="005560AE"/>
    <w:rsid w:val="00556202"/>
    <w:rsid w:val="0055642A"/>
    <w:rsid w:val="00556578"/>
    <w:rsid w:val="005566AB"/>
    <w:rsid w:val="005569D6"/>
    <w:rsid w:val="00556BB3"/>
    <w:rsid w:val="005571C0"/>
    <w:rsid w:val="005575A1"/>
    <w:rsid w:val="0055781A"/>
    <w:rsid w:val="00557B31"/>
    <w:rsid w:val="00557B3A"/>
    <w:rsid w:val="00557BF0"/>
    <w:rsid w:val="00560028"/>
    <w:rsid w:val="00560BF9"/>
    <w:rsid w:val="0056105B"/>
    <w:rsid w:val="005611A0"/>
    <w:rsid w:val="005615F8"/>
    <w:rsid w:val="0056160D"/>
    <w:rsid w:val="005616FE"/>
    <w:rsid w:val="00561B52"/>
    <w:rsid w:val="00561E0C"/>
    <w:rsid w:val="00561F12"/>
    <w:rsid w:val="00562139"/>
    <w:rsid w:val="005621CE"/>
    <w:rsid w:val="005629C7"/>
    <w:rsid w:val="005629EE"/>
    <w:rsid w:val="00563178"/>
    <w:rsid w:val="005631AF"/>
    <w:rsid w:val="005631BB"/>
    <w:rsid w:val="00563D21"/>
    <w:rsid w:val="00564351"/>
    <w:rsid w:val="00564449"/>
    <w:rsid w:val="0056464E"/>
    <w:rsid w:val="00564978"/>
    <w:rsid w:val="00564D8C"/>
    <w:rsid w:val="00564E84"/>
    <w:rsid w:val="00564EB7"/>
    <w:rsid w:val="00564FD9"/>
    <w:rsid w:val="00564FFA"/>
    <w:rsid w:val="0056529F"/>
    <w:rsid w:val="0056547D"/>
    <w:rsid w:val="00565705"/>
    <w:rsid w:val="00565C8E"/>
    <w:rsid w:val="00565E7D"/>
    <w:rsid w:val="00565EC9"/>
    <w:rsid w:val="00566257"/>
    <w:rsid w:val="005662FB"/>
    <w:rsid w:val="005666E7"/>
    <w:rsid w:val="00566805"/>
    <w:rsid w:val="00566C81"/>
    <w:rsid w:val="0056740A"/>
    <w:rsid w:val="00567605"/>
    <w:rsid w:val="00567615"/>
    <w:rsid w:val="005676A4"/>
    <w:rsid w:val="00567D8F"/>
    <w:rsid w:val="00567FD2"/>
    <w:rsid w:val="005704A7"/>
    <w:rsid w:val="0057055E"/>
    <w:rsid w:val="00570572"/>
    <w:rsid w:val="00570BD1"/>
    <w:rsid w:val="00570C18"/>
    <w:rsid w:val="00570C4E"/>
    <w:rsid w:val="00570D24"/>
    <w:rsid w:val="00570D5A"/>
    <w:rsid w:val="00570FBD"/>
    <w:rsid w:val="005711C2"/>
    <w:rsid w:val="005714AA"/>
    <w:rsid w:val="005714CD"/>
    <w:rsid w:val="005717D3"/>
    <w:rsid w:val="00571992"/>
    <w:rsid w:val="005719EF"/>
    <w:rsid w:val="00571C9F"/>
    <w:rsid w:val="00571DED"/>
    <w:rsid w:val="00571F21"/>
    <w:rsid w:val="005723E2"/>
    <w:rsid w:val="005726A0"/>
    <w:rsid w:val="0057270A"/>
    <w:rsid w:val="00572AFC"/>
    <w:rsid w:val="00572FDF"/>
    <w:rsid w:val="00573072"/>
    <w:rsid w:val="00573241"/>
    <w:rsid w:val="005734FF"/>
    <w:rsid w:val="0057370C"/>
    <w:rsid w:val="00573886"/>
    <w:rsid w:val="005738FA"/>
    <w:rsid w:val="00573A31"/>
    <w:rsid w:val="00573F19"/>
    <w:rsid w:val="00573FFC"/>
    <w:rsid w:val="005740B3"/>
    <w:rsid w:val="00574517"/>
    <w:rsid w:val="00574538"/>
    <w:rsid w:val="005746D5"/>
    <w:rsid w:val="005747E0"/>
    <w:rsid w:val="0057483F"/>
    <w:rsid w:val="00574B6C"/>
    <w:rsid w:val="005750C8"/>
    <w:rsid w:val="005754E8"/>
    <w:rsid w:val="00575763"/>
    <w:rsid w:val="00575946"/>
    <w:rsid w:val="00576035"/>
    <w:rsid w:val="005767DA"/>
    <w:rsid w:val="0057688F"/>
    <w:rsid w:val="005774B1"/>
    <w:rsid w:val="0057786E"/>
    <w:rsid w:val="00577AE6"/>
    <w:rsid w:val="00577BF5"/>
    <w:rsid w:val="00577DEB"/>
    <w:rsid w:val="00577E32"/>
    <w:rsid w:val="00577EBF"/>
    <w:rsid w:val="00577F28"/>
    <w:rsid w:val="005801F7"/>
    <w:rsid w:val="005802BA"/>
    <w:rsid w:val="00580735"/>
    <w:rsid w:val="00580D95"/>
    <w:rsid w:val="00581220"/>
    <w:rsid w:val="0058196B"/>
    <w:rsid w:val="00581DE4"/>
    <w:rsid w:val="005820D3"/>
    <w:rsid w:val="005826B5"/>
    <w:rsid w:val="005828AA"/>
    <w:rsid w:val="005828AC"/>
    <w:rsid w:val="005828AF"/>
    <w:rsid w:val="00583180"/>
    <w:rsid w:val="00583316"/>
    <w:rsid w:val="0058345B"/>
    <w:rsid w:val="005839A6"/>
    <w:rsid w:val="005839B8"/>
    <w:rsid w:val="00583E36"/>
    <w:rsid w:val="00584230"/>
    <w:rsid w:val="0058467C"/>
    <w:rsid w:val="005849F5"/>
    <w:rsid w:val="00584BD5"/>
    <w:rsid w:val="00584EAF"/>
    <w:rsid w:val="00585216"/>
    <w:rsid w:val="005852A0"/>
    <w:rsid w:val="00585499"/>
    <w:rsid w:val="00585685"/>
    <w:rsid w:val="00585A12"/>
    <w:rsid w:val="00585D49"/>
    <w:rsid w:val="00585F2F"/>
    <w:rsid w:val="0058605D"/>
    <w:rsid w:val="005860C4"/>
    <w:rsid w:val="00586116"/>
    <w:rsid w:val="00586396"/>
    <w:rsid w:val="005863B3"/>
    <w:rsid w:val="0058693B"/>
    <w:rsid w:val="00586A2E"/>
    <w:rsid w:val="00586DFA"/>
    <w:rsid w:val="00586F6F"/>
    <w:rsid w:val="00587023"/>
    <w:rsid w:val="0058756D"/>
    <w:rsid w:val="00587B06"/>
    <w:rsid w:val="00587BC0"/>
    <w:rsid w:val="00587D8A"/>
    <w:rsid w:val="00587E18"/>
    <w:rsid w:val="00587EA8"/>
    <w:rsid w:val="00590035"/>
    <w:rsid w:val="00590205"/>
    <w:rsid w:val="005902DA"/>
    <w:rsid w:val="005904B3"/>
    <w:rsid w:val="0059063E"/>
    <w:rsid w:val="005908B3"/>
    <w:rsid w:val="00590992"/>
    <w:rsid w:val="00590F5B"/>
    <w:rsid w:val="00590FB3"/>
    <w:rsid w:val="0059153B"/>
    <w:rsid w:val="0059158E"/>
    <w:rsid w:val="005916EC"/>
    <w:rsid w:val="00591AA8"/>
    <w:rsid w:val="00591AFA"/>
    <w:rsid w:val="005922F6"/>
    <w:rsid w:val="005925FA"/>
    <w:rsid w:val="005928F4"/>
    <w:rsid w:val="00592BC4"/>
    <w:rsid w:val="00592D02"/>
    <w:rsid w:val="00592D97"/>
    <w:rsid w:val="005932C9"/>
    <w:rsid w:val="0059383A"/>
    <w:rsid w:val="00593978"/>
    <w:rsid w:val="0059414E"/>
    <w:rsid w:val="00594812"/>
    <w:rsid w:val="00594A0F"/>
    <w:rsid w:val="00594A5D"/>
    <w:rsid w:val="00594ABA"/>
    <w:rsid w:val="00594AC2"/>
    <w:rsid w:val="00595287"/>
    <w:rsid w:val="005952F2"/>
    <w:rsid w:val="00595356"/>
    <w:rsid w:val="005957AF"/>
    <w:rsid w:val="00595A05"/>
    <w:rsid w:val="00595F98"/>
    <w:rsid w:val="0059632A"/>
    <w:rsid w:val="0059648F"/>
    <w:rsid w:val="005966B3"/>
    <w:rsid w:val="005969A5"/>
    <w:rsid w:val="00596A77"/>
    <w:rsid w:val="00596ADD"/>
    <w:rsid w:val="00596C19"/>
    <w:rsid w:val="00596E1D"/>
    <w:rsid w:val="005971D0"/>
    <w:rsid w:val="0059722B"/>
    <w:rsid w:val="0059726A"/>
    <w:rsid w:val="00597692"/>
    <w:rsid w:val="00597769"/>
    <w:rsid w:val="00597863"/>
    <w:rsid w:val="00597D4C"/>
    <w:rsid w:val="00597DFF"/>
    <w:rsid w:val="00597F37"/>
    <w:rsid w:val="005A0501"/>
    <w:rsid w:val="005A0EBD"/>
    <w:rsid w:val="005A0F8B"/>
    <w:rsid w:val="005A109A"/>
    <w:rsid w:val="005A11B9"/>
    <w:rsid w:val="005A1471"/>
    <w:rsid w:val="005A17F0"/>
    <w:rsid w:val="005A18B5"/>
    <w:rsid w:val="005A1919"/>
    <w:rsid w:val="005A1C34"/>
    <w:rsid w:val="005A2058"/>
    <w:rsid w:val="005A22A9"/>
    <w:rsid w:val="005A24DE"/>
    <w:rsid w:val="005A25B9"/>
    <w:rsid w:val="005A2824"/>
    <w:rsid w:val="005A297E"/>
    <w:rsid w:val="005A2AE8"/>
    <w:rsid w:val="005A2B6C"/>
    <w:rsid w:val="005A2CB1"/>
    <w:rsid w:val="005A2CE1"/>
    <w:rsid w:val="005A32B7"/>
    <w:rsid w:val="005A32F4"/>
    <w:rsid w:val="005A3358"/>
    <w:rsid w:val="005A38A1"/>
    <w:rsid w:val="005A38FC"/>
    <w:rsid w:val="005A3E0F"/>
    <w:rsid w:val="005A3FA9"/>
    <w:rsid w:val="005A40B0"/>
    <w:rsid w:val="005A47FC"/>
    <w:rsid w:val="005A4B66"/>
    <w:rsid w:val="005A4E42"/>
    <w:rsid w:val="005A4E6B"/>
    <w:rsid w:val="005A5265"/>
    <w:rsid w:val="005A5BAF"/>
    <w:rsid w:val="005A5FD0"/>
    <w:rsid w:val="005A6115"/>
    <w:rsid w:val="005A660E"/>
    <w:rsid w:val="005A6BD9"/>
    <w:rsid w:val="005A6D0D"/>
    <w:rsid w:val="005A6DE5"/>
    <w:rsid w:val="005A6FA9"/>
    <w:rsid w:val="005A7240"/>
    <w:rsid w:val="005A72E7"/>
    <w:rsid w:val="005A7B1A"/>
    <w:rsid w:val="005A7CCE"/>
    <w:rsid w:val="005A7DB7"/>
    <w:rsid w:val="005A7F21"/>
    <w:rsid w:val="005B00F5"/>
    <w:rsid w:val="005B045E"/>
    <w:rsid w:val="005B07DE"/>
    <w:rsid w:val="005B0883"/>
    <w:rsid w:val="005B0896"/>
    <w:rsid w:val="005B090A"/>
    <w:rsid w:val="005B0AF3"/>
    <w:rsid w:val="005B0B60"/>
    <w:rsid w:val="005B0DEC"/>
    <w:rsid w:val="005B0DF4"/>
    <w:rsid w:val="005B0EB1"/>
    <w:rsid w:val="005B11FA"/>
    <w:rsid w:val="005B1244"/>
    <w:rsid w:val="005B19F0"/>
    <w:rsid w:val="005B1BC3"/>
    <w:rsid w:val="005B1D43"/>
    <w:rsid w:val="005B1E42"/>
    <w:rsid w:val="005B1F7F"/>
    <w:rsid w:val="005B1FC8"/>
    <w:rsid w:val="005B1FD9"/>
    <w:rsid w:val="005B24E1"/>
    <w:rsid w:val="005B2559"/>
    <w:rsid w:val="005B267B"/>
    <w:rsid w:val="005B271C"/>
    <w:rsid w:val="005B2C11"/>
    <w:rsid w:val="005B2C28"/>
    <w:rsid w:val="005B2C41"/>
    <w:rsid w:val="005B3236"/>
    <w:rsid w:val="005B3245"/>
    <w:rsid w:val="005B326F"/>
    <w:rsid w:val="005B32EC"/>
    <w:rsid w:val="005B3355"/>
    <w:rsid w:val="005B369C"/>
    <w:rsid w:val="005B3766"/>
    <w:rsid w:val="005B3984"/>
    <w:rsid w:val="005B3CB0"/>
    <w:rsid w:val="005B41AA"/>
    <w:rsid w:val="005B4252"/>
    <w:rsid w:val="005B44D9"/>
    <w:rsid w:val="005B569F"/>
    <w:rsid w:val="005B5708"/>
    <w:rsid w:val="005B58BE"/>
    <w:rsid w:val="005B5BD8"/>
    <w:rsid w:val="005B5D0B"/>
    <w:rsid w:val="005B5DAC"/>
    <w:rsid w:val="005B5F1B"/>
    <w:rsid w:val="005B619E"/>
    <w:rsid w:val="005B61E8"/>
    <w:rsid w:val="005B6214"/>
    <w:rsid w:val="005B6357"/>
    <w:rsid w:val="005B64D3"/>
    <w:rsid w:val="005B6704"/>
    <w:rsid w:val="005B70B9"/>
    <w:rsid w:val="005B714A"/>
    <w:rsid w:val="005B71E0"/>
    <w:rsid w:val="005B7263"/>
    <w:rsid w:val="005B7B41"/>
    <w:rsid w:val="005B7CEC"/>
    <w:rsid w:val="005B7E2E"/>
    <w:rsid w:val="005C00AB"/>
    <w:rsid w:val="005C01BD"/>
    <w:rsid w:val="005C01C9"/>
    <w:rsid w:val="005C0570"/>
    <w:rsid w:val="005C0710"/>
    <w:rsid w:val="005C071B"/>
    <w:rsid w:val="005C071D"/>
    <w:rsid w:val="005C0B06"/>
    <w:rsid w:val="005C0C01"/>
    <w:rsid w:val="005C0E5D"/>
    <w:rsid w:val="005C19D2"/>
    <w:rsid w:val="005C1ABF"/>
    <w:rsid w:val="005C1B5E"/>
    <w:rsid w:val="005C1E4E"/>
    <w:rsid w:val="005C2112"/>
    <w:rsid w:val="005C227B"/>
    <w:rsid w:val="005C22D9"/>
    <w:rsid w:val="005C2CD6"/>
    <w:rsid w:val="005C3001"/>
    <w:rsid w:val="005C3029"/>
    <w:rsid w:val="005C3385"/>
    <w:rsid w:val="005C35B3"/>
    <w:rsid w:val="005C36EC"/>
    <w:rsid w:val="005C3B2D"/>
    <w:rsid w:val="005C3D64"/>
    <w:rsid w:val="005C3D92"/>
    <w:rsid w:val="005C40F6"/>
    <w:rsid w:val="005C4216"/>
    <w:rsid w:val="005C42AE"/>
    <w:rsid w:val="005C438D"/>
    <w:rsid w:val="005C43F6"/>
    <w:rsid w:val="005C44CF"/>
    <w:rsid w:val="005C4B0B"/>
    <w:rsid w:val="005C4CFC"/>
    <w:rsid w:val="005C4E15"/>
    <w:rsid w:val="005C5308"/>
    <w:rsid w:val="005C587B"/>
    <w:rsid w:val="005C5A9C"/>
    <w:rsid w:val="005C5AEC"/>
    <w:rsid w:val="005C5BF7"/>
    <w:rsid w:val="005C5C7D"/>
    <w:rsid w:val="005C5D02"/>
    <w:rsid w:val="005C60BF"/>
    <w:rsid w:val="005C6158"/>
    <w:rsid w:val="005C6163"/>
    <w:rsid w:val="005C65A6"/>
    <w:rsid w:val="005C65B8"/>
    <w:rsid w:val="005C711C"/>
    <w:rsid w:val="005C72BC"/>
    <w:rsid w:val="005C7464"/>
    <w:rsid w:val="005C77D9"/>
    <w:rsid w:val="005C7C94"/>
    <w:rsid w:val="005C7CB2"/>
    <w:rsid w:val="005C7EF5"/>
    <w:rsid w:val="005D0112"/>
    <w:rsid w:val="005D0223"/>
    <w:rsid w:val="005D0401"/>
    <w:rsid w:val="005D1144"/>
    <w:rsid w:val="005D11A4"/>
    <w:rsid w:val="005D13B4"/>
    <w:rsid w:val="005D20A9"/>
    <w:rsid w:val="005D20DB"/>
    <w:rsid w:val="005D24F0"/>
    <w:rsid w:val="005D2545"/>
    <w:rsid w:val="005D25DD"/>
    <w:rsid w:val="005D27FC"/>
    <w:rsid w:val="005D2811"/>
    <w:rsid w:val="005D2887"/>
    <w:rsid w:val="005D2B03"/>
    <w:rsid w:val="005D2B21"/>
    <w:rsid w:val="005D2B7F"/>
    <w:rsid w:val="005D2D92"/>
    <w:rsid w:val="005D2EEF"/>
    <w:rsid w:val="005D34A4"/>
    <w:rsid w:val="005D3B68"/>
    <w:rsid w:val="005D3BF4"/>
    <w:rsid w:val="005D4EBA"/>
    <w:rsid w:val="005D4EE2"/>
    <w:rsid w:val="005D4F4E"/>
    <w:rsid w:val="005D4FFE"/>
    <w:rsid w:val="005D506E"/>
    <w:rsid w:val="005D5099"/>
    <w:rsid w:val="005D53DC"/>
    <w:rsid w:val="005D56D3"/>
    <w:rsid w:val="005D58C4"/>
    <w:rsid w:val="005D5AC7"/>
    <w:rsid w:val="005D5E9D"/>
    <w:rsid w:val="005D6CAD"/>
    <w:rsid w:val="005D6D19"/>
    <w:rsid w:val="005D6E93"/>
    <w:rsid w:val="005D6F67"/>
    <w:rsid w:val="005D70E2"/>
    <w:rsid w:val="005D7249"/>
    <w:rsid w:val="005D76F7"/>
    <w:rsid w:val="005D7C76"/>
    <w:rsid w:val="005D7CF1"/>
    <w:rsid w:val="005D7E61"/>
    <w:rsid w:val="005D7FB2"/>
    <w:rsid w:val="005E0113"/>
    <w:rsid w:val="005E037F"/>
    <w:rsid w:val="005E04F0"/>
    <w:rsid w:val="005E0640"/>
    <w:rsid w:val="005E06FC"/>
    <w:rsid w:val="005E0758"/>
    <w:rsid w:val="005E0801"/>
    <w:rsid w:val="005E09CB"/>
    <w:rsid w:val="005E0A71"/>
    <w:rsid w:val="005E0C41"/>
    <w:rsid w:val="005E0C60"/>
    <w:rsid w:val="005E0E16"/>
    <w:rsid w:val="005E0F5C"/>
    <w:rsid w:val="005E1415"/>
    <w:rsid w:val="005E14D7"/>
    <w:rsid w:val="005E17D0"/>
    <w:rsid w:val="005E1B0F"/>
    <w:rsid w:val="005E1D8C"/>
    <w:rsid w:val="005E1E08"/>
    <w:rsid w:val="005E217F"/>
    <w:rsid w:val="005E28B0"/>
    <w:rsid w:val="005E294F"/>
    <w:rsid w:val="005E2A90"/>
    <w:rsid w:val="005E2AB2"/>
    <w:rsid w:val="005E3020"/>
    <w:rsid w:val="005E3E44"/>
    <w:rsid w:val="005E44AE"/>
    <w:rsid w:val="005E44B2"/>
    <w:rsid w:val="005E476A"/>
    <w:rsid w:val="005E4910"/>
    <w:rsid w:val="005E4BA1"/>
    <w:rsid w:val="005E4E72"/>
    <w:rsid w:val="005E52D3"/>
    <w:rsid w:val="005E544C"/>
    <w:rsid w:val="005E5640"/>
    <w:rsid w:val="005E5754"/>
    <w:rsid w:val="005E5863"/>
    <w:rsid w:val="005E594B"/>
    <w:rsid w:val="005E5A66"/>
    <w:rsid w:val="005E5E5D"/>
    <w:rsid w:val="005E6051"/>
    <w:rsid w:val="005E61D2"/>
    <w:rsid w:val="005E61EC"/>
    <w:rsid w:val="005E6410"/>
    <w:rsid w:val="005E6457"/>
    <w:rsid w:val="005E6830"/>
    <w:rsid w:val="005E6A94"/>
    <w:rsid w:val="005E6F6B"/>
    <w:rsid w:val="005E6F74"/>
    <w:rsid w:val="005E704B"/>
    <w:rsid w:val="005E739F"/>
    <w:rsid w:val="005E74A7"/>
    <w:rsid w:val="005E7620"/>
    <w:rsid w:val="005E7B22"/>
    <w:rsid w:val="005E7D9A"/>
    <w:rsid w:val="005E7DE7"/>
    <w:rsid w:val="005F0138"/>
    <w:rsid w:val="005F019F"/>
    <w:rsid w:val="005F03B2"/>
    <w:rsid w:val="005F0934"/>
    <w:rsid w:val="005F0C1B"/>
    <w:rsid w:val="005F0E07"/>
    <w:rsid w:val="005F0F30"/>
    <w:rsid w:val="005F0FD2"/>
    <w:rsid w:val="005F1238"/>
    <w:rsid w:val="005F1280"/>
    <w:rsid w:val="005F12C5"/>
    <w:rsid w:val="005F12F1"/>
    <w:rsid w:val="005F1D4C"/>
    <w:rsid w:val="005F24C4"/>
    <w:rsid w:val="005F287A"/>
    <w:rsid w:val="005F2987"/>
    <w:rsid w:val="005F2C92"/>
    <w:rsid w:val="005F2F3F"/>
    <w:rsid w:val="005F3062"/>
    <w:rsid w:val="005F3380"/>
    <w:rsid w:val="005F35B6"/>
    <w:rsid w:val="005F3687"/>
    <w:rsid w:val="005F370D"/>
    <w:rsid w:val="005F3E65"/>
    <w:rsid w:val="005F3EA2"/>
    <w:rsid w:val="005F3EF9"/>
    <w:rsid w:val="005F4014"/>
    <w:rsid w:val="005F4069"/>
    <w:rsid w:val="005F42DC"/>
    <w:rsid w:val="005F4420"/>
    <w:rsid w:val="005F490A"/>
    <w:rsid w:val="005F4976"/>
    <w:rsid w:val="005F4A4D"/>
    <w:rsid w:val="005F4CF5"/>
    <w:rsid w:val="005F501D"/>
    <w:rsid w:val="005F5777"/>
    <w:rsid w:val="005F5A5F"/>
    <w:rsid w:val="005F5AF0"/>
    <w:rsid w:val="005F5DCC"/>
    <w:rsid w:val="005F6015"/>
    <w:rsid w:val="005F610A"/>
    <w:rsid w:val="005F650B"/>
    <w:rsid w:val="005F6C5C"/>
    <w:rsid w:val="005F6ECD"/>
    <w:rsid w:val="005F7304"/>
    <w:rsid w:val="005F73CD"/>
    <w:rsid w:val="005F7507"/>
    <w:rsid w:val="005F7B94"/>
    <w:rsid w:val="005F7E07"/>
    <w:rsid w:val="0060010E"/>
    <w:rsid w:val="00600323"/>
    <w:rsid w:val="006005AE"/>
    <w:rsid w:val="00600839"/>
    <w:rsid w:val="0060093C"/>
    <w:rsid w:val="00600A93"/>
    <w:rsid w:val="00600B5D"/>
    <w:rsid w:val="00600D41"/>
    <w:rsid w:val="0060101B"/>
    <w:rsid w:val="00601034"/>
    <w:rsid w:val="006010B3"/>
    <w:rsid w:val="00601AC0"/>
    <w:rsid w:val="00601B97"/>
    <w:rsid w:val="00602044"/>
    <w:rsid w:val="0060224C"/>
    <w:rsid w:val="0060226A"/>
    <w:rsid w:val="0060235A"/>
    <w:rsid w:val="0060266E"/>
    <w:rsid w:val="006028FE"/>
    <w:rsid w:val="00602A23"/>
    <w:rsid w:val="00602A92"/>
    <w:rsid w:val="00602B25"/>
    <w:rsid w:val="00602B86"/>
    <w:rsid w:val="00602C21"/>
    <w:rsid w:val="006031F4"/>
    <w:rsid w:val="00603281"/>
    <w:rsid w:val="00603306"/>
    <w:rsid w:val="00603786"/>
    <w:rsid w:val="00603842"/>
    <w:rsid w:val="00603991"/>
    <w:rsid w:val="00603AAF"/>
    <w:rsid w:val="00603D0C"/>
    <w:rsid w:val="00603E21"/>
    <w:rsid w:val="0060431E"/>
    <w:rsid w:val="0060435B"/>
    <w:rsid w:val="006046A9"/>
    <w:rsid w:val="0060492C"/>
    <w:rsid w:val="00604AAC"/>
    <w:rsid w:val="00604D11"/>
    <w:rsid w:val="0060537F"/>
    <w:rsid w:val="00605465"/>
    <w:rsid w:val="0060572A"/>
    <w:rsid w:val="00605872"/>
    <w:rsid w:val="006058F4"/>
    <w:rsid w:val="006059D4"/>
    <w:rsid w:val="00605B15"/>
    <w:rsid w:val="00605C19"/>
    <w:rsid w:val="00605D8A"/>
    <w:rsid w:val="00606362"/>
    <w:rsid w:val="006068E5"/>
    <w:rsid w:val="00606A1B"/>
    <w:rsid w:val="00606E20"/>
    <w:rsid w:val="00606F27"/>
    <w:rsid w:val="006070CB"/>
    <w:rsid w:val="0060711A"/>
    <w:rsid w:val="00607136"/>
    <w:rsid w:val="00607702"/>
    <w:rsid w:val="006077BC"/>
    <w:rsid w:val="006078D9"/>
    <w:rsid w:val="00607A7D"/>
    <w:rsid w:val="00607E1B"/>
    <w:rsid w:val="00607FBD"/>
    <w:rsid w:val="00610000"/>
    <w:rsid w:val="00610234"/>
    <w:rsid w:val="0061024C"/>
    <w:rsid w:val="00610330"/>
    <w:rsid w:val="006107C2"/>
    <w:rsid w:val="006108B6"/>
    <w:rsid w:val="0061097A"/>
    <w:rsid w:val="00610A5F"/>
    <w:rsid w:val="00610CC8"/>
    <w:rsid w:val="00610F29"/>
    <w:rsid w:val="00610FED"/>
    <w:rsid w:val="006111AB"/>
    <w:rsid w:val="0061142B"/>
    <w:rsid w:val="0061164D"/>
    <w:rsid w:val="0061166B"/>
    <w:rsid w:val="00611926"/>
    <w:rsid w:val="0061192B"/>
    <w:rsid w:val="00611E9A"/>
    <w:rsid w:val="00612076"/>
    <w:rsid w:val="006126B1"/>
    <w:rsid w:val="00612741"/>
    <w:rsid w:val="00612865"/>
    <w:rsid w:val="0061293F"/>
    <w:rsid w:val="00612A68"/>
    <w:rsid w:val="00612ACB"/>
    <w:rsid w:val="00612BA9"/>
    <w:rsid w:val="00612E71"/>
    <w:rsid w:val="006135A0"/>
    <w:rsid w:val="006136AD"/>
    <w:rsid w:val="00613710"/>
    <w:rsid w:val="00613A4A"/>
    <w:rsid w:val="00613C70"/>
    <w:rsid w:val="00613D7E"/>
    <w:rsid w:val="00613D94"/>
    <w:rsid w:val="00613E4D"/>
    <w:rsid w:val="00613E8E"/>
    <w:rsid w:val="00614040"/>
    <w:rsid w:val="006141ED"/>
    <w:rsid w:val="00614826"/>
    <w:rsid w:val="006150FB"/>
    <w:rsid w:val="006152E5"/>
    <w:rsid w:val="006154B7"/>
    <w:rsid w:val="006157C0"/>
    <w:rsid w:val="00615930"/>
    <w:rsid w:val="00615E30"/>
    <w:rsid w:val="00616139"/>
    <w:rsid w:val="00616783"/>
    <w:rsid w:val="006167FE"/>
    <w:rsid w:val="006168D3"/>
    <w:rsid w:val="00616CD7"/>
    <w:rsid w:val="00616F1D"/>
    <w:rsid w:val="00616F4B"/>
    <w:rsid w:val="00617113"/>
    <w:rsid w:val="00617A7E"/>
    <w:rsid w:val="00617B2A"/>
    <w:rsid w:val="00617B76"/>
    <w:rsid w:val="00617D87"/>
    <w:rsid w:val="0062008B"/>
    <w:rsid w:val="00620347"/>
    <w:rsid w:val="00620440"/>
    <w:rsid w:val="00620640"/>
    <w:rsid w:val="0062066D"/>
    <w:rsid w:val="0062087A"/>
    <w:rsid w:val="0062091A"/>
    <w:rsid w:val="00620989"/>
    <w:rsid w:val="00620C75"/>
    <w:rsid w:val="00620F00"/>
    <w:rsid w:val="006216B4"/>
    <w:rsid w:val="00621D7D"/>
    <w:rsid w:val="00621DF7"/>
    <w:rsid w:val="00621E66"/>
    <w:rsid w:val="00621F11"/>
    <w:rsid w:val="0062207D"/>
    <w:rsid w:val="00622477"/>
    <w:rsid w:val="00622556"/>
    <w:rsid w:val="0062290B"/>
    <w:rsid w:val="00623051"/>
    <w:rsid w:val="0062326A"/>
    <w:rsid w:val="00623516"/>
    <w:rsid w:val="00623765"/>
    <w:rsid w:val="00623A3B"/>
    <w:rsid w:val="00623BB9"/>
    <w:rsid w:val="006242B1"/>
    <w:rsid w:val="006243E3"/>
    <w:rsid w:val="0062462D"/>
    <w:rsid w:val="006247C9"/>
    <w:rsid w:val="006247D9"/>
    <w:rsid w:val="00624B04"/>
    <w:rsid w:val="006253AA"/>
    <w:rsid w:val="00625563"/>
    <w:rsid w:val="006258F6"/>
    <w:rsid w:val="00625D08"/>
    <w:rsid w:val="00625E8B"/>
    <w:rsid w:val="00625EE6"/>
    <w:rsid w:val="006262FA"/>
    <w:rsid w:val="00626771"/>
    <w:rsid w:val="00626BCB"/>
    <w:rsid w:val="00626D46"/>
    <w:rsid w:val="00626ECC"/>
    <w:rsid w:val="00626F67"/>
    <w:rsid w:val="0062707A"/>
    <w:rsid w:val="0062741A"/>
    <w:rsid w:val="00627532"/>
    <w:rsid w:val="006278C9"/>
    <w:rsid w:val="0062794E"/>
    <w:rsid w:val="00627D0F"/>
    <w:rsid w:val="00630212"/>
    <w:rsid w:val="0063031E"/>
    <w:rsid w:val="0063050B"/>
    <w:rsid w:val="00630791"/>
    <w:rsid w:val="00630844"/>
    <w:rsid w:val="00630891"/>
    <w:rsid w:val="006308FD"/>
    <w:rsid w:val="006309E7"/>
    <w:rsid w:val="00630CAD"/>
    <w:rsid w:val="00630EF8"/>
    <w:rsid w:val="00631460"/>
    <w:rsid w:val="00631C3A"/>
    <w:rsid w:val="00632107"/>
    <w:rsid w:val="0063215D"/>
    <w:rsid w:val="00632170"/>
    <w:rsid w:val="006324E7"/>
    <w:rsid w:val="00632FAE"/>
    <w:rsid w:val="0063305C"/>
    <w:rsid w:val="00633461"/>
    <w:rsid w:val="006334AC"/>
    <w:rsid w:val="00633945"/>
    <w:rsid w:val="00633B6C"/>
    <w:rsid w:val="00633D98"/>
    <w:rsid w:val="00634090"/>
    <w:rsid w:val="006343D8"/>
    <w:rsid w:val="0063494F"/>
    <w:rsid w:val="00634AF8"/>
    <w:rsid w:val="00634D02"/>
    <w:rsid w:val="00634FDD"/>
    <w:rsid w:val="0063506C"/>
    <w:rsid w:val="006355EB"/>
    <w:rsid w:val="00635A6A"/>
    <w:rsid w:val="00635CB4"/>
    <w:rsid w:val="006360A3"/>
    <w:rsid w:val="00636971"/>
    <w:rsid w:val="00636C15"/>
    <w:rsid w:val="00636C2B"/>
    <w:rsid w:val="00636D34"/>
    <w:rsid w:val="00636F16"/>
    <w:rsid w:val="00637006"/>
    <w:rsid w:val="00637195"/>
    <w:rsid w:val="00637793"/>
    <w:rsid w:val="00640250"/>
    <w:rsid w:val="00640263"/>
    <w:rsid w:val="0064030D"/>
    <w:rsid w:val="00640770"/>
    <w:rsid w:val="00640866"/>
    <w:rsid w:val="006408FB"/>
    <w:rsid w:val="00640945"/>
    <w:rsid w:val="00640DFB"/>
    <w:rsid w:val="0064106E"/>
    <w:rsid w:val="00641545"/>
    <w:rsid w:val="0064160E"/>
    <w:rsid w:val="00641984"/>
    <w:rsid w:val="00641B96"/>
    <w:rsid w:val="00641EF8"/>
    <w:rsid w:val="00642053"/>
    <w:rsid w:val="0064229C"/>
    <w:rsid w:val="00642375"/>
    <w:rsid w:val="00642379"/>
    <w:rsid w:val="00642452"/>
    <w:rsid w:val="0064264A"/>
    <w:rsid w:val="00642967"/>
    <w:rsid w:val="006429A0"/>
    <w:rsid w:val="00642C39"/>
    <w:rsid w:val="00642C3D"/>
    <w:rsid w:val="00642E1A"/>
    <w:rsid w:val="00643203"/>
    <w:rsid w:val="0064322C"/>
    <w:rsid w:val="00643245"/>
    <w:rsid w:val="0064391F"/>
    <w:rsid w:val="00643D30"/>
    <w:rsid w:val="00643D53"/>
    <w:rsid w:val="00643EAD"/>
    <w:rsid w:val="00643F31"/>
    <w:rsid w:val="00643F40"/>
    <w:rsid w:val="00644226"/>
    <w:rsid w:val="006442EC"/>
    <w:rsid w:val="00644510"/>
    <w:rsid w:val="00644880"/>
    <w:rsid w:val="00645534"/>
    <w:rsid w:val="0064587F"/>
    <w:rsid w:val="00645D27"/>
    <w:rsid w:val="00646393"/>
    <w:rsid w:val="006463B1"/>
    <w:rsid w:val="00646788"/>
    <w:rsid w:val="00646834"/>
    <w:rsid w:val="006469FC"/>
    <w:rsid w:val="00646C1C"/>
    <w:rsid w:val="00646C98"/>
    <w:rsid w:val="00646F32"/>
    <w:rsid w:val="00647014"/>
    <w:rsid w:val="006470F8"/>
    <w:rsid w:val="00647105"/>
    <w:rsid w:val="0064719C"/>
    <w:rsid w:val="00647B0E"/>
    <w:rsid w:val="00647FAD"/>
    <w:rsid w:val="0065000F"/>
    <w:rsid w:val="0065026E"/>
    <w:rsid w:val="00650815"/>
    <w:rsid w:val="00650AA9"/>
    <w:rsid w:val="00650C7C"/>
    <w:rsid w:val="006510D2"/>
    <w:rsid w:val="00651181"/>
    <w:rsid w:val="0065127C"/>
    <w:rsid w:val="0065140A"/>
    <w:rsid w:val="006516FA"/>
    <w:rsid w:val="00651972"/>
    <w:rsid w:val="00651CCE"/>
    <w:rsid w:val="00651E26"/>
    <w:rsid w:val="00652034"/>
    <w:rsid w:val="006528F1"/>
    <w:rsid w:val="00652D83"/>
    <w:rsid w:val="00652E42"/>
    <w:rsid w:val="00653477"/>
    <w:rsid w:val="0065364A"/>
    <w:rsid w:val="00653987"/>
    <w:rsid w:val="00653C57"/>
    <w:rsid w:val="00654748"/>
    <w:rsid w:val="0065478E"/>
    <w:rsid w:val="006548BE"/>
    <w:rsid w:val="00654E16"/>
    <w:rsid w:val="00654FDA"/>
    <w:rsid w:val="00655157"/>
    <w:rsid w:val="00655306"/>
    <w:rsid w:val="006553E1"/>
    <w:rsid w:val="00655634"/>
    <w:rsid w:val="006559D8"/>
    <w:rsid w:val="00655CCD"/>
    <w:rsid w:val="006569F6"/>
    <w:rsid w:val="00656A33"/>
    <w:rsid w:val="00656BAE"/>
    <w:rsid w:val="00656DA9"/>
    <w:rsid w:val="00656DCB"/>
    <w:rsid w:val="00656E44"/>
    <w:rsid w:val="00656E7D"/>
    <w:rsid w:val="00656EFB"/>
    <w:rsid w:val="006570EC"/>
    <w:rsid w:val="006572CF"/>
    <w:rsid w:val="00657524"/>
    <w:rsid w:val="0065771A"/>
    <w:rsid w:val="0065797D"/>
    <w:rsid w:val="006579E0"/>
    <w:rsid w:val="00657AEA"/>
    <w:rsid w:val="00657CAF"/>
    <w:rsid w:val="006600E9"/>
    <w:rsid w:val="006603C1"/>
    <w:rsid w:val="006603D5"/>
    <w:rsid w:val="006603E6"/>
    <w:rsid w:val="0066072B"/>
    <w:rsid w:val="006609DF"/>
    <w:rsid w:val="00660C42"/>
    <w:rsid w:val="00660C50"/>
    <w:rsid w:val="00661281"/>
    <w:rsid w:val="00661BD2"/>
    <w:rsid w:val="00661F0C"/>
    <w:rsid w:val="00662004"/>
    <w:rsid w:val="006622C7"/>
    <w:rsid w:val="006627A1"/>
    <w:rsid w:val="006628A1"/>
    <w:rsid w:val="0066291B"/>
    <w:rsid w:val="00662A5A"/>
    <w:rsid w:val="00662DE6"/>
    <w:rsid w:val="00663124"/>
    <w:rsid w:val="0066359C"/>
    <w:rsid w:val="0066374C"/>
    <w:rsid w:val="0066393D"/>
    <w:rsid w:val="00663BD0"/>
    <w:rsid w:val="00663CF0"/>
    <w:rsid w:val="00664446"/>
    <w:rsid w:val="006644A2"/>
    <w:rsid w:val="00664560"/>
    <w:rsid w:val="00664747"/>
    <w:rsid w:val="00664765"/>
    <w:rsid w:val="0066499C"/>
    <w:rsid w:val="00665216"/>
    <w:rsid w:val="006653EA"/>
    <w:rsid w:val="0066580C"/>
    <w:rsid w:val="00665852"/>
    <w:rsid w:val="006658DD"/>
    <w:rsid w:val="006658FD"/>
    <w:rsid w:val="00665A8C"/>
    <w:rsid w:val="00665A8D"/>
    <w:rsid w:val="00665DD8"/>
    <w:rsid w:val="00666233"/>
    <w:rsid w:val="00666401"/>
    <w:rsid w:val="00666673"/>
    <w:rsid w:val="00666946"/>
    <w:rsid w:val="00666F75"/>
    <w:rsid w:val="00667823"/>
    <w:rsid w:val="006679B4"/>
    <w:rsid w:val="00667F9D"/>
    <w:rsid w:val="00667FA7"/>
    <w:rsid w:val="00670347"/>
    <w:rsid w:val="006703B9"/>
    <w:rsid w:val="006704A0"/>
    <w:rsid w:val="00670520"/>
    <w:rsid w:val="006707AB"/>
    <w:rsid w:val="00670805"/>
    <w:rsid w:val="00670919"/>
    <w:rsid w:val="00670CA6"/>
    <w:rsid w:val="00670DA1"/>
    <w:rsid w:val="00670FAD"/>
    <w:rsid w:val="0067142C"/>
    <w:rsid w:val="006716B3"/>
    <w:rsid w:val="00671925"/>
    <w:rsid w:val="0067199B"/>
    <w:rsid w:val="00671D26"/>
    <w:rsid w:val="00671FC9"/>
    <w:rsid w:val="00672112"/>
    <w:rsid w:val="0067219C"/>
    <w:rsid w:val="006724BE"/>
    <w:rsid w:val="006726EA"/>
    <w:rsid w:val="00672C08"/>
    <w:rsid w:val="00672FDC"/>
    <w:rsid w:val="00673061"/>
    <w:rsid w:val="006730EA"/>
    <w:rsid w:val="0067369B"/>
    <w:rsid w:val="00673A24"/>
    <w:rsid w:val="00673F38"/>
    <w:rsid w:val="0067437B"/>
    <w:rsid w:val="0067438A"/>
    <w:rsid w:val="00674462"/>
    <w:rsid w:val="006746F9"/>
    <w:rsid w:val="0067477B"/>
    <w:rsid w:val="006747B7"/>
    <w:rsid w:val="0067489C"/>
    <w:rsid w:val="00674CD3"/>
    <w:rsid w:val="006753A5"/>
    <w:rsid w:val="00675412"/>
    <w:rsid w:val="00675914"/>
    <w:rsid w:val="00675ED1"/>
    <w:rsid w:val="00675F57"/>
    <w:rsid w:val="0067600F"/>
    <w:rsid w:val="0067636A"/>
    <w:rsid w:val="006764FF"/>
    <w:rsid w:val="0067671B"/>
    <w:rsid w:val="0067683E"/>
    <w:rsid w:val="00676868"/>
    <w:rsid w:val="0067707E"/>
    <w:rsid w:val="00677674"/>
    <w:rsid w:val="0067778E"/>
    <w:rsid w:val="00677818"/>
    <w:rsid w:val="0067785F"/>
    <w:rsid w:val="00677938"/>
    <w:rsid w:val="00677DA2"/>
    <w:rsid w:val="006804DF"/>
    <w:rsid w:val="0068076A"/>
    <w:rsid w:val="00680878"/>
    <w:rsid w:val="006815F1"/>
    <w:rsid w:val="0068175C"/>
    <w:rsid w:val="0068180A"/>
    <w:rsid w:val="0068231F"/>
    <w:rsid w:val="00682740"/>
    <w:rsid w:val="00682918"/>
    <w:rsid w:val="00682D24"/>
    <w:rsid w:val="00682E22"/>
    <w:rsid w:val="00683050"/>
    <w:rsid w:val="006832A6"/>
    <w:rsid w:val="006833B5"/>
    <w:rsid w:val="0068348E"/>
    <w:rsid w:val="006835A0"/>
    <w:rsid w:val="00683977"/>
    <w:rsid w:val="00683D9A"/>
    <w:rsid w:val="00683F77"/>
    <w:rsid w:val="00683F79"/>
    <w:rsid w:val="00684924"/>
    <w:rsid w:val="006849F1"/>
    <w:rsid w:val="00684E02"/>
    <w:rsid w:val="006853E3"/>
    <w:rsid w:val="006854FB"/>
    <w:rsid w:val="00685598"/>
    <w:rsid w:val="006859C7"/>
    <w:rsid w:val="00685D61"/>
    <w:rsid w:val="00685E03"/>
    <w:rsid w:val="006861DD"/>
    <w:rsid w:val="006864B1"/>
    <w:rsid w:val="006864F3"/>
    <w:rsid w:val="00686732"/>
    <w:rsid w:val="00686A7D"/>
    <w:rsid w:val="00687200"/>
    <w:rsid w:val="00687301"/>
    <w:rsid w:val="00687513"/>
    <w:rsid w:val="00687718"/>
    <w:rsid w:val="00687779"/>
    <w:rsid w:val="00687DCE"/>
    <w:rsid w:val="006902E9"/>
    <w:rsid w:val="00690729"/>
    <w:rsid w:val="006907DA"/>
    <w:rsid w:val="00690860"/>
    <w:rsid w:val="00690B66"/>
    <w:rsid w:val="00690D57"/>
    <w:rsid w:val="00690EE2"/>
    <w:rsid w:val="00690F3E"/>
    <w:rsid w:val="00691182"/>
    <w:rsid w:val="00691202"/>
    <w:rsid w:val="00691565"/>
    <w:rsid w:val="006916EA"/>
    <w:rsid w:val="006917D9"/>
    <w:rsid w:val="00691997"/>
    <w:rsid w:val="00691A31"/>
    <w:rsid w:val="00691CCD"/>
    <w:rsid w:val="00692126"/>
    <w:rsid w:val="00692310"/>
    <w:rsid w:val="00692A0A"/>
    <w:rsid w:val="00692C03"/>
    <w:rsid w:val="006935FF"/>
    <w:rsid w:val="00693B9B"/>
    <w:rsid w:val="00693EBF"/>
    <w:rsid w:val="0069474B"/>
    <w:rsid w:val="00694832"/>
    <w:rsid w:val="006949BD"/>
    <w:rsid w:val="006949DD"/>
    <w:rsid w:val="00694AA7"/>
    <w:rsid w:val="006950FB"/>
    <w:rsid w:val="00695454"/>
    <w:rsid w:val="0069556F"/>
    <w:rsid w:val="0069588B"/>
    <w:rsid w:val="00695981"/>
    <w:rsid w:val="00695993"/>
    <w:rsid w:val="006959A3"/>
    <w:rsid w:val="00695AD4"/>
    <w:rsid w:val="00695BD7"/>
    <w:rsid w:val="006961FA"/>
    <w:rsid w:val="00696273"/>
    <w:rsid w:val="0069628F"/>
    <w:rsid w:val="00696B3A"/>
    <w:rsid w:val="00696B61"/>
    <w:rsid w:val="00696C37"/>
    <w:rsid w:val="00696CB5"/>
    <w:rsid w:val="00696CD6"/>
    <w:rsid w:val="00696CED"/>
    <w:rsid w:val="00696DBA"/>
    <w:rsid w:val="0069795B"/>
    <w:rsid w:val="00697B09"/>
    <w:rsid w:val="00697BE6"/>
    <w:rsid w:val="006A0029"/>
    <w:rsid w:val="006A008D"/>
    <w:rsid w:val="006A0341"/>
    <w:rsid w:val="006A079C"/>
    <w:rsid w:val="006A08D0"/>
    <w:rsid w:val="006A0A7E"/>
    <w:rsid w:val="006A0D9A"/>
    <w:rsid w:val="006A1607"/>
    <w:rsid w:val="006A1987"/>
    <w:rsid w:val="006A1D00"/>
    <w:rsid w:val="006A1E93"/>
    <w:rsid w:val="006A1FAB"/>
    <w:rsid w:val="006A2125"/>
    <w:rsid w:val="006A22CE"/>
    <w:rsid w:val="006A237C"/>
    <w:rsid w:val="006A2727"/>
    <w:rsid w:val="006A2A15"/>
    <w:rsid w:val="006A320F"/>
    <w:rsid w:val="006A333F"/>
    <w:rsid w:val="006A33D8"/>
    <w:rsid w:val="006A3771"/>
    <w:rsid w:val="006A445A"/>
    <w:rsid w:val="006A4921"/>
    <w:rsid w:val="006A49BD"/>
    <w:rsid w:val="006A4C08"/>
    <w:rsid w:val="006A4FD4"/>
    <w:rsid w:val="006A53A2"/>
    <w:rsid w:val="006A53A7"/>
    <w:rsid w:val="006A53AD"/>
    <w:rsid w:val="006A5B1A"/>
    <w:rsid w:val="006A5C93"/>
    <w:rsid w:val="006A5ED4"/>
    <w:rsid w:val="006A604B"/>
    <w:rsid w:val="006A61DE"/>
    <w:rsid w:val="006A6453"/>
    <w:rsid w:val="006A6C22"/>
    <w:rsid w:val="006A6CB3"/>
    <w:rsid w:val="006A701B"/>
    <w:rsid w:val="006A713F"/>
    <w:rsid w:val="006A75BD"/>
    <w:rsid w:val="006A79AE"/>
    <w:rsid w:val="006A7F28"/>
    <w:rsid w:val="006B0149"/>
    <w:rsid w:val="006B0495"/>
    <w:rsid w:val="006B0859"/>
    <w:rsid w:val="006B096C"/>
    <w:rsid w:val="006B0F04"/>
    <w:rsid w:val="006B0F72"/>
    <w:rsid w:val="006B1411"/>
    <w:rsid w:val="006B186E"/>
    <w:rsid w:val="006B1E31"/>
    <w:rsid w:val="006B1E7E"/>
    <w:rsid w:val="006B2780"/>
    <w:rsid w:val="006B2B67"/>
    <w:rsid w:val="006B2F48"/>
    <w:rsid w:val="006B30A1"/>
    <w:rsid w:val="006B3A60"/>
    <w:rsid w:val="006B3CFC"/>
    <w:rsid w:val="006B3F9D"/>
    <w:rsid w:val="006B40C8"/>
    <w:rsid w:val="006B41F9"/>
    <w:rsid w:val="006B46E0"/>
    <w:rsid w:val="006B475E"/>
    <w:rsid w:val="006B49AA"/>
    <w:rsid w:val="006B4C7D"/>
    <w:rsid w:val="006B516B"/>
    <w:rsid w:val="006B52E0"/>
    <w:rsid w:val="006B5410"/>
    <w:rsid w:val="006B554B"/>
    <w:rsid w:val="006B5584"/>
    <w:rsid w:val="006B57C3"/>
    <w:rsid w:val="006B58FA"/>
    <w:rsid w:val="006B5942"/>
    <w:rsid w:val="006B6147"/>
    <w:rsid w:val="006B65C1"/>
    <w:rsid w:val="006B660A"/>
    <w:rsid w:val="006B664E"/>
    <w:rsid w:val="006B6AAC"/>
    <w:rsid w:val="006B6BC8"/>
    <w:rsid w:val="006B6EB1"/>
    <w:rsid w:val="006B711E"/>
    <w:rsid w:val="006B7231"/>
    <w:rsid w:val="006B7737"/>
    <w:rsid w:val="006B7B43"/>
    <w:rsid w:val="006C0064"/>
    <w:rsid w:val="006C01E2"/>
    <w:rsid w:val="006C0699"/>
    <w:rsid w:val="006C10AE"/>
    <w:rsid w:val="006C123E"/>
    <w:rsid w:val="006C138F"/>
    <w:rsid w:val="006C1398"/>
    <w:rsid w:val="006C169A"/>
    <w:rsid w:val="006C1940"/>
    <w:rsid w:val="006C1D0D"/>
    <w:rsid w:val="006C1F5B"/>
    <w:rsid w:val="006C22B6"/>
    <w:rsid w:val="006C2773"/>
    <w:rsid w:val="006C28CA"/>
    <w:rsid w:val="006C29D0"/>
    <w:rsid w:val="006C3344"/>
    <w:rsid w:val="006C343B"/>
    <w:rsid w:val="006C356A"/>
    <w:rsid w:val="006C3597"/>
    <w:rsid w:val="006C3669"/>
    <w:rsid w:val="006C36A5"/>
    <w:rsid w:val="006C38BC"/>
    <w:rsid w:val="006C3C7D"/>
    <w:rsid w:val="006C3D39"/>
    <w:rsid w:val="006C3E24"/>
    <w:rsid w:val="006C4398"/>
    <w:rsid w:val="006C46FC"/>
    <w:rsid w:val="006C4730"/>
    <w:rsid w:val="006C4768"/>
    <w:rsid w:val="006C4B49"/>
    <w:rsid w:val="006C4FA9"/>
    <w:rsid w:val="006C5202"/>
    <w:rsid w:val="006C533F"/>
    <w:rsid w:val="006C538F"/>
    <w:rsid w:val="006C5451"/>
    <w:rsid w:val="006C554F"/>
    <w:rsid w:val="006C564C"/>
    <w:rsid w:val="006C58E0"/>
    <w:rsid w:val="006C5BB3"/>
    <w:rsid w:val="006C6389"/>
    <w:rsid w:val="006C64BE"/>
    <w:rsid w:val="006C65A0"/>
    <w:rsid w:val="006C663F"/>
    <w:rsid w:val="006C67C9"/>
    <w:rsid w:val="006C6A3B"/>
    <w:rsid w:val="006C6C05"/>
    <w:rsid w:val="006C6C64"/>
    <w:rsid w:val="006C7746"/>
    <w:rsid w:val="006C7B35"/>
    <w:rsid w:val="006D018D"/>
    <w:rsid w:val="006D038A"/>
    <w:rsid w:val="006D0642"/>
    <w:rsid w:val="006D0779"/>
    <w:rsid w:val="006D0B72"/>
    <w:rsid w:val="006D0E16"/>
    <w:rsid w:val="006D0F1E"/>
    <w:rsid w:val="006D0F30"/>
    <w:rsid w:val="006D1072"/>
    <w:rsid w:val="006D10E3"/>
    <w:rsid w:val="006D120C"/>
    <w:rsid w:val="006D1231"/>
    <w:rsid w:val="006D19B7"/>
    <w:rsid w:val="006D1C15"/>
    <w:rsid w:val="006D1CC1"/>
    <w:rsid w:val="006D1CE6"/>
    <w:rsid w:val="006D206D"/>
    <w:rsid w:val="006D2231"/>
    <w:rsid w:val="006D24C9"/>
    <w:rsid w:val="006D26D9"/>
    <w:rsid w:val="006D285C"/>
    <w:rsid w:val="006D2E96"/>
    <w:rsid w:val="006D3178"/>
    <w:rsid w:val="006D34DD"/>
    <w:rsid w:val="006D3514"/>
    <w:rsid w:val="006D399B"/>
    <w:rsid w:val="006D3FA7"/>
    <w:rsid w:val="006D3FE8"/>
    <w:rsid w:val="006D4056"/>
    <w:rsid w:val="006D480C"/>
    <w:rsid w:val="006D4C29"/>
    <w:rsid w:val="006D4F3A"/>
    <w:rsid w:val="006D501A"/>
    <w:rsid w:val="006D5789"/>
    <w:rsid w:val="006D5886"/>
    <w:rsid w:val="006D5C43"/>
    <w:rsid w:val="006D5CCE"/>
    <w:rsid w:val="006D605D"/>
    <w:rsid w:val="006D6266"/>
    <w:rsid w:val="006D6901"/>
    <w:rsid w:val="006D6F88"/>
    <w:rsid w:val="006D731B"/>
    <w:rsid w:val="006D7380"/>
    <w:rsid w:val="006D7750"/>
    <w:rsid w:val="006D77DC"/>
    <w:rsid w:val="006D79B3"/>
    <w:rsid w:val="006D7BE5"/>
    <w:rsid w:val="006D7DDA"/>
    <w:rsid w:val="006D7E40"/>
    <w:rsid w:val="006E00FB"/>
    <w:rsid w:val="006E011E"/>
    <w:rsid w:val="006E0258"/>
    <w:rsid w:val="006E02ED"/>
    <w:rsid w:val="006E07F2"/>
    <w:rsid w:val="006E1246"/>
    <w:rsid w:val="006E13B3"/>
    <w:rsid w:val="006E148D"/>
    <w:rsid w:val="006E1666"/>
    <w:rsid w:val="006E1BA7"/>
    <w:rsid w:val="006E1EC8"/>
    <w:rsid w:val="006E22EB"/>
    <w:rsid w:val="006E2866"/>
    <w:rsid w:val="006E2899"/>
    <w:rsid w:val="006E29B9"/>
    <w:rsid w:val="006E3323"/>
    <w:rsid w:val="006E351C"/>
    <w:rsid w:val="006E3F1C"/>
    <w:rsid w:val="006E3F6C"/>
    <w:rsid w:val="006E408B"/>
    <w:rsid w:val="006E46A3"/>
    <w:rsid w:val="006E470C"/>
    <w:rsid w:val="006E4E8B"/>
    <w:rsid w:val="006E5205"/>
    <w:rsid w:val="006E52AB"/>
    <w:rsid w:val="006E52E2"/>
    <w:rsid w:val="006E599F"/>
    <w:rsid w:val="006E5C28"/>
    <w:rsid w:val="006E5CB6"/>
    <w:rsid w:val="006E5CD1"/>
    <w:rsid w:val="006E5D8A"/>
    <w:rsid w:val="006E5F80"/>
    <w:rsid w:val="006E5FDC"/>
    <w:rsid w:val="006E62A9"/>
    <w:rsid w:val="006E62AB"/>
    <w:rsid w:val="006E63C9"/>
    <w:rsid w:val="006E66BE"/>
    <w:rsid w:val="006E684A"/>
    <w:rsid w:val="006E6C1C"/>
    <w:rsid w:val="006E6D2F"/>
    <w:rsid w:val="006E6E3E"/>
    <w:rsid w:val="006E6E4B"/>
    <w:rsid w:val="006E6F65"/>
    <w:rsid w:val="006E7550"/>
    <w:rsid w:val="006E7629"/>
    <w:rsid w:val="006E7F12"/>
    <w:rsid w:val="006F0610"/>
    <w:rsid w:val="006F078C"/>
    <w:rsid w:val="006F087A"/>
    <w:rsid w:val="006F09FA"/>
    <w:rsid w:val="006F0AD4"/>
    <w:rsid w:val="006F0D3C"/>
    <w:rsid w:val="006F0E9E"/>
    <w:rsid w:val="006F10B5"/>
    <w:rsid w:val="006F1169"/>
    <w:rsid w:val="006F121B"/>
    <w:rsid w:val="006F1874"/>
    <w:rsid w:val="006F1A53"/>
    <w:rsid w:val="006F1DCA"/>
    <w:rsid w:val="006F1DEA"/>
    <w:rsid w:val="006F1F1D"/>
    <w:rsid w:val="006F22A3"/>
    <w:rsid w:val="006F23F7"/>
    <w:rsid w:val="006F2567"/>
    <w:rsid w:val="006F29F9"/>
    <w:rsid w:val="006F2C72"/>
    <w:rsid w:val="006F2CB8"/>
    <w:rsid w:val="006F2E1F"/>
    <w:rsid w:val="006F2F76"/>
    <w:rsid w:val="006F33D8"/>
    <w:rsid w:val="006F36B9"/>
    <w:rsid w:val="006F3827"/>
    <w:rsid w:val="006F3ADC"/>
    <w:rsid w:val="006F3DF4"/>
    <w:rsid w:val="006F460E"/>
    <w:rsid w:val="006F4690"/>
    <w:rsid w:val="006F4756"/>
    <w:rsid w:val="006F48C8"/>
    <w:rsid w:val="006F4B40"/>
    <w:rsid w:val="006F540B"/>
    <w:rsid w:val="006F5474"/>
    <w:rsid w:val="006F588C"/>
    <w:rsid w:val="006F5B91"/>
    <w:rsid w:val="006F5DD4"/>
    <w:rsid w:val="006F5E22"/>
    <w:rsid w:val="006F6056"/>
    <w:rsid w:val="006F6557"/>
    <w:rsid w:val="006F65A9"/>
    <w:rsid w:val="006F6714"/>
    <w:rsid w:val="006F6BA3"/>
    <w:rsid w:val="006F6D54"/>
    <w:rsid w:val="006F6F96"/>
    <w:rsid w:val="006F728D"/>
    <w:rsid w:val="006F7510"/>
    <w:rsid w:val="006F75FF"/>
    <w:rsid w:val="006F78F0"/>
    <w:rsid w:val="006F79E5"/>
    <w:rsid w:val="006F7C07"/>
    <w:rsid w:val="006F7F44"/>
    <w:rsid w:val="0070084F"/>
    <w:rsid w:val="0070090B"/>
    <w:rsid w:val="00700C5B"/>
    <w:rsid w:val="00700DC6"/>
    <w:rsid w:val="00700E1D"/>
    <w:rsid w:val="00701438"/>
    <w:rsid w:val="0070158A"/>
    <w:rsid w:val="007015FF"/>
    <w:rsid w:val="0070164A"/>
    <w:rsid w:val="0070171D"/>
    <w:rsid w:val="00701720"/>
    <w:rsid w:val="00701830"/>
    <w:rsid w:val="007018AF"/>
    <w:rsid w:val="00701A07"/>
    <w:rsid w:val="00701B2A"/>
    <w:rsid w:val="00701CED"/>
    <w:rsid w:val="0070202D"/>
    <w:rsid w:val="0070210E"/>
    <w:rsid w:val="00702336"/>
    <w:rsid w:val="007026E5"/>
    <w:rsid w:val="00702790"/>
    <w:rsid w:val="0070293A"/>
    <w:rsid w:val="00702CF0"/>
    <w:rsid w:val="00702EB1"/>
    <w:rsid w:val="00702ED4"/>
    <w:rsid w:val="00702F1A"/>
    <w:rsid w:val="00703036"/>
    <w:rsid w:val="00703183"/>
    <w:rsid w:val="00703231"/>
    <w:rsid w:val="00703364"/>
    <w:rsid w:val="007035A4"/>
    <w:rsid w:val="00703659"/>
    <w:rsid w:val="007038CA"/>
    <w:rsid w:val="00703A47"/>
    <w:rsid w:val="00703AA6"/>
    <w:rsid w:val="00703AC8"/>
    <w:rsid w:val="00703BAB"/>
    <w:rsid w:val="00703C3E"/>
    <w:rsid w:val="00703D22"/>
    <w:rsid w:val="00704170"/>
    <w:rsid w:val="007042DB"/>
    <w:rsid w:val="0070443B"/>
    <w:rsid w:val="00704665"/>
    <w:rsid w:val="007048EE"/>
    <w:rsid w:val="007049F3"/>
    <w:rsid w:val="00704C0A"/>
    <w:rsid w:val="00704CB3"/>
    <w:rsid w:val="00704D75"/>
    <w:rsid w:val="00704FFD"/>
    <w:rsid w:val="00705C9D"/>
    <w:rsid w:val="00705CB5"/>
    <w:rsid w:val="00705FEF"/>
    <w:rsid w:val="0070607D"/>
    <w:rsid w:val="0070630A"/>
    <w:rsid w:val="0070660F"/>
    <w:rsid w:val="00706AA3"/>
    <w:rsid w:val="00706C96"/>
    <w:rsid w:val="0070762A"/>
    <w:rsid w:val="00707694"/>
    <w:rsid w:val="00707A6F"/>
    <w:rsid w:val="00707F2E"/>
    <w:rsid w:val="007100B8"/>
    <w:rsid w:val="0071029B"/>
    <w:rsid w:val="00710491"/>
    <w:rsid w:val="00710597"/>
    <w:rsid w:val="00710873"/>
    <w:rsid w:val="00710A93"/>
    <w:rsid w:val="00710B17"/>
    <w:rsid w:val="0071101A"/>
    <w:rsid w:val="00711020"/>
    <w:rsid w:val="007110F9"/>
    <w:rsid w:val="0071138E"/>
    <w:rsid w:val="007114F0"/>
    <w:rsid w:val="00711876"/>
    <w:rsid w:val="00711A1F"/>
    <w:rsid w:val="00712567"/>
    <w:rsid w:val="00712657"/>
    <w:rsid w:val="00712B81"/>
    <w:rsid w:val="00712C2E"/>
    <w:rsid w:val="00712F32"/>
    <w:rsid w:val="00712FAA"/>
    <w:rsid w:val="00713C22"/>
    <w:rsid w:val="00713C3B"/>
    <w:rsid w:val="00713CD9"/>
    <w:rsid w:val="00713E0C"/>
    <w:rsid w:val="00713E4B"/>
    <w:rsid w:val="007141BC"/>
    <w:rsid w:val="0071432D"/>
    <w:rsid w:val="007143DE"/>
    <w:rsid w:val="00714EFF"/>
    <w:rsid w:val="007152A2"/>
    <w:rsid w:val="00715745"/>
    <w:rsid w:val="007158A5"/>
    <w:rsid w:val="007158D1"/>
    <w:rsid w:val="0071600A"/>
    <w:rsid w:val="007163DA"/>
    <w:rsid w:val="0071645C"/>
    <w:rsid w:val="0071651D"/>
    <w:rsid w:val="007167E8"/>
    <w:rsid w:val="007170B5"/>
    <w:rsid w:val="007171D7"/>
    <w:rsid w:val="007174BA"/>
    <w:rsid w:val="007177D4"/>
    <w:rsid w:val="00717A3B"/>
    <w:rsid w:val="00717D23"/>
    <w:rsid w:val="00717D33"/>
    <w:rsid w:val="00717EE7"/>
    <w:rsid w:val="00717F2C"/>
    <w:rsid w:val="00720000"/>
    <w:rsid w:val="00720051"/>
    <w:rsid w:val="00720413"/>
    <w:rsid w:val="00720515"/>
    <w:rsid w:val="0072059A"/>
    <w:rsid w:val="00720714"/>
    <w:rsid w:val="00720A99"/>
    <w:rsid w:val="00720B37"/>
    <w:rsid w:val="00720BCD"/>
    <w:rsid w:val="00720D04"/>
    <w:rsid w:val="00720E47"/>
    <w:rsid w:val="00720E97"/>
    <w:rsid w:val="00721073"/>
    <w:rsid w:val="007217D9"/>
    <w:rsid w:val="00721DF1"/>
    <w:rsid w:val="00722035"/>
    <w:rsid w:val="007220A7"/>
    <w:rsid w:val="0072213E"/>
    <w:rsid w:val="00722334"/>
    <w:rsid w:val="007225ED"/>
    <w:rsid w:val="00722783"/>
    <w:rsid w:val="00722805"/>
    <w:rsid w:val="00722B6D"/>
    <w:rsid w:val="00722D4A"/>
    <w:rsid w:val="00722D61"/>
    <w:rsid w:val="00722E2D"/>
    <w:rsid w:val="007230B6"/>
    <w:rsid w:val="00723390"/>
    <w:rsid w:val="00723644"/>
    <w:rsid w:val="007236A4"/>
    <w:rsid w:val="00723BF8"/>
    <w:rsid w:val="0072455C"/>
    <w:rsid w:val="00724679"/>
    <w:rsid w:val="00724754"/>
    <w:rsid w:val="0072481F"/>
    <w:rsid w:val="00724A84"/>
    <w:rsid w:val="00724C27"/>
    <w:rsid w:val="00724C88"/>
    <w:rsid w:val="00724CA5"/>
    <w:rsid w:val="00724CB2"/>
    <w:rsid w:val="00724DD3"/>
    <w:rsid w:val="0072514D"/>
    <w:rsid w:val="007253F0"/>
    <w:rsid w:val="00725450"/>
    <w:rsid w:val="007256F1"/>
    <w:rsid w:val="00725902"/>
    <w:rsid w:val="00725AD8"/>
    <w:rsid w:val="00725B7B"/>
    <w:rsid w:val="00725CF8"/>
    <w:rsid w:val="00726951"/>
    <w:rsid w:val="00726CCC"/>
    <w:rsid w:val="00726CD0"/>
    <w:rsid w:val="00726DB1"/>
    <w:rsid w:val="00726F07"/>
    <w:rsid w:val="00726F29"/>
    <w:rsid w:val="00727127"/>
    <w:rsid w:val="007274C9"/>
    <w:rsid w:val="007276D5"/>
    <w:rsid w:val="00727F81"/>
    <w:rsid w:val="007301A2"/>
    <w:rsid w:val="007305DE"/>
    <w:rsid w:val="0073070D"/>
    <w:rsid w:val="00730B64"/>
    <w:rsid w:val="00730F60"/>
    <w:rsid w:val="0073117B"/>
    <w:rsid w:val="00731629"/>
    <w:rsid w:val="007316AF"/>
    <w:rsid w:val="00731990"/>
    <w:rsid w:val="00731FBC"/>
    <w:rsid w:val="00731FC6"/>
    <w:rsid w:val="007320E8"/>
    <w:rsid w:val="00732603"/>
    <w:rsid w:val="00732946"/>
    <w:rsid w:val="00732BEF"/>
    <w:rsid w:val="00732C09"/>
    <w:rsid w:val="00732E37"/>
    <w:rsid w:val="00733334"/>
    <w:rsid w:val="0073336B"/>
    <w:rsid w:val="0073344E"/>
    <w:rsid w:val="00733B71"/>
    <w:rsid w:val="00733BF5"/>
    <w:rsid w:val="00733CE3"/>
    <w:rsid w:val="00733EE5"/>
    <w:rsid w:val="00733FD5"/>
    <w:rsid w:val="007340E4"/>
    <w:rsid w:val="00734223"/>
    <w:rsid w:val="007343CC"/>
    <w:rsid w:val="00734B7E"/>
    <w:rsid w:val="00735487"/>
    <w:rsid w:val="007355D4"/>
    <w:rsid w:val="007358A9"/>
    <w:rsid w:val="00735F3A"/>
    <w:rsid w:val="00736057"/>
    <w:rsid w:val="007361D2"/>
    <w:rsid w:val="0073623C"/>
    <w:rsid w:val="007367F9"/>
    <w:rsid w:val="007368AA"/>
    <w:rsid w:val="00736963"/>
    <w:rsid w:val="00736B85"/>
    <w:rsid w:val="00736CEF"/>
    <w:rsid w:val="00736E04"/>
    <w:rsid w:val="00736E0A"/>
    <w:rsid w:val="00736E4B"/>
    <w:rsid w:val="0073711B"/>
    <w:rsid w:val="00737376"/>
    <w:rsid w:val="00737A4B"/>
    <w:rsid w:val="00737C77"/>
    <w:rsid w:val="007403D2"/>
    <w:rsid w:val="007406F5"/>
    <w:rsid w:val="00740757"/>
    <w:rsid w:val="007408FE"/>
    <w:rsid w:val="00740CA8"/>
    <w:rsid w:val="0074149B"/>
    <w:rsid w:val="007418BE"/>
    <w:rsid w:val="0074199E"/>
    <w:rsid w:val="00741B05"/>
    <w:rsid w:val="00741B2E"/>
    <w:rsid w:val="00741C5D"/>
    <w:rsid w:val="00741D7F"/>
    <w:rsid w:val="00741EA7"/>
    <w:rsid w:val="007424A2"/>
    <w:rsid w:val="00742A24"/>
    <w:rsid w:val="00742A63"/>
    <w:rsid w:val="00742CAA"/>
    <w:rsid w:val="00742CBF"/>
    <w:rsid w:val="00742FCC"/>
    <w:rsid w:val="0074309F"/>
    <w:rsid w:val="007432DD"/>
    <w:rsid w:val="007433FA"/>
    <w:rsid w:val="00743638"/>
    <w:rsid w:val="00743B08"/>
    <w:rsid w:val="00743CBA"/>
    <w:rsid w:val="00743F23"/>
    <w:rsid w:val="00743FE6"/>
    <w:rsid w:val="0074499B"/>
    <w:rsid w:val="00744AD9"/>
    <w:rsid w:val="00744AFE"/>
    <w:rsid w:val="00744B6E"/>
    <w:rsid w:val="0074507E"/>
    <w:rsid w:val="00745081"/>
    <w:rsid w:val="00745CE1"/>
    <w:rsid w:val="00745F2F"/>
    <w:rsid w:val="00745F84"/>
    <w:rsid w:val="00745F85"/>
    <w:rsid w:val="00746127"/>
    <w:rsid w:val="00746BB5"/>
    <w:rsid w:val="00746D90"/>
    <w:rsid w:val="00746E97"/>
    <w:rsid w:val="00746F82"/>
    <w:rsid w:val="0074717D"/>
    <w:rsid w:val="007474DF"/>
    <w:rsid w:val="0074791D"/>
    <w:rsid w:val="00747D26"/>
    <w:rsid w:val="00747F35"/>
    <w:rsid w:val="007500B5"/>
    <w:rsid w:val="007500B6"/>
    <w:rsid w:val="0075090E"/>
    <w:rsid w:val="00750A87"/>
    <w:rsid w:val="007514ED"/>
    <w:rsid w:val="0075157D"/>
    <w:rsid w:val="00751606"/>
    <w:rsid w:val="0075173A"/>
    <w:rsid w:val="00751E0F"/>
    <w:rsid w:val="0075208A"/>
    <w:rsid w:val="007523FF"/>
    <w:rsid w:val="00752C71"/>
    <w:rsid w:val="00752E19"/>
    <w:rsid w:val="00752FE3"/>
    <w:rsid w:val="00753346"/>
    <w:rsid w:val="00753C5B"/>
    <w:rsid w:val="00753DF2"/>
    <w:rsid w:val="0075427C"/>
    <w:rsid w:val="007542FD"/>
    <w:rsid w:val="00754DCE"/>
    <w:rsid w:val="00754DE5"/>
    <w:rsid w:val="0075527A"/>
    <w:rsid w:val="00755572"/>
    <w:rsid w:val="00755649"/>
    <w:rsid w:val="0075566B"/>
    <w:rsid w:val="00755CA5"/>
    <w:rsid w:val="00755CBF"/>
    <w:rsid w:val="00755E22"/>
    <w:rsid w:val="0075603A"/>
    <w:rsid w:val="00756A7B"/>
    <w:rsid w:val="00756C73"/>
    <w:rsid w:val="007573C5"/>
    <w:rsid w:val="00757B76"/>
    <w:rsid w:val="007604DD"/>
    <w:rsid w:val="007606C6"/>
    <w:rsid w:val="007608A5"/>
    <w:rsid w:val="00760953"/>
    <w:rsid w:val="00760B5D"/>
    <w:rsid w:val="00760B94"/>
    <w:rsid w:val="00760E06"/>
    <w:rsid w:val="007612D7"/>
    <w:rsid w:val="007613F9"/>
    <w:rsid w:val="0076163C"/>
    <w:rsid w:val="0076196B"/>
    <w:rsid w:val="007619C9"/>
    <w:rsid w:val="007619F7"/>
    <w:rsid w:val="00761A77"/>
    <w:rsid w:val="00761B0A"/>
    <w:rsid w:val="00761DED"/>
    <w:rsid w:val="007624A0"/>
    <w:rsid w:val="00762536"/>
    <w:rsid w:val="0076253A"/>
    <w:rsid w:val="00762BE7"/>
    <w:rsid w:val="00762CBA"/>
    <w:rsid w:val="00762D79"/>
    <w:rsid w:val="007630B8"/>
    <w:rsid w:val="0076333A"/>
    <w:rsid w:val="00763B91"/>
    <w:rsid w:val="00763BAF"/>
    <w:rsid w:val="00763C89"/>
    <w:rsid w:val="00763CD1"/>
    <w:rsid w:val="00763DAA"/>
    <w:rsid w:val="007641DC"/>
    <w:rsid w:val="0076433E"/>
    <w:rsid w:val="00764654"/>
    <w:rsid w:val="0076498D"/>
    <w:rsid w:val="007649A7"/>
    <w:rsid w:val="00764DC2"/>
    <w:rsid w:val="00764E1F"/>
    <w:rsid w:val="00764EBD"/>
    <w:rsid w:val="00764EFD"/>
    <w:rsid w:val="0076540F"/>
    <w:rsid w:val="0076552F"/>
    <w:rsid w:val="0076581C"/>
    <w:rsid w:val="0076583A"/>
    <w:rsid w:val="00765913"/>
    <w:rsid w:val="007659C1"/>
    <w:rsid w:val="00765ED6"/>
    <w:rsid w:val="00766033"/>
    <w:rsid w:val="007660C0"/>
    <w:rsid w:val="00766171"/>
    <w:rsid w:val="0076663D"/>
    <w:rsid w:val="0076696F"/>
    <w:rsid w:val="00766BDE"/>
    <w:rsid w:val="00766E64"/>
    <w:rsid w:val="00766FD0"/>
    <w:rsid w:val="0076710A"/>
    <w:rsid w:val="007673BA"/>
    <w:rsid w:val="007673D6"/>
    <w:rsid w:val="00767B1E"/>
    <w:rsid w:val="00767C2E"/>
    <w:rsid w:val="00767C96"/>
    <w:rsid w:val="00767DD5"/>
    <w:rsid w:val="00767F3F"/>
    <w:rsid w:val="00767F52"/>
    <w:rsid w:val="007701A8"/>
    <w:rsid w:val="00770537"/>
    <w:rsid w:val="00770878"/>
    <w:rsid w:val="00770970"/>
    <w:rsid w:val="00770D50"/>
    <w:rsid w:val="00770D64"/>
    <w:rsid w:val="00770E7F"/>
    <w:rsid w:val="00770EA6"/>
    <w:rsid w:val="00770EF6"/>
    <w:rsid w:val="007710C4"/>
    <w:rsid w:val="00771243"/>
    <w:rsid w:val="007714BF"/>
    <w:rsid w:val="0077153A"/>
    <w:rsid w:val="00771564"/>
    <w:rsid w:val="00771C0B"/>
    <w:rsid w:val="00771C6A"/>
    <w:rsid w:val="00771CBB"/>
    <w:rsid w:val="00771CCE"/>
    <w:rsid w:val="00771E28"/>
    <w:rsid w:val="00771F05"/>
    <w:rsid w:val="00772163"/>
    <w:rsid w:val="0077224B"/>
    <w:rsid w:val="0077241C"/>
    <w:rsid w:val="00772813"/>
    <w:rsid w:val="007728E9"/>
    <w:rsid w:val="00772920"/>
    <w:rsid w:val="0077298C"/>
    <w:rsid w:val="00772BE4"/>
    <w:rsid w:val="007735E5"/>
    <w:rsid w:val="00773941"/>
    <w:rsid w:val="007739E3"/>
    <w:rsid w:val="007740AF"/>
    <w:rsid w:val="007744C0"/>
    <w:rsid w:val="00774572"/>
    <w:rsid w:val="00774801"/>
    <w:rsid w:val="007748EB"/>
    <w:rsid w:val="00774920"/>
    <w:rsid w:val="00774A72"/>
    <w:rsid w:val="0077518F"/>
    <w:rsid w:val="0077549F"/>
    <w:rsid w:val="00775D7F"/>
    <w:rsid w:val="00775F09"/>
    <w:rsid w:val="00775F85"/>
    <w:rsid w:val="00775F95"/>
    <w:rsid w:val="00776066"/>
    <w:rsid w:val="00776530"/>
    <w:rsid w:val="007767A1"/>
    <w:rsid w:val="0077681A"/>
    <w:rsid w:val="00776D60"/>
    <w:rsid w:val="00776D6F"/>
    <w:rsid w:val="00777067"/>
    <w:rsid w:val="00777200"/>
    <w:rsid w:val="007777AD"/>
    <w:rsid w:val="00777965"/>
    <w:rsid w:val="00777BF9"/>
    <w:rsid w:val="00777EAE"/>
    <w:rsid w:val="00780189"/>
    <w:rsid w:val="0078023E"/>
    <w:rsid w:val="00780279"/>
    <w:rsid w:val="00780656"/>
    <w:rsid w:val="0078068D"/>
    <w:rsid w:val="00780856"/>
    <w:rsid w:val="00780A58"/>
    <w:rsid w:val="00780AA7"/>
    <w:rsid w:val="00780BE0"/>
    <w:rsid w:val="00780DC9"/>
    <w:rsid w:val="00781578"/>
    <w:rsid w:val="00781594"/>
    <w:rsid w:val="007818C6"/>
    <w:rsid w:val="00781C94"/>
    <w:rsid w:val="00782304"/>
    <w:rsid w:val="007824A3"/>
    <w:rsid w:val="00782CBC"/>
    <w:rsid w:val="00783086"/>
    <w:rsid w:val="007830A1"/>
    <w:rsid w:val="0078316B"/>
    <w:rsid w:val="007838B5"/>
    <w:rsid w:val="00783A52"/>
    <w:rsid w:val="00783BA9"/>
    <w:rsid w:val="00783C72"/>
    <w:rsid w:val="00783D9F"/>
    <w:rsid w:val="00783F92"/>
    <w:rsid w:val="00783FAC"/>
    <w:rsid w:val="0078404C"/>
    <w:rsid w:val="0078406D"/>
    <w:rsid w:val="00784147"/>
    <w:rsid w:val="00784170"/>
    <w:rsid w:val="00784322"/>
    <w:rsid w:val="00784422"/>
    <w:rsid w:val="007844F5"/>
    <w:rsid w:val="00784A89"/>
    <w:rsid w:val="007856F9"/>
    <w:rsid w:val="0078577F"/>
    <w:rsid w:val="00785A95"/>
    <w:rsid w:val="00785DED"/>
    <w:rsid w:val="00785F02"/>
    <w:rsid w:val="007860D5"/>
    <w:rsid w:val="0078683F"/>
    <w:rsid w:val="00786A7A"/>
    <w:rsid w:val="00786B4B"/>
    <w:rsid w:val="00786D6D"/>
    <w:rsid w:val="00786F28"/>
    <w:rsid w:val="00787233"/>
    <w:rsid w:val="0078751E"/>
    <w:rsid w:val="0078760D"/>
    <w:rsid w:val="007877A2"/>
    <w:rsid w:val="0078790A"/>
    <w:rsid w:val="00787940"/>
    <w:rsid w:val="00787C16"/>
    <w:rsid w:val="00787F71"/>
    <w:rsid w:val="00790091"/>
    <w:rsid w:val="007901F6"/>
    <w:rsid w:val="007903F0"/>
    <w:rsid w:val="007907BB"/>
    <w:rsid w:val="0079092E"/>
    <w:rsid w:val="0079139F"/>
    <w:rsid w:val="00791702"/>
    <w:rsid w:val="00791C89"/>
    <w:rsid w:val="00791E4E"/>
    <w:rsid w:val="00792031"/>
    <w:rsid w:val="00792268"/>
    <w:rsid w:val="00792BDC"/>
    <w:rsid w:val="007931B1"/>
    <w:rsid w:val="007931E8"/>
    <w:rsid w:val="00793338"/>
    <w:rsid w:val="00793561"/>
    <w:rsid w:val="00793810"/>
    <w:rsid w:val="00793E18"/>
    <w:rsid w:val="0079468A"/>
    <w:rsid w:val="00794801"/>
    <w:rsid w:val="00794912"/>
    <w:rsid w:val="00794B56"/>
    <w:rsid w:val="00794B9C"/>
    <w:rsid w:val="00794D78"/>
    <w:rsid w:val="00794E06"/>
    <w:rsid w:val="00794E08"/>
    <w:rsid w:val="00795119"/>
    <w:rsid w:val="00795312"/>
    <w:rsid w:val="0079547F"/>
    <w:rsid w:val="007954C7"/>
    <w:rsid w:val="0079568A"/>
    <w:rsid w:val="00795894"/>
    <w:rsid w:val="00795BE4"/>
    <w:rsid w:val="00795E82"/>
    <w:rsid w:val="00796050"/>
    <w:rsid w:val="007960FD"/>
    <w:rsid w:val="007961B4"/>
    <w:rsid w:val="00796302"/>
    <w:rsid w:val="0079630F"/>
    <w:rsid w:val="0079668F"/>
    <w:rsid w:val="007966F6"/>
    <w:rsid w:val="00796DEC"/>
    <w:rsid w:val="00796F6C"/>
    <w:rsid w:val="00796F93"/>
    <w:rsid w:val="00797045"/>
    <w:rsid w:val="00797083"/>
    <w:rsid w:val="00797093"/>
    <w:rsid w:val="007975D2"/>
    <w:rsid w:val="00797FD3"/>
    <w:rsid w:val="0079A054"/>
    <w:rsid w:val="007A002C"/>
    <w:rsid w:val="007A06AC"/>
    <w:rsid w:val="007A06F8"/>
    <w:rsid w:val="007A1435"/>
    <w:rsid w:val="007A1485"/>
    <w:rsid w:val="007A1589"/>
    <w:rsid w:val="007A1E15"/>
    <w:rsid w:val="007A20A1"/>
    <w:rsid w:val="007A215E"/>
    <w:rsid w:val="007A22AC"/>
    <w:rsid w:val="007A2694"/>
    <w:rsid w:val="007A26E0"/>
    <w:rsid w:val="007A293D"/>
    <w:rsid w:val="007A3601"/>
    <w:rsid w:val="007A3B52"/>
    <w:rsid w:val="007A3E7A"/>
    <w:rsid w:val="007A467A"/>
    <w:rsid w:val="007A46C8"/>
    <w:rsid w:val="007A4A11"/>
    <w:rsid w:val="007A4B47"/>
    <w:rsid w:val="007A5627"/>
    <w:rsid w:val="007A5FF6"/>
    <w:rsid w:val="007A6250"/>
    <w:rsid w:val="007A68A6"/>
    <w:rsid w:val="007A693C"/>
    <w:rsid w:val="007A6996"/>
    <w:rsid w:val="007A6AFA"/>
    <w:rsid w:val="007A7390"/>
    <w:rsid w:val="007A7435"/>
    <w:rsid w:val="007A7689"/>
    <w:rsid w:val="007A77BA"/>
    <w:rsid w:val="007B02A2"/>
    <w:rsid w:val="007B0435"/>
    <w:rsid w:val="007B085C"/>
    <w:rsid w:val="007B0C2E"/>
    <w:rsid w:val="007B0C4A"/>
    <w:rsid w:val="007B0CFA"/>
    <w:rsid w:val="007B0EF9"/>
    <w:rsid w:val="007B1121"/>
    <w:rsid w:val="007B15BA"/>
    <w:rsid w:val="007B19CD"/>
    <w:rsid w:val="007B1F95"/>
    <w:rsid w:val="007B201A"/>
    <w:rsid w:val="007B27C2"/>
    <w:rsid w:val="007B27D4"/>
    <w:rsid w:val="007B2B71"/>
    <w:rsid w:val="007B2BCF"/>
    <w:rsid w:val="007B2E53"/>
    <w:rsid w:val="007B2EFF"/>
    <w:rsid w:val="007B303D"/>
    <w:rsid w:val="007B32F8"/>
    <w:rsid w:val="007B349B"/>
    <w:rsid w:val="007B3544"/>
    <w:rsid w:val="007B38AF"/>
    <w:rsid w:val="007B3A1C"/>
    <w:rsid w:val="007B3D95"/>
    <w:rsid w:val="007B3E56"/>
    <w:rsid w:val="007B468A"/>
    <w:rsid w:val="007B471E"/>
    <w:rsid w:val="007B4A5B"/>
    <w:rsid w:val="007B4E5A"/>
    <w:rsid w:val="007B50AA"/>
    <w:rsid w:val="007B52A8"/>
    <w:rsid w:val="007B5372"/>
    <w:rsid w:val="007B56E9"/>
    <w:rsid w:val="007B5831"/>
    <w:rsid w:val="007B5A3B"/>
    <w:rsid w:val="007B5BA8"/>
    <w:rsid w:val="007B5C98"/>
    <w:rsid w:val="007B5EDB"/>
    <w:rsid w:val="007B6530"/>
    <w:rsid w:val="007B6586"/>
    <w:rsid w:val="007B732C"/>
    <w:rsid w:val="007B7437"/>
    <w:rsid w:val="007B7481"/>
    <w:rsid w:val="007B784A"/>
    <w:rsid w:val="007B7D86"/>
    <w:rsid w:val="007C0137"/>
    <w:rsid w:val="007C0652"/>
    <w:rsid w:val="007C09BB"/>
    <w:rsid w:val="007C0A76"/>
    <w:rsid w:val="007C0C99"/>
    <w:rsid w:val="007C10A0"/>
    <w:rsid w:val="007C10CC"/>
    <w:rsid w:val="007C11CE"/>
    <w:rsid w:val="007C1306"/>
    <w:rsid w:val="007C16DA"/>
    <w:rsid w:val="007C18A3"/>
    <w:rsid w:val="007C1B6B"/>
    <w:rsid w:val="007C1D64"/>
    <w:rsid w:val="007C1FD7"/>
    <w:rsid w:val="007C2B11"/>
    <w:rsid w:val="007C3005"/>
    <w:rsid w:val="007C3101"/>
    <w:rsid w:val="007C3315"/>
    <w:rsid w:val="007C333B"/>
    <w:rsid w:val="007C335F"/>
    <w:rsid w:val="007C3366"/>
    <w:rsid w:val="007C350E"/>
    <w:rsid w:val="007C3792"/>
    <w:rsid w:val="007C3820"/>
    <w:rsid w:val="007C39D1"/>
    <w:rsid w:val="007C3A3D"/>
    <w:rsid w:val="007C3DDE"/>
    <w:rsid w:val="007C3FD4"/>
    <w:rsid w:val="007C462B"/>
    <w:rsid w:val="007C46CA"/>
    <w:rsid w:val="007C47C3"/>
    <w:rsid w:val="007C4CBA"/>
    <w:rsid w:val="007C4F68"/>
    <w:rsid w:val="007C50E2"/>
    <w:rsid w:val="007C52FC"/>
    <w:rsid w:val="007C5452"/>
    <w:rsid w:val="007C54DC"/>
    <w:rsid w:val="007C56DB"/>
    <w:rsid w:val="007C5E85"/>
    <w:rsid w:val="007C5FF5"/>
    <w:rsid w:val="007C6272"/>
    <w:rsid w:val="007C64D9"/>
    <w:rsid w:val="007C6689"/>
    <w:rsid w:val="007C70F0"/>
    <w:rsid w:val="007C744B"/>
    <w:rsid w:val="007C74EB"/>
    <w:rsid w:val="007C7AFE"/>
    <w:rsid w:val="007C7E77"/>
    <w:rsid w:val="007D02B9"/>
    <w:rsid w:val="007D09A2"/>
    <w:rsid w:val="007D0A1E"/>
    <w:rsid w:val="007D0A83"/>
    <w:rsid w:val="007D10BD"/>
    <w:rsid w:val="007D15F5"/>
    <w:rsid w:val="007D16BB"/>
    <w:rsid w:val="007D1978"/>
    <w:rsid w:val="007D1A7A"/>
    <w:rsid w:val="007D1C7F"/>
    <w:rsid w:val="007D226F"/>
    <w:rsid w:val="007D24F4"/>
    <w:rsid w:val="007D2719"/>
    <w:rsid w:val="007D27D3"/>
    <w:rsid w:val="007D2A6D"/>
    <w:rsid w:val="007D2A81"/>
    <w:rsid w:val="007D344D"/>
    <w:rsid w:val="007D34E5"/>
    <w:rsid w:val="007D36CD"/>
    <w:rsid w:val="007D37A9"/>
    <w:rsid w:val="007D3BA7"/>
    <w:rsid w:val="007D4706"/>
    <w:rsid w:val="007D4CDD"/>
    <w:rsid w:val="007D4D10"/>
    <w:rsid w:val="007D4EEE"/>
    <w:rsid w:val="007D5585"/>
    <w:rsid w:val="007D55B9"/>
    <w:rsid w:val="007D5778"/>
    <w:rsid w:val="007D57B5"/>
    <w:rsid w:val="007D57DF"/>
    <w:rsid w:val="007D58DE"/>
    <w:rsid w:val="007D5ED4"/>
    <w:rsid w:val="007D5FE8"/>
    <w:rsid w:val="007D61C4"/>
    <w:rsid w:val="007D6593"/>
    <w:rsid w:val="007D670A"/>
    <w:rsid w:val="007D6DDC"/>
    <w:rsid w:val="007D6E05"/>
    <w:rsid w:val="007D726C"/>
    <w:rsid w:val="007D76CA"/>
    <w:rsid w:val="007D7A70"/>
    <w:rsid w:val="007D7C62"/>
    <w:rsid w:val="007D7F62"/>
    <w:rsid w:val="007E014E"/>
    <w:rsid w:val="007E064E"/>
    <w:rsid w:val="007E074B"/>
    <w:rsid w:val="007E0D12"/>
    <w:rsid w:val="007E1571"/>
    <w:rsid w:val="007E17F2"/>
    <w:rsid w:val="007E1926"/>
    <w:rsid w:val="007E1A39"/>
    <w:rsid w:val="007E1A53"/>
    <w:rsid w:val="007E1A9C"/>
    <w:rsid w:val="007E1B6D"/>
    <w:rsid w:val="007E1C4E"/>
    <w:rsid w:val="007E205D"/>
    <w:rsid w:val="007E25CD"/>
    <w:rsid w:val="007E2D5C"/>
    <w:rsid w:val="007E2FF7"/>
    <w:rsid w:val="007E3322"/>
    <w:rsid w:val="007E3B47"/>
    <w:rsid w:val="007E3E53"/>
    <w:rsid w:val="007E3E64"/>
    <w:rsid w:val="007E409F"/>
    <w:rsid w:val="007E48FC"/>
    <w:rsid w:val="007E497A"/>
    <w:rsid w:val="007E4C85"/>
    <w:rsid w:val="007E4F33"/>
    <w:rsid w:val="007E51F4"/>
    <w:rsid w:val="007E5533"/>
    <w:rsid w:val="007E5538"/>
    <w:rsid w:val="007E55C2"/>
    <w:rsid w:val="007E5621"/>
    <w:rsid w:val="007E5803"/>
    <w:rsid w:val="007E5D8D"/>
    <w:rsid w:val="007E5DBF"/>
    <w:rsid w:val="007E5FF5"/>
    <w:rsid w:val="007E60FF"/>
    <w:rsid w:val="007E6269"/>
    <w:rsid w:val="007E68BE"/>
    <w:rsid w:val="007E69CB"/>
    <w:rsid w:val="007E6B72"/>
    <w:rsid w:val="007E6B7F"/>
    <w:rsid w:val="007E6E63"/>
    <w:rsid w:val="007E70EE"/>
    <w:rsid w:val="007E7273"/>
    <w:rsid w:val="007E74AA"/>
    <w:rsid w:val="007E7735"/>
    <w:rsid w:val="007E7B5C"/>
    <w:rsid w:val="007E7B8A"/>
    <w:rsid w:val="007E7E95"/>
    <w:rsid w:val="007F0C94"/>
    <w:rsid w:val="007F0D47"/>
    <w:rsid w:val="007F0EE9"/>
    <w:rsid w:val="007F1214"/>
    <w:rsid w:val="007F1390"/>
    <w:rsid w:val="007F1391"/>
    <w:rsid w:val="007F1415"/>
    <w:rsid w:val="007F14D8"/>
    <w:rsid w:val="007F14E5"/>
    <w:rsid w:val="007F1556"/>
    <w:rsid w:val="007F17BC"/>
    <w:rsid w:val="007F19FC"/>
    <w:rsid w:val="007F1BED"/>
    <w:rsid w:val="007F1C12"/>
    <w:rsid w:val="007F287C"/>
    <w:rsid w:val="007F2A35"/>
    <w:rsid w:val="007F2B90"/>
    <w:rsid w:val="007F2C0E"/>
    <w:rsid w:val="007F2D5B"/>
    <w:rsid w:val="007F30E1"/>
    <w:rsid w:val="007F3167"/>
    <w:rsid w:val="007F32E0"/>
    <w:rsid w:val="007F35F4"/>
    <w:rsid w:val="007F3B81"/>
    <w:rsid w:val="007F3C7A"/>
    <w:rsid w:val="007F4613"/>
    <w:rsid w:val="007F4622"/>
    <w:rsid w:val="007F4641"/>
    <w:rsid w:val="007F47A3"/>
    <w:rsid w:val="007F5468"/>
    <w:rsid w:val="007F5701"/>
    <w:rsid w:val="007F58AE"/>
    <w:rsid w:val="007F5DF9"/>
    <w:rsid w:val="007F6073"/>
    <w:rsid w:val="007F7174"/>
    <w:rsid w:val="007F7543"/>
    <w:rsid w:val="007F759B"/>
    <w:rsid w:val="007F75A7"/>
    <w:rsid w:val="007F78CB"/>
    <w:rsid w:val="007F7B8A"/>
    <w:rsid w:val="007F7C84"/>
    <w:rsid w:val="007F7DAD"/>
    <w:rsid w:val="00800018"/>
    <w:rsid w:val="00800286"/>
    <w:rsid w:val="008003B3"/>
    <w:rsid w:val="008007C1"/>
    <w:rsid w:val="00800C35"/>
    <w:rsid w:val="00800DA9"/>
    <w:rsid w:val="00800DFF"/>
    <w:rsid w:val="00801007"/>
    <w:rsid w:val="00801484"/>
    <w:rsid w:val="008016B3"/>
    <w:rsid w:val="00801F64"/>
    <w:rsid w:val="00802386"/>
    <w:rsid w:val="0080242D"/>
    <w:rsid w:val="00802BDC"/>
    <w:rsid w:val="008031B6"/>
    <w:rsid w:val="00803224"/>
    <w:rsid w:val="00803598"/>
    <w:rsid w:val="00803910"/>
    <w:rsid w:val="00803937"/>
    <w:rsid w:val="008039E9"/>
    <w:rsid w:val="00803DE4"/>
    <w:rsid w:val="00804068"/>
    <w:rsid w:val="00804209"/>
    <w:rsid w:val="00804338"/>
    <w:rsid w:val="008047D0"/>
    <w:rsid w:val="00804856"/>
    <w:rsid w:val="00804A27"/>
    <w:rsid w:val="00804A6E"/>
    <w:rsid w:val="00804BA2"/>
    <w:rsid w:val="00804EBB"/>
    <w:rsid w:val="00805118"/>
    <w:rsid w:val="008052F5"/>
    <w:rsid w:val="008055CC"/>
    <w:rsid w:val="00805632"/>
    <w:rsid w:val="008057EC"/>
    <w:rsid w:val="00805861"/>
    <w:rsid w:val="00805CC7"/>
    <w:rsid w:val="00806019"/>
    <w:rsid w:val="008061D2"/>
    <w:rsid w:val="0080645A"/>
    <w:rsid w:val="008065F1"/>
    <w:rsid w:val="00806971"/>
    <w:rsid w:val="00806A8C"/>
    <w:rsid w:val="00806C35"/>
    <w:rsid w:val="00806EAC"/>
    <w:rsid w:val="00806FC7"/>
    <w:rsid w:val="008071F5"/>
    <w:rsid w:val="00807486"/>
    <w:rsid w:val="00807495"/>
    <w:rsid w:val="008074C0"/>
    <w:rsid w:val="00807B35"/>
    <w:rsid w:val="00807B7D"/>
    <w:rsid w:val="00807C7E"/>
    <w:rsid w:val="008100AC"/>
    <w:rsid w:val="008103B0"/>
    <w:rsid w:val="008108AB"/>
    <w:rsid w:val="00810927"/>
    <w:rsid w:val="00811273"/>
    <w:rsid w:val="0081139B"/>
    <w:rsid w:val="00811B64"/>
    <w:rsid w:val="00811CD1"/>
    <w:rsid w:val="00811D03"/>
    <w:rsid w:val="00811DC5"/>
    <w:rsid w:val="008123FF"/>
    <w:rsid w:val="00812504"/>
    <w:rsid w:val="00812844"/>
    <w:rsid w:val="008129DE"/>
    <w:rsid w:val="00812D92"/>
    <w:rsid w:val="00812DE5"/>
    <w:rsid w:val="00813037"/>
    <w:rsid w:val="0081348E"/>
    <w:rsid w:val="00813621"/>
    <w:rsid w:val="00813C5E"/>
    <w:rsid w:val="00813CC7"/>
    <w:rsid w:val="00813D0C"/>
    <w:rsid w:val="00814112"/>
    <w:rsid w:val="008141A0"/>
    <w:rsid w:val="0081459E"/>
    <w:rsid w:val="0081464C"/>
    <w:rsid w:val="0081472C"/>
    <w:rsid w:val="00814AE4"/>
    <w:rsid w:val="00814B16"/>
    <w:rsid w:val="00814B47"/>
    <w:rsid w:val="00814C2C"/>
    <w:rsid w:val="00814D00"/>
    <w:rsid w:val="00814E39"/>
    <w:rsid w:val="008150A1"/>
    <w:rsid w:val="0081519E"/>
    <w:rsid w:val="008152F8"/>
    <w:rsid w:val="008153B8"/>
    <w:rsid w:val="0081576A"/>
    <w:rsid w:val="00815A5C"/>
    <w:rsid w:val="00815A82"/>
    <w:rsid w:val="00815C81"/>
    <w:rsid w:val="00815D88"/>
    <w:rsid w:val="00815DB3"/>
    <w:rsid w:val="00815E36"/>
    <w:rsid w:val="00815E4C"/>
    <w:rsid w:val="00816332"/>
    <w:rsid w:val="008163F7"/>
    <w:rsid w:val="00816401"/>
    <w:rsid w:val="0081649F"/>
    <w:rsid w:val="00816520"/>
    <w:rsid w:val="008167C0"/>
    <w:rsid w:val="008168D1"/>
    <w:rsid w:val="00816B3C"/>
    <w:rsid w:val="00816DCF"/>
    <w:rsid w:val="00817063"/>
    <w:rsid w:val="00817091"/>
    <w:rsid w:val="0081736D"/>
    <w:rsid w:val="00817BF8"/>
    <w:rsid w:val="00817CF5"/>
    <w:rsid w:val="0082027E"/>
    <w:rsid w:val="008206AB"/>
    <w:rsid w:val="00820932"/>
    <w:rsid w:val="008209F6"/>
    <w:rsid w:val="00820A6C"/>
    <w:rsid w:val="00820E89"/>
    <w:rsid w:val="0082102C"/>
    <w:rsid w:val="008214C2"/>
    <w:rsid w:val="00821579"/>
    <w:rsid w:val="00821830"/>
    <w:rsid w:val="0082194D"/>
    <w:rsid w:val="00821B72"/>
    <w:rsid w:val="00822002"/>
    <w:rsid w:val="00822728"/>
    <w:rsid w:val="0082277D"/>
    <w:rsid w:val="00822C2F"/>
    <w:rsid w:val="00822C48"/>
    <w:rsid w:val="00822F8D"/>
    <w:rsid w:val="008232D1"/>
    <w:rsid w:val="008235DD"/>
    <w:rsid w:val="00823784"/>
    <w:rsid w:val="008238AB"/>
    <w:rsid w:val="008238E2"/>
    <w:rsid w:val="00823BB2"/>
    <w:rsid w:val="00823DAD"/>
    <w:rsid w:val="00824318"/>
    <w:rsid w:val="00824496"/>
    <w:rsid w:val="00824B98"/>
    <w:rsid w:val="008252FA"/>
    <w:rsid w:val="00825636"/>
    <w:rsid w:val="008259C7"/>
    <w:rsid w:val="00826835"/>
    <w:rsid w:val="00826C12"/>
    <w:rsid w:val="00827170"/>
    <w:rsid w:val="008271A0"/>
    <w:rsid w:val="008271A6"/>
    <w:rsid w:val="00827210"/>
    <w:rsid w:val="008273F0"/>
    <w:rsid w:val="00827803"/>
    <w:rsid w:val="008278AF"/>
    <w:rsid w:val="00827B5F"/>
    <w:rsid w:val="00830074"/>
    <w:rsid w:val="00830276"/>
    <w:rsid w:val="0083037F"/>
    <w:rsid w:val="0083072D"/>
    <w:rsid w:val="0083086B"/>
    <w:rsid w:val="00830BA2"/>
    <w:rsid w:val="00830FA0"/>
    <w:rsid w:val="00831370"/>
    <w:rsid w:val="008314E7"/>
    <w:rsid w:val="0083178C"/>
    <w:rsid w:val="0083192B"/>
    <w:rsid w:val="008323A4"/>
    <w:rsid w:val="008323F9"/>
    <w:rsid w:val="00832591"/>
    <w:rsid w:val="0083280D"/>
    <w:rsid w:val="00832A59"/>
    <w:rsid w:val="00832F2C"/>
    <w:rsid w:val="00832FEA"/>
    <w:rsid w:val="00833098"/>
    <w:rsid w:val="008331BC"/>
    <w:rsid w:val="00833332"/>
    <w:rsid w:val="00833348"/>
    <w:rsid w:val="008336F8"/>
    <w:rsid w:val="00833791"/>
    <w:rsid w:val="00833837"/>
    <w:rsid w:val="00833C70"/>
    <w:rsid w:val="00833C92"/>
    <w:rsid w:val="00833F7D"/>
    <w:rsid w:val="00834499"/>
    <w:rsid w:val="00834833"/>
    <w:rsid w:val="00834985"/>
    <w:rsid w:val="00834995"/>
    <w:rsid w:val="00834BBB"/>
    <w:rsid w:val="00834BCF"/>
    <w:rsid w:val="008350DD"/>
    <w:rsid w:val="008350E2"/>
    <w:rsid w:val="008353A6"/>
    <w:rsid w:val="0083557A"/>
    <w:rsid w:val="00835587"/>
    <w:rsid w:val="00835F2D"/>
    <w:rsid w:val="008360CA"/>
    <w:rsid w:val="00836168"/>
    <w:rsid w:val="00836380"/>
    <w:rsid w:val="0083675E"/>
    <w:rsid w:val="008368E0"/>
    <w:rsid w:val="00836D95"/>
    <w:rsid w:val="00836E2A"/>
    <w:rsid w:val="00836ED3"/>
    <w:rsid w:val="0083708E"/>
    <w:rsid w:val="00837521"/>
    <w:rsid w:val="00837A69"/>
    <w:rsid w:val="00837C2D"/>
    <w:rsid w:val="00837F1C"/>
    <w:rsid w:val="00837F40"/>
    <w:rsid w:val="00840068"/>
    <w:rsid w:val="0084039A"/>
    <w:rsid w:val="008403AF"/>
    <w:rsid w:val="00840CD3"/>
    <w:rsid w:val="00840CE5"/>
    <w:rsid w:val="00840D9D"/>
    <w:rsid w:val="00840FB4"/>
    <w:rsid w:val="00841011"/>
    <w:rsid w:val="008413A3"/>
    <w:rsid w:val="00841412"/>
    <w:rsid w:val="0084178F"/>
    <w:rsid w:val="00841BDE"/>
    <w:rsid w:val="00841D8E"/>
    <w:rsid w:val="00841F9F"/>
    <w:rsid w:val="008425C0"/>
    <w:rsid w:val="00842797"/>
    <w:rsid w:val="00842F59"/>
    <w:rsid w:val="00842FD9"/>
    <w:rsid w:val="00843290"/>
    <w:rsid w:val="00843462"/>
    <w:rsid w:val="00843A48"/>
    <w:rsid w:val="00843E44"/>
    <w:rsid w:val="008440F5"/>
    <w:rsid w:val="00844365"/>
    <w:rsid w:val="0084460E"/>
    <w:rsid w:val="00844F3D"/>
    <w:rsid w:val="00845084"/>
    <w:rsid w:val="00845158"/>
    <w:rsid w:val="00845468"/>
    <w:rsid w:val="008458C5"/>
    <w:rsid w:val="0084591B"/>
    <w:rsid w:val="00845999"/>
    <w:rsid w:val="00845EF0"/>
    <w:rsid w:val="0084600C"/>
    <w:rsid w:val="008464BD"/>
    <w:rsid w:val="0084655D"/>
    <w:rsid w:val="008465A9"/>
    <w:rsid w:val="00846740"/>
    <w:rsid w:val="008469AE"/>
    <w:rsid w:val="00846A11"/>
    <w:rsid w:val="00846C42"/>
    <w:rsid w:val="00847130"/>
    <w:rsid w:val="0084716D"/>
    <w:rsid w:val="008479A8"/>
    <w:rsid w:val="00847A73"/>
    <w:rsid w:val="00847A92"/>
    <w:rsid w:val="00847AEF"/>
    <w:rsid w:val="00847CC3"/>
    <w:rsid w:val="00847D21"/>
    <w:rsid w:val="00850059"/>
    <w:rsid w:val="00850702"/>
    <w:rsid w:val="00850756"/>
    <w:rsid w:val="0085087B"/>
    <w:rsid w:val="008509A1"/>
    <w:rsid w:val="00850A05"/>
    <w:rsid w:val="00850AE9"/>
    <w:rsid w:val="00850E67"/>
    <w:rsid w:val="008513DF"/>
    <w:rsid w:val="008517A9"/>
    <w:rsid w:val="008518AB"/>
    <w:rsid w:val="008519CA"/>
    <w:rsid w:val="00851A58"/>
    <w:rsid w:val="00851B0C"/>
    <w:rsid w:val="00851E78"/>
    <w:rsid w:val="008522C0"/>
    <w:rsid w:val="00852590"/>
    <w:rsid w:val="008528E5"/>
    <w:rsid w:val="00852E6D"/>
    <w:rsid w:val="008530E3"/>
    <w:rsid w:val="00853458"/>
    <w:rsid w:val="008534F2"/>
    <w:rsid w:val="00853510"/>
    <w:rsid w:val="00853BBA"/>
    <w:rsid w:val="00853C22"/>
    <w:rsid w:val="00854049"/>
    <w:rsid w:val="00854077"/>
    <w:rsid w:val="00854AAB"/>
    <w:rsid w:val="00854F70"/>
    <w:rsid w:val="0085525C"/>
    <w:rsid w:val="00855359"/>
    <w:rsid w:val="0085543D"/>
    <w:rsid w:val="0085559F"/>
    <w:rsid w:val="00855699"/>
    <w:rsid w:val="008557FD"/>
    <w:rsid w:val="00855D74"/>
    <w:rsid w:val="00855FCA"/>
    <w:rsid w:val="008561D8"/>
    <w:rsid w:val="00856BB2"/>
    <w:rsid w:val="00856FAF"/>
    <w:rsid w:val="008572B9"/>
    <w:rsid w:val="00857553"/>
    <w:rsid w:val="00857595"/>
    <w:rsid w:val="00857ED4"/>
    <w:rsid w:val="0086014F"/>
    <w:rsid w:val="00860501"/>
    <w:rsid w:val="00860BB6"/>
    <w:rsid w:val="00860EB7"/>
    <w:rsid w:val="0086100D"/>
    <w:rsid w:val="0086102B"/>
    <w:rsid w:val="008610EB"/>
    <w:rsid w:val="00861196"/>
    <w:rsid w:val="0086162E"/>
    <w:rsid w:val="00861805"/>
    <w:rsid w:val="00861DA1"/>
    <w:rsid w:val="00862185"/>
    <w:rsid w:val="00862245"/>
    <w:rsid w:val="008622F6"/>
    <w:rsid w:val="00862328"/>
    <w:rsid w:val="00862519"/>
    <w:rsid w:val="0086291A"/>
    <w:rsid w:val="008629B7"/>
    <w:rsid w:val="00862BA7"/>
    <w:rsid w:val="0086303C"/>
    <w:rsid w:val="008630DE"/>
    <w:rsid w:val="0086352E"/>
    <w:rsid w:val="00863544"/>
    <w:rsid w:val="008637C9"/>
    <w:rsid w:val="0086399C"/>
    <w:rsid w:val="0086419C"/>
    <w:rsid w:val="00864565"/>
    <w:rsid w:val="008646FF"/>
    <w:rsid w:val="00864923"/>
    <w:rsid w:val="00864B7B"/>
    <w:rsid w:val="00864B9D"/>
    <w:rsid w:val="00864D39"/>
    <w:rsid w:val="00865054"/>
    <w:rsid w:val="008650EC"/>
    <w:rsid w:val="008653B1"/>
    <w:rsid w:val="0086586B"/>
    <w:rsid w:val="00865B1D"/>
    <w:rsid w:val="008667C1"/>
    <w:rsid w:val="008667F1"/>
    <w:rsid w:val="00866EBB"/>
    <w:rsid w:val="008678B8"/>
    <w:rsid w:val="00867A21"/>
    <w:rsid w:val="00867B9F"/>
    <w:rsid w:val="00867F7F"/>
    <w:rsid w:val="00870275"/>
    <w:rsid w:val="008704D0"/>
    <w:rsid w:val="0087067E"/>
    <w:rsid w:val="00870CB1"/>
    <w:rsid w:val="008714F6"/>
    <w:rsid w:val="00871799"/>
    <w:rsid w:val="00871C44"/>
    <w:rsid w:val="00871DFC"/>
    <w:rsid w:val="00871E6F"/>
    <w:rsid w:val="00872075"/>
    <w:rsid w:val="008724CB"/>
    <w:rsid w:val="008725A2"/>
    <w:rsid w:val="008726F2"/>
    <w:rsid w:val="0087274B"/>
    <w:rsid w:val="00872C65"/>
    <w:rsid w:val="00872CE5"/>
    <w:rsid w:val="00872FA4"/>
    <w:rsid w:val="008731A4"/>
    <w:rsid w:val="00873713"/>
    <w:rsid w:val="008737BC"/>
    <w:rsid w:val="00873812"/>
    <w:rsid w:val="00873856"/>
    <w:rsid w:val="008739BE"/>
    <w:rsid w:val="008741F1"/>
    <w:rsid w:val="008744B3"/>
    <w:rsid w:val="00874B71"/>
    <w:rsid w:val="00874C3F"/>
    <w:rsid w:val="00874DA5"/>
    <w:rsid w:val="00874DAE"/>
    <w:rsid w:val="00874F54"/>
    <w:rsid w:val="0087525C"/>
    <w:rsid w:val="008752A2"/>
    <w:rsid w:val="0087533E"/>
    <w:rsid w:val="00875494"/>
    <w:rsid w:val="008754D6"/>
    <w:rsid w:val="00875D0F"/>
    <w:rsid w:val="00876320"/>
    <w:rsid w:val="0087649E"/>
    <w:rsid w:val="00876673"/>
    <w:rsid w:val="008769C0"/>
    <w:rsid w:val="00876A8C"/>
    <w:rsid w:val="00876BD0"/>
    <w:rsid w:val="00876EBB"/>
    <w:rsid w:val="00877EBF"/>
    <w:rsid w:val="00877FD4"/>
    <w:rsid w:val="00880218"/>
    <w:rsid w:val="00880B27"/>
    <w:rsid w:val="00880C34"/>
    <w:rsid w:val="00880C87"/>
    <w:rsid w:val="00880E75"/>
    <w:rsid w:val="00880FE8"/>
    <w:rsid w:val="00881311"/>
    <w:rsid w:val="00882302"/>
    <w:rsid w:val="00882312"/>
    <w:rsid w:val="0088263D"/>
    <w:rsid w:val="008828D0"/>
    <w:rsid w:val="00883093"/>
    <w:rsid w:val="0088356E"/>
    <w:rsid w:val="0088370B"/>
    <w:rsid w:val="00883A4A"/>
    <w:rsid w:val="00883E5D"/>
    <w:rsid w:val="0088449D"/>
    <w:rsid w:val="00884A45"/>
    <w:rsid w:val="008851D8"/>
    <w:rsid w:val="00885226"/>
    <w:rsid w:val="008853DC"/>
    <w:rsid w:val="00885645"/>
    <w:rsid w:val="00885673"/>
    <w:rsid w:val="00885853"/>
    <w:rsid w:val="00885924"/>
    <w:rsid w:val="008859F6"/>
    <w:rsid w:val="00885B2C"/>
    <w:rsid w:val="008862C0"/>
    <w:rsid w:val="008864E5"/>
    <w:rsid w:val="00886620"/>
    <w:rsid w:val="008867C9"/>
    <w:rsid w:val="00886827"/>
    <w:rsid w:val="0088694B"/>
    <w:rsid w:val="00886978"/>
    <w:rsid w:val="00886A4E"/>
    <w:rsid w:val="00887025"/>
    <w:rsid w:val="00887115"/>
    <w:rsid w:val="008872B0"/>
    <w:rsid w:val="008879A3"/>
    <w:rsid w:val="00887BE3"/>
    <w:rsid w:val="00890990"/>
    <w:rsid w:val="00890A4C"/>
    <w:rsid w:val="00891043"/>
    <w:rsid w:val="00891285"/>
    <w:rsid w:val="00891BDC"/>
    <w:rsid w:val="0089299B"/>
    <w:rsid w:val="00892D99"/>
    <w:rsid w:val="008930DE"/>
    <w:rsid w:val="00893188"/>
    <w:rsid w:val="008931F5"/>
    <w:rsid w:val="008932AC"/>
    <w:rsid w:val="008934B2"/>
    <w:rsid w:val="00893529"/>
    <w:rsid w:val="00893731"/>
    <w:rsid w:val="00893835"/>
    <w:rsid w:val="00893D1A"/>
    <w:rsid w:val="00893DE0"/>
    <w:rsid w:val="0089469E"/>
    <w:rsid w:val="00894B4B"/>
    <w:rsid w:val="00894BFD"/>
    <w:rsid w:val="00894F2C"/>
    <w:rsid w:val="0089501D"/>
    <w:rsid w:val="00895032"/>
    <w:rsid w:val="0089531D"/>
    <w:rsid w:val="00895330"/>
    <w:rsid w:val="00895B74"/>
    <w:rsid w:val="00895F99"/>
    <w:rsid w:val="00895FED"/>
    <w:rsid w:val="00895FF9"/>
    <w:rsid w:val="00896078"/>
    <w:rsid w:val="00896179"/>
    <w:rsid w:val="0089682D"/>
    <w:rsid w:val="00896920"/>
    <w:rsid w:val="008969EB"/>
    <w:rsid w:val="00896D3E"/>
    <w:rsid w:val="008975D9"/>
    <w:rsid w:val="00897B72"/>
    <w:rsid w:val="008A02C8"/>
    <w:rsid w:val="008A08A3"/>
    <w:rsid w:val="008A175F"/>
    <w:rsid w:val="008A188E"/>
    <w:rsid w:val="008A1B82"/>
    <w:rsid w:val="008A1FC0"/>
    <w:rsid w:val="008A1FF2"/>
    <w:rsid w:val="008A210D"/>
    <w:rsid w:val="008A212A"/>
    <w:rsid w:val="008A215C"/>
    <w:rsid w:val="008A21C4"/>
    <w:rsid w:val="008A28F7"/>
    <w:rsid w:val="008A2B7A"/>
    <w:rsid w:val="008A2BEB"/>
    <w:rsid w:val="008A2F98"/>
    <w:rsid w:val="008A3254"/>
    <w:rsid w:val="008A339E"/>
    <w:rsid w:val="008A354D"/>
    <w:rsid w:val="008A373F"/>
    <w:rsid w:val="008A3898"/>
    <w:rsid w:val="008A3953"/>
    <w:rsid w:val="008A3987"/>
    <w:rsid w:val="008A41C2"/>
    <w:rsid w:val="008A472C"/>
    <w:rsid w:val="008A477B"/>
    <w:rsid w:val="008A4894"/>
    <w:rsid w:val="008A4A59"/>
    <w:rsid w:val="008A4B24"/>
    <w:rsid w:val="008A4BB2"/>
    <w:rsid w:val="008A4BD1"/>
    <w:rsid w:val="008A4C5F"/>
    <w:rsid w:val="008A4CD1"/>
    <w:rsid w:val="008A5092"/>
    <w:rsid w:val="008A525C"/>
    <w:rsid w:val="008A52CF"/>
    <w:rsid w:val="008A5A33"/>
    <w:rsid w:val="008A5A5B"/>
    <w:rsid w:val="008A5CE1"/>
    <w:rsid w:val="008A6113"/>
    <w:rsid w:val="008A62FE"/>
    <w:rsid w:val="008A6829"/>
    <w:rsid w:val="008A683D"/>
    <w:rsid w:val="008A6924"/>
    <w:rsid w:val="008A705D"/>
    <w:rsid w:val="008A7A47"/>
    <w:rsid w:val="008A7FF7"/>
    <w:rsid w:val="008B0072"/>
    <w:rsid w:val="008B01FB"/>
    <w:rsid w:val="008B0639"/>
    <w:rsid w:val="008B06A5"/>
    <w:rsid w:val="008B08D1"/>
    <w:rsid w:val="008B0C2E"/>
    <w:rsid w:val="008B1101"/>
    <w:rsid w:val="008B11DF"/>
    <w:rsid w:val="008B133B"/>
    <w:rsid w:val="008B1409"/>
    <w:rsid w:val="008B160A"/>
    <w:rsid w:val="008B164A"/>
    <w:rsid w:val="008B17C3"/>
    <w:rsid w:val="008B17CA"/>
    <w:rsid w:val="008B1A61"/>
    <w:rsid w:val="008B1C48"/>
    <w:rsid w:val="008B1E8D"/>
    <w:rsid w:val="008B2108"/>
    <w:rsid w:val="008B216C"/>
    <w:rsid w:val="008B2229"/>
    <w:rsid w:val="008B230D"/>
    <w:rsid w:val="008B2330"/>
    <w:rsid w:val="008B2741"/>
    <w:rsid w:val="008B2DDA"/>
    <w:rsid w:val="008B321C"/>
    <w:rsid w:val="008B329D"/>
    <w:rsid w:val="008B34B0"/>
    <w:rsid w:val="008B367B"/>
    <w:rsid w:val="008B372A"/>
    <w:rsid w:val="008B39D4"/>
    <w:rsid w:val="008B3DCD"/>
    <w:rsid w:val="008B46D7"/>
    <w:rsid w:val="008B49CF"/>
    <w:rsid w:val="008B4D38"/>
    <w:rsid w:val="008B55DF"/>
    <w:rsid w:val="008B57FB"/>
    <w:rsid w:val="008B5DAA"/>
    <w:rsid w:val="008B630A"/>
    <w:rsid w:val="008B675C"/>
    <w:rsid w:val="008B6E9F"/>
    <w:rsid w:val="008B70AE"/>
    <w:rsid w:val="008B7315"/>
    <w:rsid w:val="008B7510"/>
    <w:rsid w:val="008B7639"/>
    <w:rsid w:val="008B7C97"/>
    <w:rsid w:val="008B7E4B"/>
    <w:rsid w:val="008C0284"/>
    <w:rsid w:val="008C0601"/>
    <w:rsid w:val="008C0620"/>
    <w:rsid w:val="008C063C"/>
    <w:rsid w:val="008C0EBB"/>
    <w:rsid w:val="008C100C"/>
    <w:rsid w:val="008C13C6"/>
    <w:rsid w:val="008C16D2"/>
    <w:rsid w:val="008C1BA2"/>
    <w:rsid w:val="008C218B"/>
    <w:rsid w:val="008C22AB"/>
    <w:rsid w:val="008C2374"/>
    <w:rsid w:val="008C2675"/>
    <w:rsid w:val="008C3552"/>
    <w:rsid w:val="008C3A0C"/>
    <w:rsid w:val="008C3E67"/>
    <w:rsid w:val="008C3F78"/>
    <w:rsid w:val="008C4008"/>
    <w:rsid w:val="008C431F"/>
    <w:rsid w:val="008C4347"/>
    <w:rsid w:val="008C470E"/>
    <w:rsid w:val="008C4AE1"/>
    <w:rsid w:val="008C4B20"/>
    <w:rsid w:val="008C4B75"/>
    <w:rsid w:val="008C4C36"/>
    <w:rsid w:val="008C4D59"/>
    <w:rsid w:val="008C4E31"/>
    <w:rsid w:val="008C4EFC"/>
    <w:rsid w:val="008C5926"/>
    <w:rsid w:val="008C5BCD"/>
    <w:rsid w:val="008C5C20"/>
    <w:rsid w:val="008C5E85"/>
    <w:rsid w:val="008C5F31"/>
    <w:rsid w:val="008C5F47"/>
    <w:rsid w:val="008C6550"/>
    <w:rsid w:val="008C66A1"/>
    <w:rsid w:val="008C6B05"/>
    <w:rsid w:val="008C6F7F"/>
    <w:rsid w:val="008C7092"/>
    <w:rsid w:val="008C7A55"/>
    <w:rsid w:val="008C7AA2"/>
    <w:rsid w:val="008C7BCA"/>
    <w:rsid w:val="008C7C1B"/>
    <w:rsid w:val="008D014E"/>
    <w:rsid w:val="008D01B6"/>
    <w:rsid w:val="008D0311"/>
    <w:rsid w:val="008D06EA"/>
    <w:rsid w:val="008D0843"/>
    <w:rsid w:val="008D0A34"/>
    <w:rsid w:val="008D0C04"/>
    <w:rsid w:val="008D0E98"/>
    <w:rsid w:val="008D100A"/>
    <w:rsid w:val="008D1403"/>
    <w:rsid w:val="008D146F"/>
    <w:rsid w:val="008D1BE7"/>
    <w:rsid w:val="008D274F"/>
    <w:rsid w:val="008D2BE5"/>
    <w:rsid w:val="008D2CE9"/>
    <w:rsid w:val="008D2F4E"/>
    <w:rsid w:val="008D35B5"/>
    <w:rsid w:val="008D3AF5"/>
    <w:rsid w:val="008D3ED2"/>
    <w:rsid w:val="008D3F14"/>
    <w:rsid w:val="008D49D5"/>
    <w:rsid w:val="008D4D39"/>
    <w:rsid w:val="008D4DD3"/>
    <w:rsid w:val="008D4ECB"/>
    <w:rsid w:val="008D51B5"/>
    <w:rsid w:val="008D528E"/>
    <w:rsid w:val="008D56FB"/>
    <w:rsid w:val="008D58A5"/>
    <w:rsid w:val="008D58FB"/>
    <w:rsid w:val="008D5941"/>
    <w:rsid w:val="008D6153"/>
    <w:rsid w:val="008D64C5"/>
    <w:rsid w:val="008D66BB"/>
    <w:rsid w:val="008D69B8"/>
    <w:rsid w:val="008D6B84"/>
    <w:rsid w:val="008D6BCC"/>
    <w:rsid w:val="008D6CC1"/>
    <w:rsid w:val="008D719C"/>
    <w:rsid w:val="008D71E3"/>
    <w:rsid w:val="008D72F2"/>
    <w:rsid w:val="008D7606"/>
    <w:rsid w:val="008D7B07"/>
    <w:rsid w:val="008D7BF8"/>
    <w:rsid w:val="008D7D51"/>
    <w:rsid w:val="008D7E5C"/>
    <w:rsid w:val="008E009A"/>
    <w:rsid w:val="008E00D1"/>
    <w:rsid w:val="008E03E8"/>
    <w:rsid w:val="008E0C33"/>
    <w:rsid w:val="008E1119"/>
    <w:rsid w:val="008E1148"/>
    <w:rsid w:val="008E11A4"/>
    <w:rsid w:val="008E1378"/>
    <w:rsid w:val="008E14EC"/>
    <w:rsid w:val="008E1961"/>
    <w:rsid w:val="008E1CF5"/>
    <w:rsid w:val="008E1F2C"/>
    <w:rsid w:val="008E214F"/>
    <w:rsid w:val="008E2212"/>
    <w:rsid w:val="008E25DF"/>
    <w:rsid w:val="008E280D"/>
    <w:rsid w:val="008E2AE9"/>
    <w:rsid w:val="008E2D38"/>
    <w:rsid w:val="008E2FEF"/>
    <w:rsid w:val="008E316B"/>
    <w:rsid w:val="008E331F"/>
    <w:rsid w:val="008E3798"/>
    <w:rsid w:val="008E38F6"/>
    <w:rsid w:val="008E4142"/>
    <w:rsid w:val="008E46F3"/>
    <w:rsid w:val="008E4CA7"/>
    <w:rsid w:val="008E54D8"/>
    <w:rsid w:val="008E59A6"/>
    <w:rsid w:val="008E5F20"/>
    <w:rsid w:val="008E62CF"/>
    <w:rsid w:val="008E6610"/>
    <w:rsid w:val="008E68C3"/>
    <w:rsid w:val="008E6C0E"/>
    <w:rsid w:val="008E6FC5"/>
    <w:rsid w:val="008E71E5"/>
    <w:rsid w:val="008E7254"/>
    <w:rsid w:val="008E745C"/>
    <w:rsid w:val="008E74D3"/>
    <w:rsid w:val="008F0485"/>
    <w:rsid w:val="008F05CF"/>
    <w:rsid w:val="008F074F"/>
    <w:rsid w:val="008F0869"/>
    <w:rsid w:val="008F0881"/>
    <w:rsid w:val="008F09C7"/>
    <w:rsid w:val="008F0D28"/>
    <w:rsid w:val="008F0EA5"/>
    <w:rsid w:val="008F123B"/>
    <w:rsid w:val="008F1337"/>
    <w:rsid w:val="008F1795"/>
    <w:rsid w:val="008F190A"/>
    <w:rsid w:val="008F1F46"/>
    <w:rsid w:val="008F2380"/>
    <w:rsid w:val="008F2717"/>
    <w:rsid w:val="008F27F8"/>
    <w:rsid w:val="008F28F6"/>
    <w:rsid w:val="008F2925"/>
    <w:rsid w:val="008F3064"/>
    <w:rsid w:val="008F317B"/>
    <w:rsid w:val="008F3706"/>
    <w:rsid w:val="008F3DE8"/>
    <w:rsid w:val="008F3F11"/>
    <w:rsid w:val="008F3F1A"/>
    <w:rsid w:val="008F4357"/>
    <w:rsid w:val="008F4527"/>
    <w:rsid w:val="008F45B2"/>
    <w:rsid w:val="008F45BB"/>
    <w:rsid w:val="008F4CB1"/>
    <w:rsid w:val="008F4F01"/>
    <w:rsid w:val="008F4F74"/>
    <w:rsid w:val="008F51C9"/>
    <w:rsid w:val="008F571A"/>
    <w:rsid w:val="008F575E"/>
    <w:rsid w:val="008F5A3E"/>
    <w:rsid w:val="008F5C7B"/>
    <w:rsid w:val="008F5CDA"/>
    <w:rsid w:val="008F5CFC"/>
    <w:rsid w:val="008F5E8A"/>
    <w:rsid w:val="008F5EF2"/>
    <w:rsid w:val="008F6058"/>
    <w:rsid w:val="008F63CC"/>
    <w:rsid w:val="008F63E8"/>
    <w:rsid w:val="008F6619"/>
    <w:rsid w:val="008F68E4"/>
    <w:rsid w:val="008F69DE"/>
    <w:rsid w:val="008F6FF5"/>
    <w:rsid w:val="008F74F9"/>
    <w:rsid w:val="008F7E4B"/>
    <w:rsid w:val="0090011E"/>
    <w:rsid w:val="0090034C"/>
    <w:rsid w:val="009003CB"/>
    <w:rsid w:val="0090068E"/>
    <w:rsid w:val="009006A8"/>
    <w:rsid w:val="009007F7"/>
    <w:rsid w:val="0090088B"/>
    <w:rsid w:val="00900AB4"/>
    <w:rsid w:val="0090118A"/>
    <w:rsid w:val="009012F3"/>
    <w:rsid w:val="00901320"/>
    <w:rsid w:val="0090133B"/>
    <w:rsid w:val="009014F6"/>
    <w:rsid w:val="0090154D"/>
    <w:rsid w:val="0090167F"/>
    <w:rsid w:val="009016EF"/>
    <w:rsid w:val="00901EC8"/>
    <w:rsid w:val="00901ED2"/>
    <w:rsid w:val="00902361"/>
    <w:rsid w:val="00902B54"/>
    <w:rsid w:val="00903079"/>
    <w:rsid w:val="0090307F"/>
    <w:rsid w:val="0090309A"/>
    <w:rsid w:val="009032BE"/>
    <w:rsid w:val="009036CD"/>
    <w:rsid w:val="009039CF"/>
    <w:rsid w:val="00903D4E"/>
    <w:rsid w:val="00903E10"/>
    <w:rsid w:val="0090414B"/>
    <w:rsid w:val="00904666"/>
    <w:rsid w:val="00904B88"/>
    <w:rsid w:val="00904C59"/>
    <w:rsid w:val="00904E62"/>
    <w:rsid w:val="00904FEC"/>
    <w:rsid w:val="00905608"/>
    <w:rsid w:val="009057C7"/>
    <w:rsid w:val="009058A9"/>
    <w:rsid w:val="00905ACF"/>
    <w:rsid w:val="00905BDC"/>
    <w:rsid w:val="00905DC2"/>
    <w:rsid w:val="00905F38"/>
    <w:rsid w:val="00905F8A"/>
    <w:rsid w:val="009061CE"/>
    <w:rsid w:val="00906373"/>
    <w:rsid w:val="0090648B"/>
    <w:rsid w:val="009066F5"/>
    <w:rsid w:val="00906950"/>
    <w:rsid w:val="0090695C"/>
    <w:rsid w:val="00906A03"/>
    <w:rsid w:val="00906BFE"/>
    <w:rsid w:val="00906D08"/>
    <w:rsid w:val="00906DAA"/>
    <w:rsid w:val="00906F7D"/>
    <w:rsid w:val="0090734E"/>
    <w:rsid w:val="0090777F"/>
    <w:rsid w:val="00907B01"/>
    <w:rsid w:val="00907DA8"/>
    <w:rsid w:val="009100C4"/>
    <w:rsid w:val="00910692"/>
    <w:rsid w:val="009107F1"/>
    <w:rsid w:val="00910820"/>
    <w:rsid w:val="009108D8"/>
    <w:rsid w:val="009109C3"/>
    <w:rsid w:val="00910A21"/>
    <w:rsid w:val="00910A58"/>
    <w:rsid w:val="00910FD7"/>
    <w:rsid w:val="00911512"/>
    <w:rsid w:val="009118C5"/>
    <w:rsid w:val="00911986"/>
    <w:rsid w:val="00911A95"/>
    <w:rsid w:val="00911E11"/>
    <w:rsid w:val="00912375"/>
    <w:rsid w:val="00912646"/>
    <w:rsid w:val="00912809"/>
    <w:rsid w:val="00912B6D"/>
    <w:rsid w:val="00912DAC"/>
    <w:rsid w:val="00912E2E"/>
    <w:rsid w:val="009132E9"/>
    <w:rsid w:val="00913438"/>
    <w:rsid w:val="00913778"/>
    <w:rsid w:val="0091382A"/>
    <w:rsid w:val="00913943"/>
    <w:rsid w:val="009139B7"/>
    <w:rsid w:val="00913C58"/>
    <w:rsid w:val="00913F56"/>
    <w:rsid w:val="009141A9"/>
    <w:rsid w:val="00914292"/>
    <w:rsid w:val="009143D7"/>
    <w:rsid w:val="00914DEF"/>
    <w:rsid w:val="00914E6D"/>
    <w:rsid w:val="00914F15"/>
    <w:rsid w:val="00915393"/>
    <w:rsid w:val="009153C6"/>
    <w:rsid w:val="00915695"/>
    <w:rsid w:val="0091569A"/>
    <w:rsid w:val="0091569F"/>
    <w:rsid w:val="00915743"/>
    <w:rsid w:val="009159BE"/>
    <w:rsid w:val="00915C67"/>
    <w:rsid w:val="00915D8B"/>
    <w:rsid w:val="009162A4"/>
    <w:rsid w:val="0091640D"/>
    <w:rsid w:val="00916D0B"/>
    <w:rsid w:val="00916D90"/>
    <w:rsid w:val="00916F0C"/>
    <w:rsid w:val="00916FD8"/>
    <w:rsid w:val="00916FF7"/>
    <w:rsid w:val="009176B0"/>
    <w:rsid w:val="00917720"/>
    <w:rsid w:val="00917917"/>
    <w:rsid w:val="009179BE"/>
    <w:rsid w:val="00917B75"/>
    <w:rsid w:val="00920005"/>
    <w:rsid w:val="009200F9"/>
    <w:rsid w:val="009205C4"/>
    <w:rsid w:val="009207F7"/>
    <w:rsid w:val="00920862"/>
    <w:rsid w:val="009209D8"/>
    <w:rsid w:val="00920C17"/>
    <w:rsid w:val="009212AE"/>
    <w:rsid w:val="00921364"/>
    <w:rsid w:val="009214F2"/>
    <w:rsid w:val="009215B0"/>
    <w:rsid w:val="00921644"/>
    <w:rsid w:val="00921A49"/>
    <w:rsid w:val="00921B93"/>
    <w:rsid w:val="00921F98"/>
    <w:rsid w:val="00922306"/>
    <w:rsid w:val="009224F6"/>
    <w:rsid w:val="00922630"/>
    <w:rsid w:val="0092270B"/>
    <w:rsid w:val="0092286D"/>
    <w:rsid w:val="00922F28"/>
    <w:rsid w:val="00922F50"/>
    <w:rsid w:val="00923118"/>
    <w:rsid w:val="009234F7"/>
    <w:rsid w:val="00923780"/>
    <w:rsid w:val="00923955"/>
    <w:rsid w:val="00923AE4"/>
    <w:rsid w:val="00923B9D"/>
    <w:rsid w:val="00923C5D"/>
    <w:rsid w:val="00923D1F"/>
    <w:rsid w:val="00923EEC"/>
    <w:rsid w:val="00923F6F"/>
    <w:rsid w:val="00924258"/>
    <w:rsid w:val="00924569"/>
    <w:rsid w:val="009246A6"/>
    <w:rsid w:val="00924A50"/>
    <w:rsid w:val="00924B50"/>
    <w:rsid w:val="00924CF9"/>
    <w:rsid w:val="00924DE9"/>
    <w:rsid w:val="00924E20"/>
    <w:rsid w:val="00924EE4"/>
    <w:rsid w:val="00924F28"/>
    <w:rsid w:val="00925201"/>
    <w:rsid w:val="009253D5"/>
    <w:rsid w:val="0092588A"/>
    <w:rsid w:val="009258AE"/>
    <w:rsid w:val="00925D36"/>
    <w:rsid w:val="00925F5D"/>
    <w:rsid w:val="00925F60"/>
    <w:rsid w:val="00926186"/>
    <w:rsid w:val="009261B1"/>
    <w:rsid w:val="009263B4"/>
    <w:rsid w:val="009264A1"/>
    <w:rsid w:val="009265FA"/>
    <w:rsid w:val="009269E0"/>
    <w:rsid w:val="00926BE3"/>
    <w:rsid w:val="00926EE2"/>
    <w:rsid w:val="00927082"/>
    <w:rsid w:val="00927972"/>
    <w:rsid w:val="009279E5"/>
    <w:rsid w:val="00927B7B"/>
    <w:rsid w:val="00927C8D"/>
    <w:rsid w:val="00927D19"/>
    <w:rsid w:val="00927DD9"/>
    <w:rsid w:val="00927F77"/>
    <w:rsid w:val="00930886"/>
    <w:rsid w:val="00930BFD"/>
    <w:rsid w:val="00930CA6"/>
    <w:rsid w:val="00930D52"/>
    <w:rsid w:val="00930D66"/>
    <w:rsid w:val="00930DDF"/>
    <w:rsid w:val="00930F3A"/>
    <w:rsid w:val="0093171A"/>
    <w:rsid w:val="009317E8"/>
    <w:rsid w:val="0093197B"/>
    <w:rsid w:val="00931B2E"/>
    <w:rsid w:val="00931CF0"/>
    <w:rsid w:val="00931E52"/>
    <w:rsid w:val="00931FFB"/>
    <w:rsid w:val="00932961"/>
    <w:rsid w:val="00932F16"/>
    <w:rsid w:val="00933131"/>
    <w:rsid w:val="0093335E"/>
    <w:rsid w:val="0093374B"/>
    <w:rsid w:val="00933876"/>
    <w:rsid w:val="00933BE1"/>
    <w:rsid w:val="00933FFE"/>
    <w:rsid w:val="009343DF"/>
    <w:rsid w:val="00934411"/>
    <w:rsid w:val="00934436"/>
    <w:rsid w:val="00934918"/>
    <w:rsid w:val="00934A22"/>
    <w:rsid w:val="00935013"/>
    <w:rsid w:val="00935047"/>
    <w:rsid w:val="0093546A"/>
    <w:rsid w:val="009357DD"/>
    <w:rsid w:val="00935B7D"/>
    <w:rsid w:val="00935DA1"/>
    <w:rsid w:val="00936152"/>
    <w:rsid w:val="00936543"/>
    <w:rsid w:val="00936807"/>
    <w:rsid w:val="00936962"/>
    <w:rsid w:val="00936B93"/>
    <w:rsid w:val="00936C5C"/>
    <w:rsid w:val="00936D7D"/>
    <w:rsid w:val="0093701E"/>
    <w:rsid w:val="009370B5"/>
    <w:rsid w:val="00937206"/>
    <w:rsid w:val="0093729A"/>
    <w:rsid w:val="009372B9"/>
    <w:rsid w:val="0093754E"/>
    <w:rsid w:val="00937617"/>
    <w:rsid w:val="00937621"/>
    <w:rsid w:val="00937B09"/>
    <w:rsid w:val="00940154"/>
    <w:rsid w:val="00940243"/>
    <w:rsid w:val="009403A3"/>
    <w:rsid w:val="009405AA"/>
    <w:rsid w:val="0094079C"/>
    <w:rsid w:val="00940B49"/>
    <w:rsid w:val="00941037"/>
    <w:rsid w:val="009413FD"/>
    <w:rsid w:val="00941447"/>
    <w:rsid w:val="009416B6"/>
    <w:rsid w:val="0094186C"/>
    <w:rsid w:val="009418C6"/>
    <w:rsid w:val="00941B4C"/>
    <w:rsid w:val="00941F86"/>
    <w:rsid w:val="009427BE"/>
    <w:rsid w:val="00942BD5"/>
    <w:rsid w:val="00942E2A"/>
    <w:rsid w:val="00942E8D"/>
    <w:rsid w:val="0094306A"/>
    <w:rsid w:val="0094309E"/>
    <w:rsid w:val="009430ED"/>
    <w:rsid w:val="00943304"/>
    <w:rsid w:val="009433F9"/>
    <w:rsid w:val="00943730"/>
    <w:rsid w:val="00943824"/>
    <w:rsid w:val="00943D38"/>
    <w:rsid w:val="00943E27"/>
    <w:rsid w:val="00943FA6"/>
    <w:rsid w:val="0094440E"/>
    <w:rsid w:val="0094446B"/>
    <w:rsid w:val="00944592"/>
    <w:rsid w:val="009447CF"/>
    <w:rsid w:val="00944BC1"/>
    <w:rsid w:val="00944E32"/>
    <w:rsid w:val="00945633"/>
    <w:rsid w:val="009457B1"/>
    <w:rsid w:val="00945A29"/>
    <w:rsid w:val="00945AE4"/>
    <w:rsid w:val="00945F2F"/>
    <w:rsid w:val="00946053"/>
    <w:rsid w:val="00946150"/>
    <w:rsid w:val="00946397"/>
    <w:rsid w:val="009468EA"/>
    <w:rsid w:val="00946BA9"/>
    <w:rsid w:val="00946C73"/>
    <w:rsid w:val="00946FCD"/>
    <w:rsid w:val="00947113"/>
    <w:rsid w:val="0094716B"/>
    <w:rsid w:val="009473F3"/>
    <w:rsid w:val="00947449"/>
    <w:rsid w:val="009474D5"/>
    <w:rsid w:val="009477F2"/>
    <w:rsid w:val="00947B54"/>
    <w:rsid w:val="00947B8E"/>
    <w:rsid w:val="009501A1"/>
    <w:rsid w:val="00950407"/>
    <w:rsid w:val="00950460"/>
    <w:rsid w:val="00950466"/>
    <w:rsid w:val="009506B3"/>
    <w:rsid w:val="0095076E"/>
    <w:rsid w:val="0095095B"/>
    <w:rsid w:val="00950967"/>
    <w:rsid w:val="00950AA0"/>
    <w:rsid w:val="00950FBF"/>
    <w:rsid w:val="009510F3"/>
    <w:rsid w:val="0095122D"/>
    <w:rsid w:val="009513A3"/>
    <w:rsid w:val="009514C8"/>
    <w:rsid w:val="0095196D"/>
    <w:rsid w:val="00951978"/>
    <w:rsid w:val="00951CBD"/>
    <w:rsid w:val="00951E3F"/>
    <w:rsid w:val="00951F47"/>
    <w:rsid w:val="0095215F"/>
    <w:rsid w:val="009521BB"/>
    <w:rsid w:val="00952266"/>
    <w:rsid w:val="00952571"/>
    <w:rsid w:val="0095264F"/>
    <w:rsid w:val="0095286B"/>
    <w:rsid w:val="0095294B"/>
    <w:rsid w:val="00952A71"/>
    <w:rsid w:val="00952B69"/>
    <w:rsid w:val="00952BFA"/>
    <w:rsid w:val="00952C29"/>
    <w:rsid w:val="0095323B"/>
    <w:rsid w:val="009534A9"/>
    <w:rsid w:val="00953841"/>
    <w:rsid w:val="009539EC"/>
    <w:rsid w:val="00953A95"/>
    <w:rsid w:val="00954143"/>
    <w:rsid w:val="00954425"/>
    <w:rsid w:val="009547C2"/>
    <w:rsid w:val="00954AB0"/>
    <w:rsid w:val="00954DB7"/>
    <w:rsid w:val="00954DC4"/>
    <w:rsid w:val="00954E99"/>
    <w:rsid w:val="009550C9"/>
    <w:rsid w:val="009554B0"/>
    <w:rsid w:val="00955743"/>
    <w:rsid w:val="009557BB"/>
    <w:rsid w:val="0095598C"/>
    <w:rsid w:val="009559A9"/>
    <w:rsid w:val="00955DB3"/>
    <w:rsid w:val="00956136"/>
    <w:rsid w:val="00956165"/>
    <w:rsid w:val="009568CD"/>
    <w:rsid w:val="00956E23"/>
    <w:rsid w:val="009571D3"/>
    <w:rsid w:val="0095726D"/>
    <w:rsid w:val="0095770A"/>
    <w:rsid w:val="0095797E"/>
    <w:rsid w:val="009579F2"/>
    <w:rsid w:val="00957C0D"/>
    <w:rsid w:val="0096057A"/>
    <w:rsid w:val="009605D2"/>
    <w:rsid w:val="009608BE"/>
    <w:rsid w:val="00960952"/>
    <w:rsid w:val="00960C8B"/>
    <w:rsid w:val="00960DC7"/>
    <w:rsid w:val="00960E85"/>
    <w:rsid w:val="00961843"/>
    <w:rsid w:val="009619F5"/>
    <w:rsid w:val="00961AAB"/>
    <w:rsid w:val="00961CBB"/>
    <w:rsid w:val="00961D6E"/>
    <w:rsid w:val="00962274"/>
    <w:rsid w:val="00962360"/>
    <w:rsid w:val="009625DF"/>
    <w:rsid w:val="00962602"/>
    <w:rsid w:val="0096274F"/>
    <w:rsid w:val="00962A84"/>
    <w:rsid w:val="00963040"/>
    <w:rsid w:val="0096329B"/>
    <w:rsid w:val="009632A3"/>
    <w:rsid w:val="0096334A"/>
    <w:rsid w:val="00963384"/>
    <w:rsid w:val="009634AB"/>
    <w:rsid w:val="009635D0"/>
    <w:rsid w:val="00963889"/>
    <w:rsid w:val="00963A91"/>
    <w:rsid w:val="00963DCC"/>
    <w:rsid w:val="0096417D"/>
    <w:rsid w:val="009641D4"/>
    <w:rsid w:val="009647F9"/>
    <w:rsid w:val="0096483F"/>
    <w:rsid w:val="00964BDC"/>
    <w:rsid w:val="0096512F"/>
    <w:rsid w:val="00965268"/>
    <w:rsid w:val="00965492"/>
    <w:rsid w:val="0096559F"/>
    <w:rsid w:val="009658B9"/>
    <w:rsid w:val="009658EF"/>
    <w:rsid w:val="00965CE7"/>
    <w:rsid w:val="00965F70"/>
    <w:rsid w:val="0096621E"/>
    <w:rsid w:val="009664C0"/>
    <w:rsid w:val="00966708"/>
    <w:rsid w:val="00966914"/>
    <w:rsid w:val="00966B51"/>
    <w:rsid w:val="00966C94"/>
    <w:rsid w:val="0097027D"/>
    <w:rsid w:val="009704C2"/>
    <w:rsid w:val="009705B7"/>
    <w:rsid w:val="009708BF"/>
    <w:rsid w:val="0097098B"/>
    <w:rsid w:val="0097105B"/>
    <w:rsid w:val="009710CE"/>
    <w:rsid w:val="00971363"/>
    <w:rsid w:val="0097140B"/>
    <w:rsid w:val="00971DF7"/>
    <w:rsid w:val="0097280B"/>
    <w:rsid w:val="009729EE"/>
    <w:rsid w:val="00972EBF"/>
    <w:rsid w:val="00973175"/>
    <w:rsid w:val="009738B9"/>
    <w:rsid w:val="00973B23"/>
    <w:rsid w:val="00973C23"/>
    <w:rsid w:val="00973C68"/>
    <w:rsid w:val="00973FC1"/>
    <w:rsid w:val="00973FC6"/>
    <w:rsid w:val="00973FE0"/>
    <w:rsid w:val="009741F4"/>
    <w:rsid w:val="0097489F"/>
    <w:rsid w:val="009748E3"/>
    <w:rsid w:val="00974913"/>
    <w:rsid w:val="00974D39"/>
    <w:rsid w:val="0097513D"/>
    <w:rsid w:val="009754AE"/>
    <w:rsid w:val="009756BF"/>
    <w:rsid w:val="00975A73"/>
    <w:rsid w:val="00975F1D"/>
    <w:rsid w:val="00976270"/>
    <w:rsid w:val="009764A8"/>
    <w:rsid w:val="00976605"/>
    <w:rsid w:val="00976686"/>
    <w:rsid w:val="00976739"/>
    <w:rsid w:val="0097688D"/>
    <w:rsid w:val="009768A4"/>
    <w:rsid w:val="00976FB1"/>
    <w:rsid w:val="00977281"/>
    <w:rsid w:val="00977595"/>
    <w:rsid w:val="00977600"/>
    <w:rsid w:val="0097774E"/>
    <w:rsid w:val="00977894"/>
    <w:rsid w:val="009779E8"/>
    <w:rsid w:val="00977ED2"/>
    <w:rsid w:val="00977FC6"/>
    <w:rsid w:val="00980380"/>
    <w:rsid w:val="00980528"/>
    <w:rsid w:val="0098081B"/>
    <w:rsid w:val="00980AB2"/>
    <w:rsid w:val="00980CCD"/>
    <w:rsid w:val="009813F5"/>
    <w:rsid w:val="009814D6"/>
    <w:rsid w:val="009816FD"/>
    <w:rsid w:val="00981B7D"/>
    <w:rsid w:val="00981CAB"/>
    <w:rsid w:val="00982D99"/>
    <w:rsid w:val="00982DB4"/>
    <w:rsid w:val="0098300A"/>
    <w:rsid w:val="0098306E"/>
    <w:rsid w:val="0098331E"/>
    <w:rsid w:val="009836E3"/>
    <w:rsid w:val="00983783"/>
    <w:rsid w:val="009839CC"/>
    <w:rsid w:val="00983B10"/>
    <w:rsid w:val="00983D7D"/>
    <w:rsid w:val="00983E1A"/>
    <w:rsid w:val="00984134"/>
    <w:rsid w:val="009843CE"/>
    <w:rsid w:val="009844BA"/>
    <w:rsid w:val="009844FA"/>
    <w:rsid w:val="00984734"/>
    <w:rsid w:val="00984C90"/>
    <w:rsid w:val="00984D3E"/>
    <w:rsid w:val="00984EE2"/>
    <w:rsid w:val="00985057"/>
    <w:rsid w:val="009850FD"/>
    <w:rsid w:val="009851AA"/>
    <w:rsid w:val="00985956"/>
    <w:rsid w:val="00985BA8"/>
    <w:rsid w:val="00985C1B"/>
    <w:rsid w:val="00985C1E"/>
    <w:rsid w:val="00986148"/>
    <w:rsid w:val="00986313"/>
    <w:rsid w:val="0098643F"/>
    <w:rsid w:val="00986469"/>
    <w:rsid w:val="0098651D"/>
    <w:rsid w:val="00986637"/>
    <w:rsid w:val="00986925"/>
    <w:rsid w:val="00986B09"/>
    <w:rsid w:val="00987188"/>
    <w:rsid w:val="00987398"/>
    <w:rsid w:val="009875BF"/>
    <w:rsid w:val="00987718"/>
    <w:rsid w:val="0098785E"/>
    <w:rsid w:val="00987C2C"/>
    <w:rsid w:val="00990039"/>
    <w:rsid w:val="009903E5"/>
    <w:rsid w:val="00990B8D"/>
    <w:rsid w:val="00990D59"/>
    <w:rsid w:val="00990E05"/>
    <w:rsid w:val="0099113C"/>
    <w:rsid w:val="0099122E"/>
    <w:rsid w:val="00991264"/>
    <w:rsid w:val="009913D0"/>
    <w:rsid w:val="009913E1"/>
    <w:rsid w:val="009915B6"/>
    <w:rsid w:val="00991638"/>
    <w:rsid w:val="009916F6"/>
    <w:rsid w:val="00991832"/>
    <w:rsid w:val="00991B3F"/>
    <w:rsid w:val="00992714"/>
    <w:rsid w:val="009927CD"/>
    <w:rsid w:val="00992A8A"/>
    <w:rsid w:val="009931C5"/>
    <w:rsid w:val="00993203"/>
    <w:rsid w:val="009932AE"/>
    <w:rsid w:val="0099336B"/>
    <w:rsid w:val="00993882"/>
    <w:rsid w:val="00993D68"/>
    <w:rsid w:val="00993D97"/>
    <w:rsid w:val="00993ECF"/>
    <w:rsid w:val="009947B5"/>
    <w:rsid w:val="009948EF"/>
    <w:rsid w:val="00994BD8"/>
    <w:rsid w:val="00994D82"/>
    <w:rsid w:val="00994DBA"/>
    <w:rsid w:val="00994F30"/>
    <w:rsid w:val="00995008"/>
    <w:rsid w:val="00995096"/>
    <w:rsid w:val="009953AE"/>
    <w:rsid w:val="00995952"/>
    <w:rsid w:val="00995986"/>
    <w:rsid w:val="009960AA"/>
    <w:rsid w:val="00996177"/>
    <w:rsid w:val="009962FA"/>
    <w:rsid w:val="0099635F"/>
    <w:rsid w:val="009963E3"/>
    <w:rsid w:val="0099654E"/>
    <w:rsid w:val="009967FA"/>
    <w:rsid w:val="00996896"/>
    <w:rsid w:val="00996AB2"/>
    <w:rsid w:val="00996E7C"/>
    <w:rsid w:val="009971C8"/>
    <w:rsid w:val="00997341"/>
    <w:rsid w:val="00997513"/>
    <w:rsid w:val="0099761E"/>
    <w:rsid w:val="00997665"/>
    <w:rsid w:val="00997839"/>
    <w:rsid w:val="0099794D"/>
    <w:rsid w:val="00997B43"/>
    <w:rsid w:val="00997ECA"/>
    <w:rsid w:val="00997FFA"/>
    <w:rsid w:val="009A006D"/>
    <w:rsid w:val="009A00FF"/>
    <w:rsid w:val="009A0203"/>
    <w:rsid w:val="009A0400"/>
    <w:rsid w:val="009A04E3"/>
    <w:rsid w:val="009A075C"/>
    <w:rsid w:val="009A07EE"/>
    <w:rsid w:val="009A103D"/>
    <w:rsid w:val="009A14E0"/>
    <w:rsid w:val="009A1535"/>
    <w:rsid w:val="009A17A7"/>
    <w:rsid w:val="009A186C"/>
    <w:rsid w:val="009A18B9"/>
    <w:rsid w:val="009A1BDD"/>
    <w:rsid w:val="009A1E22"/>
    <w:rsid w:val="009A20FD"/>
    <w:rsid w:val="009A231C"/>
    <w:rsid w:val="009A249C"/>
    <w:rsid w:val="009A24E1"/>
    <w:rsid w:val="009A26EB"/>
    <w:rsid w:val="009A28A1"/>
    <w:rsid w:val="009A2F43"/>
    <w:rsid w:val="009A303F"/>
    <w:rsid w:val="009A3528"/>
    <w:rsid w:val="009A38AD"/>
    <w:rsid w:val="009A3A60"/>
    <w:rsid w:val="009A3DA9"/>
    <w:rsid w:val="009A409B"/>
    <w:rsid w:val="009A40F7"/>
    <w:rsid w:val="009A4225"/>
    <w:rsid w:val="009A4270"/>
    <w:rsid w:val="009A4366"/>
    <w:rsid w:val="009A4451"/>
    <w:rsid w:val="009A47F1"/>
    <w:rsid w:val="009A4854"/>
    <w:rsid w:val="009A4918"/>
    <w:rsid w:val="009A498F"/>
    <w:rsid w:val="009A4AF1"/>
    <w:rsid w:val="009A4B43"/>
    <w:rsid w:val="009A4CF9"/>
    <w:rsid w:val="009A51F7"/>
    <w:rsid w:val="009A5785"/>
    <w:rsid w:val="009A589E"/>
    <w:rsid w:val="009A596D"/>
    <w:rsid w:val="009A5B4E"/>
    <w:rsid w:val="009A5DC0"/>
    <w:rsid w:val="009A5F65"/>
    <w:rsid w:val="009A61B8"/>
    <w:rsid w:val="009A632C"/>
    <w:rsid w:val="009A6432"/>
    <w:rsid w:val="009A65C5"/>
    <w:rsid w:val="009A66F2"/>
    <w:rsid w:val="009A6776"/>
    <w:rsid w:val="009A69C2"/>
    <w:rsid w:val="009A6E68"/>
    <w:rsid w:val="009A6FB6"/>
    <w:rsid w:val="009A773B"/>
    <w:rsid w:val="009A77CA"/>
    <w:rsid w:val="009A7937"/>
    <w:rsid w:val="009A793A"/>
    <w:rsid w:val="009A7A6E"/>
    <w:rsid w:val="009B0083"/>
    <w:rsid w:val="009B038A"/>
    <w:rsid w:val="009B0561"/>
    <w:rsid w:val="009B05D3"/>
    <w:rsid w:val="009B0F3D"/>
    <w:rsid w:val="009B120A"/>
    <w:rsid w:val="009B17BB"/>
    <w:rsid w:val="009B1AD8"/>
    <w:rsid w:val="009B1B66"/>
    <w:rsid w:val="009B1E07"/>
    <w:rsid w:val="009B233E"/>
    <w:rsid w:val="009B2428"/>
    <w:rsid w:val="009B250B"/>
    <w:rsid w:val="009B2668"/>
    <w:rsid w:val="009B2979"/>
    <w:rsid w:val="009B2E01"/>
    <w:rsid w:val="009B328A"/>
    <w:rsid w:val="009B333E"/>
    <w:rsid w:val="009B359B"/>
    <w:rsid w:val="009B3CE8"/>
    <w:rsid w:val="009B3CF6"/>
    <w:rsid w:val="009B3ED7"/>
    <w:rsid w:val="009B461B"/>
    <w:rsid w:val="009B48F9"/>
    <w:rsid w:val="009B498E"/>
    <w:rsid w:val="009B4E63"/>
    <w:rsid w:val="009B50A2"/>
    <w:rsid w:val="009B51C0"/>
    <w:rsid w:val="009B51E6"/>
    <w:rsid w:val="009B5928"/>
    <w:rsid w:val="009B59BF"/>
    <w:rsid w:val="009B59F5"/>
    <w:rsid w:val="009B5A61"/>
    <w:rsid w:val="009B5B4A"/>
    <w:rsid w:val="009B611A"/>
    <w:rsid w:val="009B614B"/>
    <w:rsid w:val="009B650D"/>
    <w:rsid w:val="009B6706"/>
    <w:rsid w:val="009B6FF4"/>
    <w:rsid w:val="009B74AD"/>
    <w:rsid w:val="009B75B9"/>
    <w:rsid w:val="009B78B7"/>
    <w:rsid w:val="009C001D"/>
    <w:rsid w:val="009C0028"/>
    <w:rsid w:val="009C0358"/>
    <w:rsid w:val="009C065D"/>
    <w:rsid w:val="009C0747"/>
    <w:rsid w:val="009C0C29"/>
    <w:rsid w:val="009C14B7"/>
    <w:rsid w:val="009C15A4"/>
    <w:rsid w:val="009C15CB"/>
    <w:rsid w:val="009C167E"/>
    <w:rsid w:val="009C17AF"/>
    <w:rsid w:val="009C18F8"/>
    <w:rsid w:val="009C1B44"/>
    <w:rsid w:val="009C1DF5"/>
    <w:rsid w:val="009C1EA2"/>
    <w:rsid w:val="009C1F3E"/>
    <w:rsid w:val="009C24CE"/>
    <w:rsid w:val="009C2717"/>
    <w:rsid w:val="009C2747"/>
    <w:rsid w:val="009C2843"/>
    <w:rsid w:val="009C2C91"/>
    <w:rsid w:val="009C2D19"/>
    <w:rsid w:val="009C2E9C"/>
    <w:rsid w:val="009C3055"/>
    <w:rsid w:val="009C3137"/>
    <w:rsid w:val="009C31ED"/>
    <w:rsid w:val="009C327F"/>
    <w:rsid w:val="009C3420"/>
    <w:rsid w:val="009C34AB"/>
    <w:rsid w:val="009C35AA"/>
    <w:rsid w:val="009C3D2B"/>
    <w:rsid w:val="009C41E3"/>
    <w:rsid w:val="009C4627"/>
    <w:rsid w:val="009C498E"/>
    <w:rsid w:val="009C4CFC"/>
    <w:rsid w:val="009C5137"/>
    <w:rsid w:val="009C5435"/>
    <w:rsid w:val="009C54AF"/>
    <w:rsid w:val="009C5583"/>
    <w:rsid w:val="009C5600"/>
    <w:rsid w:val="009C5A2C"/>
    <w:rsid w:val="009C5C95"/>
    <w:rsid w:val="009C5DB7"/>
    <w:rsid w:val="009C5FA7"/>
    <w:rsid w:val="009C6037"/>
    <w:rsid w:val="009C69A1"/>
    <w:rsid w:val="009C6E5C"/>
    <w:rsid w:val="009C70BF"/>
    <w:rsid w:val="009C72E2"/>
    <w:rsid w:val="009C73EA"/>
    <w:rsid w:val="009C78BD"/>
    <w:rsid w:val="009C7B0E"/>
    <w:rsid w:val="009C7E14"/>
    <w:rsid w:val="009D0043"/>
    <w:rsid w:val="009D00C0"/>
    <w:rsid w:val="009D045B"/>
    <w:rsid w:val="009D0521"/>
    <w:rsid w:val="009D08CE"/>
    <w:rsid w:val="009D0BE4"/>
    <w:rsid w:val="009D0D04"/>
    <w:rsid w:val="009D1022"/>
    <w:rsid w:val="009D1237"/>
    <w:rsid w:val="009D1380"/>
    <w:rsid w:val="009D16EE"/>
    <w:rsid w:val="009D1A86"/>
    <w:rsid w:val="009D1AF3"/>
    <w:rsid w:val="009D1FA5"/>
    <w:rsid w:val="009D2070"/>
    <w:rsid w:val="009D2A60"/>
    <w:rsid w:val="009D2E19"/>
    <w:rsid w:val="009D3295"/>
    <w:rsid w:val="009D32F2"/>
    <w:rsid w:val="009D33AA"/>
    <w:rsid w:val="009D37C2"/>
    <w:rsid w:val="009D39ED"/>
    <w:rsid w:val="009D3B35"/>
    <w:rsid w:val="009D3C22"/>
    <w:rsid w:val="009D3E38"/>
    <w:rsid w:val="009D40EC"/>
    <w:rsid w:val="009D4174"/>
    <w:rsid w:val="009D4A50"/>
    <w:rsid w:val="009D4A76"/>
    <w:rsid w:val="009D4C78"/>
    <w:rsid w:val="009D514B"/>
    <w:rsid w:val="009D51C8"/>
    <w:rsid w:val="009D599D"/>
    <w:rsid w:val="009D59A1"/>
    <w:rsid w:val="009D5CA6"/>
    <w:rsid w:val="009D5D01"/>
    <w:rsid w:val="009D5F18"/>
    <w:rsid w:val="009D600D"/>
    <w:rsid w:val="009D6079"/>
    <w:rsid w:val="009D65D5"/>
    <w:rsid w:val="009D6E17"/>
    <w:rsid w:val="009D6E95"/>
    <w:rsid w:val="009D6F4B"/>
    <w:rsid w:val="009D70CF"/>
    <w:rsid w:val="009D71D7"/>
    <w:rsid w:val="009D73F5"/>
    <w:rsid w:val="009D7543"/>
    <w:rsid w:val="009D7D42"/>
    <w:rsid w:val="009D7FF2"/>
    <w:rsid w:val="009E05B0"/>
    <w:rsid w:val="009E06A4"/>
    <w:rsid w:val="009E0AD8"/>
    <w:rsid w:val="009E0EE7"/>
    <w:rsid w:val="009E0FE1"/>
    <w:rsid w:val="009E1133"/>
    <w:rsid w:val="009E1227"/>
    <w:rsid w:val="009E1396"/>
    <w:rsid w:val="009E13F3"/>
    <w:rsid w:val="009E1497"/>
    <w:rsid w:val="009E1549"/>
    <w:rsid w:val="009E1AF4"/>
    <w:rsid w:val="009E1B75"/>
    <w:rsid w:val="009E2472"/>
    <w:rsid w:val="009E25B2"/>
    <w:rsid w:val="009E2E4B"/>
    <w:rsid w:val="009E2ED1"/>
    <w:rsid w:val="009E3221"/>
    <w:rsid w:val="009E3303"/>
    <w:rsid w:val="009E33E4"/>
    <w:rsid w:val="009E3789"/>
    <w:rsid w:val="009E37D6"/>
    <w:rsid w:val="009E3864"/>
    <w:rsid w:val="009E38A7"/>
    <w:rsid w:val="009E3BA4"/>
    <w:rsid w:val="009E3C22"/>
    <w:rsid w:val="009E41D5"/>
    <w:rsid w:val="009E42D9"/>
    <w:rsid w:val="009E4323"/>
    <w:rsid w:val="009E450D"/>
    <w:rsid w:val="009E4786"/>
    <w:rsid w:val="009E47BB"/>
    <w:rsid w:val="009E4863"/>
    <w:rsid w:val="009E48AB"/>
    <w:rsid w:val="009E4950"/>
    <w:rsid w:val="009E49B7"/>
    <w:rsid w:val="009E4AF6"/>
    <w:rsid w:val="009E4B2A"/>
    <w:rsid w:val="009E4C9D"/>
    <w:rsid w:val="009E4CF6"/>
    <w:rsid w:val="009E4DDF"/>
    <w:rsid w:val="009E543D"/>
    <w:rsid w:val="009E553C"/>
    <w:rsid w:val="009E555F"/>
    <w:rsid w:val="009E58D6"/>
    <w:rsid w:val="009E5E95"/>
    <w:rsid w:val="009E602E"/>
    <w:rsid w:val="009E613F"/>
    <w:rsid w:val="009E620C"/>
    <w:rsid w:val="009E623C"/>
    <w:rsid w:val="009E6420"/>
    <w:rsid w:val="009E654E"/>
    <w:rsid w:val="009E69EE"/>
    <w:rsid w:val="009E6BC4"/>
    <w:rsid w:val="009E6BDB"/>
    <w:rsid w:val="009E6E9E"/>
    <w:rsid w:val="009E7151"/>
    <w:rsid w:val="009E756E"/>
    <w:rsid w:val="009E7750"/>
    <w:rsid w:val="009E78AB"/>
    <w:rsid w:val="009E79BE"/>
    <w:rsid w:val="009E7B90"/>
    <w:rsid w:val="009E7DFD"/>
    <w:rsid w:val="009E7FE4"/>
    <w:rsid w:val="009F020C"/>
    <w:rsid w:val="009F0478"/>
    <w:rsid w:val="009F0540"/>
    <w:rsid w:val="009F0846"/>
    <w:rsid w:val="009F0984"/>
    <w:rsid w:val="009F0C91"/>
    <w:rsid w:val="009F0D14"/>
    <w:rsid w:val="009F114C"/>
    <w:rsid w:val="009F120F"/>
    <w:rsid w:val="009F123E"/>
    <w:rsid w:val="009F124B"/>
    <w:rsid w:val="009F174B"/>
    <w:rsid w:val="009F17AD"/>
    <w:rsid w:val="009F20DD"/>
    <w:rsid w:val="009F211F"/>
    <w:rsid w:val="009F215C"/>
    <w:rsid w:val="009F2801"/>
    <w:rsid w:val="009F2844"/>
    <w:rsid w:val="009F29DB"/>
    <w:rsid w:val="009F2B06"/>
    <w:rsid w:val="009F2FA1"/>
    <w:rsid w:val="009F323D"/>
    <w:rsid w:val="009F3325"/>
    <w:rsid w:val="009F34DD"/>
    <w:rsid w:val="009F3A59"/>
    <w:rsid w:val="009F3AF7"/>
    <w:rsid w:val="009F3E9A"/>
    <w:rsid w:val="009F437F"/>
    <w:rsid w:val="009F46F1"/>
    <w:rsid w:val="009F46F5"/>
    <w:rsid w:val="009F4AEA"/>
    <w:rsid w:val="009F4B0E"/>
    <w:rsid w:val="009F4D56"/>
    <w:rsid w:val="009F4DF3"/>
    <w:rsid w:val="009F4DFE"/>
    <w:rsid w:val="009F5297"/>
    <w:rsid w:val="009F5312"/>
    <w:rsid w:val="009F584E"/>
    <w:rsid w:val="009F5A57"/>
    <w:rsid w:val="009F5CA4"/>
    <w:rsid w:val="009F5CAE"/>
    <w:rsid w:val="009F5EB7"/>
    <w:rsid w:val="009F6AF9"/>
    <w:rsid w:val="009F7192"/>
    <w:rsid w:val="009F738E"/>
    <w:rsid w:val="009F7539"/>
    <w:rsid w:val="009F7700"/>
    <w:rsid w:val="009F7E0E"/>
    <w:rsid w:val="009F7F20"/>
    <w:rsid w:val="009F7FC4"/>
    <w:rsid w:val="00A00387"/>
    <w:rsid w:val="00A007F9"/>
    <w:rsid w:val="00A00D1E"/>
    <w:rsid w:val="00A00D88"/>
    <w:rsid w:val="00A011C5"/>
    <w:rsid w:val="00A0123A"/>
    <w:rsid w:val="00A0130F"/>
    <w:rsid w:val="00A01571"/>
    <w:rsid w:val="00A0192E"/>
    <w:rsid w:val="00A01F29"/>
    <w:rsid w:val="00A02056"/>
    <w:rsid w:val="00A02F1A"/>
    <w:rsid w:val="00A030C7"/>
    <w:rsid w:val="00A031D5"/>
    <w:rsid w:val="00A03766"/>
    <w:rsid w:val="00A03964"/>
    <w:rsid w:val="00A03B4D"/>
    <w:rsid w:val="00A03CDC"/>
    <w:rsid w:val="00A03D95"/>
    <w:rsid w:val="00A03EA7"/>
    <w:rsid w:val="00A04150"/>
    <w:rsid w:val="00A0425C"/>
    <w:rsid w:val="00A04B42"/>
    <w:rsid w:val="00A05001"/>
    <w:rsid w:val="00A05487"/>
    <w:rsid w:val="00A0574D"/>
    <w:rsid w:val="00A05C81"/>
    <w:rsid w:val="00A05EC7"/>
    <w:rsid w:val="00A060CF"/>
    <w:rsid w:val="00A0677E"/>
    <w:rsid w:val="00A06817"/>
    <w:rsid w:val="00A069E5"/>
    <w:rsid w:val="00A070D4"/>
    <w:rsid w:val="00A071DB"/>
    <w:rsid w:val="00A076D8"/>
    <w:rsid w:val="00A0772E"/>
    <w:rsid w:val="00A077A3"/>
    <w:rsid w:val="00A07D31"/>
    <w:rsid w:val="00A07ECC"/>
    <w:rsid w:val="00A07EF3"/>
    <w:rsid w:val="00A07F5D"/>
    <w:rsid w:val="00A1011B"/>
    <w:rsid w:val="00A10357"/>
    <w:rsid w:val="00A10765"/>
    <w:rsid w:val="00A10916"/>
    <w:rsid w:val="00A10DB2"/>
    <w:rsid w:val="00A10EE5"/>
    <w:rsid w:val="00A10F1C"/>
    <w:rsid w:val="00A11152"/>
    <w:rsid w:val="00A11226"/>
    <w:rsid w:val="00A113CF"/>
    <w:rsid w:val="00A1177A"/>
    <w:rsid w:val="00A11FF3"/>
    <w:rsid w:val="00A12866"/>
    <w:rsid w:val="00A12A40"/>
    <w:rsid w:val="00A12A6E"/>
    <w:rsid w:val="00A12C63"/>
    <w:rsid w:val="00A13063"/>
    <w:rsid w:val="00A132B3"/>
    <w:rsid w:val="00A132CE"/>
    <w:rsid w:val="00A133FC"/>
    <w:rsid w:val="00A1357C"/>
    <w:rsid w:val="00A136E4"/>
    <w:rsid w:val="00A137A1"/>
    <w:rsid w:val="00A13931"/>
    <w:rsid w:val="00A13ADE"/>
    <w:rsid w:val="00A13E9C"/>
    <w:rsid w:val="00A13EE5"/>
    <w:rsid w:val="00A140B1"/>
    <w:rsid w:val="00A142FF"/>
    <w:rsid w:val="00A14367"/>
    <w:rsid w:val="00A14A27"/>
    <w:rsid w:val="00A14B27"/>
    <w:rsid w:val="00A14E0D"/>
    <w:rsid w:val="00A14F60"/>
    <w:rsid w:val="00A15439"/>
    <w:rsid w:val="00A1575D"/>
    <w:rsid w:val="00A1603B"/>
    <w:rsid w:val="00A1638E"/>
    <w:rsid w:val="00A165A9"/>
    <w:rsid w:val="00A16734"/>
    <w:rsid w:val="00A1682B"/>
    <w:rsid w:val="00A16BCB"/>
    <w:rsid w:val="00A16BE2"/>
    <w:rsid w:val="00A16C61"/>
    <w:rsid w:val="00A171CA"/>
    <w:rsid w:val="00A1743E"/>
    <w:rsid w:val="00A17536"/>
    <w:rsid w:val="00A176AB"/>
    <w:rsid w:val="00A178AC"/>
    <w:rsid w:val="00A1797C"/>
    <w:rsid w:val="00A179D3"/>
    <w:rsid w:val="00A17B6D"/>
    <w:rsid w:val="00A20A82"/>
    <w:rsid w:val="00A20BC4"/>
    <w:rsid w:val="00A20CDD"/>
    <w:rsid w:val="00A20ECA"/>
    <w:rsid w:val="00A20F61"/>
    <w:rsid w:val="00A20FA2"/>
    <w:rsid w:val="00A20FB3"/>
    <w:rsid w:val="00A21343"/>
    <w:rsid w:val="00A21364"/>
    <w:rsid w:val="00A21486"/>
    <w:rsid w:val="00A214B3"/>
    <w:rsid w:val="00A217E6"/>
    <w:rsid w:val="00A21BCB"/>
    <w:rsid w:val="00A21C1C"/>
    <w:rsid w:val="00A21FB1"/>
    <w:rsid w:val="00A228F4"/>
    <w:rsid w:val="00A22F29"/>
    <w:rsid w:val="00A2328A"/>
    <w:rsid w:val="00A236FD"/>
    <w:rsid w:val="00A238F5"/>
    <w:rsid w:val="00A23CA3"/>
    <w:rsid w:val="00A23DE8"/>
    <w:rsid w:val="00A23F5A"/>
    <w:rsid w:val="00A23F6C"/>
    <w:rsid w:val="00A240EB"/>
    <w:rsid w:val="00A246E4"/>
    <w:rsid w:val="00A24968"/>
    <w:rsid w:val="00A24E91"/>
    <w:rsid w:val="00A2582E"/>
    <w:rsid w:val="00A25A6F"/>
    <w:rsid w:val="00A25B99"/>
    <w:rsid w:val="00A25EE5"/>
    <w:rsid w:val="00A25EED"/>
    <w:rsid w:val="00A25F30"/>
    <w:rsid w:val="00A262DD"/>
    <w:rsid w:val="00A263D8"/>
    <w:rsid w:val="00A26409"/>
    <w:rsid w:val="00A2669F"/>
    <w:rsid w:val="00A268DE"/>
    <w:rsid w:val="00A269C8"/>
    <w:rsid w:val="00A26B12"/>
    <w:rsid w:val="00A26F2C"/>
    <w:rsid w:val="00A26FF8"/>
    <w:rsid w:val="00A272AB"/>
    <w:rsid w:val="00A274B7"/>
    <w:rsid w:val="00A2755B"/>
    <w:rsid w:val="00A27572"/>
    <w:rsid w:val="00A27896"/>
    <w:rsid w:val="00A27DBE"/>
    <w:rsid w:val="00A27E78"/>
    <w:rsid w:val="00A27FD1"/>
    <w:rsid w:val="00A3002E"/>
    <w:rsid w:val="00A30338"/>
    <w:rsid w:val="00A30411"/>
    <w:rsid w:val="00A3078B"/>
    <w:rsid w:val="00A30A70"/>
    <w:rsid w:val="00A30C91"/>
    <w:rsid w:val="00A31063"/>
    <w:rsid w:val="00A31181"/>
    <w:rsid w:val="00A312A2"/>
    <w:rsid w:val="00A312BF"/>
    <w:rsid w:val="00A314D3"/>
    <w:rsid w:val="00A3163A"/>
    <w:rsid w:val="00A31D99"/>
    <w:rsid w:val="00A31FA5"/>
    <w:rsid w:val="00A321C9"/>
    <w:rsid w:val="00A3229B"/>
    <w:rsid w:val="00A3259F"/>
    <w:rsid w:val="00A32AD9"/>
    <w:rsid w:val="00A32BAE"/>
    <w:rsid w:val="00A32C57"/>
    <w:rsid w:val="00A335E3"/>
    <w:rsid w:val="00A33941"/>
    <w:rsid w:val="00A33B0B"/>
    <w:rsid w:val="00A33F7F"/>
    <w:rsid w:val="00A34101"/>
    <w:rsid w:val="00A3419B"/>
    <w:rsid w:val="00A342AA"/>
    <w:rsid w:val="00A34338"/>
    <w:rsid w:val="00A34414"/>
    <w:rsid w:val="00A344AA"/>
    <w:rsid w:val="00A347EB"/>
    <w:rsid w:val="00A3492B"/>
    <w:rsid w:val="00A34E88"/>
    <w:rsid w:val="00A34EB6"/>
    <w:rsid w:val="00A35174"/>
    <w:rsid w:val="00A35256"/>
    <w:rsid w:val="00A3527D"/>
    <w:rsid w:val="00A352F7"/>
    <w:rsid w:val="00A35318"/>
    <w:rsid w:val="00A358E8"/>
    <w:rsid w:val="00A35A87"/>
    <w:rsid w:val="00A36552"/>
    <w:rsid w:val="00A36786"/>
    <w:rsid w:val="00A36D19"/>
    <w:rsid w:val="00A36FEA"/>
    <w:rsid w:val="00A37E59"/>
    <w:rsid w:val="00A37F4F"/>
    <w:rsid w:val="00A402FB"/>
    <w:rsid w:val="00A40CBE"/>
    <w:rsid w:val="00A4153C"/>
    <w:rsid w:val="00A417F1"/>
    <w:rsid w:val="00A41C33"/>
    <w:rsid w:val="00A41E73"/>
    <w:rsid w:val="00A41FDC"/>
    <w:rsid w:val="00A426AC"/>
    <w:rsid w:val="00A42701"/>
    <w:rsid w:val="00A42A5D"/>
    <w:rsid w:val="00A42B2C"/>
    <w:rsid w:val="00A42C53"/>
    <w:rsid w:val="00A42F1B"/>
    <w:rsid w:val="00A43019"/>
    <w:rsid w:val="00A4327D"/>
    <w:rsid w:val="00A432C5"/>
    <w:rsid w:val="00A4348A"/>
    <w:rsid w:val="00A434AE"/>
    <w:rsid w:val="00A438EC"/>
    <w:rsid w:val="00A4390F"/>
    <w:rsid w:val="00A43B40"/>
    <w:rsid w:val="00A43D2A"/>
    <w:rsid w:val="00A43E39"/>
    <w:rsid w:val="00A44289"/>
    <w:rsid w:val="00A4439B"/>
    <w:rsid w:val="00A444B9"/>
    <w:rsid w:val="00A4464E"/>
    <w:rsid w:val="00A4477E"/>
    <w:rsid w:val="00A4484D"/>
    <w:rsid w:val="00A44B1F"/>
    <w:rsid w:val="00A44C76"/>
    <w:rsid w:val="00A44DAB"/>
    <w:rsid w:val="00A45392"/>
    <w:rsid w:val="00A453D0"/>
    <w:rsid w:val="00A45615"/>
    <w:rsid w:val="00A4561F"/>
    <w:rsid w:val="00A458B1"/>
    <w:rsid w:val="00A4594A"/>
    <w:rsid w:val="00A45C01"/>
    <w:rsid w:val="00A45D4E"/>
    <w:rsid w:val="00A45F4D"/>
    <w:rsid w:val="00A45F9A"/>
    <w:rsid w:val="00A461D3"/>
    <w:rsid w:val="00A466FE"/>
    <w:rsid w:val="00A4670B"/>
    <w:rsid w:val="00A468F0"/>
    <w:rsid w:val="00A46C94"/>
    <w:rsid w:val="00A46DC3"/>
    <w:rsid w:val="00A47048"/>
    <w:rsid w:val="00A47061"/>
    <w:rsid w:val="00A476C1"/>
    <w:rsid w:val="00A4772A"/>
    <w:rsid w:val="00A47788"/>
    <w:rsid w:val="00A47A3B"/>
    <w:rsid w:val="00A47CEF"/>
    <w:rsid w:val="00A47D26"/>
    <w:rsid w:val="00A47D9E"/>
    <w:rsid w:val="00A47E51"/>
    <w:rsid w:val="00A500B8"/>
    <w:rsid w:val="00A501C1"/>
    <w:rsid w:val="00A50497"/>
    <w:rsid w:val="00A50625"/>
    <w:rsid w:val="00A50731"/>
    <w:rsid w:val="00A50F88"/>
    <w:rsid w:val="00A5111A"/>
    <w:rsid w:val="00A51185"/>
    <w:rsid w:val="00A51238"/>
    <w:rsid w:val="00A5132B"/>
    <w:rsid w:val="00A51392"/>
    <w:rsid w:val="00A51742"/>
    <w:rsid w:val="00A519F3"/>
    <w:rsid w:val="00A51BF8"/>
    <w:rsid w:val="00A51F37"/>
    <w:rsid w:val="00A52384"/>
    <w:rsid w:val="00A52B1F"/>
    <w:rsid w:val="00A52F9B"/>
    <w:rsid w:val="00A53151"/>
    <w:rsid w:val="00A53627"/>
    <w:rsid w:val="00A53694"/>
    <w:rsid w:val="00A5394D"/>
    <w:rsid w:val="00A53AA8"/>
    <w:rsid w:val="00A53FE1"/>
    <w:rsid w:val="00A540A8"/>
    <w:rsid w:val="00A5429F"/>
    <w:rsid w:val="00A54365"/>
    <w:rsid w:val="00A544F1"/>
    <w:rsid w:val="00A5457C"/>
    <w:rsid w:val="00A5488A"/>
    <w:rsid w:val="00A54F42"/>
    <w:rsid w:val="00A55419"/>
    <w:rsid w:val="00A5562E"/>
    <w:rsid w:val="00A558B5"/>
    <w:rsid w:val="00A55B11"/>
    <w:rsid w:val="00A55B50"/>
    <w:rsid w:val="00A55B55"/>
    <w:rsid w:val="00A55CD1"/>
    <w:rsid w:val="00A55E03"/>
    <w:rsid w:val="00A5630A"/>
    <w:rsid w:val="00A567B6"/>
    <w:rsid w:val="00A567D6"/>
    <w:rsid w:val="00A56A46"/>
    <w:rsid w:val="00A56D2F"/>
    <w:rsid w:val="00A570C0"/>
    <w:rsid w:val="00A57223"/>
    <w:rsid w:val="00A57259"/>
    <w:rsid w:val="00A57274"/>
    <w:rsid w:val="00A572CE"/>
    <w:rsid w:val="00A60067"/>
    <w:rsid w:val="00A6024E"/>
    <w:rsid w:val="00A60A3E"/>
    <w:rsid w:val="00A60BF7"/>
    <w:rsid w:val="00A6149A"/>
    <w:rsid w:val="00A617FF"/>
    <w:rsid w:val="00A61C1E"/>
    <w:rsid w:val="00A61F72"/>
    <w:rsid w:val="00A62415"/>
    <w:rsid w:val="00A62604"/>
    <w:rsid w:val="00A6273D"/>
    <w:rsid w:val="00A62D36"/>
    <w:rsid w:val="00A62F38"/>
    <w:rsid w:val="00A6306F"/>
    <w:rsid w:val="00A6314F"/>
    <w:rsid w:val="00A63305"/>
    <w:rsid w:val="00A633A1"/>
    <w:rsid w:val="00A635AA"/>
    <w:rsid w:val="00A6374D"/>
    <w:rsid w:val="00A63B84"/>
    <w:rsid w:val="00A63CA1"/>
    <w:rsid w:val="00A64922"/>
    <w:rsid w:val="00A64E06"/>
    <w:rsid w:val="00A64E20"/>
    <w:rsid w:val="00A65298"/>
    <w:rsid w:val="00A655DC"/>
    <w:rsid w:val="00A65688"/>
    <w:rsid w:val="00A657F8"/>
    <w:rsid w:val="00A65BD6"/>
    <w:rsid w:val="00A65C0A"/>
    <w:rsid w:val="00A65E05"/>
    <w:rsid w:val="00A65FD3"/>
    <w:rsid w:val="00A66222"/>
    <w:rsid w:val="00A66B22"/>
    <w:rsid w:val="00A66C75"/>
    <w:rsid w:val="00A66F2B"/>
    <w:rsid w:val="00A67471"/>
    <w:rsid w:val="00A67571"/>
    <w:rsid w:val="00A67B44"/>
    <w:rsid w:val="00A67E8D"/>
    <w:rsid w:val="00A67FB2"/>
    <w:rsid w:val="00A70022"/>
    <w:rsid w:val="00A702E9"/>
    <w:rsid w:val="00A70339"/>
    <w:rsid w:val="00A7034D"/>
    <w:rsid w:val="00A70470"/>
    <w:rsid w:val="00A70557"/>
    <w:rsid w:val="00A7075A"/>
    <w:rsid w:val="00A70975"/>
    <w:rsid w:val="00A70DFF"/>
    <w:rsid w:val="00A70EC2"/>
    <w:rsid w:val="00A70F0E"/>
    <w:rsid w:val="00A712CF"/>
    <w:rsid w:val="00A712F0"/>
    <w:rsid w:val="00A71486"/>
    <w:rsid w:val="00A714D2"/>
    <w:rsid w:val="00A71518"/>
    <w:rsid w:val="00A7194E"/>
    <w:rsid w:val="00A7207A"/>
    <w:rsid w:val="00A722E2"/>
    <w:rsid w:val="00A7239D"/>
    <w:rsid w:val="00A72740"/>
    <w:rsid w:val="00A72B1F"/>
    <w:rsid w:val="00A72CCC"/>
    <w:rsid w:val="00A7305E"/>
    <w:rsid w:val="00A73198"/>
    <w:rsid w:val="00A733FB"/>
    <w:rsid w:val="00A73A60"/>
    <w:rsid w:val="00A73AA1"/>
    <w:rsid w:val="00A73CB1"/>
    <w:rsid w:val="00A73D44"/>
    <w:rsid w:val="00A73E7E"/>
    <w:rsid w:val="00A74024"/>
    <w:rsid w:val="00A74253"/>
    <w:rsid w:val="00A7441A"/>
    <w:rsid w:val="00A74C39"/>
    <w:rsid w:val="00A74D08"/>
    <w:rsid w:val="00A74FBF"/>
    <w:rsid w:val="00A75244"/>
    <w:rsid w:val="00A753C9"/>
    <w:rsid w:val="00A75511"/>
    <w:rsid w:val="00A75641"/>
    <w:rsid w:val="00A75786"/>
    <w:rsid w:val="00A75C12"/>
    <w:rsid w:val="00A75DEC"/>
    <w:rsid w:val="00A75F19"/>
    <w:rsid w:val="00A760FC"/>
    <w:rsid w:val="00A76227"/>
    <w:rsid w:val="00A76A72"/>
    <w:rsid w:val="00A76B16"/>
    <w:rsid w:val="00A76BE7"/>
    <w:rsid w:val="00A76D1F"/>
    <w:rsid w:val="00A76E31"/>
    <w:rsid w:val="00A771D0"/>
    <w:rsid w:val="00A77566"/>
    <w:rsid w:val="00A7768C"/>
    <w:rsid w:val="00A776FE"/>
    <w:rsid w:val="00A77BCA"/>
    <w:rsid w:val="00A80151"/>
    <w:rsid w:val="00A8038A"/>
    <w:rsid w:val="00A8086F"/>
    <w:rsid w:val="00A80AED"/>
    <w:rsid w:val="00A816A2"/>
    <w:rsid w:val="00A816BF"/>
    <w:rsid w:val="00A8173B"/>
    <w:rsid w:val="00A817B2"/>
    <w:rsid w:val="00A8186F"/>
    <w:rsid w:val="00A81889"/>
    <w:rsid w:val="00A81894"/>
    <w:rsid w:val="00A81A38"/>
    <w:rsid w:val="00A81B2E"/>
    <w:rsid w:val="00A81B75"/>
    <w:rsid w:val="00A81C39"/>
    <w:rsid w:val="00A81D85"/>
    <w:rsid w:val="00A823EE"/>
    <w:rsid w:val="00A8257F"/>
    <w:rsid w:val="00A82700"/>
    <w:rsid w:val="00A82D69"/>
    <w:rsid w:val="00A82E26"/>
    <w:rsid w:val="00A82EED"/>
    <w:rsid w:val="00A82FAA"/>
    <w:rsid w:val="00A8324E"/>
    <w:rsid w:val="00A8345B"/>
    <w:rsid w:val="00A834B2"/>
    <w:rsid w:val="00A834C7"/>
    <w:rsid w:val="00A836C0"/>
    <w:rsid w:val="00A83B4A"/>
    <w:rsid w:val="00A83C6D"/>
    <w:rsid w:val="00A83D7D"/>
    <w:rsid w:val="00A83DB6"/>
    <w:rsid w:val="00A83FC6"/>
    <w:rsid w:val="00A845B7"/>
    <w:rsid w:val="00A84AC8"/>
    <w:rsid w:val="00A858A3"/>
    <w:rsid w:val="00A85BA8"/>
    <w:rsid w:val="00A85F2B"/>
    <w:rsid w:val="00A864C4"/>
    <w:rsid w:val="00A86901"/>
    <w:rsid w:val="00A86A62"/>
    <w:rsid w:val="00A86C62"/>
    <w:rsid w:val="00A86F96"/>
    <w:rsid w:val="00A86FB0"/>
    <w:rsid w:val="00A872CF"/>
    <w:rsid w:val="00A87459"/>
    <w:rsid w:val="00A8758C"/>
    <w:rsid w:val="00A8775E"/>
    <w:rsid w:val="00A87781"/>
    <w:rsid w:val="00A87787"/>
    <w:rsid w:val="00A87943"/>
    <w:rsid w:val="00A87EE8"/>
    <w:rsid w:val="00A87F41"/>
    <w:rsid w:val="00A90A59"/>
    <w:rsid w:val="00A90D19"/>
    <w:rsid w:val="00A90E41"/>
    <w:rsid w:val="00A90EF5"/>
    <w:rsid w:val="00A910B3"/>
    <w:rsid w:val="00A912A8"/>
    <w:rsid w:val="00A9130D"/>
    <w:rsid w:val="00A9146B"/>
    <w:rsid w:val="00A915C2"/>
    <w:rsid w:val="00A91767"/>
    <w:rsid w:val="00A91C39"/>
    <w:rsid w:val="00A91C65"/>
    <w:rsid w:val="00A91DC9"/>
    <w:rsid w:val="00A9230D"/>
    <w:rsid w:val="00A92312"/>
    <w:rsid w:val="00A9267F"/>
    <w:rsid w:val="00A9288E"/>
    <w:rsid w:val="00A92F4F"/>
    <w:rsid w:val="00A92FC8"/>
    <w:rsid w:val="00A93064"/>
    <w:rsid w:val="00A9311E"/>
    <w:rsid w:val="00A933AE"/>
    <w:rsid w:val="00A935F0"/>
    <w:rsid w:val="00A93741"/>
    <w:rsid w:val="00A93845"/>
    <w:rsid w:val="00A93C38"/>
    <w:rsid w:val="00A93ED0"/>
    <w:rsid w:val="00A9406E"/>
    <w:rsid w:val="00A94323"/>
    <w:rsid w:val="00A94610"/>
    <w:rsid w:val="00A94882"/>
    <w:rsid w:val="00A94C27"/>
    <w:rsid w:val="00A94C49"/>
    <w:rsid w:val="00A951FC"/>
    <w:rsid w:val="00A9523E"/>
    <w:rsid w:val="00A9557D"/>
    <w:rsid w:val="00A95693"/>
    <w:rsid w:val="00A95C0E"/>
    <w:rsid w:val="00A95F6A"/>
    <w:rsid w:val="00A96222"/>
    <w:rsid w:val="00A963FF"/>
    <w:rsid w:val="00A965B3"/>
    <w:rsid w:val="00A9660B"/>
    <w:rsid w:val="00A9674D"/>
    <w:rsid w:val="00A96AA0"/>
    <w:rsid w:val="00A96C89"/>
    <w:rsid w:val="00A96CC6"/>
    <w:rsid w:val="00A96EDA"/>
    <w:rsid w:val="00A96F73"/>
    <w:rsid w:val="00A96FF3"/>
    <w:rsid w:val="00A97273"/>
    <w:rsid w:val="00A973C9"/>
    <w:rsid w:val="00A975A8"/>
    <w:rsid w:val="00A97762"/>
    <w:rsid w:val="00A97950"/>
    <w:rsid w:val="00A97B6B"/>
    <w:rsid w:val="00A97C78"/>
    <w:rsid w:val="00AA0037"/>
    <w:rsid w:val="00AA0233"/>
    <w:rsid w:val="00AA029F"/>
    <w:rsid w:val="00AA0301"/>
    <w:rsid w:val="00AA0373"/>
    <w:rsid w:val="00AA0393"/>
    <w:rsid w:val="00AA077B"/>
    <w:rsid w:val="00AA0E2F"/>
    <w:rsid w:val="00AA0FA3"/>
    <w:rsid w:val="00AA12D8"/>
    <w:rsid w:val="00AA1304"/>
    <w:rsid w:val="00AA157B"/>
    <w:rsid w:val="00AA1A6E"/>
    <w:rsid w:val="00AA1A8F"/>
    <w:rsid w:val="00AA2396"/>
    <w:rsid w:val="00AA254C"/>
    <w:rsid w:val="00AA2D4C"/>
    <w:rsid w:val="00AA32BC"/>
    <w:rsid w:val="00AA3407"/>
    <w:rsid w:val="00AA3617"/>
    <w:rsid w:val="00AA3938"/>
    <w:rsid w:val="00AA39FE"/>
    <w:rsid w:val="00AA3B8D"/>
    <w:rsid w:val="00AA3BC1"/>
    <w:rsid w:val="00AA3BF6"/>
    <w:rsid w:val="00AA3E70"/>
    <w:rsid w:val="00AA3FDD"/>
    <w:rsid w:val="00AA4312"/>
    <w:rsid w:val="00AA43BB"/>
    <w:rsid w:val="00AA4426"/>
    <w:rsid w:val="00AA4B89"/>
    <w:rsid w:val="00AA4C53"/>
    <w:rsid w:val="00AA4FD2"/>
    <w:rsid w:val="00AA5064"/>
    <w:rsid w:val="00AA5194"/>
    <w:rsid w:val="00AA52B2"/>
    <w:rsid w:val="00AA5316"/>
    <w:rsid w:val="00AA531D"/>
    <w:rsid w:val="00AA5533"/>
    <w:rsid w:val="00AA562A"/>
    <w:rsid w:val="00AA5735"/>
    <w:rsid w:val="00AA5928"/>
    <w:rsid w:val="00AA5C0C"/>
    <w:rsid w:val="00AA5C26"/>
    <w:rsid w:val="00AA63CA"/>
    <w:rsid w:val="00AA6425"/>
    <w:rsid w:val="00AA65C4"/>
    <w:rsid w:val="00AA668F"/>
    <w:rsid w:val="00AA673C"/>
    <w:rsid w:val="00AA68E6"/>
    <w:rsid w:val="00AA6B0E"/>
    <w:rsid w:val="00AA6CF9"/>
    <w:rsid w:val="00AA7112"/>
    <w:rsid w:val="00AA7163"/>
    <w:rsid w:val="00AA722F"/>
    <w:rsid w:val="00AA778A"/>
    <w:rsid w:val="00AA7811"/>
    <w:rsid w:val="00AA7A8A"/>
    <w:rsid w:val="00AA7BBF"/>
    <w:rsid w:val="00AA7CB0"/>
    <w:rsid w:val="00AA7D69"/>
    <w:rsid w:val="00AB0649"/>
    <w:rsid w:val="00AB0B20"/>
    <w:rsid w:val="00AB1690"/>
    <w:rsid w:val="00AB17BA"/>
    <w:rsid w:val="00AB1849"/>
    <w:rsid w:val="00AB18A8"/>
    <w:rsid w:val="00AB19CA"/>
    <w:rsid w:val="00AB1CD2"/>
    <w:rsid w:val="00AB1DCE"/>
    <w:rsid w:val="00AB219E"/>
    <w:rsid w:val="00AB21EA"/>
    <w:rsid w:val="00AB2209"/>
    <w:rsid w:val="00AB27A4"/>
    <w:rsid w:val="00AB2858"/>
    <w:rsid w:val="00AB2D83"/>
    <w:rsid w:val="00AB2D91"/>
    <w:rsid w:val="00AB2DCD"/>
    <w:rsid w:val="00AB30B3"/>
    <w:rsid w:val="00AB3145"/>
    <w:rsid w:val="00AB3177"/>
    <w:rsid w:val="00AB3306"/>
    <w:rsid w:val="00AB330C"/>
    <w:rsid w:val="00AB33DB"/>
    <w:rsid w:val="00AB3D0A"/>
    <w:rsid w:val="00AB4462"/>
    <w:rsid w:val="00AB49FB"/>
    <w:rsid w:val="00AB4C9D"/>
    <w:rsid w:val="00AB50F7"/>
    <w:rsid w:val="00AB51C9"/>
    <w:rsid w:val="00AB5433"/>
    <w:rsid w:val="00AB5696"/>
    <w:rsid w:val="00AB5840"/>
    <w:rsid w:val="00AB598A"/>
    <w:rsid w:val="00AB5B17"/>
    <w:rsid w:val="00AB5C78"/>
    <w:rsid w:val="00AB5FB7"/>
    <w:rsid w:val="00AB605E"/>
    <w:rsid w:val="00AB61E4"/>
    <w:rsid w:val="00AB65FA"/>
    <w:rsid w:val="00AB6B22"/>
    <w:rsid w:val="00AB6C2E"/>
    <w:rsid w:val="00AB6CEE"/>
    <w:rsid w:val="00AB6D17"/>
    <w:rsid w:val="00AB7134"/>
    <w:rsid w:val="00AB7B81"/>
    <w:rsid w:val="00AB7F1E"/>
    <w:rsid w:val="00AC0111"/>
    <w:rsid w:val="00AC0394"/>
    <w:rsid w:val="00AC03BA"/>
    <w:rsid w:val="00AC0518"/>
    <w:rsid w:val="00AC0524"/>
    <w:rsid w:val="00AC0C9E"/>
    <w:rsid w:val="00AC10B7"/>
    <w:rsid w:val="00AC1131"/>
    <w:rsid w:val="00AC13DE"/>
    <w:rsid w:val="00AC142F"/>
    <w:rsid w:val="00AC14BB"/>
    <w:rsid w:val="00AC1D80"/>
    <w:rsid w:val="00AC1DA8"/>
    <w:rsid w:val="00AC1F1B"/>
    <w:rsid w:val="00AC1FA6"/>
    <w:rsid w:val="00AC203F"/>
    <w:rsid w:val="00AC21F6"/>
    <w:rsid w:val="00AC2260"/>
    <w:rsid w:val="00AC2442"/>
    <w:rsid w:val="00AC2486"/>
    <w:rsid w:val="00AC281A"/>
    <w:rsid w:val="00AC29B6"/>
    <w:rsid w:val="00AC2BA8"/>
    <w:rsid w:val="00AC2D83"/>
    <w:rsid w:val="00AC2E71"/>
    <w:rsid w:val="00AC3063"/>
    <w:rsid w:val="00AC3256"/>
    <w:rsid w:val="00AC39AC"/>
    <w:rsid w:val="00AC3C29"/>
    <w:rsid w:val="00AC3D3D"/>
    <w:rsid w:val="00AC3E49"/>
    <w:rsid w:val="00AC40E6"/>
    <w:rsid w:val="00AC4168"/>
    <w:rsid w:val="00AC49B1"/>
    <w:rsid w:val="00AC4EB8"/>
    <w:rsid w:val="00AC518C"/>
    <w:rsid w:val="00AC540B"/>
    <w:rsid w:val="00AC543B"/>
    <w:rsid w:val="00AC5AC9"/>
    <w:rsid w:val="00AC5BA0"/>
    <w:rsid w:val="00AC5BCE"/>
    <w:rsid w:val="00AC5E4C"/>
    <w:rsid w:val="00AC613E"/>
    <w:rsid w:val="00AC67BF"/>
    <w:rsid w:val="00AC6A7B"/>
    <w:rsid w:val="00AC6E39"/>
    <w:rsid w:val="00AC6E41"/>
    <w:rsid w:val="00AC6F7F"/>
    <w:rsid w:val="00AC7018"/>
    <w:rsid w:val="00AC7056"/>
    <w:rsid w:val="00AC7131"/>
    <w:rsid w:val="00AC73FD"/>
    <w:rsid w:val="00AC754F"/>
    <w:rsid w:val="00AC76C7"/>
    <w:rsid w:val="00AC77A0"/>
    <w:rsid w:val="00AC7853"/>
    <w:rsid w:val="00AC793B"/>
    <w:rsid w:val="00AC79C3"/>
    <w:rsid w:val="00AC7CC0"/>
    <w:rsid w:val="00AC7CDC"/>
    <w:rsid w:val="00AC7DBD"/>
    <w:rsid w:val="00AC7DD4"/>
    <w:rsid w:val="00AC7E2B"/>
    <w:rsid w:val="00AC7FFD"/>
    <w:rsid w:val="00AD00C1"/>
    <w:rsid w:val="00AD037D"/>
    <w:rsid w:val="00AD057C"/>
    <w:rsid w:val="00AD087F"/>
    <w:rsid w:val="00AD0918"/>
    <w:rsid w:val="00AD097E"/>
    <w:rsid w:val="00AD0A2E"/>
    <w:rsid w:val="00AD0DE8"/>
    <w:rsid w:val="00AD1642"/>
    <w:rsid w:val="00AD16D5"/>
    <w:rsid w:val="00AD1907"/>
    <w:rsid w:val="00AD1A15"/>
    <w:rsid w:val="00AD2119"/>
    <w:rsid w:val="00AD2218"/>
    <w:rsid w:val="00AD24F3"/>
    <w:rsid w:val="00AD2B19"/>
    <w:rsid w:val="00AD2D89"/>
    <w:rsid w:val="00AD2EF9"/>
    <w:rsid w:val="00AD3204"/>
    <w:rsid w:val="00AD33E5"/>
    <w:rsid w:val="00AD39B0"/>
    <w:rsid w:val="00AD3DE1"/>
    <w:rsid w:val="00AD3E33"/>
    <w:rsid w:val="00AD483E"/>
    <w:rsid w:val="00AD4AA7"/>
    <w:rsid w:val="00AD4B2A"/>
    <w:rsid w:val="00AD4B2B"/>
    <w:rsid w:val="00AD4D5B"/>
    <w:rsid w:val="00AD4FC2"/>
    <w:rsid w:val="00AD5056"/>
    <w:rsid w:val="00AD50B2"/>
    <w:rsid w:val="00AD51C6"/>
    <w:rsid w:val="00AD52B8"/>
    <w:rsid w:val="00AD59C9"/>
    <w:rsid w:val="00AD59E1"/>
    <w:rsid w:val="00AD5ADA"/>
    <w:rsid w:val="00AD5CB6"/>
    <w:rsid w:val="00AD5CB8"/>
    <w:rsid w:val="00AD5D4F"/>
    <w:rsid w:val="00AD5F5D"/>
    <w:rsid w:val="00AD616D"/>
    <w:rsid w:val="00AD6427"/>
    <w:rsid w:val="00AD6825"/>
    <w:rsid w:val="00AD6F89"/>
    <w:rsid w:val="00AD775D"/>
    <w:rsid w:val="00AD77CF"/>
    <w:rsid w:val="00AD7C49"/>
    <w:rsid w:val="00AD7C6D"/>
    <w:rsid w:val="00AE008D"/>
    <w:rsid w:val="00AE00A2"/>
    <w:rsid w:val="00AE053C"/>
    <w:rsid w:val="00AE06A5"/>
    <w:rsid w:val="00AE0715"/>
    <w:rsid w:val="00AE0CE5"/>
    <w:rsid w:val="00AE0D9B"/>
    <w:rsid w:val="00AE1318"/>
    <w:rsid w:val="00AE1778"/>
    <w:rsid w:val="00AE189B"/>
    <w:rsid w:val="00AE1DC7"/>
    <w:rsid w:val="00AE2181"/>
    <w:rsid w:val="00AE253D"/>
    <w:rsid w:val="00AE28E8"/>
    <w:rsid w:val="00AE297B"/>
    <w:rsid w:val="00AE2C9F"/>
    <w:rsid w:val="00AE2D83"/>
    <w:rsid w:val="00AE30A1"/>
    <w:rsid w:val="00AE371C"/>
    <w:rsid w:val="00AE3C71"/>
    <w:rsid w:val="00AE3CC9"/>
    <w:rsid w:val="00AE3D85"/>
    <w:rsid w:val="00AE40DF"/>
    <w:rsid w:val="00AE45E6"/>
    <w:rsid w:val="00AE47FE"/>
    <w:rsid w:val="00AE4AB6"/>
    <w:rsid w:val="00AE53EE"/>
    <w:rsid w:val="00AE5456"/>
    <w:rsid w:val="00AE5735"/>
    <w:rsid w:val="00AE5DE4"/>
    <w:rsid w:val="00AE640E"/>
    <w:rsid w:val="00AE641B"/>
    <w:rsid w:val="00AE6520"/>
    <w:rsid w:val="00AE6532"/>
    <w:rsid w:val="00AE6BBC"/>
    <w:rsid w:val="00AE6E57"/>
    <w:rsid w:val="00AE6EA1"/>
    <w:rsid w:val="00AE7069"/>
    <w:rsid w:val="00AE7A29"/>
    <w:rsid w:val="00AE7D4A"/>
    <w:rsid w:val="00AF0061"/>
    <w:rsid w:val="00AF0631"/>
    <w:rsid w:val="00AF0642"/>
    <w:rsid w:val="00AF0A20"/>
    <w:rsid w:val="00AF0A97"/>
    <w:rsid w:val="00AF10B7"/>
    <w:rsid w:val="00AF1218"/>
    <w:rsid w:val="00AF14EC"/>
    <w:rsid w:val="00AF1581"/>
    <w:rsid w:val="00AF161A"/>
    <w:rsid w:val="00AF19B7"/>
    <w:rsid w:val="00AF1A37"/>
    <w:rsid w:val="00AF1CA1"/>
    <w:rsid w:val="00AF1EAE"/>
    <w:rsid w:val="00AF2862"/>
    <w:rsid w:val="00AF292B"/>
    <w:rsid w:val="00AF328E"/>
    <w:rsid w:val="00AF32B3"/>
    <w:rsid w:val="00AF374E"/>
    <w:rsid w:val="00AF385A"/>
    <w:rsid w:val="00AF3D33"/>
    <w:rsid w:val="00AF400F"/>
    <w:rsid w:val="00AF4118"/>
    <w:rsid w:val="00AF432E"/>
    <w:rsid w:val="00AF4404"/>
    <w:rsid w:val="00AF47CA"/>
    <w:rsid w:val="00AF4B87"/>
    <w:rsid w:val="00AF4D90"/>
    <w:rsid w:val="00AF51EF"/>
    <w:rsid w:val="00AF58B7"/>
    <w:rsid w:val="00AF5C30"/>
    <w:rsid w:val="00AF5CA8"/>
    <w:rsid w:val="00AF5F2B"/>
    <w:rsid w:val="00AF611C"/>
    <w:rsid w:val="00AF620D"/>
    <w:rsid w:val="00AF675E"/>
    <w:rsid w:val="00AF6A57"/>
    <w:rsid w:val="00AF6AC5"/>
    <w:rsid w:val="00AF7169"/>
    <w:rsid w:val="00AF719B"/>
    <w:rsid w:val="00AF7BEF"/>
    <w:rsid w:val="00B003F6"/>
    <w:rsid w:val="00B00850"/>
    <w:rsid w:val="00B00945"/>
    <w:rsid w:val="00B00967"/>
    <w:rsid w:val="00B00A4E"/>
    <w:rsid w:val="00B00B9A"/>
    <w:rsid w:val="00B00D7D"/>
    <w:rsid w:val="00B00EE9"/>
    <w:rsid w:val="00B00F75"/>
    <w:rsid w:val="00B010ED"/>
    <w:rsid w:val="00B011F2"/>
    <w:rsid w:val="00B01290"/>
    <w:rsid w:val="00B012D1"/>
    <w:rsid w:val="00B013FD"/>
    <w:rsid w:val="00B0191A"/>
    <w:rsid w:val="00B01BFB"/>
    <w:rsid w:val="00B01E6D"/>
    <w:rsid w:val="00B02149"/>
    <w:rsid w:val="00B023C5"/>
    <w:rsid w:val="00B025E9"/>
    <w:rsid w:val="00B02670"/>
    <w:rsid w:val="00B02865"/>
    <w:rsid w:val="00B028F6"/>
    <w:rsid w:val="00B02D7A"/>
    <w:rsid w:val="00B03428"/>
    <w:rsid w:val="00B0357B"/>
    <w:rsid w:val="00B03C75"/>
    <w:rsid w:val="00B03DB8"/>
    <w:rsid w:val="00B0401C"/>
    <w:rsid w:val="00B041A3"/>
    <w:rsid w:val="00B0434B"/>
    <w:rsid w:val="00B0451B"/>
    <w:rsid w:val="00B049E1"/>
    <w:rsid w:val="00B04AD0"/>
    <w:rsid w:val="00B057C3"/>
    <w:rsid w:val="00B058A1"/>
    <w:rsid w:val="00B059B5"/>
    <w:rsid w:val="00B05B83"/>
    <w:rsid w:val="00B05DBC"/>
    <w:rsid w:val="00B0629B"/>
    <w:rsid w:val="00B06A43"/>
    <w:rsid w:val="00B06C6E"/>
    <w:rsid w:val="00B06D4E"/>
    <w:rsid w:val="00B06F82"/>
    <w:rsid w:val="00B07455"/>
    <w:rsid w:val="00B07731"/>
    <w:rsid w:val="00B07828"/>
    <w:rsid w:val="00B07860"/>
    <w:rsid w:val="00B07899"/>
    <w:rsid w:val="00B07911"/>
    <w:rsid w:val="00B07B1D"/>
    <w:rsid w:val="00B07B4F"/>
    <w:rsid w:val="00B07CF0"/>
    <w:rsid w:val="00B07E53"/>
    <w:rsid w:val="00B07ED7"/>
    <w:rsid w:val="00B1006A"/>
    <w:rsid w:val="00B102EA"/>
    <w:rsid w:val="00B105CF"/>
    <w:rsid w:val="00B105D6"/>
    <w:rsid w:val="00B106F3"/>
    <w:rsid w:val="00B10AF2"/>
    <w:rsid w:val="00B10AFB"/>
    <w:rsid w:val="00B11041"/>
    <w:rsid w:val="00B11CAC"/>
    <w:rsid w:val="00B12083"/>
    <w:rsid w:val="00B12346"/>
    <w:rsid w:val="00B123BB"/>
    <w:rsid w:val="00B1253A"/>
    <w:rsid w:val="00B12DB0"/>
    <w:rsid w:val="00B12DBC"/>
    <w:rsid w:val="00B1326D"/>
    <w:rsid w:val="00B13327"/>
    <w:rsid w:val="00B134C0"/>
    <w:rsid w:val="00B13B33"/>
    <w:rsid w:val="00B13BD3"/>
    <w:rsid w:val="00B1420E"/>
    <w:rsid w:val="00B142B5"/>
    <w:rsid w:val="00B143DC"/>
    <w:rsid w:val="00B1454D"/>
    <w:rsid w:val="00B146AC"/>
    <w:rsid w:val="00B1476C"/>
    <w:rsid w:val="00B14ECE"/>
    <w:rsid w:val="00B15897"/>
    <w:rsid w:val="00B15A99"/>
    <w:rsid w:val="00B15F0A"/>
    <w:rsid w:val="00B1618F"/>
    <w:rsid w:val="00B164C1"/>
    <w:rsid w:val="00B16557"/>
    <w:rsid w:val="00B171F1"/>
    <w:rsid w:val="00B173B2"/>
    <w:rsid w:val="00B17471"/>
    <w:rsid w:val="00B17995"/>
    <w:rsid w:val="00B2002D"/>
    <w:rsid w:val="00B2021F"/>
    <w:rsid w:val="00B203BA"/>
    <w:rsid w:val="00B20A5A"/>
    <w:rsid w:val="00B20C9F"/>
    <w:rsid w:val="00B20F2F"/>
    <w:rsid w:val="00B20F85"/>
    <w:rsid w:val="00B210BB"/>
    <w:rsid w:val="00B2112F"/>
    <w:rsid w:val="00B21A31"/>
    <w:rsid w:val="00B21BA5"/>
    <w:rsid w:val="00B22294"/>
    <w:rsid w:val="00B22607"/>
    <w:rsid w:val="00B2263A"/>
    <w:rsid w:val="00B22989"/>
    <w:rsid w:val="00B22E58"/>
    <w:rsid w:val="00B23415"/>
    <w:rsid w:val="00B2354F"/>
    <w:rsid w:val="00B23710"/>
    <w:rsid w:val="00B23792"/>
    <w:rsid w:val="00B23A64"/>
    <w:rsid w:val="00B23ADB"/>
    <w:rsid w:val="00B23E00"/>
    <w:rsid w:val="00B243B2"/>
    <w:rsid w:val="00B24DAC"/>
    <w:rsid w:val="00B24FBD"/>
    <w:rsid w:val="00B255AA"/>
    <w:rsid w:val="00B25723"/>
    <w:rsid w:val="00B2582C"/>
    <w:rsid w:val="00B25A04"/>
    <w:rsid w:val="00B25ED1"/>
    <w:rsid w:val="00B262ED"/>
    <w:rsid w:val="00B266F9"/>
    <w:rsid w:val="00B269DB"/>
    <w:rsid w:val="00B26CE3"/>
    <w:rsid w:val="00B26D21"/>
    <w:rsid w:val="00B26F7D"/>
    <w:rsid w:val="00B270D4"/>
    <w:rsid w:val="00B27859"/>
    <w:rsid w:val="00B278AB"/>
    <w:rsid w:val="00B279D6"/>
    <w:rsid w:val="00B27A79"/>
    <w:rsid w:val="00B27E76"/>
    <w:rsid w:val="00B30154"/>
    <w:rsid w:val="00B30167"/>
    <w:rsid w:val="00B301BC"/>
    <w:rsid w:val="00B305CD"/>
    <w:rsid w:val="00B3072C"/>
    <w:rsid w:val="00B30A87"/>
    <w:rsid w:val="00B30E8C"/>
    <w:rsid w:val="00B30F7D"/>
    <w:rsid w:val="00B312F1"/>
    <w:rsid w:val="00B313BF"/>
    <w:rsid w:val="00B319C1"/>
    <w:rsid w:val="00B31ED3"/>
    <w:rsid w:val="00B324B1"/>
    <w:rsid w:val="00B324B3"/>
    <w:rsid w:val="00B324CB"/>
    <w:rsid w:val="00B32564"/>
    <w:rsid w:val="00B32918"/>
    <w:rsid w:val="00B32B14"/>
    <w:rsid w:val="00B32D1A"/>
    <w:rsid w:val="00B32DE3"/>
    <w:rsid w:val="00B33024"/>
    <w:rsid w:val="00B33188"/>
    <w:rsid w:val="00B33196"/>
    <w:rsid w:val="00B33275"/>
    <w:rsid w:val="00B33363"/>
    <w:rsid w:val="00B3344D"/>
    <w:rsid w:val="00B33653"/>
    <w:rsid w:val="00B337EE"/>
    <w:rsid w:val="00B3398A"/>
    <w:rsid w:val="00B339EA"/>
    <w:rsid w:val="00B33CFC"/>
    <w:rsid w:val="00B33D95"/>
    <w:rsid w:val="00B34011"/>
    <w:rsid w:val="00B343AD"/>
    <w:rsid w:val="00B346C1"/>
    <w:rsid w:val="00B34EE8"/>
    <w:rsid w:val="00B353FC"/>
    <w:rsid w:val="00B35667"/>
    <w:rsid w:val="00B35689"/>
    <w:rsid w:val="00B360A3"/>
    <w:rsid w:val="00B36215"/>
    <w:rsid w:val="00B3652A"/>
    <w:rsid w:val="00B366E7"/>
    <w:rsid w:val="00B369F5"/>
    <w:rsid w:val="00B36B60"/>
    <w:rsid w:val="00B36DB5"/>
    <w:rsid w:val="00B36DDA"/>
    <w:rsid w:val="00B36FAA"/>
    <w:rsid w:val="00B37229"/>
    <w:rsid w:val="00B37444"/>
    <w:rsid w:val="00B3782B"/>
    <w:rsid w:val="00B37832"/>
    <w:rsid w:val="00B40050"/>
    <w:rsid w:val="00B401B5"/>
    <w:rsid w:val="00B40426"/>
    <w:rsid w:val="00B40861"/>
    <w:rsid w:val="00B40A9E"/>
    <w:rsid w:val="00B40E31"/>
    <w:rsid w:val="00B41212"/>
    <w:rsid w:val="00B412C3"/>
    <w:rsid w:val="00B4137B"/>
    <w:rsid w:val="00B41586"/>
    <w:rsid w:val="00B417A6"/>
    <w:rsid w:val="00B417D3"/>
    <w:rsid w:val="00B4193A"/>
    <w:rsid w:val="00B41A3E"/>
    <w:rsid w:val="00B41C17"/>
    <w:rsid w:val="00B42070"/>
    <w:rsid w:val="00B42148"/>
    <w:rsid w:val="00B421C1"/>
    <w:rsid w:val="00B42AA6"/>
    <w:rsid w:val="00B42AF7"/>
    <w:rsid w:val="00B42DE7"/>
    <w:rsid w:val="00B436B4"/>
    <w:rsid w:val="00B4376B"/>
    <w:rsid w:val="00B43A68"/>
    <w:rsid w:val="00B43E3E"/>
    <w:rsid w:val="00B4427A"/>
    <w:rsid w:val="00B44295"/>
    <w:rsid w:val="00B4440A"/>
    <w:rsid w:val="00B4457A"/>
    <w:rsid w:val="00B447F6"/>
    <w:rsid w:val="00B4480C"/>
    <w:rsid w:val="00B4482E"/>
    <w:rsid w:val="00B448E0"/>
    <w:rsid w:val="00B44BFE"/>
    <w:rsid w:val="00B44C6E"/>
    <w:rsid w:val="00B44DC4"/>
    <w:rsid w:val="00B45868"/>
    <w:rsid w:val="00B458A7"/>
    <w:rsid w:val="00B4636E"/>
    <w:rsid w:val="00B46371"/>
    <w:rsid w:val="00B46458"/>
    <w:rsid w:val="00B464EE"/>
    <w:rsid w:val="00B46B87"/>
    <w:rsid w:val="00B4774F"/>
    <w:rsid w:val="00B4792C"/>
    <w:rsid w:val="00B47B7C"/>
    <w:rsid w:val="00B47E3A"/>
    <w:rsid w:val="00B47F42"/>
    <w:rsid w:val="00B501BD"/>
    <w:rsid w:val="00B501CC"/>
    <w:rsid w:val="00B5023F"/>
    <w:rsid w:val="00B50734"/>
    <w:rsid w:val="00B5074E"/>
    <w:rsid w:val="00B508CB"/>
    <w:rsid w:val="00B51064"/>
    <w:rsid w:val="00B511F4"/>
    <w:rsid w:val="00B51675"/>
    <w:rsid w:val="00B51A05"/>
    <w:rsid w:val="00B51C14"/>
    <w:rsid w:val="00B51F0B"/>
    <w:rsid w:val="00B522C4"/>
    <w:rsid w:val="00B52315"/>
    <w:rsid w:val="00B5238D"/>
    <w:rsid w:val="00B5257B"/>
    <w:rsid w:val="00B527DB"/>
    <w:rsid w:val="00B528D8"/>
    <w:rsid w:val="00B528E2"/>
    <w:rsid w:val="00B52D31"/>
    <w:rsid w:val="00B52F90"/>
    <w:rsid w:val="00B534CF"/>
    <w:rsid w:val="00B53C44"/>
    <w:rsid w:val="00B53CD7"/>
    <w:rsid w:val="00B53F81"/>
    <w:rsid w:val="00B548F6"/>
    <w:rsid w:val="00B549D7"/>
    <w:rsid w:val="00B54D76"/>
    <w:rsid w:val="00B54DAD"/>
    <w:rsid w:val="00B550A4"/>
    <w:rsid w:val="00B551E8"/>
    <w:rsid w:val="00B552BC"/>
    <w:rsid w:val="00B5553E"/>
    <w:rsid w:val="00B556FE"/>
    <w:rsid w:val="00B559B9"/>
    <w:rsid w:val="00B55B3B"/>
    <w:rsid w:val="00B55BD0"/>
    <w:rsid w:val="00B55CF9"/>
    <w:rsid w:val="00B55DA8"/>
    <w:rsid w:val="00B55F86"/>
    <w:rsid w:val="00B567DF"/>
    <w:rsid w:val="00B56E6C"/>
    <w:rsid w:val="00B570F3"/>
    <w:rsid w:val="00B57193"/>
    <w:rsid w:val="00B5793E"/>
    <w:rsid w:val="00B57AB4"/>
    <w:rsid w:val="00B57E1F"/>
    <w:rsid w:val="00B6001F"/>
    <w:rsid w:val="00B602E7"/>
    <w:rsid w:val="00B6034C"/>
    <w:rsid w:val="00B604F1"/>
    <w:rsid w:val="00B608D0"/>
    <w:rsid w:val="00B60932"/>
    <w:rsid w:val="00B60A5E"/>
    <w:rsid w:val="00B60A7D"/>
    <w:rsid w:val="00B60BC0"/>
    <w:rsid w:val="00B60CF2"/>
    <w:rsid w:val="00B60EA5"/>
    <w:rsid w:val="00B6106C"/>
    <w:rsid w:val="00B61081"/>
    <w:rsid w:val="00B61351"/>
    <w:rsid w:val="00B61413"/>
    <w:rsid w:val="00B61577"/>
    <w:rsid w:val="00B62179"/>
    <w:rsid w:val="00B622D2"/>
    <w:rsid w:val="00B623A6"/>
    <w:rsid w:val="00B626E5"/>
    <w:rsid w:val="00B6329F"/>
    <w:rsid w:val="00B632E4"/>
    <w:rsid w:val="00B638CD"/>
    <w:rsid w:val="00B63D7B"/>
    <w:rsid w:val="00B63F3F"/>
    <w:rsid w:val="00B63F69"/>
    <w:rsid w:val="00B64203"/>
    <w:rsid w:val="00B64762"/>
    <w:rsid w:val="00B64D61"/>
    <w:rsid w:val="00B64D9D"/>
    <w:rsid w:val="00B64F6C"/>
    <w:rsid w:val="00B651D4"/>
    <w:rsid w:val="00B654AC"/>
    <w:rsid w:val="00B65BE8"/>
    <w:rsid w:val="00B65C22"/>
    <w:rsid w:val="00B65D2A"/>
    <w:rsid w:val="00B65E62"/>
    <w:rsid w:val="00B66025"/>
    <w:rsid w:val="00B66117"/>
    <w:rsid w:val="00B66CD2"/>
    <w:rsid w:val="00B66E20"/>
    <w:rsid w:val="00B66E5A"/>
    <w:rsid w:val="00B6701D"/>
    <w:rsid w:val="00B673F3"/>
    <w:rsid w:val="00B67595"/>
    <w:rsid w:val="00B67651"/>
    <w:rsid w:val="00B67673"/>
    <w:rsid w:val="00B67747"/>
    <w:rsid w:val="00B67B50"/>
    <w:rsid w:val="00B67B9B"/>
    <w:rsid w:val="00B67C0F"/>
    <w:rsid w:val="00B70212"/>
    <w:rsid w:val="00B7036A"/>
    <w:rsid w:val="00B707C9"/>
    <w:rsid w:val="00B709F5"/>
    <w:rsid w:val="00B70E09"/>
    <w:rsid w:val="00B71021"/>
    <w:rsid w:val="00B7145D"/>
    <w:rsid w:val="00B714C7"/>
    <w:rsid w:val="00B71508"/>
    <w:rsid w:val="00B71634"/>
    <w:rsid w:val="00B71764"/>
    <w:rsid w:val="00B71811"/>
    <w:rsid w:val="00B71FC7"/>
    <w:rsid w:val="00B721F5"/>
    <w:rsid w:val="00B72299"/>
    <w:rsid w:val="00B7236C"/>
    <w:rsid w:val="00B724CE"/>
    <w:rsid w:val="00B72547"/>
    <w:rsid w:val="00B725AE"/>
    <w:rsid w:val="00B72603"/>
    <w:rsid w:val="00B72618"/>
    <w:rsid w:val="00B7267A"/>
    <w:rsid w:val="00B727BB"/>
    <w:rsid w:val="00B7284D"/>
    <w:rsid w:val="00B728FA"/>
    <w:rsid w:val="00B7332B"/>
    <w:rsid w:val="00B7339C"/>
    <w:rsid w:val="00B7359B"/>
    <w:rsid w:val="00B73B57"/>
    <w:rsid w:val="00B73E52"/>
    <w:rsid w:val="00B74125"/>
    <w:rsid w:val="00B74308"/>
    <w:rsid w:val="00B74477"/>
    <w:rsid w:val="00B747D1"/>
    <w:rsid w:val="00B74B13"/>
    <w:rsid w:val="00B74BB1"/>
    <w:rsid w:val="00B753CC"/>
    <w:rsid w:val="00B75952"/>
    <w:rsid w:val="00B75B0A"/>
    <w:rsid w:val="00B75FA3"/>
    <w:rsid w:val="00B761B9"/>
    <w:rsid w:val="00B7669E"/>
    <w:rsid w:val="00B7671D"/>
    <w:rsid w:val="00B76CF0"/>
    <w:rsid w:val="00B76DF0"/>
    <w:rsid w:val="00B77157"/>
    <w:rsid w:val="00B77294"/>
    <w:rsid w:val="00B7782F"/>
    <w:rsid w:val="00B77DBD"/>
    <w:rsid w:val="00B80185"/>
    <w:rsid w:val="00B8020F"/>
    <w:rsid w:val="00B8086D"/>
    <w:rsid w:val="00B80A34"/>
    <w:rsid w:val="00B80ABD"/>
    <w:rsid w:val="00B80D9A"/>
    <w:rsid w:val="00B80FE4"/>
    <w:rsid w:val="00B81714"/>
    <w:rsid w:val="00B81731"/>
    <w:rsid w:val="00B81814"/>
    <w:rsid w:val="00B81844"/>
    <w:rsid w:val="00B81CAF"/>
    <w:rsid w:val="00B81F85"/>
    <w:rsid w:val="00B81FE7"/>
    <w:rsid w:val="00B8216E"/>
    <w:rsid w:val="00B82175"/>
    <w:rsid w:val="00B821BF"/>
    <w:rsid w:val="00B822F5"/>
    <w:rsid w:val="00B8257A"/>
    <w:rsid w:val="00B8275A"/>
    <w:rsid w:val="00B827FF"/>
    <w:rsid w:val="00B828C4"/>
    <w:rsid w:val="00B82961"/>
    <w:rsid w:val="00B82CDC"/>
    <w:rsid w:val="00B82D8A"/>
    <w:rsid w:val="00B82F6D"/>
    <w:rsid w:val="00B83270"/>
    <w:rsid w:val="00B8366E"/>
    <w:rsid w:val="00B836BC"/>
    <w:rsid w:val="00B84251"/>
    <w:rsid w:val="00B84369"/>
    <w:rsid w:val="00B845EC"/>
    <w:rsid w:val="00B84710"/>
    <w:rsid w:val="00B84954"/>
    <w:rsid w:val="00B84A53"/>
    <w:rsid w:val="00B84E52"/>
    <w:rsid w:val="00B84F82"/>
    <w:rsid w:val="00B85259"/>
    <w:rsid w:val="00B853D9"/>
    <w:rsid w:val="00B854D8"/>
    <w:rsid w:val="00B85F7A"/>
    <w:rsid w:val="00B86370"/>
    <w:rsid w:val="00B86567"/>
    <w:rsid w:val="00B866DB"/>
    <w:rsid w:val="00B86745"/>
    <w:rsid w:val="00B869C1"/>
    <w:rsid w:val="00B86CE7"/>
    <w:rsid w:val="00B87061"/>
    <w:rsid w:val="00B87331"/>
    <w:rsid w:val="00B877ED"/>
    <w:rsid w:val="00B877F3"/>
    <w:rsid w:val="00B87968"/>
    <w:rsid w:val="00B87A50"/>
    <w:rsid w:val="00B87D97"/>
    <w:rsid w:val="00B87DB8"/>
    <w:rsid w:val="00B9038D"/>
    <w:rsid w:val="00B90840"/>
    <w:rsid w:val="00B90992"/>
    <w:rsid w:val="00B90E21"/>
    <w:rsid w:val="00B90E94"/>
    <w:rsid w:val="00B90EBE"/>
    <w:rsid w:val="00B91162"/>
    <w:rsid w:val="00B91709"/>
    <w:rsid w:val="00B91A00"/>
    <w:rsid w:val="00B91B49"/>
    <w:rsid w:val="00B91C3D"/>
    <w:rsid w:val="00B91C71"/>
    <w:rsid w:val="00B91FAA"/>
    <w:rsid w:val="00B92210"/>
    <w:rsid w:val="00B922AA"/>
    <w:rsid w:val="00B9235F"/>
    <w:rsid w:val="00B924B0"/>
    <w:rsid w:val="00B92517"/>
    <w:rsid w:val="00B92969"/>
    <w:rsid w:val="00B92BB8"/>
    <w:rsid w:val="00B93125"/>
    <w:rsid w:val="00B93835"/>
    <w:rsid w:val="00B93906"/>
    <w:rsid w:val="00B93F8F"/>
    <w:rsid w:val="00B9416B"/>
    <w:rsid w:val="00B94401"/>
    <w:rsid w:val="00B945C6"/>
    <w:rsid w:val="00B94740"/>
    <w:rsid w:val="00B94789"/>
    <w:rsid w:val="00B94A55"/>
    <w:rsid w:val="00B94AB0"/>
    <w:rsid w:val="00B94C2C"/>
    <w:rsid w:val="00B94D20"/>
    <w:rsid w:val="00B9518F"/>
    <w:rsid w:val="00B953D2"/>
    <w:rsid w:val="00B9559A"/>
    <w:rsid w:val="00B9578D"/>
    <w:rsid w:val="00B95983"/>
    <w:rsid w:val="00B95AB6"/>
    <w:rsid w:val="00B95CD3"/>
    <w:rsid w:val="00B962EC"/>
    <w:rsid w:val="00B9631D"/>
    <w:rsid w:val="00B96401"/>
    <w:rsid w:val="00B965A9"/>
    <w:rsid w:val="00B96767"/>
    <w:rsid w:val="00B96AE5"/>
    <w:rsid w:val="00B97812"/>
    <w:rsid w:val="00B97C27"/>
    <w:rsid w:val="00B97F26"/>
    <w:rsid w:val="00BA00C6"/>
    <w:rsid w:val="00BA04C4"/>
    <w:rsid w:val="00BA056C"/>
    <w:rsid w:val="00BA0B79"/>
    <w:rsid w:val="00BA1094"/>
    <w:rsid w:val="00BA1304"/>
    <w:rsid w:val="00BA1708"/>
    <w:rsid w:val="00BA18E3"/>
    <w:rsid w:val="00BA1A52"/>
    <w:rsid w:val="00BA1B51"/>
    <w:rsid w:val="00BA1C28"/>
    <w:rsid w:val="00BA1E77"/>
    <w:rsid w:val="00BA2092"/>
    <w:rsid w:val="00BA23B7"/>
    <w:rsid w:val="00BA24FA"/>
    <w:rsid w:val="00BA25CE"/>
    <w:rsid w:val="00BA2851"/>
    <w:rsid w:val="00BA2B00"/>
    <w:rsid w:val="00BA2C43"/>
    <w:rsid w:val="00BA2C80"/>
    <w:rsid w:val="00BA2F3A"/>
    <w:rsid w:val="00BA2FD4"/>
    <w:rsid w:val="00BA2FF0"/>
    <w:rsid w:val="00BA3051"/>
    <w:rsid w:val="00BA365B"/>
    <w:rsid w:val="00BA373B"/>
    <w:rsid w:val="00BA3871"/>
    <w:rsid w:val="00BA3A87"/>
    <w:rsid w:val="00BA3C51"/>
    <w:rsid w:val="00BA3F3F"/>
    <w:rsid w:val="00BA42AC"/>
    <w:rsid w:val="00BA482C"/>
    <w:rsid w:val="00BA4A8E"/>
    <w:rsid w:val="00BA5032"/>
    <w:rsid w:val="00BA5057"/>
    <w:rsid w:val="00BA5129"/>
    <w:rsid w:val="00BA531E"/>
    <w:rsid w:val="00BA5525"/>
    <w:rsid w:val="00BA57D9"/>
    <w:rsid w:val="00BA58FF"/>
    <w:rsid w:val="00BA597C"/>
    <w:rsid w:val="00BA5BFA"/>
    <w:rsid w:val="00BA5C68"/>
    <w:rsid w:val="00BA5EE2"/>
    <w:rsid w:val="00BA637C"/>
    <w:rsid w:val="00BA6740"/>
    <w:rsid w:val="00BA67AB"/>
    <w:rsid w:val="00BA6A1A"/>
    <w:rsid w:val="00BA6AD7"/>
    <w:rsid w:val="00BA6E12"/>
    <w:rsid w:val="00BA6E66"/>
    <w:rsid w:val="00BA7236"/>
    <w:rsid w:val="00BA7600"/>
    <w:rsid w:val="00BA770D"/>
    <w:rsid w:val="00BA78A8"/>
    <w:rsid w:val="00BB002B"/>
    <w:rsid w:val="00BB0069"/>
    <w:rsid w:val="00BB08F3"/>
    <w:rsid w:val="00BB0B13"/>
    <w:rsid w:val="00BB0D62"/>
    <w:rsid w:val="00BB0F83"/>
    <w:rsid w:val="00BB1147"/>
    <w:rsid w:val="00BB1591"/>
    <w:rsid w:val="00BB162A"/>
    <w:rsid w:val="00BB1722"/>
    <w:rsid w:val="00BB182B"/>
    <w:rsid w:val="00BB1944"/>
    <w:rsid w:val="00BB1B94"/>
    <w:rsid w:val="00BB1CB0"/>
    <w:rsid w:val="00BB22CD"/>
    <w:rsid w:val="00BB242D"/>
    <w:rsid w:val="00BB2464"/>
    <w:rsid w:val="00BB298F"/>
    <w:rsid w:val="00BB2AD2"/>
    <w:rsid w:val="00BB2B22"/>
    <w:rsid w:val="00BB2F18"/>
    <w:rsid w:val="00BB2F3C"/>
    <w:rsid w:val="00BB2F98"/>
    <w:rsid w:val="00BB3098"/>
    <w:rsid w:val="00BB3313"/>
    <w:rsid w:val="00BB33B2"/>
    <w:rsid w:val="00BB39F2"/>
    <w:rsid w:val="00BB3B0C"/>
    <w:rsid w:val="00BB3DEB"/>
    <w:rsid w:val="00BB3E4E"/>
    <w:rsid w:val="00BB3EB4"/>
    <w:rsid w:val="00BB42AC"/>
    <w:rsid w:val="00BB432D"/>
    <w:rsid w:val="00BB4466"/>
    <w:rsid w:val="00BB44EE"/>
    <w:rsid w:val="00BB4518"/>
    <w:rsid w:val="00BB479F"/>
    <w:rsid w:val="00BB4873"/>
    <w:rsid w:val="00BB48D3"/>
    <w:rsid w:val="00BB49FF"/>
    <w:rsid w:val="00BB4C65"/>
    <w:rsid w:val="00BB4ECF"/>
    <w:rsid w:val="00BB4EDD"/>
    <w:rsid w:val="00BB4F4E"/>
    <w:rsid w:val="00BB5801"/>
    <w:rsid w:val="00BB593C"/>
    <w:rsid w:val="00BB59BE"/>
    <w:rsid w:val="00BB5ABE"/>
    <w:rsid w:val="00BB5B7E"/>
    <w:rsid w:val="00BB5D19"/>
    <w:rsid w:val="00BB622D"/>
    <w:rsid w:val="00BB661A"/>
    <w:rsid w:val="00BB688D"/>
    <w:rsid w:val="00BB6DE8"/>
    <w:rsid w:val="00BB7417"/>
    <w:rsid w:val="00BB76F5"/>
    <w:rsid w:val="00BB7834"/>
    <w:rsid w:val="00BB78CC"/>
    <w:rsid w:val="00BB79E1"/>
    <w:rsid w:val="00BB7B33"/>
    <w:rsid w:val="00BB7BEE"/>
    <w:rsid w:val="00BB7C14"/>
    <w:rsid w:val="00BB7FAA"/>
    <w:rsid w:val="00BC0191"/>
    <w:rsid w:val="00BC0350"/>
    <w:rsid w:val="00BC0525"/>
    <w:rsid w:val="00BC065D"/>
    <w:rsid w:val="00BC0AFB"/>
    <w:rsid w:val="00BC0E50"/>
    <w:rsid w:val="00BC0EEF"/>
    <w:rsid w:val="00BC12BF"/>
    <w:rsid w:val="00BC1935"/>
    <w:rsid w:val="00BC194A"/>
    <w:rsid w:val="00BC1D91"/>
    <w:rsid w:val="00BC1DD2"/>
    <w:rsid w:val="00BC1DFF"/>
    <w:rsid w:val="00BC1E87"/>
    <w:rsid w:val="00BC23FA"/>
    <w:rsid w:val="00BC264E"/>
    <w:rsid w:val="00BC2B2D"/>
    <w:rsid w:val="00BC363F"/>
    <w:rsid w:val="00BC374D"/>
    <w:rsid w:val="00BC39AB"/>
    <w:rsid w:val="00BC3ABF"/>
    <w:rsid w:val="00BC3B00"/>
    <w:rsid w:val="00BC3CA8"/>
    <w:rsid w:val="00BC3D7D"/>
    <w:rsid w:val="00BC43B4"/>
    <w:rsid w:val="00BC4684"/>
    <w:rsid w:val="00BC47BD"/>
    <w:rsid w:val="00BC4A8C"/>
    <w:rsid w:val="00BC4BE6"/>
    <w:rsid w:val="00BC4D0D"/>
    <w:rsid w:val="00BC4EDF"/>
    <w:rsid w:val="00BC4FC5"/>
    <w:rsid w:val="00BC50C5"/>
    <w:rsid w:val="00BC530C"/>
    <w:rsid w:val="00BC53E1"/>
    <w:rsid w:val="00BC5596"/>
    <w:rsid w:val="00BC579C"/>
    <w:rsid w:val="00BC5A12"/>
    <w:rsid w:val="00BC5AA0"/>
    <w:rsid w:val="00BC5AFA"/>
    <w:rsid w:val="00BC5C88"/>
    <w:rsid w:val="00BC5E3F"/>
    <w:rsid w:val="00BC60C1"/>
    <w:rsid w:val="00BC6102"/>
    <w:rsid w:val="00BC651F"/>
    <w:rsid w:val="00BC6605"/>
    <w:rsid w:val="00BC660B"/>
    <w:rsid w:val="00BC66FE"/>
    <w:rsid w:val="00BC686F"/>
    <w:rsid w:val="00BC7026"/>
    <w:rsid w:val="00BC7B7A"/>
    <w:rsid w:val="00BC7CEA"/>
    <w:rsid w:val="00BD0183"/>
    <w:rsid w:val="00BD0313"/>
    <w:rsid w:val="00BD043D"/>
    <w:rsid w:val="00BD06C8"/>
    <w:rsid w:val="00BD0718"/>
    <w:rsid w:val="00BD0B7B"/>
    <w:rsid w:val="00BD106F"/>
    <w:rsid w:val="00BD1268"/>
    <w:rsid w:val="00BD1274"/>
    <w:rsid w:val="00BD1370"/>
    <w:rsid w:val="00BD155F"/>
    <w:rsid w:val="00BD1A95"/>
    <w:rsid w:val="00BD1B03"/>
    <w:rsid w:val="00BD1B0E"/>
    <w:rsid w:val="00BD1B8C"/>
    <w:rsid w:val="00BD228F"/>
    <w:rsid w:val="00BD27BB"/>
    <w:rsid w:val="00BD28C8"/>
    <w:rsid w:val="00BD2943"/>
    <w:rsid w:val="00BD29F3"/>
    <w:rsid w:val="00BD2C56"/>
    <w:rsid w:val="00BD2C88"/>
    <w:rsid w:val="00BD309F"/>
    <w:rsid w:val="00BD317E"/>
    <w:rsid w:val="00BD3282"/>
    <w:rsid w:val="00BD3973"/>
    <w:rsid w:val="00BD4529"/>
    <w:rsid w:val="00BD4805"/>
    <w:rsid w:val="00BD489E"/>
    <w:rsid w:val="00BD491E"/>
    <w:rsid w:val="00BD4938"/>
    <w:rsid w:val="00BD4A4C"/>
    <w:rsid w:val="00BD4D88"/>
    <w:rsid w:val="00BD5189"/>
    <w:rsid w:val="00BD52B3"/>
    <w:rsid w:val="00BD53CB"/>
    <w:rsid w:val="00BD596F"/>
    <w:rsid w:val="00BD5A7D"/>
    <w:rsid w:val="00BD60FE"/>
    <w:rsid w:val="00BD647F"/>
    <w:rsid w:val="00BD797E"/>
    <w:rsid w:val="00BD7CE7"/>
    <w:rsid w:val="00BE00C4"/>
    <w:rsid w:val="00BE019E"/>
    <w:rsid w:val="00BE0521"/>
    <w:rsid w:val="00BE0941"/>
    <w:rsid w:val="00BE09B8"/>
    <w:rsid w:val="00BE0CA0"/>
    <w:rsid w:val="00BE0FB4"/>
    <w:rsid w:val="00BE10F6"/>
    <w:rsid w:val="00BE117F"/>
    <w:rsid w:val="00BE14DF"/>
    <w:rsid w:val="00BE1518"/>
    <w:rsid w:val="00BE1904"/>
    <w:rsid w:val="00BE1ACA"/>
    <w:rsid w:val="00BE1D40"/>
    <w:rsid w:val="00BE2147"/>
    <w:rsid w:val="00BE228F"/>
    <w:rsid w:val="00BE245B"/>
    <w:rsid w:val="00BE2595"/>
    <w:rsid w:val="00BE2875"/>
    <w:rsid w:val="00BE295D"/>
    <w:rsid w:val="00BE2C76"/>
    <w:rsid w:val="00BE2E90"/>
    <w:rsid w:val="00BE2FC1"/>
    <w:rsid w:val="00BE339D"/>
    <w:rsid w:val="00BE34C8"/>
    <w:rsid w:val="00BE35E0"/>
    <w:rsid w:val="00BE3655"/>
    <w:rsid w:val="00BE3D24"/>
    <w:rsid w:val="00BE40CF"/>
    <w:rsid w:val="00BE4559"/>
    <w:rsid w:val="00BE46D8"/>
    <w:rsid w:val="00BE4894"/>
    <w:rsid w:val="00BE49B3"/>
    <w:rsid w:val="00BE49B5"/>
    <w:rsid w:val="00BE4B3D"/>
    <w:rsid w:val="00BE4BB0"/>
    <w:rsid w:val="00BE4EB1"/>
    <w:rsid w:val="00BE4FD6"/>
    <w:rsid w:val="00BE5037"/>
    <w:rsid w:val="00BE5378"/>
    <w:rsid w:val="00BE540D"/>
    <w:rsid w:val="00BE5527"/>
    <w:rsid w:val="00BE5597"/>
    <w:rsid w:val="00BE5A26"/>
    <w:rsid w:val="00BE5ED3"/>
    <w:rsid w:val="00BE6320"/>
    <w:rsid w:val="00BE6390"/>
    <w:rsid w:val="00BE6663"/>
    <w:rsid w:val="00BE6B01"/>
    <w:rsid w:val="00BE6BF2"/>
    <w:rsid w:val="00BE7020"/>
    <w:rsid w:val="00BE73DE"/>
    <w:rsid w:val="00BE774D"/>
    <w:rsid w:val="00BE793C"/>
    <w:rsid w:val="00BE7A1A"/>
    <w:rsid w:val="00BE7A48"/>
    <w:rsid w:val="00BE7B0E"/>
    <w:rsid w:val="00BE7F3A"/>
    <w:rsid w:val="00BE7FA0"/>
    <w:rsid w:val="00BF0A2E"/>
    <w:rsid w:val="00BF0C8D"/>
    <w:rsid w:val="00BF10FB"/>
    <w:rsid w:val="00BF1136"/>
    <w:rsid w:val="00BF12E7"/>
    <w:rsid w:val="00BF1653"/>
    <w:rsid w:val="00BF1B1F"/>
    <w:rsid w:val="00BF2381"/>
    <w:rsid w:val="00BF2C75"/>
    <w:rsid w:val="00BF3287"/>
    <w:rsid w:val="00BF3567"/>
    <w:rsid w:val="00BF35CC"/>
    <w:rsid w:val="00BF3AD4"/>
    <w:rsid w:val="00BF3B18"/>
    <w:rsid w:val="00BF4652"/>
    <w:rsid w:val="00BF4702"/>
    <w:rsid w:val="00BF4ABB"/>
    <w:rsid w:val="00BF4B96"/>
    <w:rsid w:val="00BF5037"/>
    <w:rsid w:val="00BF5188"/>
    <w:rsid w:val="00BF5853"/>
    <w:rsid w:val="00BF5894"/>
    <w:rsid w:val="00BF58DA"/>
    <w:rsid w:val="00BF5B2E"/>
    <w:rsid w:val="00BF5B96"/>
    <w:rsid w:val="00BF5B9D"/>
    <w:rsid w:val="00BF5CFB"/>
    <w:rsid w:val="00BF5D4E"/>
    <w:rsid w:val="00BF623C"/>
    <w:rsid w:val="00BF6272"/>
    <w:rsid w:val="00BF636D"/>
    <w:rsid w:val="00BF640E"/>
    <w:rsid w:val="00BF643B"/>
    <w:rsid w:val="00BF66A3"/>
    <w:rsid w:val="00BF680B"/>
    <w:rsid w:val="00BF6E40"/>
    <w:rsid w:val="00BF73B5"/>
    <w:rsid w:val="00BF7420"/>
    <w:rsid w:val="00BF75D3"/>
    <w:rsid w:val="00BF760B"/>
    <w:rsid w:val="00BF774E"/>
    <w:rsid w:val="00BF7D2F"/>
    <w:rsid w:val="00BF7E53"/>
    <w:rsid w:val="00BF7F8D"/>
    <w:rsid w:val="00C003A0"/>
    <w:rsid w:val="00C00904"/>
    <w:rsid w:val="00C00CDC"/>
    <w:rsid w:val="00C00DC1"/>
    <w:rsid w:val="00C010FE"/>
    <w:rsid w:val="00C019E2"/>
    <w:rsid w:val="00C01E9A"/>
    <w:rsid w:val="00C02713"/>
    <w:rsid w:val="00C028F9"/>
    <w:rsid w:val="00C02B77"/>
    <w:rsid w:val="00C02BB8"/>
    <w:rsid w:val="00C02C61"/>
    <w:rsid w:val="00C02CD6"/>
    <w:rsid w:val="00C02D82"/>
    <w:rsid w:val="00C02F5F"/>
    <w:rsid w:val="00C0357E"/>
    <w:rsid w:val="00C036D0"/>
    <w:rsid w:val="00C03832"/>
    <w:rsid w:val="00C038A5"/>
    <w:rsid w:val="00C03A1B"/>
    <w:rsid w:val="00C03A53"/>
    <w:rsid w:val="00C03A5C"/>
    <w:rsid w:val="00C03C23"/>
    <w:rsid w:val="00C0416A"/>
    <w:rsid w:val="00C0425C"/>
    <w:rsid w:val="00C0459F"/>
    <w:rsid w:val="00C049AB"/>
    <w:rsid w:val="00C04AFE"/>
    <w:rsid w:val="00C04B5C"/>
    <w:rsid w:val="00C04EE5"/>
    <w:rsid w:val="00C04F8E"/>
    <w:rsid w:val="00C0520F"/>
    <w:rsid w:val="00C057A1"/>
    <w:rsid w:val="00C05B27"/>
    <w:rsid w:val="00C05C98"/>
    <w:rsid w:val="00C05D3D"/>
    <w:rsid w:val="00C05DCD"/>
    <w:rsid w:val="00C05F22"/>
    <w:rsid w:val="00C06005"/>
    <w:rsid w:val="00C06637"/>
    <w:rsid w:val="00C068BE"/>
    <w:rsid w:val="00C06A85"/>
    <w:rsid w:val="00C06B47"/>
    <w:rsid w:val="00C06C63"/>
    <w:rsid w:val="00C06E61"/>
    <w:rsid w:val="00C0717D"/>
    <w:rsid w:val="00C072E9"/>
    <w:rsid w:val="00C0746B"/>
    <w:rsid w:val="00C07807"/>
    <w:rsid w:val="00C07A1A"/>
    <w:rsid w:val="00C07B3B"/>
    <w:rsid w:val="00C07F52"/>
    <w:rsid w:val="00C1039F"/>
    <w:rsid w:val="00C1058C"/>
    <w:rsid w:val="00C1095C"/>
    <w:rsid w:val="00C10C17"/>
    <w:rsid w:val="00C10E0D"/>
    <w:rsid w:val="00C10E30"/>
    <w:rsid w:val="00C10ED8"/>
    <w:rsid w:val="00C1137F"/>
    <w:rsid w:val="00C115C9"/>
    <w:rsid w:val="00C12189"/>
    <w:rsid w:val="00C12244"/>
    <w:rsid w:val="00C124A9"/>
    <w:rsid w:val="00C12680"/>
    <w:rsid w:val="00C128FD"/>
    <w:rsid w:val="00C12DFE"/>
    <w:rsid w:val="00C12E47"/>
    <w:rsid w:val="00C12E79"/>
    <w:rsid w:val="00C12EAB"/>
    <w:rsid w:val="00C12F19"/>
    <w:rsid w:val="00C133D7"/>
    <w:rsid w:val="00C1376E"/>
    <w:rsid w:val="00C138A4"/>
    <w:rsid w:val="00C139E5"/>
    <w:rsid w:val="00C13E40"/>
    <w:rsid w:val="00C1438B"/>
    <w:rsid w:val="00C1496E"/>
    <w:rsid w:val="00C1499E"/>
    <w:rsid w:val="00C149DD"/>
    <w:rsid w:val="00C14B4F"/>
    <w:rsid w:val="00C14C69"/>
    <w:rsid w:val="00C14EBD"/>
    <w:rsid w:val="00C14FCB"/>
    <w:rsid w:val="00C1541A"/>
    <w:rsid w:val="00C156AB"/>
    <w:rsid w:val="00C159F4"/>
    <w:rsid w:val="00C15B5A"/>
    <w:rsid w:val="00C15D25"/>
    <w:rsid w:val="00C1629F"/>
    <w:rsid w:val="00C163C6"/>
    <w:rsid w:val="00C163E2"/>
    <w:rsid w:val="00C164AD"/>
    <w:rsid w:val="00C164D2"/>
    <w:rsid w:val="00C16524"/>
    <w:rsid w:val="00C1652F"/>
    <w:rsid w:val="00C167DE"/>
    <w:rsid w:val="00C16FD6"/>
    <w:rsid w:val="00C20057"/>
    <w:rsid w:val="00C203E5"/>
    <w:rsid w:val="00C20514"/>
    <w:rsid w:val="00C2059F"/>
    <w:rsid w:val="00C20E96"/>
    <w:rsid w:val="00C21041"/>
    <w:rsid w:val="00C21485"/>
    <w:rsid w:val="00C217F4"/>
    <w:rsid w:val="00C21875"/>
    <w:rsid w:val="00C21DF8"/>
    <w:rsid w:val="00C2232F"/>
    <w:rsid w:val="00C2242A"/>
    <w:rsid w:val="00C22687"/>
    <w:rsid w:val="00C22725"/>
    <w:rsid w:val="00C2275F"/>
    <w:rsid w:val="00C22FD1"/>
    <w:rsid w:val="00C22FD3"/>
    <w:rsid w:val="00C22FFB"/>
    <w:rsid w:val="00C23129"/>
    <w:rsid w:val="00C2335F"/>
    <w:rsid w:val="00C24502"/>
    <w:rsid w:val="00C2470D"/>
    <w:rsid w:val="00C24725"/>
    <w:rsid w:val="00C2474B"/>
    <w:rsid w:val="00C2477D"/>
    <w:rsid w:val="00C24D5C"/>
    <w:rsid w:val="00C24D7B"/>
    <w:rsid w:val="00C25712"/>
    <w:rsid w:val="00C2587A"/>
    <w:rsid w:val="00C25F52"/>
    <w:rsid w:val="00C260CC"/>
    <w:rsid w:val="00C2693A"/>
    <w:rsid w:val="00C26DB5"/>
    <w:rsid w:val="00C271CA"/>
    <w:rsid w:val="00C27496"/>
    <w:rsid w:val="00C27507"/>
    <w:rsid w:val="00C276D8"/>
    <w:rsid w:val="00C276EB"/>
    <w:rsid w:val="00C277EA"/>
    <w:rsid w:val="00C277FA"/>
    <w:rsid w:val="00C27DA0"/>
    <w:rsid w:val="00C3002C"/>
    <w:rsid w:val="00C30260"/>
    <w:rsid w:val="00C30452"/>
    <w:rsid w:val="00C30819"/>
    <w:rsid w:val="00C30961"/>
    <w:rsid w:val="00C30BF7"/>
    <w:rsid w:val="00C30C2B"/>
    <w:rsid w:val="00C30F68"/>
    <w:rsid w:val="00C31292"/>
    <w:rsid w:val="00C314A4"/>
    <w:rsid w:val="00C318BB"/>
    <w:rsid w:val="00C3192B"/>
    <w:rsid w:val="00C31AEC"/>
    <w:rsid w:val="00C31D34"/>
    <w:rsid w:val="00C31D4B"/>
    <w:rsid w:val="00C31D5F"/>
    <w:rsid w:val="00C31D86"/>
    <w:rsid w:val="00C31ECA"/>
    <w:rsid w:val="00C3216A"/>
    <w:rsid w:val="00C32170"/>
    <w:rsid w:val="00C32334"/>
    <w:rsid w:val="00C32455"/>
    <w:rsid w:val="00C32BCB"/>
    <w:rsid w:val="00C32C13"/>
    <w:rsid w:val="00C32F1B"/>
    <w:rsid w:val="00C3335D"/>
    <w:rsid w:val="00C3347D"/>
    <w:rsid w:val="00C33714"/>
    <w:rsid w:val="00C33AF6"/>
    <w:rsid w:val="00C33FF9"/>
    <w:rsid w:val="00C3408D"/>
    <w:rsid w:val="00C342F3"/>
    <w:rsid w:val="00C34617"/>
    <w:rsid w:val="00C34662"/>
    <w:rsid w:val="00C34714"/>
    <w:rsid w:val="00C34797"/>
    <w:rsid w:val="00C349B3"/>
    <w:rsid w:val="00C352F6"/>
    <w:rsid w:val="00C35435"/>
    <w:rsid w:val="00C355CE"/>
    <w:rsid w:val="00C35627"/>
    <w:rsid w:val="00C356A0"/>
    <w:rsid w:val="00C35A24"/>
    <w:rsid w:val="00C35B64"/>
    <w:rsid w:val="00C35CE8"/>
    <w:rsid w:val="00C3601F"/>
    <w:rsid w:val="00C367C4"/>
    <w:rsid w:val="00C368B6"/>
    <w:rsid w:val="00C36B1E"/>
    <w:rsid w:val="00C36BBD"/>
    <w:rsid w:val="00C36C7B"/>
    <w:rsid w:val="00C36DE2"/>
    <w:rsid w:val="00C36DEB"/>
    <w:rsid w:val="00C36F41"/>
    <w:rsid w:val="00C37131"/>
    <w:rsid w:val="00C37220"/>
    <w:rsid w:val="00C37332"/>
    <w:rsid w:val="00C373A7"/>
    <w:rsid w:val="00C37400"/>
    <w:rsid w:val="00C3756D"/>
    <w:rsid w:val="00C37589"/>
    <w:rsid w:val="00C37938"/>
    <w:rsid w:val="00C37D42"/>
    <w:rsid w:val="00C403C8"/>
    <w:rsid w:val="00C40457"/>
    <w:rsid w:val="00C40A7B"/>
    <w:rsid w:val="00C40BB3"/>
    <w:rsid w:val="00C41104"/>
    <w:rsid w:val="00C411D8"/>
    <w:rsid w:val="00C412C7"/>
    <w:rsid w:val="00C4163A"/>
    <w:rsid w:val="00C41BA2"/>
    <w:rsid w:val="00C420DA"/>
    <w:rsid w:val="00C420F9"/>
    <w:rsid w:val="00C42172"/>
    <w:rsid w:val="00C42375"/>
    <w:rsid w:val="00C428DA"/>
    <w:rsid w:val="00C42AA3"/>
    <w:rsid w:val="00C42C69"/>
    <w:rsid w:val="00C431A8"/>
    <w:rsid w:val="00C43361"/>
    <w:rsid w:val="00C43BFF"/>
    <w:rsid w:val="00C440DB"/>
    <w:rsid w:val="00C44304"/>
    <w:rsid w:val="00C44C79"/>
    <w:rsid w:val="00C44DA6"/>
    <w:rsid w:val="00C44DDB"/>
    <w:rsid w:val="00C44E6C"/>
    <w:rsid w:val="00C44F63"/>
    <w:rsid w:val="00C45FC7"/>
    <w:rsid w:val="00C46193"/>
    <w:rsid w:val="00C46295"/>
    <w:rsid w:val="00C4650E"/>
    <w:rsid w:val="00C466B0"/>
    <w:rsid w:val="00C466B1"/>
    <w:rsid w:val="00C469E7"/>
    <w:rsid w:val="00C46F41"/>
    <w:rsid w:val="00C471E0"/>
    <w:rsid w:val="00C472FB"/>
    <w:rsid w:val="00C47618"/>
    <w:rsid w:val="00C4782F"/>
    <w:rsid w:val="00C478E1"/>
    <w:rsid w:val="00C47C57"/>
    <w:rsid w:val="00C47D7B"/>
    <w:rsid w:val="00C505A7"/>
    <w:rsid w:val="00C506F4"/>
    <w:rsid w:val="00C50719"/>
    <w:rsid w:val="00C508F6"/>
    <w:rsid w:val="00C50A15"/>
    <w:rsid w:val="00C50AF6"/>
    <w:rsid w:val="00C50C20"/>
    <w:rsid w:val="00C50C64"/>
    <w:rsid w:val="00C50D01"/>
    <w:rsid w:val="00C50D41"/>
    <w:rsid w:val="00C50EE8"/>
    <w:rsid w:val="00C50EE9"/>
    <w:rsid w:val="00C512DF"/>
    <w:rsid w:val="00C516FB"/>
    <w:rsid w:val="00C51803"/>
    <w:rsid w:val="00C51E7D"/>
    <w:rsid w:val="00C52219"/>
    <w:rsid w:val="00C526C5"/>
    <w:rsid w:val="00C52969"/>
    <w:rsid w:val="00C529CF"/>
    <w:rsid w:val="00C52C77"/>
    <w:rsid w:val="00C52F6C"/>
    <w:rsid w:val="00C5322B"/>
    <w:rsid w:val="00C533AB"/>
    <w:rsid w:val="00C5376A"/>
    <w:rsid w:val="00C5387E"/>
    <w:rsid w:val="00C538C8"/>
    <w:rsid w:val="00C53D48"/>
    <w:rsid w:val="00C53DB7"/>
    <w:rsid w:val="00C53E9E"/>
    <w:rsid w:val="00C53F29"/>
    <w:rsid w:val="00C540BB"/>
    <w:rsid w:val="00C545F1"/>
    <w:rsid w:val="00C54751"/>
    <w:rsid w:val="00C54DAD"/>
    <w:rsid w:val="00C55283"/>
    <w:rsid w:val="00C5545C"/>
    <w:rsid w:val="00C55599"/>
    <w:rsid w:val="00C555D6"/>
    <w:rsid w:val="00C557AD"/>
    <w:rsid w:val="00C557F3"/>
    <w:rsid w:val="00C55D11"/>
    <w:rsid w:val="00C55F0E"/>
    <w:rsid w:val="00C56167"/>
    <w:rsid w:val="00C5626A"/>
    <w:rsid w:val="00C56787"/>
    <w:rsid w:val="00C567AB"/>
    <w:rsid w:val="00C56A1C"/>
    <w:rsid w:val="00C570F0"/>
    <w:rsid w:val="00C573A4"/>
    <w:rsid w:val="00C57A1E"/>
    <w:rsid w:val="00C57AFC"/>
    <w:rsid w:val="00C57B80"/>
    <w:rsid w:val="00C57BF9"/>
    <w:rsid w:val="00C57CB6"/>
    <w:rsid w:val="00C57F73"/>
    <w:rsid w:val="00C600B3"/>
    <w:rsid w:val="00C60147"/>
    <w:rsid w:val="00C601C6"/>
    <w:rsid w:val="00C603D3"/>
    <w:rsid w:val="00C604B1"/>
    <w:rsid w:val="00C60559"/>
    <w:rsid w:val="00C60565"/>
    <w:rsid w:val="00C60580"/>
    <w:rsid w:val="00C60750"/>
    <w:rsid w:val="00C60FE6"/>
    <w:rsid w:val="00C6108D"/>
    <w:rsid w:val="00C616F5"/>
    <w:rsid w:val="00C61AF3"/>
    <w:rsid w:val="00C61C34"/>
    <w:rsid w:val="00C61D29"/>
    <w:rsid w:val="00C61DAC"/>
    <w:rsid w:val="00C61EC4"/>
    <w:rsid w:val="00C61F4F"/>
    <w:rsid w:val="00C61FD5"/>
    <w:rsid w:val="00C625E2"/>
    <w:rsid w:val="00C627DE"/>
    <w:rsid w:val="00C62849"/>
    <w:rsid w:val="00C62B94"/>
    <w:rsid w:val="00C6320C"/>
    <w:rsid w:val="00C634C6"/>
    <w:rsid w:val="00C63935"/>
    <w:rsid w:val="00C63CE1"/>
    <w:rsid w:val="00C63D2C"/>
    <w:rsid w:val="00C63EE4"/>
    <w:rsid w:val="00C64184"/>
    <w:rsid w:val="00C6423A"/>
    <w:rsid w:val="00C64399"/>
    <w:rsid w:val="00C64521"/>
    <w:rsid w:val="00C648B6"/>
    <w:rsid w:val="00C64A50"/>
    <w:rsid w:val="00C64AE9"/>
    <w:rsid w:val="00C64DCE"/>
    <w:rsid w:val="00C650AD"/>
    <w:rsid w:val="00C65A25"/>
    <w:rsid w:val="00C66086"/>
    <w:rsid w:val="00C66209"/>
    <w:rsid w:val="00C6658B"/>
    <w:rsid w:val="00C6665A"/>
    <w:rsid w:val="00C66761"/>
    <w:rsid w:val="00C667D5"/>
    <w:rsid w:val="00C66B97"/>
    <w:rsid w:val="00C66C4A"/>
    <w:rsid w:val="00C66C4D"/>
    <w:rsid w:val="00C66CFE"/>
    <w:rsid w:val="00C66D9D"/>
    <w:rsid w:val="00C66F0C"/>
    <w:rsid w:val="00C67038"/>
    <w:rsid w:val="00C6706C"/>
    <w:rsid w:val="00C6719F"/>
    <w:rsid w:val="00C677F9"/>
    <w:rsid w:val="00C67C9F"/>
    <w:rsid w:val="00C67CB3"/>
    <w:rsid w:val="00C67F11"/>
    <w:rsid w:val="00C67FE5"/>
    <w:rsid w:val="00C701A9"/>
    <w:rsid w:val="00C701F9"/>
    <w:rsid w:val="00C70382"/>
    <w:rsid w:val="00C70939"/>
    <w:rsid w:val="00C70CC0"/>
    <w:rsid w:val="00C70E77"/>
    <w:rsid w:val="00C70F2E"/>
    <w:rsid w:val="00C710E0"/>
    <w:rsid w:val="00C713D2"/>
    <w:rsid w:val="00C714DB"/>
    <w:rsid w:val="00C71E15"/>
    <w:rsid w:val="00C71FA6"/>
    <w:rsid w:val="00C7214E"/>
    <w:rsid w:val="00C72176"/>
    <w:rsid w:val="00C72208"/>
    <w:rsid w:val="00C72523"/>
    <w:rsid w:val="00C72704"/>
    <w:rsid w:val="00C72B18"/>
    <w:rsid w:val="00C72DA4"/>
    <w:rsid w:val="00C7337E"/>
    <w:rsid w:val="00C73480"/>
    <w:rsid w:val="00C737DD"/>
    <w:rsid w:val="00C73B0B"/>
    <w:rsid w:val="00C73B86"/>
    <w:rsid w:val="00C74687"/>
    <w:rsid w:val="00C752F1"/>
    <w:rsid w:val="00C7558F"/>
    <w:rsid w:val="00C75836"/>
    <w:rsid w:val="00C75A8B"/>
    <w:rsid w:val="00C75EC1"/>
    <w:rsid w:val="00C76095"/>
    <w:rsid w:val="00C760A7"/>
    <w:rsid w:val="00C76152"/>
    <w:rsid w:val="00C761B6"/>
    <w:rsid w:val="00C76460"/>
    <w:rsid w:val="00C765A2"/>
    <w:rsid w:val="00C7663D"/>
    <w:rsid w:val="00C7691C"/>
    <w:rsid w:val="00C76A8B"/>
    <w:rsid w:val="00C76C01"/>
    <w:rsid w:val="00C76D1D"/>
    <w:rsid w:val="00C76FF2"/>
    <w:rsid w:val="00C77344"/>
    <w:rsid w:val="00C7760A"/>
    <w:rsid w:val="00C77772"/>
    <w:rsid w:val="00C777DA"/>
    <w:rsid w:val="00C77833"/>
    <w:rsid w:val="00C7786C"/>
    <w:rsid w:val="00C77C2A"/>
    <w:rsid w:val="00C77C98"/>
    <w:rsid w:val="00C77CC7"/>
    <w:rsid w:val="00C77D7B"/>
    <w:rsid w:val="00C77DB4"/>
    <w:rsid w:val="00C800AA"/>
    <w:rsid w:val="00C805B4"/>
    <w:rsid w:val="00C80713"/>
    <w:rsid w:val="00C80A61"/>
    <w:rsid w:val="00C80A7B"/>
    <w:rsid w:val="00C80B4B"/>
    <w:rsid w:val="00C80D09"/>
    <w:rsid w:val="00C810CD"/>
    <w:rsid w:val="00C810D4"/>
    <w:rsid w:val="00C81124"/>
    <w:rsid w:val="00C8143B"/>
    <w:rsid w:val="00C8169A"/>
    <w:rsid w:val="00C81745"/>
    <w:rsid w:val="00C819CD"/>
    <w:rsid w:val="00C81BF0"/>
    <w:rsid w:val="00C81D9D"/>
    <w:rsid w:val="00C81F5D"/>
    <w:rsid w:val="00C8217E"/>
    <w:rsid w:val="00C8218B"/>
    <w:rsid w:val="00C8251F"/>
    <w:rsid w:val="00C8253D"/>
    <w:rsid w:val="00C825C7"/>
    <w:rsid w:val="00C826E2"/>
    <w:rsid w:val="00C83054"/>
    <w:rsid w:val="00C83154"/>
    <w:rsid w:val="00C8319D"/>
    <w:rsid w:val="00C83521"/>
    <w:rsid w:val="00C8359E"/>
    <w:rsid w:val="00C83B5A"/>
    <w:rsid w:val="00C83DEC"/>
    <w:rsid w:val="00C83E0F"/>
    <w:rsid w:val="00C840FD"/>
    <w:rsid w:val="00C842CE"/>
    <w:rsid w:val="00C84329"/>
    <w:rsid w:val="00C8448C"/>
    <w:rsid w:val="00C84750"/>
    <w:rsid w:val="00C84C8A"/>
    <w:rsid w:val="00C84CE6"/>
    <w:rsid w:val="00C8502B"/>
    <w:rsid w:val="00C85232"/>
    <w:rsid w:val="00C859D2"/>
    <w:rsid w:val="00C85A2A"/>
    <w:rsid w:val="00C85DB0"/>
    <w:rsid w:val="00C86459"/>
    <w:rsid w:val="00C868A0"/>
    <w:rsid w:val="00C86AF8"/>
    <w:rsid w:val="00C86B19"/>
    <w:rsid w:val="00C86B6D"/>
    <w:rsid w:val="00C86F2A"/>
    <w:rsid w:val="00C87654"/>
    <w:rsid w:val="00C87812"/>
    <w:rsid w:val="00C87BB7"/>
    <w:rsid w:val="00C87E93"/>
    <w:rsid w:val="00C87EAB"/>
    <w:rsid w:val="00C900D5"/>
    <w:rsid w:val="00C902F7"/>
    <w:rsid w:val="00C910C5"/>
    <w:rsid w:val="00C91195"/>
    <w:rsid w:val="00C915BD"/>
    <w:rsid w:val="00C91A69"/>
    <w:rsid w:val="00C91C08"/>
    <w:rsid w:val="00C91CCF"/>
    <w:rsid w:val="00C91FDF"/>
    <w:rsid w:val="00C9233E"/>
    <w:rsid w:val="00C92510"/>
    <w:rsid w:val="00C92BA0"/>
    <w:rsid w:val="00C92D78"/>
    <w:rsid w:val="00C9329E"/>
    <w:rsid w:val="00C93330"/>
    <w:rsid w:val="00C936E9"/>
    <w:rsid w:val="00C93871"/>
    <w:rsid w:val="00C93D56"/>
    <w:rsid w:val="00C93D85"/>
    <w:rsid w:val="00C946F9"/>
    <w:rsid w:val="00C948A7"/>
    <w:rsid w:val="00C94D20"/>
    <w:rsid w:val="00C94DCE"/>
    <w:rsid w:val="00C94F8D"/>
    <w:rsid w:val="00C94F8E"/>
    <w:rsid w:val="00C95183"/>
    <w:rsid w:val="00C952C9"/>
    <w:rsid w:val="00C95405"/>
    <w:rsid w:val="00C957F3"/>
    <w:rsid w:val="00C95913"/>
    <w:rsid w:val="00C959B0"/>
    <w:rsid w:val="00C959F6"/>
    <w:rsid w:val="00C95BF6"/>
    <w:rsid w:val="00C95C4E"/>
    <w:rsid w:val="00C95DA8"/>
    <w:rsid w:val="00C9616E"/>
    <w:rsid w:val="00C9640A"/>
    <w:rsid w:val="00C96696"/>
    <w:rsid w:val="00C96AB1"/>
    <w:rsid w:val="00C9706A"/>
    <w:rsid w:val="00C9711E"/>
    <w:rsid w:val="00C971A7"/>
    <w:rsid w:val="00C975D6"/>
    <w:rsid w:val="00C97B65"/>
    <w:rsid w:val="00C97BA8"/>
    <w:rsid w:val="00C97F13"/>
    <w:rsid w:val="00C97F76"/>
    <w:rsid w:val="00CA03BF"/>
    <w:rsid w:val="00CA0401"/>
    <w:rsid w:val="00CA0424"/>
    <w:rsid w:val="00CA0544"/>
    <w:rsid w:val="00CA07B2"/>
    <w:rsid w:val="00CA1093"/>
    <w:rsid w:val="00CA1711"/>
    <w:rsid w:val="00CA1973"/>
    <w:rsid w:val="00CA1AA6"/>
    <w:rsid w:val="00CA1AF3"/>
    <w:rsid w:val="00CA1FA7"/>
    <w:rsid w:val="00CA1FB1"/>
    <w:rsid w:val="00CA21AA"/>
    <w:rsid w:val="00CA2842"/>
    <w:rsid w:val="00CA32E3"/>
    <w:rsid w:val="00CA35C8"/>
    <w:rsid w:val="00CA3713"/>
    <w:rsid w:val="00CA3765"/>
    <w:rsid w:val="00CA3775"/>
    <w:rsid w:val="00CA3B6E"/>
    <w:rsid w:val="00CA4224"/>
    <w:rsid w:val="00CA475E"/>
    <w:rsid w:val="00CA4D5F"/>
    <w:rsid w:val="00CA4DFE"/>
    <w:rsid w:val="00CA4F7D"/>
    <w:rsid w:val="00CA5C24"/>
    <w:rsid w:val="00CA5CD0"/>
    <w:rsid w:val="00CA5E9C"/>
    <w:rsid w:val="00CA5F28"/>
    <w:rsid w:val="00CA6028"/>
    <w:rsid w:val="00CA645C"/>
    <w:rsid w:val="00CA66BE"/>
    <w:rsid w:val="00CA6780"/>
    <w:rsid w:val="00CA6929"/>
    <w:rsid w:val="00CA699F"/>
    <w:rsid w:val="00CA6CFD"/>
    <w:rsid w:val="00CA6D0C"/>
    <w:rsid w:val="00CA6DE7"/>
    <w:rsid w:val="00CA7167"/>
    <w:rsid w:val="00CA7225"/>
    <w:rsid w:val="00CA749A"/>
    <w:rsid w:val="00CA7592"/>
    <w:rsid w:val="00CA7923"/>
    <w:rsid w:val="00CA7EFE"/>
    <w:rsid w:val="00CA7F25"/>
    <w:rsid w:val="00CB0547"/>
    <w:rsid w:val="00CB0673"/>
    <w:rsid w:val="00CB0727"/>
    <w:rsid w:val="00CB0C48"/>
    <w:rsid w:val="00CB107F"/>
    <w:rsid w:val="00CB159E"/>
    <w:rsid w:val="00CB1CD6"/>
    <w:rsid w:val="00CB1D55"/>
    <w:rsid w:val="00CB23AD"/>
    <w:rsid w:val="00CB25C4"/>
    <w:rsid w:val="00CB2707"/>
    <w:rsid w:val="00CB287D"/>
    <w:rsid w:val="00CB2B6B"/>
    <w:rsid w:val="00CB2F61"/>
    <w:rsid w:val="00CB2FE2"/>
    <w:rsid w:val="00CB3084"/>
    <w:rsid w:val="00CB3313"/>
    <w:rsid w:val="00CB35BC"/>
    <w:rsid w:val="00CB36BF"/>
    <w:rsid w:val="00CB37BA"/>
    <w:rsid w:val="00CB3C5F"/>
    <w:rsid w:val="00CB3CE9"/>
    <w:rsid w:val="00CB3F5C"/>
    <w:rsid w:val="00CB40B7"/>
    <w:rsid w:val="00CB431C"/>
    <w:rsid w:val="00CB43C0"/>
    <w:rsid w:val="00CB45DC"/>
    <w:rsid w:val="00CB47D2"/>
    <w:rsid w:val="00CB4AE5"/>
    <w:rsid w:val="00CB50BB"/>
    <w:rsid w:val="00CB53C6"/>
    <w:rsid w:val="00CB54A9"/>
    <w:rsid w:val="00CB5B1C"/>
    <w:rsid w:val="00CB5B60"/>
    <w:rsid w:val="00CB5BCB"/>
    <w:rsid w:val="00CB5BE7"/>
    <w:rsid w:val="00CB5CC7"/>
    <w:rsid w:val="00CB5DF3"/>
    <w:rsid w:val="00CB63AA"/>
    <w:rsid w:val="00CB63AC"/>
    <w:rsid w:val="00CB63AD"/>
    <w:rsid w:val="00CB65FC"/>
    <w:rsid w:val="00CB66A0"/>
    <w:rsid w:val="00CB66F5"/>
    <w:rsid w:val="00CB6E73"/>
    <w:rsid w:val="00CB6FDD"/>
    <w:rsid w:val="00CB719E"/>
    <w:rsid w:val="00CB7211"/>
    <w:rsid w:val="00CB7698"/>
    <w:rsid w:val="00CB76C8"/>
    <w:rsid w:val="00CB7B77"/>
    <w:rsid w:val="00CB7BD2"/>
    <w:rsid w:val="00CB7CA8"/>
    <w:rsid w:val="00CC00D7"/>
    <w:rsid w:val="00CC0148"/>
    <w:rsid w:val="00CC0377"/>
    <w:rsid w:val="00CC03E3"/>
    <w:rsid w:val="00CC046C"/>
    <w:rsid w:val="00CC04B0"/>
    <w:rsid w:val="00CC0863"/>
    <w:rsid w:val="00CC0A8F"/>
    <w:rsid w:val="00CC0CC5"/>
    <w:rsid w:val="00CC0FF1"/>
    <w:rsid w:val="00CC11CC"/>
    <w:rsid w:val="00CC1403"/>
    <w:rsid w:val="00CC148E"/>
    <w:rsid w:val="00CC165B"/>
    <w:rsid w:val="00CC16DC"/>
    <w:rsid w:val="00CC1751"/>
    <w:rsid w:val="00CC1B5D"/>
    <w:rsid w:val="00CC1B93"/>
    <w:rsid w:val="00CC1BE3"/>
    <w:rsid w:val="00CC1DA3"/>
    <w:rsid w:val="00CC224D"/>
    <w:rsid w:val="00CC22F0"/>
    <w:rsid w:val="00CC2366"/>
    <w:rsid w:val="00CC2AD5"/>
    <w:rsid w:val="00CC2B5F"/>
    <w:rsid w:val="00CC2C51"/>
    <w:rsid w:val="00CC2C83"/>
    <w:rsid w:val="00CC2D8E"/>
    <w:rsid w:val="00CC349A"/>
    <w:rsid w:val="00CC3BD4"/>
    <w:rsid w:val="00CC3D0D"/>
    <w:rsid w:val="00CC3F2B"/>
    <w:rsid w:val="00CC418D"/>
    <w:rsid w:val="00CC4301"/>
    <w:rsid w:val="00CC43F8"/>
    <w:rsid w:val="00CC4772"/>
    <w:rsid w:val="00CC4914"/>
    <w:rsid w:val="00CC4BD5"/>
    <w:rsid w:val="00CC4ED9"/>
    <w:rsid w:val="00CC4FBC"/>
    <w:rsid w:val="00CC53ED"/>
    <w:rsid w:val="00CC5842"/>
    <w:rsid w:val="00CC5A82"/>
    <w:rsid w:val="00CC5AB0"/>
    <w:rsid w:val="00CC5AFF"/>
    <w:rsid w:val="00CC5EEF"/>
    <w:rsid w:val="00CC5FDD"/>
    <w:rsid w:val="00CC60E9"/>
    <w:rsid w:val="00CC61EA"/>
    <w:rsid w:val="00CC6371"/>
    <w:rsid w:val="00CC63AE"/>
    <w:rsid w:val="00CC68B8"/>
    <w:rsid w:val="00CC6C57"/>
    <w:rsid w:val="00CC6CCC"/>
    <w:rsid w:val="00CC6D0F"/>
    <w:rsid w:val="00CC7429"/>
    <w:rsid w:val="00CC74B3"/>
    <w:rsid w:val="00CC7A28"/>
    <w:rsid w:val="00CC7C0F"/>
    <w:rsid w:val="00CC7D32"/>
    <w:rsid w:val="00CD0688"/>
    <w:rsid w:val="00CD077A"/>
    <w:rsid w:val="00CD07DE"/>
    <w:rsid w:val="00CD0877"/>
    <w:rsid w:val="00CD08D2"/>
    <w:rsid w:val="00CD0BED"/>
    <w:rsid w:val="00CD0D86"/>
    <w:rsid w:val="00CD0E20"/>
    <w:rsid w:val="00CD11F9"/>
    <w:rsid w:val="00CD14CE"/>
    <w:rsid w:val="00CD1928"/>
    <w:rsid w:val="00CD1B1D"/>
    <w:rsid w:val="00CD1DA7"/>
    <w:rsid w:val="00CD20B1"/>
    <w:rsid w:val="00CD22F3"/>
    <w:rsid w:val="00CD249B"/>
    <w:rsid w:val="00CD25DF"/>
    <w:rsid w:val="00CD27C8"/>
    <w:rsid w:val="00CD2D7D"/>
    <w:rsid w:val="00CD2E07"/>
    <w:rsid w:val="00CD3115"/>
    <w:rsid w:val="00CD3124"/>
    <w:rsid w:val="00CD34BB"/>
    <w:rsid w:val="00CD39D9"/>
    <w:rsid w:val="00CD3C5F"/>
    <w:rsid w:val="00CD3F1A"/>
    <w:rsid w:val="00CD404B"/>
    <w:rsid w:val="00CD481F"/>
    <w:rsid w:val="00CD49F9"/>
    <w:rsid w:val="00CD4C25"/>
    <w:rsid w:val="00CD4F7F"/>
    <w:rsid w:val="00CD5069"/>
    <w:rsid w:val="00CD51C6"/>
    <w:rsid w:val="00CD565E"/>
    <w:rsid w:val="00CD581A"/>
    <w:rsid w:val="00CD59A1"/>
    <w:rsid w:val="00CD5B6D"/>
    <w:rsid w:val="00CD5C6C"/>
    <w:rsid w:val="00CD5E5C"/>
    <w:rsid w:val="00CD61C2"/>
    <w:rsid w:val="00CD6633"/>
    <w:rsid w:val="00CD66CE"/>
    <w:rsid w:val="00CD67DC"/>
    <w:rsid w:val="00CD6C17"/>
    <w:rsid w:val="00CD7089"/>
    <w:rsid w:val="00CD7281"/>
    <w:rsid w:val="00CD7548"/>
    <w:rsid w:val="00CD7560"/>
    <w:rsid w:val="00CD7AA0"/>
    <w:rsid w:val="00CD7C27"/>
    <w:rsid w:val="00CD7C35"/>
    <w:rsid w:val="00CD7DDE"/>
    <w:rsid w:val="00CD7F2D"/>
    <w:rsid w:val="00CD7F78"/>
    <w:rsid w:val="00CDE73E"/>
    <w:rsid w:val="00CE0380"/>
    <w:rsid w:val="00CE0968"/>
    <w:rsid w:val="00CE09EB"/>
    <w:rsid w:val="00CE0A94"/>
    <w:rsid w:val="00CE0F17"/>
    <w:rsid w:val="00CE1090"/>
    <w:rsid w:val="00CE1186"/>
    <w:rsid w:val="00CE12EA"/>
    <w:rsid w:val="00CE15A3"/>
    <w:rsid w:val="00CE18A4"/>
    <w:rsid w:val="00CE1CFE"/>
    <w:rsid w:val="00CE1DF3"/>
    <w:rsid w:val="00CE1E63"/>
    <w:rsid w:val="00CE204C"/>
    <w:rsid w:val="00CE21A8"/>
    <w:rsid w:val="00CE230E"/>
    <w:rsid w:val="00CE23FD"/>
    <w:rsid w:val="00CE24B9"/>
    <w:rsid w:val="00CE2558"/>
    <w:rsid w:val="00CE2C78"/>
    <w:rsid w:val="00CE2E25"/>
    <w:rsid w:val="00CE2F21"/>
    <w:rsid w:val="00CE306C"/>
    <w:rsid w:val="00CE3291"/>
    <w:rsid w:val="00CE338D"/>
    <w:rsid w:val="00CE370D"/>
    <w:rsid w:val="00CE39DD"/>
    <w:rsid w:val="00CE3AA3"/>
    <w:rsid w:val="00CE3DA8"/>
    <w:rsid w:val="00CE43A3"/>
    <w:rsid w:val="00CE4495"/>
    <w:rsid w:val="00CE4690"/>
    <w:rsid w:val="00CE482A"/>
    <w:rsid w:val="00CE4925"/>
    <w:rsid w:val="00CE50F4"/>
    <w:rsid w:val="00CE516A"/>
    <w:rsid w:val="00CE5211"/>
    <w:rsid w:val="00CE54C6"/>
    <w:rsid w:val="00CE559D"/>
    <w:rsid w:val="00CE55FC"/>
    <w:rsid w:val="00CE56BD"/>
    <w:rsid w:val="00CE595C"/>
    <w:rsid w:val="00CE5AD2"/>
    <w:rsid w:val="00CE5CA1"/>
    <w:rsid w:val="00CE6042"/>
    <w:rsid w:val="00CE6474"/>
    <w:rsid w:val="00CE68E7"/>
    <w:rsid w:val="00CE69BC"/>
    <w:rsid w:val="00CE6DEB"/>
    <w:rsid w:val="00CE6FA2"/>
    <w:rsid w:val="00CE7382"/>
    <w:rsid w:val="00CE73FC"/>
    <w:rsid w:val="00CE751E"/>
    <w:rsid w:val="00CE779D"/>
    <w:rsid w:val="00CE7827"/>
    <w:rsid w:val="00CE7C61"/>
    <w:rsid w:val="00CF018E"/>
    <w:rsid w:val="00CF01A0"/>
    <w:rsid w:val="00CF01A5"/>
    <w:rsid w:val="00CF040F"/>
    <w:rsid w:val="00CF094C"/>
    <w:rsid w:val="00CF0A75"/>
    <w:rsid w:val="00CF0AC5"/>
    <w:rsid w:val="00CF0CDF"/>
    <w:rsid w:val="00CF135E"/>
    <w:rsid w:val="00CF13C1"/>
    <w:rsid w:val="00CF170D"/>
    <w:rsid w:val="00CF183E"/>
    <w:rsid w:val="00CF18A0"/>
    <w:rsid w:val="00CF1B22"/>
    <w:rsid w:val="00CF1B2F"/>
    <w:rsid w:val="00CF1FC1"/>
    <w:rsid w:val="00CF27A5"/>
    <w:rsid w:val="00CF2919"/>
    <w:rsid w:val="00CF3103"/>
    <w:rsid w:val="00CF36BD"/>
    <w:rsid w:val="00CF3723"/>
    <w:rsid w:val="00CF396D"/>
    <w:rsid w:val="00CF3B4B"/>
    <w:rsid w:val="00CF3DF1"/>
    <w:rsid w:val="00CF3E37"/>
    <w:rsid w:val="00CF3FAD"/>
    <w:rsid w:val="00CF4434"/>
    <w:rsid w:val="00CF49B9"/>
    <w:rsid w:val="00CF4F42"/>
    <w:rsid w:val="00CF4FF2"/>
    <w:rsid w:val="00CF50A4"/>
    <w:rsid w:val="00CF517A"/>
    <w:rsid w:val="00CF5480"/>
    <w:rsid w:val="00CF5868"/>
    <w:rsid w:val="00CF5889"/>
    <w:rsid w:val="00CF5A23"/>
    <w:rsid w:val="00CF5AD3"/>
    <w:rsid w:val="00CF5B44"/>
    <w:rsid w:val="00CF5CB7"/>
    <w:rsid w:val="00CF60BB"/>
    <w:rsid w:val="00CF6269"/>
    <w:rsid w:val="00CF6321"/>
    <w:rsid w:val="00CF6356"/>
    <w:rsid w:val="00CF679B"/>
    <w:rsid w:val="00CF7469"/>
    <w:rsid w:val="00CF767F"/>
    <w:rsid w:val="00CF7890"/>
    <w:rsid w:val="00CF7CC4"/>
    <w:rsid w:val="00CF7E0F"/>
    <w:rsid w:val="00D000F4"/>
    <w:rsid w:val="00D003BE"/>
    <w:rsid w:val="00D003DB"/>
    <w:rsid w:val="00D0040D"/>
    <w:rsid w:val="00D0044A"/>
    <w:rsid w:val="00D00527"/>
    <w:rsid w:val="00D0057E"/>
    <w:rsid w:val="00D00E15"/>
    <w:rsid w:val="00D0101C"/>
    <w:rsid w:val="00D0124E"/>
    <w:rsid w:val="00D01372"/>
    <w:rsid w:val="00D0150D"/>
    <w:rsid w:val="00D0177B"/>
    <w:rsid w:val="00D0192B"/>
    <w:rsid w:val="00D01F10"/>
    <w:rsid w:val="00D02630"/>
    <w:rsid w:val="00D027AD"/>
    <w:rsid w:val="00D02EAE"/>
    <w:rsid w:val="00D0348B"/>
    <w:rsid w:val="00D03589"/>
    <w:rsid w:val="00D03A55"/>
    <w:rsid w:val="00D03A71"/>
    <w:rsid w:val="00D03FDC"/>
    <w:rsid w:val="00D04011"/>
    <w:rsid w:val="00D045DC"/>
    <w:rsid w:val="00D048A4"/>
    <w:rsid w:val="00D048EE"/>
    <w:rsid w:val="00D04B23"/>
    <w:rsid w:val="00D04B77"/>
    <w:rsid w:val="00D04C80"/>
    <w:rsid w:val="00D04D38"/>
    <w:rsid w:val="00D04F0A"/>
    <w:rsid w:val="00D0501F"/>
    <w:rsid w:val="00D05134"/>
    <w:rsid w:val="00D051D6"/>
    <w:rsid w:val="00D0539D"/>
    <w:rsid w:val="00D053EF"/>
    <w:rsid w:val="00D05628"/>
    <w:rsid w:val="00D0572D"/>
    <w:rsid w:val="00D0582F"/>
    <w:rsid w:val="00D05D38"/>
    <w:rsid w:val="00D05F29"/>
    <w:rsid w:val="00D065AF"/>
    <w:rsid w:val="00D067F9"/>
    <w:rsid w:val="00D071B3"/>
    <w:rsid w:val="00D0771B"/>
    <w:rsid w:val="00D07897"/>
    <w:rsid w:val="00D07B82"/>
    <w:rsid w:val="00D07D4F"/>
    <w:rsid w:val="00D101AD"/>
    <w:rsid w:val="00D1029D"/>
    <w:rsid w:val="00D10552"/>
    <w:rsid w:val="00D10BF7"/>
    <w:rsid w:val="00D11286"/>
    <w:rsid w:val="00D1159D"/>
    <w:rsid w:val="00D11BB0"/>
    <w:rsid w:val="00D11CBF"/>
    <w:rsid w:val="00D11F39"/>
    <w:rsid w:val="00D11F93"/>
    <w:rsid w:val="00D12062"/>
    <w:rsid w:val="00D12185"/>
    <w:rsid w:val="00D12A60"/>
    <w:rsid w:val="00D12C28"/>
    <w:rsid w:val="00D12FE6"/>
    <w:rsid w:val="00D130FE"/>
    <w:rsid w:val="00D137D9"/>
    <w:rsid w:val="00D13988"/>
    <w:rsid w:val="00D13C25"/>
    <w:rsid w:val="00D13CBC"/>
    <w:rsid w:val="00D140FF"/>
    <w:rsid w:val="00D14238"/>
    <w:rsid w:val="00D14537"/>
    <w:rsid w:val="00D14619"/>
    <w:rsid w:val="00D14893"/>
    <w:rsid w:val="00D14AC3"/>
    <w:rsid w:val="00D15135"/>
    <w:rsid w:val="00D15599"/>
    <w:rsid w:val="00D15AE2"/>
    <w:rsid w:val="00D15CB2"/>
    <w:rsid w:val="00D15CC2"/>
    <w:rsid w:val="00D15D5E"/>
    <w:rsid w:val="00D15F7E"/>
    <w:rsid w:val="00D1610F"/>
    <w:rsid w:val="00D16BFB"/>
    <w:rsid w:val="00D16D32"/>
    <w:rsid w:val="00D16FC7"/>
    <w:rsid w:val="00D170F9"/>
    <w:rsid w:val="00D174F3"/>
    <w:rsid w:val="00D200B2"/>
    <w:rsid w:val="00D2013E"/>
    <w:rsid w:val="00D20349"/>
    <w:rsid w:val="00D2046E"/>
    <w:rsid w:val="00D204BC"/>
    <w:rsid w:val="00D20547"/>
    <w:rsid w:val="00D2081E"/>
    <w:rsid w:val="00D208B1"/>
    <w:rsid w:val="00D209B2"/>
    <w:rsid w:val="00D20D3E"/>
    <w:rsid w:val="00D2125B"/>
    <w:rsid w:val="00D2136A"/>
    <w:rsid w:val="00D214FA"/>
    <w:rsid w:val="00D21707"/>
    <w:rsid w:val="00D21BB7"/>
    <w:rsid w:val="00D21E84"/>
    <w:rsid w:val="00D22449"/>
    <w:rsid w:val="00D22493"/>
    <w:rsid w:val="00D224C6"/>
    <w:rsid w:val="00D225BC"/>
    <w:rsid w:val="00D22657"/>
    <w:rsid w:val="00D22CEE"/>
    <w:rsid w:val="00D231AA"/>
    <w:rsid w:val="00D23210"/>
    <w:rsid w:val="00D234FF"/>
    <w:rsid w:val="00D235EB"/>
    <w:rsid w:val="00D23986"/>
    <w:rsid w:val="00D239F8"/>
    <w:rsid w:val="00D23AF4"/>
    <w:rsid w:val="00D243B1"/>
    <w:rsid w:val="00D24639"/>
    <w:rsid w:val="00D24690"/>
    <w:rsid w:val="00D24B33"/>
    <w:rsid w:val="00D24EEB"/>
    <w:rsid w:val="00D24F68"/>
    <w:rsid w:val="00D25476"/>
    <w:rsid w:val="00D2563A"/>
    <w:rsid w:val="00D25690"/>
    <w:rsid w:val="00D258B2"/>
    <w:rsid w:val="00D25A3A"/>
    <w:rsid w:val="00D2601E"/>
    <w:rsid w:val="00D26149"/>
    <w:rsid w:val="00D26407"/>
    <w:rsid w:val="00D26443"/>
    <w:rsid w:val="00D2665F"/>
    <w:rsid w:val="00D2677D"/>
    <w:rsid w:val="00D267C4"/>
    <w:rsid w:val="00D26883"/>
    <w:rsid w:val="00D26FF1"/>
    <w:rsid w:val="00D2722A"/>
    <w:rsid w:val="00D27584"/>
    <w:rsid w:val="00D27749"/>
    <w:rsid w:val="00D30515"/>
    <w:rsid w:val="00D3094F"/>
    <w:rsid w:val="00D30D3F"/>
    <w:rsid w:val="00D30F0E"/>
    <w:rsid w:val="00D3100C"/>
    <w:rsid w:val="00D31441"/>
    <w:rsid w:val="00D314FD"/>
    <w:rsid w:val="00D31681"/>
    <w:rsid w:val="00D31A0A"/>
    <w:rsid w:val="00D31C3D"/>
    <w:rsid w:val="00D32173"/>
    <w:rsid w:val="00D32185"/>
    <w:rsid w:val="00D321CE"/>
    <w:rsid w:val="00D3221A"/>
    <w:rsid w:val="00D3273B"/>
    <w:rsid w:val="00D32EF3"/>
    <w:rsid w:val="00D32F9E"/>
    <w:rsid w:val="00D3337C"/>
    <w:rsid w:val="00D33439"/>
    <w:rsid w:val="00D3343D"/>
    <w:rsid w:val="00D33587"/>
    <w:rsid w:val="00D340B1"/>
    <w:rsid w:val="00D341AF"/>
    <w:rsid w:val="00D34257"/>
    <w:rsid w:val="00D347DC"/>
    <w:rsid w:val="00D3494A"/>
    <w:rsid w:val="00D34A25"/>
    <w:rsid w:val="00D34D58"/>
    <w:rsid w:val="00D34D69"/>
    <w:rsid w:val="00D34E84"/>
    <w:rsid w:val="00D34F72"/>
    <w:rsid w:val="00D34F7F"/>
    <w:rsid w:val="00D34FB7"/>
    <w:rsid w:val="00D34FC0"/>
    <w:rsid w:val="00D351FA"/>
    <w:rsid w:val="00D35465"/>
    <w:rsid w:val="00D35819"/>
    <w:rsid w:val="00D35C1F"/>
    <w:rsid w:val="00D35DBF"/>
    <w:rsid w:val="00D36072"/>
    <w:rsid w:val="00D360E5"/>
    <w:rsid w:val="00D36470"/>
    <w:rsid w:val="00D3657E"/>
    <w:rsid w:val="00D36932"/>
    <w:rsid w:val="00D36C4F"/>
    <w:rsid w:val="00D36F22"/>
    <w:rsid w:val="00D3703B"/>
    <w:rsid w:val="00D37151"/>
    <w:rsid w:val="00D371C0"/>
    <w:rsid w:val="00D3746F"/>
    <w:rsid w:val="00D378B1"/>
    <w:rsid w:val="00D3799E"/>
    <w:rsid w:val="00D37D63"/>
    <w:rsid w:val="00D40362"/>
    <w:rsid w:val="00D40C4D"/>
    <w:rsid w:val="00D40C66"/>
    <w:rsid w:val="00D411F9"/>
    <w:rsid w:val="00D412F9"/>
    <w:rsid w:val="00D41405"/>
    <w:rsid w:val="00D414C0"/>
    <w:rsid w:val="00D41540"/>
    <w:rsid w:val="00D416B5"/>
    <w:rsid w:val="00D416C7"/>
    <w:rsid w:val="00D41AAD"/>
    <w:rsid w:val="00D41F17"/>
    <w:rsid w:val="00D41FBD"/>
    <w:rsid w:val="00D4213B"/>
    <w:rsid w:val="00D42516"/>
    <w:rsid w:val="00D428EE"/>
    <w:rsid w:val="00D42AFC"/>
    <w:rsid w:val="00D42C59"/>
    <w:rsid w:val="00D42F1E"/>
    <w:rsid w:val="00D434D4"/>
    <w:rsid w:val="00D435BA"/>
    <w:rsid w:val="00D4395B"/>
    <w:rsid w:val="00D43DA5"/>
    <w:rsid w:val="00D43ECC"/>
    <w:rsid w:val="00D43EFF"/>
    <w:rsid w:val="00D43F1E"/>
    <w:rsid w:val="00D43FA7"/>
    <w:rsid w:val="00D4429A"/>
    <w:rsid w:val="00D44425"/>
    <w:rsid w:val="00D444B4"/>
    <w:rsid w:val="00D445FC"/>
    <w:rsid w:val="00D448EC"/>
    <w:rsid w:val="00D44C95"/>
    <w:rsid w:val="00D44F24"/>
    <w:rsid w:val="00D45079"/>
    <w:rsid w:val="00D451C6"/>
    <w:rsid w:val="00D45213"/>
    <w:rsid w:val="00D45629"/>
    <w:rsid w:val="00D456E7"/>
    <w:rsid w:val="00D45739"/>
    <w:rsid w:val="00D4610E"/>
    <w:rsid w:val="00D461C3"/>
    <w:rsid w:val="00D46945"/>
    <w:rsid w:val="00D46AD7"/>
    <w:rsid w:val="00D46D37"/>
    <w:rsid w:val="00D46FC6"/>
    <w:rsid w:val="00D47050"/>
    <w:rsid w:val="00D47267"/>
    <w:rsid w:val="00D47768"/>
    <w:rsid w:val="00D477FF"/>
    <w:rsid w:val="00D47AC1"/>
    <w:rsid w:val="00D47C38"/>
    <w:rsid w:val="00D47C8D"/>
    <w:rsid w:val="00D47CFD"/>
    <w:rsid w:val="00D47E8B"/>
    <w:rsid w:val="00D47F1E"/>
    <w:rsid w:val="00D5008F"/>
    <w:rsid w:val="00D507AE"/>
    <w:rsid w:val="00D508D7"/>
    <w:rsid w:val="00D50A0D"/>
    <w:rsid w:val="00D50A4A"/>
    <w:rsid w:val="00D50E91"/>
    <w:rsid w:val="00D5100A"/>
    <w:rsid w:val="00D51231"/>
    <w:rsid w:val="00D512CB"/>
    <w:rsid w:val="00D514BA"/>
    <w:rsid w:val="00D516AF"/>
    <w:rsid w:val="00D520AE"/>
    <w:rsid w:val="00D522B0"/>
    <w:rsid w:val="00D52316"/>
    <w:rsid w:val="00D523F3"/>
    <w:rsid w:val="00D52D6E"/>
    <w:rsid w:val="00D53238"/>
    <w:rsid w:val="00D53399"/>
    <w:rsid w:val="00D534E8"/>
    <w:rsid w:val="00D53A03"/>
    <w:rsid w:val="00D53DA2"/>
    <w:rsid w:val="00D53EF3"/>
    <w:rsid w:val="00D543BC"/>
    <w:rsid w:val="00D54443"/>
    <w:rsid w:val="00D54787"/>
    <w:rsid w:val="00D549D5"/>
    <w:rsid w:val="00D54A88"/>
    <w:rsid w:val="00D54CBE"/>
    <w:rsid w:val="00D54FA9"/>
    <w:rsid w:val="00D54FAE"/>
    <w:rsid w:val="00D55016"/>
    <w:rsid w:val="00D55228"/>
    <w:rsid w:val="00D5528B"/>
    <w:rsid w:val="00D554CA"/>
    <w:rsid w:val="00D55987"/>
    <w:rsid w:val="00D55DD5"/>
    <w:rsid w:val="00D55E68"/>
    <w:rsid w:val="00D55EF6"/>
    <w:rsid w:val="00D56490"/>
    <w:rsid w:val="00D565B0"/>
    <w:rsid w:val="00D56C5F"/>
    <w:rsid w:val="00D56D62"/>
    <w:rsid w:val="00D5727B"/>
    <w:rsid w:val="00D57462"/>
    <w:rsid w:val="00D574E6"/>
    <w:rsid w:val="00D5758E"/>
    <w:rsid w:val="00D5759E"/>
    <w:rsid w:val="00D57948"/>
    <w:rsid w:val="00D579B2"/>
    <w:rsid w:val="00D60439"/>
    <w:rsid w:val="00D60576"/>
    <w:rsid w:val="00D60763"/>
    <w:rsid w:val="00D609BC"/>
    <w:rsid w:val="00D60AC2"/>
    <w:rsid w:val="00D610BD"/>
    <w:rsid w:val="00D612B6"/>
    <w:rsid w:val="00D614DE"/>
    <w:rsid w:val="00D6157A"/>
    <w:rsid w:val="00D6166E"/>
    <w:rsid w:val="00D6181C"/>
    <w:rsid w:val="00D618C6"/>
    <w:rsid w:val="00D6202C"/>
    <w:rsid w:val="00D6235C"/>
    <w:rsid w:val="00D62841"/>
    <w:rsid w:val="00D6350C"/>
    <w:rsid w:val="00D638A1"/>
    <w:rsid w:val="00D639BE"/>
    <w:rsid w:val="00D63BEB"/>
    <w:rsid w:val="00D63F4B"/>
    <w:rsid w:val="00D64079"/>
    <w:rsid w:val="00D641C0"/>
    <w:rsid w:val="00D6429C"/>
    <w:rsid w:val="00D64529"/>
    <w:rsid w:val="00D64D29"/>
    <w:rsid w:val="00D64ED1"/>
    <w:rsid w:val="00D65014"/>
    <w:rsid w:val="00D6508D"/>
    <w:rsid w:val="00D65613"/>
    <w:rsid w:val="00D657CA"/>
    <w:rsid w:val="00D657E6"/>
    <w:rsid w:val="00D6582D"/>
    <w:rsid w:val="00D6589B"/>
    <w:rsid w:val="00D658EC"/>
    <w:rsid w:val="00D658F1"/>
    <w:rsid w:val="00D65AE9"/>
    <w:rsid w:val="00D65F65"/>
    <w:rsid w:val="00D65FA5"/>
    <w:rsid w:val="00D6606E"/>
    <w:rsid w:val="00D6657E"/>
    <w:rsid w:val="00D665AE"/>
    <w:rsid w:val="00D66712"/>
    <w:rsid w:val="00D6693E"/>
    <w:rsid w:val="00D66AB4"/>
    <w:rsid w:val="00D66B94"/>
    <w:rsid w:val="00D66C4D"/>
    <w:rsid w:val="00D66DA0"/>
    <w:rsid w:val="00D66F60"/>
    <w:rsid w:val="00D66FC8"/>
    <w:rsid w:val="00D67529"/>
    <w:rsid w:val="00D675A4"/>
    <w:rsid w:val="00D67629"/>
    <w:rsid w:val="00D676B7"/>
    <w:rsid w:val="00D67A65"/>
    <w:rsid w:val="00D67CC8"/>
    <w:rsid w:val="00D7030C"/>
    <w:rsid w:val="00D70468"/>
    <w:rsid w:val="00D707A1"/>
    <w:rsid w:val="00D70C01"/>
    <w:rsid w:val="00D71247"/>
    <w:rsid w:val="00D7153D"/>
    <w:rsid w:val="00D716EB"/>
    <w:rsid w:val="00D7189D"/>
    <w:rsid w:val="00D71D0B"/>
    <w:rsid w:val="00D7239A"/>
    <w:rsid w:val="00D72613"/>
    <w:rsid w:val="00D72663"/>
    <w:rsid w:val="00D72ABB"/>
    <w:rsid w:val="00D72B16"/>
    <w:rsid w:val="00D72C34"/>
    <w:rsid w:val="00D732CA"/>
    <w:rsid w:val="00D733E3"/>
    <w:rsid w:val="00D73504"/>
    <w:rsid w:val="00D739AD"/>
    <w:rsid w:val="00D73DF5"/>
    <w:rsid w:val="00D73E70"/>
    <w:rsid w:val="00D73E7A"/>
    <w:rsid w:val="00D73F2F"/>
    <w:rsid w:val="00D74116"/>
    <w:rsid w:val="00D745A4"/>
    <w:rsid w:val="00D74ADB"/>
    <w:rsid w:val="00D74D1E"/>
    <w:rsid w:val="00D74F01"/>
    <w:rsid w:val="00D751F3"/>
    <w:rsid w:val="00D75B1A"/>
    <w:rsid w:val="00D75C0B"/>
    <w:rsid w:val="00D75DF6"/>
    <w:rsid w:val="00D75F84"/>
    <w:rsid w:val="00D75FEF"/>
    <w:rsid w:val="00D761A8"/>
    <w:rsid w:val="00D76300"/>
    <w:rsid w:val="00D76338"/>
    <w:rsid w:val="00D763B0"/>
    <w:rsid w:val="00D7680A"/>
    <w:rsid w:val="00D76D55"/>
    <w:rsid w:val="00D76EF5"/>
    <w:rsid w:val="00D76F4C"/>
    <w:rsid w:val="00D76F97"/>
    <w:rsid w:val="00D77114"/>
    <w:rsid w:val="00D7730C"/>
    <w:rsid w:val="00D77C0C"/>
    <w:rsid w:val="00D77E0B"/>
    <w:rsid w:val="00D77FA9"/>
    <w:rsid w:val="00D801A8"/>
    <w:rsid w:val="00D803A6"/>
    <w:rsid w:val="00D805D8"/>
    <w:rsid w:val="00D80665"/>
    <w:rsid w:val="00D81099"/>
    <w:rsid w:val="00D8117F"/>
    <w:rsid w:val="00D81C7D"/>
    <w:rsid w:val="00D81D9E"/>
    <w:rsid w:val="00D81F61"/>
    <w:rsid w:val="00D820D1"/>
    <w:rsid w:val="00D82181"/>
    <w:rsid w:val="00D8261A"/>
    <w:rsid w:val="00D82670"/>
    <w:rsid w:val="00D82CC2"/>
    <w:rsid w:val="00D83303"/>
    <w:rsid w:val="00D8360A"/>
    <w:rsid w:val="00D8363A"/>
    <w:rsid w:val="00D83911"/>
    <w:rsid w:val="00D839EF"/>
    <w:rsid w:val="00D83E51"/>
    <w:rsid w:val="00D83FB6"/>
    <w:rsid w:val="00D84271"/>
    <w:rsid w:val="00D846E3"/>
    <w:rsid w:val="00D84802"/>
    <w:rsid w:val="00D84964"/>
    <w:rsid w:val="00D84B43"/>
    <w:rsid w:val="00D84E64"/>
    <w:rsid w:val="00D85271"/>
    <w:rsid w:val="00D85617"/>
    <w:rsid w:val="00D85744"/>
    <w:rsid w:val="00D85778"/>
    <w:rsid w:val="00D857CD"/>
    <w:rsid w:val="00D85992"/>
    <w:rsid w:val="00D85B7B"/>
    <w:rsid w:val="00D86064"/>
    <w:rsid w:val="00D8658F"/>
    <w:rsid w:val="00D86716"/>
    <w:rsid w:val="00D86B47"/>
    <w:rsid w:val="00D86FDA"/>
    <w:rsid w:val="00D873FA"/>
    <w:rsid w:val="00D904F1"/>
    <w:rsid w:val="00D90AE0"/>
    <w:rsid w:val="00D90EC7"/>
    <w:rsid w:val="00D914FF"/>
    <w:rsid w:val="00D91BCA"/>
    <w:rsid w:val="00D91E18"/>
    <w:rsid w:val="00D92087"/>
    <w:rsid w:val="00D923C3"/>
    <w:rsid w:val="00D923ED"/>
    <w:rsid w:val="00D928E5"/>
    <w:rsid w:val="00D92B54"/>
    <w:rsid w:val="00D92E20"/>
    <w:rsid w:val="00D93149"/>
    <w:rsid w:val="00D9323C"/>
    <w:rsid w:val="00D932C6"/>
    <w:rsid w:val="00D936FA"/>
    <w:rsid w:val="00D937A6"/>
    <w:rsid w:val="00D93902"/>
    <w:rsid w:val="00D93AD3"/>
    <w:rsid w:val="00D93F40"/>
    <w:rsid w:val="00D940F6"/>
    <w:rsid w:val="00D94144"/>
    <w:rsid w:val="00D94332"/>
    <w:rsid w:val="00D94B22"/>
    <w:rsid w:val="00D95100"/>
    <w:rsid w:val="00D95205"/>
    <w:rsid w:val="00D95951"/>
    <w:rsid w:val="00D95B41"/>
    <w:rsid w:val="00D95B9F"/>
    <w:rsid w:val="00D95CF4"/>
    <w:rsid w:val="00D95EF0"/>
    <w:rsid w:val="00D960AE"/>
    <w:rsid w:val="00D9635B"/>
    <w:rsid w:val="00D96696"/>
    <w:rsid w:val="00D966B8"/>
    <w:rsid w:val="00D9685D"/>
    <w:rsid w:val="00D968AE"/>
    <w:rsid w:val="00D96C2C"/>
    <w:rsid w:val="00D96E4A"/>
    <w:rsid w:val="00D971B6"/>
    <w:rsid w:val="00D971C2"/>
    <w:rsid w:val="00D971C5"/>
    <w:rsid w:val="00D973C1"/>
    <w:rsid w:val="00D97441"/>
    <w:rsid w:val="00DA0662"/>
    <w:rsid w:val="00DA0D1F"/>
    <w:rsid w:val="00DA0F78"/>
    <w:rsid w:val="00DA129C"/>
    <w:rsid w:val="00DA13EC"/>
    <w:rsid w:val="00DA154A"/>
    <w:rsid w:val="00DA17C3"/>
    <w:rsid w:val="00DA1815"/>
    <w:rsid w:val="00DA1E95"/>
    <w:rsid w:val="00DA2361"/>
    <w:rsid w:val="00DA2784"/>
    <w:rsid w:val="00DA2891"/>
    <w:rsid w:val="00DA3225"/>
    <w:rsid w:val="00DA33EC"/>
    <w:rsid w:val="00DA3851"/>
    <w:rsid w:val="00DA3B7C"/>
    <w:rsid w:val="00DA3F43"/>
    <w:rsid w:val="00DA4291"/>
    <w:rsid w:val="00DA4683"/>
    <w:rsid w:val="00DA47E2"/>
    <w:rsid w:val="00DA4FA1"/>
    <w:rsid w:val="00DA50EA"/>
    <w:rsid w:val="00DA5245"/>
    <w:rsid w:val="00DA592C"/>
    <w:rsid w:val="00DA5B80"/>
    <w:rsid w:val="00DA60D4"/>
    <w:rsid w:val="00DA60DB"/>
    <w:rsid w:val="00DA60F7"/>
    <w:rsid w:val="00DA62B7"/>
    <w:rsid w:val="00DA6B4F"/>
    <w:rsid w:val="00DA6E16"/>
    <w:rsid w:val="00DA72BA"/>
    <w:rsid w:val="00DA7314"/>
    <w:rsid w:val="00DA7474"/>
    <w:rsid w:val="00DA7530"/>
    <w:rsid w:val="00DA7AC5"/>
    <w:rsid w:val="00DA7B13"/>
    <w:rsid w:val="00DA7D4C"/>
    <w:rsid w:val="00DA7E08"/>
    <w:rsid w:val="00DA7E1C"/>
    <w:rsid w:val="00DB0517"/>
    <w:rsid w:val="00DB0747"/>
    <w:rsid w:val="00DB07C6"/>
    <w:rsid w:val="00DB0916"/>
    <w:rsid w:val="00DB096E"/>
    <w:rsid w:val="00DB0A77"/>
    <w:rsid w:val="00DB0ACE"/>
    <w:rsid w:val="00DB0C27"/>
    <w:rsid w:val="00DB0D3E"/>
    <w:rsid w:val="00DB0D5E"/>
    <w:rsid w:val="00DB10A9"/>
    <w:rsid w:val="00DB1117"/>
    <w:rsid w:val="00DB116A"/>
    <w:rsid w:val="00DB1756"/>
    <w:rsid w:val="00DB19D4"/>
    <w:rsid w:val="00DB1BC8"/>
    <w:rsid w:val="00DB1BCD"/>
    <w:rsid w:val="00DB1C5E"/>
    <w:rsid w:val="00DB1EAD"/>
    <w:rsid w:val="00DB1F0D"/>
    <w:rsid w:val="00DB230C"/>
    <w:rsid w:val="00DB2372"/>
    <w:rsid w:val="00DB2561"/>
    <w:rsid w:val="00DB25D9"/>
    <w:rsid w:val="00DB25FF"/>
    <w:rsid w:val="00DB2830"/>
    <w:rsid w:val="00DB289E"/>
    <w:rsid w:val="00DB2908"/>
    <w:rsid w:val="00DB29BE"/>
    <w:rsid w:val="00DB29D6"/>
    <w:rsid w:val="00DB2BBC"/>
    <w:rsid w:val="00DB2E81"/>
    <w:rsid w:val="00DB2F81"/>
    <w:rsid w:val="00DB3129"/>
    <w:rsid w:val="00DB322D"/>
    <w:rsid w:val="00DB34C2"/>
    <w:rsid w:val="00DB39F5"/>
    <w:rsid w:val="00DB417D"/>
    <w:rsid w:val="00DB4479"/>
    <w:rsid w:val="00DB44C8"/>
    <w:rsid w:val="00DB4706"/>
    <w:rsid w:val="00DB4780"/>
    <w:rsid w:val="00DB47D7"/>
    <w:rsid w:val="00DB48BC"/>
    <w:rsid w:val="00DB4C7C"/>
    <w:rsid w:val="00DB4D45"/>
    <w:rsid w:val="00DB5089"/>
    <w:rsid w:val="00DB5113"/>
    <w:rsid w:val="00DB57A4"/>
    <w:rsid w:val="00DB5B97"/>
    <w:rsid w:val="00DB5E19"/>
    <w:rsid w:val="00DB5FAF"/>
    <w:rsid w:val="00DB64B1"/>
    <w:rsid w:val="00DB6518"/>
    <w:rsid w:val="00DB6A31"/>
    <w:rsid w:val="00DB6D67"/>
    <w:rsid w:val="00DB6EE9"/>
    <w:rsid w:val="00DB6FBA"/>
    <w:rsid w:val="00DB704C"/>
    <w:rsid w:val="00DB721A"/>
    <w:rsid w:val="00DB7439"/>
    <w:rsid w:val="00DB757B"/>
    <w:rsid w:val="00DB79FB"/>
    <w:rsid w:val="00DB7AA8"/>
    <w:rsid w:val="00DB7FF2"/>
    <w:rsid w:val="00DC038C"/>
    <w:rsid w:val="00DC08FE"/>
    <w:rsid w:val="00DC0904"/>
    <w:rsid w:val="00DC0FC2"/>
    <w:rsid w:val="00DC1739"/>
    <w:rsid w:val="00DC1A1B"/>
    <w:rsid w:val="00DC1A23"/>
    <w:rsid w:val="00DC217D"/>
    <w:rsid w:val="00DC22F6"/>
    <w:rsid w:val="00DC235B"/>
    <w:rsid w:val="00DC2A11"/>
    <w:rsid w:val="00DC2FFE"/>
    <w:rsid w:val="00DC3611"/>
    <w:rsid w:val="00DC393C"/>
    <w:rsid w:val="00DC3ACE"/>
    <w:rsid w:val="00DC3F02"/>
    <w:rsid w:val="00DC4322"/>
    <w:rsid w:val="00DC4C25"/>
    <w:rsid w:val="00DC4E61"/>
    <w:rsid w:val="00DC5000"/>
    <w:rsid w:val="00DC5017"/>
    <w:rsid w:val="00DC546E"/>
    <w:rsid w:val="00DC54FA"/>
    <w:rsid w:val="00DC5560"/>
    <w:rsid w:val="00DC58D7"/>
    <w:rsid w:val="00DC58EE"/>
    <w:rsid w:val="00DC5A6A"/>
    <w:rsid w:val="00DC5B42"/>
    <w:rsid w:val="00DC5CA2"/>
    <w:rsid w:val="00DC5F3B"/>
    <w:rsid w:val="00DC6357"/>
    <w:rsid w:val="00DC64B0"/>
    <w:rsid w:val="00DC6522"/>
    <w:rsid w:val="00DC67AD"/>
    <w:rsid w:val="00DC67B9"/>
    <w:rsid w:val="00DC67C4"/>
    <w:rsid w:val="00DC6976"/>
    <w:rsid w:val="00DC6C4D"/>
    <w:rsid w:val="00DC6FFA"/>
    <w:rsid w:val="00DC7369"/>
    <w:rsid w:val="00DC7516"/>
    <w:rsid w:val="00DC7581"/>
    <w:rsid w:val="00DC785E"/>
    <w:rsid w:val="00DC7F60"/>
    <w:rsid w:val="00DC7FAB"/>
    <w:rsid w:val="00DD0101"/>
    <w:rsid w:val="00DD0219"/>
    <w:rsid w:val="00DD052E"/>
    <w:rsid w:val="00DD0870"/>
    <w:rsid w:val="00DD0959"/>
    <w:rsid w:val="00DD0C85"/>
    <w:rsid w:val="00DD0DCB"/>
    <w:rsid w:val="00DD0F88"/>
    <w:rsid w:val="00DD1123"/>
    <w:rsid w:val="00DD15BF"/>
    <w:rsid w:val="00DD1614"/>
    <w:rsid w:val="00DD175E"/>
    <w:rsid w:val="00DD178A"/>
    <w:rsid w:val="00DD185A"/>
    <w:rsid w:val="00DD1A04"/>
    <w:rsid w:val="00DD1A06"/>
    <w:rsid w:val="00DD1AB9"/>
    <w:rsid w:val="00DD1BEE"/>
    <w:rsid w:val="00DD1C39"/>
    <w:rsid w:val="00DD1CCF"/>
    <w:rsid w:val="00DD2503"/>
    <w:rsid w:val="00DD2735"/>
    <w:rsid w:val="00DD29DF"/>
    <w:rsid w:val="00DD305C"/>
    <w:rsid w:val="00DD321C"/>
    <w:rsid w:val="00DD349C"/>
    <w:rsid w:val="00DD3B17"/>
    <w:rsid w:val="00DD3F35"/>
    <w:rsid w:val="00DD41F4"/>
    <w:rsid w:val="00DD436C"/>
    <w:rsid w:val="00DD4403"/>
    <w:rsid w:val="00DD4433"/>
    <w:rsid w:val="00DD48B2"/>
    <w:rsid w:val="00DD4BB9"/>
    <w:rsid w:val="00DD4D84"/>
    <w:rsid w:val="00DD4E97"/>
    <w:rsid w:val="00DD4EF8"/>
    <w:rsid w:val="00DD50B5"/>
    <w:rsid w:val="00DD51A2"/>
    <w:rsid w:val="00DD51B3"/>
    <w:rsid w:val="00DD565A"/>
    <w:rsid w:val="00DD6AE5"/>
    <w:rsid w:val="00DD6AFD"/>
    <w:rsid w:val="00DD6C8B"/>
    <w:rsid w:val="00DD7030"/>
    <w:rsid w:val="00DD711B"/>
    <w:rsid w:val="00DD7188"/>
    <w:rsid w:val="00DD7190"/>
    <w:rsid w:val="00DD72BF"/>
    <w:rsid w:val="00DD7735"/>
    <w:rsid w:val="00DD7908"/>
    <w:rsid w:val="00DD79BA"/>
    <w:rsid w:val="00DD7E55"/>
    <w:rsid w:val="00DE01C3"/>
    <w:rsid w:val="00DE03A1"/>
    <w:rsid w:val="00DE0417"/>
    <w:rsid w:val="00DE097C"/>
    <w:rsid w:val="00DE109E"/>
    <w:rsid w:val="00DE1456"/>
    <w:rsid w:val="00DE180F"/>
    <w:rsid w:val="00DE18DB"/>
    <w:rsid w:val="00DE1A52"/>
    <w:rsid w:val="00DE1B87"/>
    <w:rsid w:val="00DE1EB5"/>
    <w:rsid w:val="00DE20DB"/>
    <w:rsid w:val="00DE2230"/>
    <w:rsid w:val="00DE227A"/>
    <w:rsid w:val="00DE230F"/>
    <w:rsid w:val="00DE250E"/>
    <w:rsid w:val="00DE2543"/>
    <w:rsid w:val="00DE2E5F"/>
    <w:rsid w:val="00DE311D"/>
    <w:rsid w:val="00DE332D"/>
    <w:rsid w:val="00DE33BC"/>
    <w:rsid w:val="00DE340D"/>
    <w:rsid w:val="00DE3479"/>
    <w:rsid w:val="00DE382F"/>
    <w:rsid w:val="00DE3BEE"/>
    <w:rsid w:val="00DE3EA1"/>
    <w:rsid w:val="00DE3F04"/>
    <w:rsid w:val="00DE3F70"/>
    <w:rsid w:val="00DE438B"/>
    <w:rsid w:val="00DE47D7"/>
    <w:rsid w:val="00DE4BF4"/>
    <w:rsid w:val="00DE4CC6"/>
    <w:rsid w:val="00DE4EA3"/>
    <w:rsid w:val="00DE5191"/>
    <w:rsid w:val="00DE56F7"/>
    <w:rsid w:val="00DE5713"/>
    <w:rsid w:val="00DE5737"/>
    <w:rsid w:val="00DE5B4B"/>
    <w:rsid w:val="00DE612A"/>
    <w:rsid w:val="00DE618A"/>
    <w:rsid w:val="00DE6589"/>
    <w:rsid w:val="00DE6D8A"/>
    <w:rsid w:val="00DE795E"/>
    <w:rsid w:val="00DE7BC2"/>
    <w:rsid w:val="00DE7CC7"/>
    <w:rsid w:val="00DE7D66"/>
    <w:rsid w:val="00DE7E21"/>
    <w:rsid w:val="00DE7E7A"/>
    <w:rsid w:val="00DF00F0"/>
    <w:rsid w:val="00DF01DA"/>
    <w:rsid w:val="00DF05B3"/>
    <w:rsid w:val="00DF0A85"/>
    <w:rsid w:val="00DF0B15"/>
    <w:rsid w:val="00DF0BF8"/>
    <w:rsid w:val="00DF0CD8"/>
    <w:rsid w:val="00DF0EAB"/>
    <w:rsid w:val="00DF10C1"/>
    <w:rsid w:val="00DF164C"/>
    <w:rsid w:val="00DF170E"/>
    <w:rsid w:val="00DF1B5B"/>
    <w:rsid w:val="00DF1C0E"/>
    <w:rsid w:val="00DF1E67"/>
    <w:rsid w:val="00DF2105"/>
    <w:rsid w:val="00DF2192"/>
    <w:rsid w:val="00DF2467"/>
    <w:rsid w:val="00DF2476"/>
    <w:rsid w:val="00DF2563"/>
    <w:rsid w:val="00DF25F8"/>
    <w:rsid w:val="00DF27AB"/>
    <w:rsid w:val="00DF28BC"/>
    <w:rsid w:val="00DF2C37"/>
    <w:rsid w:val="00DF2CAA"/>
    <w:rsid w:val="00DF308B"/>
    <w:rsid w:val="00DF3124"/>
    <w:rsid w:val="00DF3205"/>
    <w:rsid w:val="00DF32E9"/>
    <w:rsid w:val="00DF417E"/>
    <w:rsid w:val="00DF421A"/>
    <w:rsid w:val="00DF433F"/>
    <w:rsid w:val="00DF4544"/>
    <w:rsid w:val="00DF4BD7"/>
    <w:rsid w:val="00DF4D76"/>
    <w:rsid w:val="00DF4E51"/>
    <w:rsid w:val="00DF505E"/>
    <w:rsid w:val="00DF5267"/>
    <w:rsid w:val="00DF595B"/>
    <w:rsid w:val="00DF5AAA"/>
    <w:rsid w:val="00DF600C"/>
    <w:rsid w:val="00DF6021"/>
    <w:rsid w:val="00DF6123"/>
    <w:rsid w:val="00DF67F5"/>
    <w:rsid w:val="00DF6847"/>
    <w:rsid w:val="00DF6BE1"/>
    <w:rsid w:val="00DF6ED6"/>
    <w:rsid w:val="00DF6F44"/>
    <w:rsid w:val="00DF70DE"/>
    <w:rsid w:val="00DF70FC"/>
    <w:rsid w:val="00DF7352"/>
    <w:rsid w:val="00DF74D9"/>
    <w:rsid w:val="00DF78C3"/>
    <w:rsid w:val="00DF791F"/>
    <w:rsid w:val="00DF7C63"/>
    <w:rsid w:val="00E001BB"/>
    <w:rsid w:val="00E0082F"/>
    <w:rsid w:val="00E00BB1"/>
    <w:rsid w:val="00E00D6D"/>
    <w:rsid w:val="00E00F96"/>
    <w:rsid w:val="00E010AB"/>
    <w:rsid w:val="00E011A8"/>
    <w:rsid w:val="00E01362"/>
    <w:rsid w:val="00E01449"/>
    <w:rsid w:val="00E014BE"/>
    <w:rsid w:val="00E0154A"/>
    <w:rsid w:val="00E01B6F"/>
    <w:rsid w:val="00E01CB1"/>
    <w:rsid w:val="00E01E58"/>
    <w:rsid w:val="00E027ED"/>
    <w:rsid w:val="00E02BEF"/>
    <w:rsid w:val="00E02F6F"/>
    <w:rsid w:val="00E0316D"/>
    <w:rsid w:val="00E0377C"/>
    <w:rsid w:val="00E03C09"/>
    <w:rsid w:val="00E03EAC"/>
    <w:rsid w:val="00E04145"/>
    <w:rsid w:val="00E0423D"/>
    <w:rsid w:val="00E0469F"/>
    <w:rsid w:val="00E04E2B"/>
    <w:rsid w:val="00E04EEE"/>
    <w:rsid w:val="00E05262"/>
    <w:rsid w:val="00E05344"/>
    <w:rsid w:val="00E055D0"/>
    <w:rsid w:val="00E0571D"/>
    <w:rsid w:val="00E057D4"/>
    <w:rsid w:val="00E05900"/>
    <w:rsid w:val="00E06085"/>
    <w:rsid w:val="00E06270"/>
    <w:rsid w:val="00E0662B"/>
    <w:rsid w:val="00E06669"/>
    <w:rsid w:val="00E06B33"/>
    <w:rsid w:val="00E06C86"/>
    <w:rsid w:val="00E06DA8"/>
    <w:rsid w:val="00E06F58"/>
    <w:rsid w:val="00E07081"/>
    <w:rsid w:val="00E0764E"/>
    <w:rsid w:val="00E07BC5"/>
    <w:rsid w:val="00E07CDF"/>
    <w:rsid w:val="00E100AA"/>
    <w:rsid w:val="00E1046F"/>
    <w:rsid w:val="00E10476"/>
    <w:rsid w:val="00E10A2F"/>
    <w:rsid w:val="00E10D65"/>
    <w:rsid w:val="00E10D84"/>
    <w:rsid w:val="00E10E99"/>
    <w:rsid w:val="00E11126"/>
    <w:rsid w:val="00E1154C"/>
    <w:rsid w:val="00E118A7"/>
    <w:rsid w:val="00E11A34"/>
    <w:rsid w:val="00E11D80"/>
    <w:rsid w:val="00E11FBF"/>
    <w:rsid w:val="00E121C9"/>
    <w:rsid w:val="00E124A8"/>
    <w:rsid w:val="00E12702"/>
    <w:rsid w:val="00E1297F"/>
    <w:rsid w:val="00E12B7A"/>
    <w:rsid w:val="00E13189"/>
    <w:rsid w:val="00E137D0"/>
    <w:rsid w:val="00E13FE5"/>
    <w:rsid w:val="00E14DCE"/>
    <w:rsid w:val="00E150F6"/>
    <w:rsid w:val="00E15578"/>
    <w:rsid w:val="00E156EB"/>
    <w:rsid w:val="00E15A2F"/>
    <w:rsid w:val="00E15A42"/>
    <w:rsid w:val="00E15C64"/>
    <w:rsid w:val="00E15CDC"/>
    <w:rsid w:val="00E15E0F"/>
    <w:rsid w:val="00E15FE9"/>
    <w:rsid w:val="00E1615F"/>
    <w:rsid w:val="00E162CC"/>
    <w:rsid w:val="00E16314"/>
    <w:rsid w:val="00E16331"/>
    <w:rsid w:val="00E16716"/>
    <w:rsid w:val="00E16793"/>
    <w:rsid w:val="00E170EA"/>
    <w:rsid w:val="00E174CD"/>
    <w:rsid w:val="00E174EC"/>
    <w:rsid w:val="00E17542"/>
    <w:rsid w:val="00E1793B"/>
    <w:rsid w:val="00E179B2"/>
    <w:rsid w:val="00E17C5C"/>
    <w:rsid w:val="00E20021"/>
    <w:rsid w:val="00E201DC"/>
    <w:rsid w:val="00E20338"/>
    <w:rsid w:val="00E20699"/>
    <w:rsid w:val="00E20F74"/>
    <w:rsid w:val="00E21072"/>
    <w:rsid w:val="00E21128"/>
    <w:rsid w:val="00E212D7"/>
    <w:rsid w:val="00E2131F"/>
    <w:rsid w:val="00E2140B"/>
    <w:rsid w:val="00E215A1"/>
    <w:rsid w:val="00E217F6"/>
    <w:rsid w:val="00E21BD0"/>
    <w:rsid w:val="00E21C81"/>
    <w:rsid w:val="00E2266C"/>
    <w:rsid w:val="00E22C00"/>
    <w:rsid w:val="00E22FDA"/>
    <w:rsid w:val="00E233A0"/>
    <w:rsid w:val="00E2364E"/>
    <w:rsid w:val="00E23801"/>
    <w:rsid w:val="00E24388"/>
    <w:rsid w:val="00E24438"/>
    <w:rsid w:val="00E244D7"/>
    <w:rsid w:val="00E24588"/>
    <w:rsid w:val="00E249E2"/>
    <w:rsid w:val="00E24CAF"/>
    <w:rsid w:val="00E24D77"/>
    <w:rsid w:val="00E2500F"/>
    <w:rsid w:val="00E25752"/>
    <w:rsid w:val="00E25A4F"/>
    <w:rsid w:val="00E25DC9"/>
    <w:rsid w:val="00E260B9"/>
    <w:rsid w:val="00E26235"/>
    <w:rsid w:val="00E262BF"/>
    <w:rsid w:val="00E266A4"/>
    <w:rsid w:val="00E267CB"/>
    <w:rsid w:val="00E26E20"/>
    <w:rsid w:val="00E26E2D"/>
    <w:rsid w:val="00E26E34"/>
    <w:rsid w:val="00E26F06"/>
    <w:rsid w:val="00E26F22"/>
    <w:rsid w:val="00E27225"/>
    <w:rsid w:val="00E27F53"/>
    <w:rsid w:val="00E301D8"/>
    <w:rsid w:val="00E30355"/>
    <w:rsid w:val="00E304A8"/>
    <w:rsid w:val="00E308D7"/>
    <w:rsid w:val="00E30933"/>
    <w:rsid w:val="00E30A26"/>
    <w:rsid w:val="00E30AB8"/>
    <w:rsid w:val="00E3133A"/>
    <w:rsid w:val="00E31756"/>
    <w:rsid w:val="00E318D0"/>
    <w:rsid w:val="00E31B3F"/>
    <w:rsid w:val="00E31C99"/>
    <w:rsid w:val="00E31D0D"/>
    <w:rsid w:val="00E31FE2"/>
    <w:rsid w:val="00E32250"/>
    <w:rsid w:val="00E32452"/>
    <w:rsid w:val="00E32547"/>
    <w:rsid w:val="00E327BC"/>
    <w:rsid w:val="00E32B07"/>
    <w:rsid w:val="00E32D05"/>
    <w:rsid w:val="00E32EB1"/>
    <w:rsid w:val="00E32F0B"/>
    <w:rsid w:val="00E334C0"/>
    <w:rsid w:val="00E33598"/>
    <w:rsid w:val="00E33A08"/>
    <w:rsid w:val="00E33B74"/>
    <w:rsid w:val="00E33B9F"/>
    <w:rsid w:val="00E34382"/>
    <w:rsid w:val="00E3440C"/>
    <w:rsid w:val="00E344B7"/>
    <w:rsid w:val="00E346D0"/>
    <w:rsid w:val="00E349C7"/>
    <w:rsid w:val="00E34DAE"/>
    <w:rsid w:val="00E34DB0"/>
    <w:rsid w:val="00E34F25"/>
    <w:rsid w:val="00E35300"/>
    <w:rsid w:val="00E35480"/>
    <w:rsid w:val="00E356F3"/>
    <w:rsid w:val="00E359FF"/>
    <w:rsid w:val="00E35A1B"/>
    <w:rsid w:val="00E35B3C"/>
    <w:rsid w:val="00E3615F"/>
    <w:rsid w:val="00E3682B"/>
    <w:rsid w:val="00E36F5A"/>
    <w:rsid w:val="00E36F8D"/>
    <w:rsid w:val="00E37017"/>
    <w:rsid w:val="00E370E6"/>
    <w:rsid w:val="00E37813"/>
    <w:rsid w:val="00E37AAD"/>
    <w:rsid w:val="00E37BAA"/>
    <w:rsid w:val="00E37BB8"/>
    <w:rsid w:val="00E37E1E"/>
    <w:rsid w:val="00E37F41"/>
    <w:rsid w:val="00E4025C"/>
    <w:rsid w:val="00E404FE"/>
    <w:rsid w:val="00E40554"/>
    <w:rsid w:val="00E406CC"/>
    <w:rsid w:val="00E4097F"/>
    <w:rsid w:val="00E40CF9"/>
    <w:rsid w:val="00E40FCC"/>
    <w:rsid w:val="00E41511"/>
    <w:rsid w:val="00E4168E"/>
    <w:rsid w:val="00E41EBD"/>
    <w:rsid w:val="00E41F56"/>
    <w:rsid w:val="00E41FC7"/>
    <w:rsid w:val="00E4200B"/>
    <w:rsid w:val="00E423D8"/>
    <w:rsid w:val="00E42B48"/>
    <w:rsid w:val="00E4302D"/>
    <w:rsid w:val="00E4327F"/>
    <w:rsid w:val="00E43623"/>
    <w:rsid w:val="00E43F03"/>
    <w:rsid w:val="00E43F77"/>
    <w:rsid w:val="00E44475"/>
    <w:rsid w:val="00E4459E"/>
    <w:rsid w:val="00E448B9"/>
    <w:rsid w:val="00E449B3"/>
    <w:rsid w:val="00E44B71"/>
    <w:rsid w:val="00E44FBD"/>
    <w:rsid w:val="00E45432"/>
    <w:rsid w:val="00E45614"/>
    <w:rsid w:val="00E456EF"/>
    <w:rsid w:val="00E4571C"/>
    <w:rsid w:val="00E4590F"/>
    <w:rsid w:val="00E45A26"/>
    <w:rsid w:val="00E45FF1"/>
    <w:rsid w:val="00E460F5"/>
    <w:rsid w:val="00E46372"/>
    <w:rsid w:val="00E4649F"/>
    <w:rsid w:val="00E46766"/>
    <w:rsid w:val="00E4698F"/>
    <w:rsid w:val="00E469C0"/>
    <w:rsid w:val="00E46E30"/>
    <w:rsid w:val="00E46F1A"/>
    <w:rsid w:val="00E470DB"/>
    <w:rsid w:val="00E4710F"/>
    <w:rsid w:val="00E47296"/>
    <w:rsid w:val="00E473F5"/>
    <w:rsid w:val="00E47410"/>
    <w:rsid w:val="00E47411"/>
    <w:rsid w:val="00E476B2"/>
    <w:rsid w:val="00E47741"/>
    <w:rsid w:val="00E47B5F"/>
    <w:rsid w:val="00E47BA0"/>
    <w:rsid w:val="00E47C31"/>
    <w:rsid w:val="00E47EB8"/>
    <w:rsid w:val="00E47EEB"/>
    <w:rsid w:val="00E50121"/>
    <w:rsid w:val="00E505AF"/>
    <w:rsid w:val="00E50961"/>
    <w:rsid w:val="00E50A3B"/>
    <w:rsid w:val="00E50D95"/>
    <w:rsid w:val="00E50FFC"/>
    <w:rsid w:val="00E510C0"/>
    <w:rsid w:val="00E5136B"/>
    <w:rsid w:val="00E5163A"/>
    <w:rsid w:val="00E517B0"/>
    <w:rsid w:val="00E51A1F"/>
    <w:rsid w:val="00E51EF2"/>
    <w:rsid w:val="00E51F23"/>
    <w:rsid w:val="00E524D1"/>
    <w:rsid w:val="00E5251F"/>
    <w:rsid w:val="00E5254B"/>
    <w:rsid w:val="00E528A6"/>
    <w:rsid w:val="00E529CD"/>
    <w:rsid w:val="00E52EB7"/>
    <w:rsid w:val="00E52F70"/>
    <w:rsid w:val="00E53266"/>
    <w:rsid w:val="00E536AA"/>
    <w:rsid w:val="00E53AEE"/>
    <w:rsid w:val="00E53B6E"/>
    <w:rsid w:val="00E53F26"/>
    <w:rsid w:val="00E53FEF"/>
    <w:rsid w:val="00E54195"/>
    <w:rsid w:val="00E5436D"/>
    <w:rsid w:val="00E5485D"/>
    <w:rsid w:val="00E54B7B"/>
    <w:rsid w:val="00E54C2F"/>
    <w:rsid w:val="00E55006"/>
    <w:rsid w:val="00E551DE"/>
    <w:rsid w:val="00E5521F"/>
    <w:rsid w:val="00E5540A"/>
    <w:rsid w:val="00E55445"/>
    <w:rsid w:val="00E55461"/>
    <w:rsid w:val="00E55D3A"/>
    <w:rsid w:val="00E55DA8"/>
    <w:rsid w:val="00E55E89"/>
    <w:rsid w:val="00E55F5A"/>
    <w:rsid w:val="00E55F78"/>
    <w:rsid w:val="00E56347"/>
    <w:rsid w:val="00E5665B"/>
    <w:rsid w:val="00E5685B"/>
    <w:rsid w:val="00E56A13"/>
    <w:rsid w:val="00E56B22"/>
    <w:rsid w:val="00E56F6C"/>
    <w:rsid w:val="00E57060"/>
    <w:rsid w:val="00E5745D"/>
    <w:rsid w:val="00E575D4"/>
    <w:rsid w:val="00E57ABC"/>
    <w:rsid w:val="00E60AC8"/>
    <w:rsid w:val="00E61286"/>
    <w:rsid w:val="00E614FB"/>
    <w:rsid w:val="00E615B6"/>
    <w:rsid w:val="00E61F1C"/>
    <w:rsid w:val="00E6203D"/>
    <w:rsid w:val="00E62262"/>
    <w:rsid w:val="00E626AB"/>
    <w:rsid w:val="00E62C56"/>
    <w:rsid w:val="00E62EAE"/>
    <w:rsid w:val="00E62FBA"/>
    <w:rsid w:val="00E630FF"/>
    <w:rsid w:val="00E63218"/>
    <w:rsid w:val="00E6375D"/>
    <w:rsid w:val="00E63B1B"/>
    <w:rsid w:val="00E63FB7"/>
    <w:rsid w:val="00E64059"/>
    <w:rsid w:val="00E6407E"/>
    <w:rsid w:val="00E64150"/>
    <w:rsid w:val="00E641A0"/>
    <w:rsid w:val="00E6446A"/>
    <w:rsid w:val="00E64484"/>
    <w:rsid w:val="00E6448C"/>
    <w:rsid w:val="00E64514"/>
    <w:rsid w:val="00E645DA"/>
    <w:rsid w:val="00E645EA"/>
    <w:rsid w:val="00E64B38"/>
    <w:rsid w:val="00E64D9C"/>
    <w:rsid w:val="00E64E7C"/>
    <w:rsid w:val="00E64F4A"/>
    <w:rsid w:val="00E654A7"/>
    <w:rsid w:val="00E65BCC"/>
    <w:rsid w:val="00E65D00"/>
    <w:rsid w:val="00E65E77"/>
    <w:rsid w:val="00E65F05"/>
    <w:rsid w:val="00E66353"/>
    <w:rsid w:val="00E66590"/>
    <w:rsid w:val="00E667D1"/>
    <w:rsid w:val="00E66911"/>
    <w:rsid w:val="00E66C06"/>
    <w:rsid w:val="00E670FF"/>
    <w:rsid w:val="00E672A1"/>
    <w:rsid w:val="00E6740E"/>
    <w:rsid w:val="00E674DC"/>
    <w:rsid w:val="00E67959"/>
    <w:rsid w:val="00E67A28"/>
    <w:rsid w:val="00E67AA4"/>
    <w:rsid w:val="00E67CE7"/>
    <w:rsid w:val="00E67FC7"/>
    <w:rsid w:val="00E70141"/>
    <w:rsid w:val="00E703BC"/>
    <w:rsid w:val="00E704A0"/>
    <w:rsid w:val="00E70584"/>
    <w:rsid w:val="00E7062E"/>
    <w:rsid w:val="00E70635"/>
    <w:rsid w:val="00E7077D"/>
    <w:rsid w:val="00E708CB"/>
    <w:rsid w:val="00E70913"/>
    <w:rsid w:val="00E7099E"/>
    <w:rsid w:val="00E70C38"/>
    <w:rsid w:val="00E7125C"/>
    <w:rsid w:val="00E71315"/>
    <w:rsid w:val="00E713EB"/>
    <w:rsid w:val="00E717DC"/>
    <w:rsid w:val="00E71886"/>
    <w:rsid w:val="00E71CF0"/>
    <w:rsid w:val="00E71E6E"/>
    <w:rsid w:val="00E72018"/>
    <w:rsid w:val="00E720E3"/>
    <w:rsid w:val="00E720E7"/>
    <w:rsid w:val="00E720FC"/>
    <w:rsid w:val="00E72398"/>
    <w:rsid w:val="00E7263D"/>
    <w:rsid w:val="00E72702"/>
    <w:rsid w:val="00E72927"/>
    <w:rsid w:val="00E729E6"/>
    <w:rsid w:val="00E72DFB"/>
    <w:rsid w:val="00E7306F"/>
    <w:rsid w:val="00E73759"/>
    <w:rsid w:val="00E739FB"/>
    <w:rsid w:val="00E73B08"/>
    <w:rsid w:val="00E73C9E"/>
    <w:rsid w:val="00E740E8"/>
    <w:rsid w:val="00E7443E"/>
    <w:rsid w:val="00E744E4"/>
    <w:rsid w:val="00E7489C"/>
    <w:rsid w:val="00E74AF5"/>
    <w:rsid w:val="00E74EC0"/>
    <w:rsid w:val="00E74EC4"/>
    <w:rsid w:val="00E74FA7"/>
    <w:rsid w:val="00E74FE4"/>
    <w:rsid w:val="00E7546C"/>
    <w:rsid w:val="00E757CF"/>
    <w:rsid w:val="00E75BF0"/>
    <w:rsid w:val="00E76BDF"/>
    <w:rsid w:val="00E76D8D"/>
    <w:rsid w:val="00E77091"/>
    <w:rsid w:val="00E774CE"/>
    <w:rsid w:val="00E7757C"/>
    <w:rsid w:val="00E77979"/>
    <w:rsid w:val="00E77A97"/>
    <w:rsid w:val="00E77C64"/>
    <w:rsid w:val="00E77EA1"/>
    <w:rsid w:val="00E80094"/>
    <w:rsid w:val="00E802D7"/>
    <w:rsid w:val="00E80349"/>
    <w:rsid w:val="00E8057A"/>
    <w:rsid w:val="00E80768"/>
    <w:rsid w:val="00E8087F"/>
    <w:rsid w:val="00E80AB2"/>
    <w:rsid w:val="00E80AE1"/>
    <w:rsid w:val="00E80C82"/>
    <w:rsid w:val="00E80C9E"/>
    <w:rsid w:val="00E818D2"/>
    <w:rsid w:val="00E81C2C"/>
    <w:rsid w:val="00E81D23"/>
    <w:rsid w:val="00E81DE9"/>
    <w:rsid w:val="00E81E51"/>
    <w:rsid w:val="00E81E78"/>
    <w:rsid w:val="00E825FD"/>
    <w:rsid w:val="00E82B31"/>
    <w:rsid w:val="00E82FD4"/>
    <w:rsid w:val="00E8304E"/>
    <w:rsid w:val="00E83083"/>
    <w:rsid w:val="00E83747"/>
    <w:rsid w:val="00E8382A"/>
    <w:rsid w:val="00E83BE1"/>
    <w:rsid w:val="00E83EE0"/>
    <w:rsid w:val="00E8409C"/>
    <w:rsid w:val="00E84300"/>
    <w:rsid w:val="00E84700"/>
    <w:rsid w:val="00E8474D"/>
    <w:rsid w:val="00E847E0"/>
    <w:rsid w:val="00E84F19"/>
    <w:rsid w:val="00E84F95"/>
    <w:rsid w:val="00E84FF9"/>
    <w:rsid w:val="00E85046"/>
    <w:rsid w:val="00E85056"/>
    <w:rsid w:val="00E85095"/>
    <w:rsid w:val="00E8516E"/>
    <w:rsid w:val="00E85278"/>
    <w:rsid w:val="00E85B20"/>
    <w:rsid w:val="00E85D01"/>
    <w:rsid w:val="00E85D4A"/>
    <w:rsid w:val="00E85E6C"/>
    <w:rsid w:val="00E85F81"/>
    <w:rsid w:val="00E86108"/>
    <w:rsid w:val="00E863E2"/>
    <w:rsid w:val="00E863E8"/>
    <w:rsid w:val="00E8653B"/>
    <w:rsid w:val="00E867E7"/>
    <w:rsid w:val="00E868E4"/>
    <w:rsid w:val="00E86CC7"/>
    <w:rsid w:val="00E87072"/>
    <w:rsid w:val="00E87204"/>
    <w:rsid w:val="00E8730A"/>
    <w:rsid w:val="00E879EE"/>
    <w:rsid w:val="00E87AD6"/>
    <w:rsid w:val="00E87B41"/>
    <w:rsid w:val="00E9016D"/>
    <w:rsid w:val="00E903D6"/>
    <w:rsid w:val="00E906A1"/>
    <w:rsid w:val="00E906B4"/>
    <w:rsid w:val="00E90979"/>
    <w:rsid w:val="00E90B80"/>
    <w:rsid w:val="00E90C46"/>
    <w:rsid w:val="00E90E9D"/>
    <w:rsid w:val="00E90F4B"/>
    <w:rsid w:val="00E9167B"/>
    <w:rsid w:val="00E917B5"/>
    <w:rsid w:val="00E917D7"/>
    <w:rsid w:val="00E91C34"/>
    <w:rsid w:val="00E91D2A"/>
    <w:rsid w:val="00E91F76"/>
    <w:rsid w:val="00E92F16"/>
    <w:rsid w:val="00E938DF"/>
    <w:rsid w:val="00E93A1A"/>
    <w:rsid w:val="00E93E26"/>
    <w:rsid w:val="00E93E28"/>
    <w:rsid w:val="00E93FFF"/>
    <w:rsid w:val="00E94043"/>
    <w:rsid w:val="00E9404E"/>
    <w:rsid w:val="00E945FE"/>
    <w:rsid w:val="00E947AE"/>
    <w:rsid w:val="00E94B01"/>
    <w:rsid w:val="00E94C60"/>
    <w:rsid w:val="00E94D35"/>
    <w:rsid w:val="00E94D39"/>
    <w:rsid w:val="00E94D3E"/>
    <w:rsid w:val="00E95310"/>
    <w:rsid w:val="00E9583F"/>
    <w:rsid w:val="00E95A26"/>
    <w:rsid w:val="00E95AD4"/>
    <w:rsid w:val="00E95D0D"/>
    <w:rsid w:val="00E95D2D"/>
    <w:rsid w:val="00E95DA1"/>
    <w:rsid w:val="00E960DF"/>
    <w:rsid w:val="00E963F9"/>
    <w:rsid w:val="00E96454"/>
    <w:rsid w:val="00E9663C"/>
    <w:rsid w:val="00E96689"/>
    <w:rsid w:val="00E968D0"/>
    <w:rsid w:val="00E96900"/>
    <w:rsid w:val="00E969A1"/>
    <w:rsid w:val="00E97206"/>
    <w:rsid w:val="00E97452"/>
    <w:rsid w:val="00E974E6"/>
    <w:rsid w:val="00E9791F"/>
    <w:rsid w:val="00E97AAE"/>
    <w:rsid w:val="00E97B30"/>
    <w:rsid w:val="00E97CE0"/>
    <w:rsid w:val="00EA007A"/>
    <w:rsid w:val="00EA00B4"/>
    <w:rsid w:val="00EA0240"/>
    <w:rsid w:val="00EA0ABF"/>
    <w:rsid w:val="00EA0D33"/>
    <w:rsid w:val="00EA0EFE"/>
    <w:rsid w:val="00EA1260"/>
    <w:rsid w:val="00EA1297"/>
    <w:rsid w:val="00EA1391"/>
    <w:rsid w:val="00EA1549"/>
    <w:rsid w:val="00EA15A6"/>
    <w:rsid w:val="00EA16A7"/>
    <w:rsid w:val="00EA2814"/>
    <w:rsid w:val="00EA2AA6"/>
    <w:rsid w:val="00EA2AEF"/>
    <w:rsid w:val="00EA2D0F"/>
    <w:rsid w:val="00EA2D93"/>
    <w:rsid w:val="00EA2FAB"/>
    <w:rsid w:val="00EA30C2"/>
    <w:rsid w:val="00EA3653"/>
    <w:rsid w:val="00EA39E5"/>
    <w:rsid w:val="00EA40A4"/>
    <w:rsid w:val="00EA44EC"/>
    <w:rsid w:val="00EA47F2"/>
    <w:rsid w:val="00EA49CA"/>
    <w:rsid w:val="00EA4ADE"/>
    <w:rsid w:val="00EA4BA9"/>
    <w:rsid w:val="00EA4BB9"/>
    <w:rsid w:val="00EA4E4F"/>
    <w:rsid w:val="00EA52E5"/>
    <w:rsid w:val="00EA5506"/>
    <w:rsid w:val="00EA5600"/>
    <w:rsid w:val="00EA5735"/>
    <w:rsid w:val="00EA5745"/>
    <w:rsid w:val="00EA5964"/>
    <w:rsid w:val="00EA59BB"/>
    <w:rsid w:val="00EA5AA8"/>
    <w:rsid w:val="00EA5E5E"/>
    <w:rsid w:val="00EA645E"/>
    <w:rsid w:val="00EA6574"/>
    <w:rsid w:val="00EA67AA"/>
    <w:rsid w:val="00EA689F"/>
    <w:rsid w:val="00EA68D9"/>
    <w:rsid w:val="00EA6E96"/>
    <w:rsid w:val="00EA7740"/>
    <w:rsid w:val="00EA77AA"/>
    <w:rsid w:val="00EA7832"/>
    <w:rsid w:val="00EA7839"/>
    <w:rsid w:val="00EB02E6"/>
    <w:rsid w:val="00EB06CF"/>
    <w:rsid w:val="00EB07E1"/>
    <w:rsid w:val="00EB0B51"/>
    <w:rsid w:val="00EB0B8C"/>
    <w:rsid w:val="00EB0C39"/>
    <w:rsid w:val="00EB0E97"/>
    <w:rsid w:val="00EB0EB6"/>
    <w:rsid w:val="00EB11CE"/>
    <w:rsid w:val="00EB1490"/>
    <w:rsid w:val="00EB1702"/>
    <w:rsid w:val="00EB1B3F"/>
    <w:rsid w:val="00EB1ED6"/>
    <w:rsid w:val="00EB2006"/>
    <w:rsid w:val="00EB233E"/>
    <w:rsid w:val="00EB28C1"/>
    <w:rsid w:val="00EB2D44"/>
    <w:rsid w:val="00EB2F1F"/>
    <w:rsid w:val="00EB2F3E"/>
    <w:rsid w:val="00EB2FEC"/>
    <w:rsid w:val="00EB32CF"/>
    <w:rsid w:val="00EB35C6"/>
    <w:rsid w:val="00EB35E6"/>
    <w:rsid w:val="00EB3796"/>
    <w:rsid w:val="00EB3B88"/>
    <w:rsid w:val="00EB434C"/>
    <w:rsid w:val="00EB43B3"/>
    <w:rsid w:val="00EB4491"/>
    <w:rsid w:val="00EB4802"/>
    <w:rsid w:val="00EB48D4"/>
    <w:rsid w:val="00EB4A72"/>
    <w:rsid w:val="00EB4BCE"/>
    <w:rsid w:val="00EB4D3F"/>
    <w:rsid w:val="00EB4E63"/>
    <w:rsid w:val="00EB4F0B"/>
    <w:rsid w:val="00EB4F41"/>
    <w:rsid w:val="00EB5019"/>
    <w:rsid w:val="00EB5230"/>
    <w:rsid w:val="00EB53E7"/>
    <w:rsid w:val="00EB5648"/>
    <w:rsid w:val="00EB59A0"/>
    <w:rsid w:val="00EB5B23"/>
    <w:rsid w:val="00EB5F19"/>
    <w:rsid w:val="00EB60E1"/>
    <w:rsid w:val="00EB65B4"/>
    <w:rsid w:val="00EB66E8"/>
    <w:rsid w:val="00EB6754"/>
    <w:rsid w:val="00EB68B2"/>
    <w:rsid w:val="00EB6AF0"/>
    <w:rsid w:val="00EB6D7B"/>
    <w:rsid w:val="00EB6DBF"/>
    <w:rsid w:val="00EB71E4"/>
    <w:rsid w:val="00EB7BC6"/>
    <w:rsid w:val="00EB7C69"/>
    <w:rsid w:val="00EB7D78"/>
    <w:rsid w:val="00EC0778"/>
    <w:rsid w:val="00EC08EC"/>
    <w:rsid w:val="00EC0CE9"/>
    <w:rsid w:val="00EC0FDE"/>
    <w:rsid w:val="00EC1063"/>
    <w:rsid w:val="00EC11D6"/>
    <w:rsid w:val="00EC16DA"/>
    <w:rsid w:val="00EC182A"/>
    <w:rsid w:val="00EC1910"/>
    <w:rsid w:val="00EC1A81"/>
    <w:rsid w:val="00EC1E56"/>
    <w:rsid w:val="00EC2249"/>
    <w:rsid w:val="00EC2271"/>
    <w:rsid w:val="00EC23B5"/>
    <w:rsid w:val="00EC2799"/>
    <w:rsid w:val="00EC28BB"/>
    <w:rsid w:val="00EC32B4"/>
    <w:rsid w:val="00EC3404"/>
    <w:rsid w:val="00EC34D4"/>
    <w:rsid w:val="00EC36CB"/>
    <w:rsid w:val="00EC3726"/>
    <w:rsid w:val="00EC3816"/>
    <w:rsid w:val="00EC38F6"/>
    <w:rsid w:val="00EC3D13"/>
    <w:rsid w:val="00EC3F9B"/>
    <w:rsid w:val="00EC4274"/>
    <w:rsid w:val="00EC430B"/>
    <w:rsid w:val="00EC43B9"/>
    <w:rsid w:val="00EC442B"/>
    <w:rsid w:val="00EC482F"/>
    <w:rsid w:val="00EC4E6C"/>
    <w:rsid w:val="00EC4FCF"/>
    <w:rsid w:val="00EC5037"/>
    <w:rsid w:val="00EC521A"/>
    <w:rsid w:val="00EC5402"/>
    <w:rsid w:val="00EC55D1"/>
    <w:rsid w:val="00EC5819"/>
    <w:rsid w:val="00EC5976"/>
    <w:rsid w:val="00EC5C19"/>
    <w:rsid w:val="00EC5E59"/>
    <w:rsid w:val="00EC62ED"/>
    <w:rsid w:val="00EC6471"/>
    <w:rsid w:val="00EC6566"/>
    <w:rsid w:val="00EC66E7"/>
    <w:rsid w:val="00EC676B"/>
    <w:rsid w:val="00EC67F3"/>
    <w:rsid w:val="00EC69E5"/>
    <w:rsid w:val="00EC6BED"/>
    <w:rsid w:val="00EC6E1A"/>
    <w:rsid w:val="00EC6E35"/>
    <w:rsid w:val="00EC6E52"/>
    <w:rsid w:val="00EC73B1"/>
    <w:rsid w:val="00EC7465"/>
    <w:rsid w:val="00EC7655"/>
    <w:rsid w:val="00EC7AFF"/>
    <w:rsid w:val="00EC7B1D"/>
    <w:rsid w:val="00EC7C2D"/>
    <w:rsid w:val="00EC7DBE"/>
    <w:rsid w:val="00EC7E62"/>
    <w:rsid w:val="00ED00AA"/>
    <w:rsid w:val="00ED01FE"/>
    <w:rsid w:val="00ED0881"/>
    <w:rsid w:val="00ED09DF"/>
    <w:rsid w:val="00ED0B69"/>
    <w:rsid w:val="00ED0CC4"/>
    <w:rsid w:val="00ED0CD2"/>
    <w:rsid w:val="00ED10E2"/>
    <w:rsid w:val="00ED12BC"/>
    <w:rsid w:val="00ED1557"/>
    <w:rsid w:val="00ED1957"/>
    <w:rsid w:val="00ED204E"/>
    <w:rsid w:val="00ED261F"/>
    <w:rsid w:val="00ED2E7D"/>
    <w:rsid w:val="00ED2F3B"/>
    <w:rsid w:val="00ED3135"/>
    <w:rsid w:val="00ED3204"/>
    <w:rsid w:val="00ED3B4C"/>
    <w:rsid w:val="00ED3E6B"/>
    <w:rsid w:val="00ED3F5A"/>
    <w:rsid w:val="00ED4241"/>
    <w:rsid w:val="00ED43BD"/>
    <w:rsid w:val="00ED4630"/>
    <w:rsid w:val="00ED4647"/>
    <w:rsid w:val="00ED4783"/>
    <w:rsid w:val="00ED48BB"/>
    <w:rsid w:val="00ED48DE"/>
    <w:rsid w:val="00ED49FB"/>
    <w:rsid w:val="00ED4A67"/>
    <w:rsid w:val="00ED51F0"/>
    <w:rsid w:val="00ED5B48"/>
    <w:rsid w:val="00ED5BFB"/>
    <w:rsid w:val="00ED5C2C"/>
    <w:rsid w:val="00ED615B"/>
    <w:rsid w:val="00ED61C6"/>
    <w:rsid w:val="00ED63D0"/>
    <w:rsid w:val="00ED6643"/>
    <w:rsid w:val="00ED6A0C"/>
    <w:rsid w:val="00ED6A99"/>
    <w:rsid w:val="00ED6B49"/>
    <w:rsid w:val="00ED6D43"/>
    <w:rsid w:val="00ED6DA7"/>
    <w:rsid w:val="00ED7275"/>
    <w:rsid w:val="00ED7A46"/>
    <w:rsid w:val="00EE00E3"/>
    <w:rsid w:val="00EE0185"/>
    <w:rsid w:val="00EE067E"/>
    <w:rsid w:val="00EE0857"/>
    <w:rsid w:val="00EE08A4"/>
    <w:rsid w:val="00EE0C92"/>
    <w:rsid w:val="00EE0E08"/>
    <w:rsid w:val="00EE140E"/>
    <w:rsid w:val="00EE16E6"/>
    <w:rsid w:val="00EE16EC"/>
    <w:rsid w:val="00EE1C49"/>
    <w:rsid w:val="00EE1D11"/>
    <w:rsid w:val="00EE1ED7"/>
    <w:rsid w:val="00EE1F0A"/>
    <w:rsid w:val="00EE2236"/>
    <w:rsid w:val="00EE2458"/>
    <w:rsid w:val="00EE262E"/>
    <w:rsid w:val="00EE2ACD"/>
    <w:rsid w:val="00EE2C6A"/>
    <w:rsid w:val="00EE2F3D"/>
    <w:rsid w:val="00EE306F"/>
    <w:rsid w:val="00EE3660"/>
    <w:rsid w:val="00EE3844"/>
    <w:rsid w:val="00EE3900"/>
    <w:rsid w:val="00EE3D3D"/>
    <w:rsid w:val="00EE3E0A"/>
    <w:rsid w:val="00EE3F33"/>
    <w:rsid w:val="00EE475F"/>
    <w:rsid w:val="00EE52FB"/>
    <w:rsid w:val="00EE5C57"/>
    <w:rsid w:val="00EE5ECC"/>
    <w:rsid w:val="00EE5FF1"/>
    <w:rsid w:val="00EE6603"/>
    <w:rsid w:val="00EE691D"/>
    <w:rsid w:val="00EE6FB9"/>
    <w:rsid w:val="00EE737E"/>
    <w:rsid w:val="00EE744B"/>
    <w:rsid w:val="00EE74FD"/>
    <w:rsid w:val="00EE7554"/>
    <w:rsid w:val="00EE7930"/>
    <w:rsid w:val="00EE7F5E"/>
    <w:rsid w:val="00EE7F62"/>
    <w:rsid w:val="00EF029C"/>
    <w:rsid w:val="00EF042D"/>
    <w:rsid w:val="00EF0690"/>
    <w:rsid w:val="00EF080C"/>
    <w:rsid w:val="00EF0819"/>
    <w:rsid w:val="00EF095F"/>
    <w:rsid w:val="00EF0B16"/>
    <w:rsid w:val="00EF0C60"/>
    <w:rsid w:val="00EF0CBA"/>
    <w:rsid w:val="00EF101B"/>
    <w:rsid w:val="00EF104E"/>
    <w:rsid w:val="00EF1252"/>
    <w:rsid w:val="00EF128C"/>
    <w:rsid w:val="00EF17AA"/>
    <w:rsid w:val="00EF1914"/>
    <w:rsid w:val="00EF1BA9"/>
    <w:rsid w:val="00EF1C20"/>
    <w:rsid w:val="00EF2064"/>
    <w:rsid w:val="00EF2430"/>
    <w:rsid w:val="00EF2D5B"/>
    <w:rsid w:val="00EF2FCA"/>
    <w:rsid w:val="00EF33A5"/>
    <w:rsid w:val="00EF350B"/>
    <w:rsid w:val="00EF3582"/>
    <w:rsid w:val="00EF3BA2"/>
    <w:rsid w:val="00EF3BC2"/>
    <w:rsid w:val="00EF3CC3"/>
    <w:rsid w:val="00EF3F45"/>
    <w:rsid w:val="00EF3FA4"/>
    <w:rsid w:val="00EF4298"/>
    <w:rsid w:val="00EF4612"/>
    <w:rsid w:val="00EF4AF5"/>
    <w:rsid w:val="00EF4E32"/>
    <w:rsid w:val="00EF543F"/>
    <w:rsid w:val="00EF5550"/>
    <w:rsid w:val="00EF5921"/>
    <w:rsid w:val="00EF59B1"/>
    <w:rsid w:val="00EF5C0E"/>
    <w:rsid w:val="00EF62AE"/>
    <w:rsid w:val="00EF6516"/>
    <w:rsid w:val="00EF6993"/>
    <w:rsid w:val="00EF6A97"/>
    <w:rsid w:val="00EF78BD"/>
    <w:rsid w:val="00EF7AB2"/>
    <w:rsid w:val="00F003E0"/>
    <w:rsid w:val="00F00441"/>
    <w:rsid w:val="00F00891"/>
    <w:rsid w:val="00F00DE0"/>
    <w:rsid w:val="00F00E20"/>
    <w:rsid w:val="00F00E35"/>
    <w:rsid w:val="00F012CF"/>
    <w:rsid w:val="00F01328"/>
    <w:rsid w:val="00F01810"/>
    <w:rsid w:val="00F01824"/>
    <w:rsid w:val="00F0189F"/>
    <w:rsid w:val="00F01D0B"/>
    <w:rsid w:val="00F0205E"/>
    <w:rsid w:val="00F02197"/>
    <w:rsid w:val="00F0271D"/>
    <w:rsid w:val="00F02955"/>
    <w:rsid w:val="00F02E32"/>
    <w:rsid w:val="00F0310C"/>
    <w:rsid w:val="00F0328A"/>
    <w:rsid w:val="00F037FA"/>
    <w:rsid w:val="00F03AB7"/>
    <w:rsid w:val="00F03E61"/>
    <w:rsid w:val="00F03E95"/>
    <w:rsid w:val="00F043F9"/>
    <w:rsid w:val="00F0489D"/>
    <w:rsid w:val="00F04C5B"/>
    <w:rsid w:val="00F04E5B"/>
    <w:rsid w:val="00F04F96"/>
    <w:rsid w:val="00F05086"/>
    <w:rsid w:val="00F05360"/>
    <w:rsid w:val="00F0538C"/>
    <w:rsid w:val="00F05A76"/>
    <w:rsid w:val="00F05D0F"/>
    <w:rsid w:val="00F060D9"/>
    <w:rsid w:val="00F061AF"/>
    <w:rsid w:val="00F061E8"/>
    <w:rsid w:val="00F0625A"/>
    <w:rsid w:val="00F0651F"/>
    <w:rsid w:val="00F0669B"/>
    <w:rsid w:val="00F06C3E"/>
    <w:rsid w:val="00F07324"/>
    <w:rsid w:val="00F0737C"/>
    <w:rsid w:val="00F073CA"/>
    <w:rsid w:val="00F07564"/>
    <w:rsid w:val="00F07B6C"/>
    <w:rsid w:val="00F101B8"/>
    <w:rsid w:val="00F102F8"/>
    <w:rsid w:val="00F105F4"/>
    <w:rsid w:val="00F10771"/>
    <w:rsid w:val="00F10A80"/>
    <w:rsid w:val="00F10DF6"/>
    <w:rsid w:val="00F10ECB"/>
    <w:rsid w:val="00F1148E"/>
    <w:rsid w:val="00F11600"/>
    <w:rsid w:val="00F1179D"/>
    <w:rsid w:val="00F117BC"/>
    <w:rsid w:val="00F11A84"/>
    <w:rsid w:val="00F11FD2"/>
    <w:rsid w:val="00F12498"/>
    <w:rsid w:val="00F1262F"/>
    <w:rsid w:val="00F12A62"/>
    <w:rsid w:val="00F13140"/>
    <w:rsid w:val="00F13294"/>
    <w:rsid w:val="00F132CC"/>
    <w:rsid w:val="00F13377"/>
    <w:rsid w:val="00F134E2"/>
    <w:rsid w:val="00F138D3"/>
    <w:rsid w:val="00F13E7E"/>
    <w:rsid w:val="00F14098"/>
    <w:rsid w:val="00F144E6"/>
    <w:rsid w:val="00F144FE"/>
    <w:rsid w:val="00F149C0"/>
    <w:rsid w:val="00F14A89"/>
    <w:rsid w:val="00F14E3D"/>
    <w:rsid w:val="00F14F8D"/>
    <w:rsid w:val="00F15F30"/>
    <w:rsid w:val="00F16022"/>
    <w:rsid w:val="00F160FA"/>
    <w:rsid w:val="00F1627B"/>
    <w:rsid w:val="00F16E08"/>
    <w:rsid w:val="00F17112"/>
    <w:rsid w:val="00F17242"/>
    <w:rsid w:val="00F173D6"/>
    <w:rsid w:val="00F17943"/>
    <w:rsid w:val="00F17D49"/>
    <w:rsid w:val="00F20236"/>
    <w:rsid w:val="00F20247"/>
    <w:rsid w:val="00F203A6"/>
    <w:rsid w:val="00F20768"/>
    <w:rsid w:val="00F2076E"/>
    <w:rsid w:val="00F2090B"/>
    <w:rsid w:val="00F20A73"/>
    <w:rsid w:val="00F20BF4"/>
    <w:rsid w:val="00F21007"/>
    <w:rsid w:val="00F213FE"/>
    <w:rsid w:val="00F21473"/>
    <w:rsid w:val="00F21895"/>
    <w:rsid w:val="00F21B87"/>
    <w:rsid w:val="00F21C63"/>
    <w:rsid w:val="00F21D62"/>
    <w:rsid w:val="00F21EB7"/>
    <w:rsid w:val="00F21FFB"/>
    <w:rsid w:val="00F22047"/>
    <w:rsid w:val="00F227E3"/>
    <w:rsid w:val="00F22848"/>
    <w:rsid w:val="00F22A30"/>
    <w:rsid w:val="00F22B66"/>
    <w:rsid w:val="00F22DFD"/>
    <w:rsid w:val="00F2315C"/>
    <w:rsid w:val="00F232A0"/>
    <w:rsid w:val="00F23856"/>
    <w:rsid w:val="00F23B45"/>
    <w:rsid w:val="00F23B65"/>
    <w:rsid w:val="00F23E5B"/>
    <w:rsid w:val="00F2427E"/>
    <w:rsid w:val="00F24514"/>
    <w:rsid w:val="00F247E3"/>
    <w:rsid w:val="00F248E5"/>
    <w:rsid w:val="00F24A37"/>
    <w:rsid w:val="00F24FF8"/>
    <w:rsid w:val="00F254AA"/>
    <w:rsid w:val="00F25B39"/>
    <w:rsid w:val="00F25D75"/>
    <w:rsid w:val="00F25EF8"/>
    <w:rsid w:val="00F25FF8"/>
    <w:rsid w:val="00F262EA"/>
    <w:rsid w:val="00F26A46"/>
    <w:rsid w:val="00F2714A"/>
    <w:rsid w:val="00F27303"/>
    <w:rsid w:val="00F274F2"/>
    <w:rsid w:val="00F2757F"/>
    <w:rsid w:val="00F27CD6"/>
    <w:rsid w:val="00F27FF5"/>
    <w:rsid w:val="00F30649"/>
    <w:rsid w:val="00F30983"/>
    <w:rsid w:val="00F30DE0"/>
    <w:rsid w:val="00F312DC"/>
    <w:rsid w:val="00F3139B"/>
    <w:rsid w:val="00F3152C"/>
    <w:rsid w:val="00F31641"/>
    <w:rsid w:val="00F31C55"/>
    <w:rsid w:val="00F320EB"/>
    <w:rsid w:val="00F3246C"/>
    <w:rsid w:val="00F326B9"/>
    <w:rsid w:val="00F3279B"/>
    <w:rsid w:val="00F32A1F"/>
    <w:rsid w:val="00F32BBD"/>
    <w:rsid w:val="00F32C1C"/>
    <w:rsid w:val="00F330D6"/>
    <w:rsid w:val="00F33260"/>
    <w:rsid w:val="00F33391"/>
    <w:rsid w:val="00F3342B"/>
    <w:rsid w:val="00F33CB9"/>
    <w:rsid w:val="00F34247"/>
    <w:rsid w:val="00F34A76"/>
    <w:rsid w:val="00F34C8B"/>
    <w:rsid w:val="00F34DCA"/>
    <w:rsid w:val="00F34FAA"/>
    <w:rsid w:val="00F350B7"/>
    <w:rsid w:val="00F356A1"/>
    <w:rsid w:val="00F357FD"/>
    <w:rsid w:val="00F3584B"/>
    <w:rsid w:val="00F35894"/>
    <w:rsid w:val="00F35A7F"/>
    <w:rsid w:val="00F35B4A"/>
    <w:rsid w:val="00F35D24"/>
    <w:rsid w:val="00F35EEF"/>
    <w:rsid w:val="00F35F62"/>
    <w:rsid w:val="00F367FF"/>
    <w:rsid w:val="00F3687F"/>
    <w:rsid w:val="00F36ABB"/>
    <w:rsid w:val="00F36BFE"/>
    <w:rsid w:val="00F36C4A"/>
    <w:rsid w:val="00F36C85"/>
    <w:rsid w:val="00F36CFB"/>
    <w:rsid w:val="00F36EC2"/>
    <w:rsid w:val="00F370FB"/>
    <w:rsid w:val="00F37389"/>
    <w:rsid w:val="00F37427"/>
    <w:rsid w:val="00F3747B"/>
    <w:rsid w:val="00F37891"/>
    <w:rsid w:val="00F37923"/>
    <w:rsid w:val="00F37A5F"/>
    <w:rsid w:val="00F37A8A"/>
    <w:rsid w:val="00F37B9F"/>
    <w:rsid w:val="00F37D3B"/>
    <w:rsid w:val="00F37FB3"/>
    <w:rsid w:val="00F40327"/>
    <w:rsid w:val="00F40392"/>
    <w:rsid w:val="00F4040F"/>
    <w:rsid w:val="00F4061C"/>
    <w:rsid w:val="00F40B05"/>
    <w:rsid w:val="00F40BB3"/>
    <w:rsid w:val="00F40CB4"/>
    <w:rsid w:val="00F40F57"/>
    <w:rsid w:val="00F41065"/>
    <w:rsid w:val="00F41108"/>
    <w:rsid w:val="00F417D5"/>
    <w:rsid w:val="00F419B2"/>
    <w:rsid w:val="00F41B4B"/>
    <w:rsid w:val="00F41C8A"/>
    <w:rsid w:val="00F41E49"/>
    <w:rsid w:val="00F41E53"/>
    <w:rsid w:val="00F421C9"/>
    <w:rsid w:val="00F424BB"/>
    <w:rsid w:val="00F42990"/>
    <w:rsid w:val="00F429EB"/>
    <w:rsid w:val="00F42FA8"/>
    <w:rsid w:val="00F4325C"/>
    <w:rsid w:val="00F433C5"/>
    <w:rsid w:val="00F43AA0"/>
    <w:rsid w:val="00F43E5F"/>
    <w:rsid w:val="00F44104"/>
    <w:rsid w:val="00F44169"/>
    <w:rsid w:val="00F4416E"/>
    <w:rsid w:val="00F4417A"/>
    <w:rsid w:val="00F4423B"/>
    <w:rsid w:val="00F44A66"/>
    <w:rsid w:val="00F44ADF"/>
    <w:rsid w:val="00F45275"/>
    <w:rsid w:val="00F45A74"/>
    <w:rsid w:val="00F45AD0"/>
    <w:rsid w:val="00F45FF5"/>
    <w:rsid w:val="00F46063"/>
    <w:rsid w:val="00F46130"/>
    <w:rsid w:val="00F463F8"/>
    <w:rsid w:val="00F464F7"/>
    <w:rsid w:val="00F464F8"/>
    <w:rsid w:val="00F4663C"/>
    <w:rsid w:val="00F46739"/>
    <w:rsid w:val="00F4682B"/>
    <w:rsid w:val="00F46907"/>
    <w:rsid w:val="00F46D97"/>
    <w:rsid w:val="00F47272"/>
    <w:rsid w:val="00F47543"/>
    <w:rsid w:val="00F4756A"/>
    <w:rsid w:val="00F4758E"/>
    <w:rsid w:val="00F47A50"/>
    <w:rsid w:val="00F47A80"/>
    <w:rsid w:val="00F47EA2"/>
    <w:rsid w:val="00F50020"/>
    <w:rsid w:val="00F50501"/>
    <w:rsid w:val="00F509F8"/>
    <w:rsid w:val="00F50AE5"/>
    <w:rsid w:val="00F51151"/>
    <w:rsid w:val="00F517E9"/>
    <w:rsid w:val="00F51850"/>
    <w:rsid w:val="00F51853"/>
    <w:rsid w:val="00F51939"/>
    <w:rsid w:val="00F51949"/>
    <w:rsid w:val="00F51D41"/>
    <w:rsid w:val="00F52079"/>
    <w:rsid w:val="00F52257"/>
    <w:rsid w:val="00F52316"/>
    <w:rsid w:val="00F5243A"/>
    <w:rsid w:val="00F524C7"/>
    <w:rsid w:val="00F52528"/>
    <w:rsid w:val="00F52556"/>
    <w:rsid w:val="00F52831"/>
    <w:rsid w:val="00F52A97"/>
    <w:rsid w:val="00F52BCA"/>
    <w:rsid w:val="00F52C82"/>
    <w:rsid w:val="00F52CAB"/>
    <w:rsid w:val="00F52DA3"/>
    <w:rsid w:val="00F52E9D"/>
    <w:rsid w:val="00F53316"/>
    <w:rsid w:val="00F53387"/>
    <w:rsid w:val="00F537CF"/>
    <w:rsid w:val="00F5380C"/>
    <w:rsid w:val="00F53C8B"/>
    <w:rsid w:val="00F540F1"/>
    <w:rsid w:val="00F544E3"/>
    <w:rsid w:val="00F54593"/>
    <w:rsid w:val="00F545B3"/>
    <w:rsid w:val="00F5464D"/>
    <w:rsid w:val="00F54755"/>
    <w:rsid w:val="00F54D6E"/>
    <w:rsid w:val="00F54F90"/>
    <w:rsid w:val="00F54FC2"/>
    <w:rsid w:val="00F55044"/>
    <w:rsid w:val="00F5542F"/>
    <w:rsid w:val="00F5551B"/>
    <w:rsid w:val="00F5577D"/>
    <w:rsid w:val="00F55830"/>
    <w:rsid w:val="00F55847"/>
    <w:rsid w:val="00F560BD"/>
    <w:rsid w:val="00F561C5"/>
    <w:rsid w:val="00F563FF"/>
    <w:rsid w:val="00F5693D"/>
    <w:rsid w:val="00F56A01"/>
    <w:rsid w:val="00F5719F"/>
    <w:rsid w:val="00F574DE"/>
    <w:rsid w:val="00F575AC"/>
    <w:rsid w:val="00F57A4A"/>
    <w:rsid w:val="00F57B63"/>
    <w:rsid w:val="00F57CD6"/>
    <w:rsid w:val="00F60417"/>
    <w:rsid w:val="00F604C6"/>
    <w:rsid w:val="00F60581"/>
    <w:rsid w:val="00F606C8"/>
    <w:rsid w:val="00F60765"/>
    <w:rsid w:val="00F60EC9"/>
    <w:rsid w:val="00F61A59"/>
    <w:rsid w:val="00F61B84"/>
    <w:rsid w:val="00F61CAF"/>
    <w:rsid w:val="00F61F8D"/>
    <w:rsid w:val="00F61FE5"/>
    <w:rsid w:val="00F622D4"/>
    <w:rsid w:val="00F62369"/>
    <w:rsid w:val="00F624A9"/>
    <w:rsid w:val="00F624E5"/>
    <w:rsid w:val="00F627BA"/>
    <w:rsid w:val="00F62A1C"/>
    <w:rsid w:val="00F62A96"/>
    <w:rsid w:val="00F62AC3"/>
    <w:rsid w:val="00F62AE5"/>
    <w:rsid w:val="00F63075"/>
    <w:rsid w:val="00F63520"/>
    <w:rsid w:val="00F6376B"/>
    <w:rsid w:val="00F6380E"/>
    <w:rsid w:val="00F63D51"/>
    <w:rsid w:val="00F63F6E"/>
    <w:rsid w:val="00F64171"/>
    <w:rsid w:val="00F643EB"/>
    <w:rsid w:val="00F643FE"/>
    <w:rsid w:val="00F64458"/>
    <w:rsid w:val="00F645D6"/>
    <w:rsid w:val="00F64A5F"/>
    <w:rsid w:val="00F64AF2"/>
    <w:rsid w:val="00F64B05"/>
    <w:rsid w:val="00F65159"/>
    <w:rsid w:val="00F6519E"/>
    <w:rsid w:val="00F65225"/>
    <w:rsid w:val="00F652D3"/>
    <w:rsid w:val="00F65443"/>
    <w:rsid w:val="00F6544D"/>
    <w:rsid w:val="00F65B85"/>
    <w:rsid w:val="00F65C53"/>
    <w:rsid w:val="00F660B3"/>
    <w:rsid w:val="00F66253"/>
    <w:rsid w:val="00F6629C"/>
    <w:rsid w:val="00F663EC"/>
    <w:rsid w:val="00F66565"/>
    <w:rsid w:val="00F667E2"/>
    <w:rsid w:val="00F66971"/>
    <w:rsid w:val="00F670E6"/>
    <w:rsid w:val="00F677DD"/>
    <w:rsid w:val="00F67FEA"/>
    <w:rsid w:val="00F70025"/>
    <w:rsid w:val="00F70157"/>
    <w:rsid w:val="00F701CE"/>
    <w:rsid w:val="00F70410"/>
    <w:rsid w:val="00F7067C"/>
    <w:rsid w:val="00F707DF"/>
    <w:rsid w:val="00F7092E"/>
    <w:rsid w:val="00F70A43"/>
    <w:rsid w:val="00F70AE6"/>
    <w:rsid w:val="00F70D95"/>
    <w:rsid w:val="00F7123C"/>
    <w:rsid w:val="00F71245"/>
    <w:rsid w:val="00F718EB"/>
    <w:rsid w:val="00F719E6"/>
    <w:rsid w:val="00F72144"/>
    <w:rsid w:val="00F7246B"/>
    <w:rsid w:val="00F72991"/>
    <w:rsid w:val="00F729D3"/>
    <w:rsid w:val="00F72A0C"/>
    <w:rsid w:val="00F72BA0"/>
    <w:rsid w:val="00F72C77"/>
    <w:rsid w:val="00F72FFA"/>
    <w:rsid w:val="00F72FFF"/>
    <w:rsid w:val="00F73193"/>
    <w:rsid w:val="00F73242"/>
    <w:rsid w:val="00F73340"/>
    <w:rsid w:val="00F736E2"/>
    <w:rsid w:val="00F73C58"/>
    <w:rsid w:val="00F73CF8"/>
    <w:rsid w:val="00F743D3"/>
    <w:rsid w:val="00F7452F"/>
    <w:rsid w:val="00F74730"/>
    <w:rsid w:val="00F74A7B"/>
    <w:rsid w:val="00F74C33"/>
    <w:rsid w:val="00F7544B"/>
    <w:rsid w:val="00F7556F"/>
    <w:rsid w:val="00F75EB2"/>
    <w:rsid w:val="00F75FC5"/>
    <w:rsid w:val="00F76269"/>
    <w:rsid w:val="00F76971"/>
    <w:rsid w:val="00F76A2C"/>
    <w:rsid w:val="00F76DEF"/>
    <w:rsid w:val="00F76E33"/>
    <w:rsid w:val="00F7732C"/>
    <w:rsid w:val="00F7757C"/>
    <w:rsid w:val="00F77863"/>
    <w:rsid w:val="00F77870"/>
    <w:rsid w:val="00F778BF"/>
    <w:rsid w:val="00F77A89"/>
    <w:rsid w:val="00F77CCA"/>
    <w:rsid w:val="00F77DFF"/>
    <w:rsid w:val="00F77ECA"/>
    <w:rsid w:val="00F80054"/>
    <w:rsid w:val="00F80136"/>
    <w:rsid w:val="00F80280"/>
    <w:rsid w:val="00F807EF"/>
    <w:rsid w:val="00F8082A"/>
    <w:rsid w:val="00F80C28"/>
    <w:rsid w:val="00F80CE3"/>
    <w:rsid w:val="00F810F2"/>
    <w:rsid w:val="00F812D0"/>
    <w:rsid w:val="00F8137D"/>
    <w:rsid w:val="00F814CA"/>
    <w:rsid w:val="00F815C9"/>
    <w:rsid w:val="00F8166D"/>
    <w:rsid w:val="00F81989"/>
    <w:rsid w:val="00F81B4B"/>
    <w:rsid w:val="00F81C49"/>
    <w:rsid w:val="00F81D83"/>
    <w:rsid w:val="00F81E17"/>
    <w:rsid w:val="00F81FBB"/>
    <w:rsid w:val="00F824F3"/>
    <w:rsid w:val="00F82964"/>
    <w:rsid w:val="00F82A24"/>
    <w:rsid w:val="00F82C7C"/>
    <w:rsid w:val="00F82D05"/>
    <w:rsid w:val="00F8328A"/>
    <w:rsid w:val="00F834F6"/>
    <w:rsid w:val="00F83612"/>
    <w:rsid w:val="00F83672"/>
    <w:rsid w:val="00F8372B"/>
    <w:rsid w:val="00F83B81"/>
    <w:rsid w:val="00F83DFB"/>
    <w:rsid w:val="00F83EFB"/>
    <w:rsid w:val="00F8419A"/>
    <w:rsid w:val="00F842F9"/>
    <w:rsid w:val="00F8451E"/>
    <w:rsid w:val="00F84552"/>
    <w:rsid w:val="00F84AD8"/>
    <w:rsid w:val="00F84B28"/>
    <w:rsid w:val="00F84B29"/>
    <w:rsid w:val="00F84CF0"/>
    <w:rsid w:val="00F84F56"/>
    <w:rsid w:val="00F85A77"/>
    <w:rsid w:val="00F85E29"/>
    <w:rsid w:val="00F85E70"/>
    <w:rsid w:val="00F85EF7"/>
    <w:rsid w:val="00F86287"/>
    <w:rsid w:val="00F862D9"/>
    <w:rsid w:val="00F864AB"/>
    <w:rsid w:val="00F86649"/>
    <w:rsid w:val="00F86886"/>
    <w:rsid w:val="00F86AB9"/>
    <w:rsid w:val="00F86CEA"/>
    <w:rsid w:val="00F86CFE"/>
    <w:rsid w:val="00F86D2A"/>
    <w:rsid w:val="00F86F98"/>
    <w:rsid w:val="00F871DB"/>
    <w:rsid w:val="00F8741B"/>
    <w:rsid w:val="00F87544"/>
    <w:rsid w:val="00F87684"/>
    <w:rsid w:val="00F87956"/>
    <w:rsid w:val="00F8799E"/>
    <w:rsid w:val="00F87A3C"/>
    <w:rsid w:val="00F87B10"/>
    <w:rsid w:val="00F87BDE"/>
    <w:rsid w:val="00F87F63"/>
    <w:rsid w:val="00F90283"/>
    <w:rsid w:val="00F904E6"/>
    <w:rsid w:val="00F905E6"/>
    <w:rsid w:val="00F90966"/>
    <w:rsid w:val="00F90F4E"/>
    <w:rsid w:val="00F90FD7"/>
    <w:rsid w:val="00F912FF"/>
    <w:rsid w:val="00F914FB"/>
    <w:rsid w:val="00F91BFD"/>
    <w:rsid w:val="00F91DB0"/>
    <w:rsid w:val="00F920CC"/>
    <w:rsid w:val="00F926DD"/>
    <w:rsid w:val="00F928EE"/>
    <w:rsid w:val="00F92AD1"/>
    <w:rsid w:val="00F92C95"/>
    <w:rsid w:val="00F92D1B"/>
    <w:rsid w:val="00F93329"/>
    <w:rsid w:val="00F9333B"/>
    <w:rsid w:val="00F933E7"/>
    <w:rsid w:val="00F93867"/>
    <w:rsid w:val="00F9392E"/>
    <w:rsid w:val="00F939CD"/>
    <w:rsid w:val="00F93C2E"/>
    <w:rsid w:val="00F93C58"/>
    <w:rsid w:val="00F93DD4"/>
    <w:rsid w:val="00F93F4F"/>
    <w:rsid w:val="00F93F82"/>
    <w:rsid w:val="00F941D9"/>
    <w:rsid w:val="00F942FA"/>
    <w:rsid w:val="00F946BE"/>
    <w:rsid w:val="00F9474E"/>
    <w:rsid w:val="00F94B32"/>
    <w:rsid w:val="00F94D16"/>
    <w:rsid w:val="00F952D8"/>
    <w:rsid w:val="00F95F7D"/>
    <w:rsid w:val="00F965D4"/>
    <w:rsid w:val="00F96726"/>
    <w:rsid w:val="00F96814"/>
    <w:rsid w:val="00F969CC"/>
    <w:rsid w:val="00F96A33"/>
    <w:rsid w:val="00F96CFE"/>
    <w:rsid w:val="00F96D56"/>
    <w:rsid w:val="00F96ECE"/>
    <w:rsid w:val="00F97357"/>
    <w:rsid w:val="00F973B6"/>
    <w:rsid w:val="00F97468"/>
    <w:rsid w:val="00F9751D"/>
    <w:rsid w:val="00F978CB"/>
    <w:rsid w:val="00F97B43"/>
    <w:rsid w:val="00FA00E0"/>
    <w:rsid w:val="00FA00E4"/>
    <w:rsid w:val="00FA053A"/>
    <w:rsid w:val="00FA0550"/>
    <w:rsid w:val="00FA06E9"/>
    <w:rsid w:val="00FA078A"/>
    <w:rsid w:val="00FA0D7A"/>
    <w:rsid w:val="00FA0DB9"/>
    <w:rsid w:val="00FA0E45"/>
    <w:rsid w:val="00FA0F6D"/>
    <w:rsid w:val="00FA10E7"/>
    <w:rsid w:val="00FA13E0"/>
    <w:rsid w:val="00FA14B9"/>
    <w:rsid w:val="00FA172F"/>
    <w:rsid w:val="00FA2275"/>
    <w:rsid w:val="00FA23F9"/>
    <w:rsid w:val="00FA2958"/>
    <w:rsid w:val="00FA29CA"/>
    <w:rsid w:val="00FA2CE9"/>
    <w:rsid w:val="00FA2EC6"/>
    <w:rsid w:val="00FA2F50"/>
    <w:rsid w:val="00FA322D"/>
    <w:rsid w:val="00FA324F"/>
    <w:rsid w:val="00FA34EA"/>
    <w:rsid w:val="00FA365D"/>
    <w:rsid w:val="00FA38AA"/>
    <w:rsid w:val="00FA39D0"/>
    <w:rsid w:val="00FA3A8A"/>
    <w:rsid w:val="00FA3E59"/>
    <w:rsid w:val="00FA41AE"/>
    <w:rsid w:val="00FA42B2"/>
    <w:rsid w:val="00FA4A5C"/>
    <w:rsid w:val="00FA4C97"/>
    <w:rsid w:val="00FA4D9C"/>
    <w:rsid w:val="00FA4F9E"/>
    <w:rsid w:val="00FA4FB5"/>
    <w:rsid w:val="00FA5077"/>
    <w:rsid w:val="00FA51D3"/>
    <w:rsid w:val="00FA56D9"/>
    <w:rsid w:val="00FA5909"/>
    <w:rsid w:val="00FA59D0"/>
    <w:rsid w:val="00FA5B1A"/>
    <w:rsid w:val="00FA5B23"/>
    <w:rsid w:val="00FA5D1B"/>
    <w:rsid w:val="00FA6081"/>
    <w:rsid w:val="00FA619B"/>
    <w:rsid w:val="00FA61B8"/>
    <w:rsid w:val="00FA638B"/>
    <w:rsid w:val="00FA643D"/>
    <w:rsid w:val="00FA6C63"/>
    <w:rsid w:val="00FA7083"/>
    <w:rsid w:val="00FA74DE"/>
    <w:rsid w:val="00FA775E"/>
    <w:rsid w:val="00FA79D0"/>
    <w:rsid w:val="00FB016C"/>
    <w:rsid w:val="00FB01B3"/>
    <w:rsid w:val="00FB024C"/>
    <w:rsid w:val="00FB05C9"/>
    <w:rsid w:val="00FB06F2"/>
    <w:rsid w:val="00FB0949"/>
    <w:rsid w:val="00FB095A"/>
    <w:rsid w:val="00FB0BA9"/>
    <w:rsid w:val="00FB0DFE"/>
    <w:rsid w:val="00FB0E3C"/>
    <w:rsid w:val="00FB125D"/>
    <w:rsid w:val="00FB156A"/>
    <w:rsid w:val="00FB15A3"/>
    <w:rsid w:val="00FB1614"/>
    <w:rsid w:val="00FB1B37"/>
    <w:rsid w:val="00FB2223"/>
    <w:rsid w:val="00FB3001"/>
    <w:rsid w:val="00FB31F3"/>
    <w:rsid w:val="00FB336C"/>
    <w:rsid w:val="00FB338C"/>
    <w:rsid w:val="00FB3727"/>
    <w:rsid w:val="00FB3910"/>
    <w:rsid w:val="00FB3CCE"/>
    <w:rsid w:val="00FB3DBD"/>
    <w:rsid w:val="00FB3EF7"/>
    <w:rsid w:val="00FB413A"/>
    <w:rsid w:val="00FB4438"/>
    <w:rsid w:val="00FB451C"/>
    <w:rsid w:val="00FB493F"/>
    <w:rsid w:val="00FB4B01"/>
    <w:rsid w:val="00FB5026"/>
    <w:rsid w:val="00FB50B1"/>
    <w:rsid w:val="00FB522C"/>
    <w:rsid w:val="00FB5369"/>
    <w:rsid w:val="00FB55A5"/>
    <w:rsid w:val="00FB6110"/>
    <w:rsid w:val="00FB634F"/>
    <w:rsid w:val="00FB6C80"/>
    <w:rsid w:val="00FB6D65"/>
    <w:rsid w:val="00FB7164"/>
    <w:rsid w:val="00FB763C"/>
    <w:rsid w:val="00FB7737"/>
    <w:rsid w:val="00FB773B"/>
    <w:rsid w:val="00FB7F5E"/>
    <w:rsid w:val="00FC01C7"/>
    <w:rsid w:val="00FC0205"/>
    <w:rsid w:val="00FC03E3"/>
    <w:rsid w:val="00FC0576"/>
    <w:rsid w:val="00FC0CC8"/>
    <w:rsid w:val="00FC0EC0"/>
    <w:rsid w:val="00FC11A9"/>
    <w:rsid w:val="00FC1338"/>
    <w:rsid w:val="00FC14E4"/>
    <w:rsid w:val="00FC1B32"/>
    <w:rsid w:val="00FC1E92"/>
    <w:rsid w:val="00FC1FE3"/>
    <w:rsid w:val="00FC2597"/>
    <w:rsid w:val="00FC26D2"/>
    <w:rsid w:val="00FC2964"/>
    <w:rsid w:val="00FC2AE7"/>
    <w:rsid w:val="00FC2BF0"/>
    <w:rsid w:val="00FC2CBC"/>
    <w:rsid w:val="00FC2D59"/>
    <w:rsid w:val="00FC2F3B"/>
    <w:rsid w:val="00FC2F72"/>
    <w:rsid w:val="00FC2FA0"/>
    <w:rsid w:val="00FC3090"/>
    <w:rsid w:val="00FC3179"/>
    <w:rsid w:val="00FC3C34"/>
    <w:rsid w:val="00FC42F4"/>
    <w:rsid w:val="00FC45D3"/>
    <w:rsid w:val="00FC4CAD"/>
    <w:rsid w:val="00FC4E86"/>
    <w:rsid w:val="00FC5105"/>
    <w:rsid w:val="00FC5635"/>
    <w:rsid w:val="00FC5A3B"/>
    <w:rsid w:val="00FC5C13"/>
    <w:rsid w:val="00FC5C55"/>
    <w:rsid w:val="00FC5E1A"/>
    <w:rsid w:val="00FC647B"/>
    <w:rsid w:val="00FC668B"/>
    <w:rsid w:val="00FC66D7"/>
    <w:rsid w:val="00FC6BE1"/>
    <w:rsid w:val="00FC70EF"/>
    <w:rsid w:val="00FC73BB"/>
    <w:rsid w:val="00FC7469"/>
    <w:rsid w:val="00FC7649"/>
    <w:rsid w:val="00FC78C0"/>
    <w:rsid w:val="00FC78E3"/>
    <w:rsid w:val="00FC7CA2"/>
    <w:rsid w:val="00FC7E02"/>
    <w:rsid w:val="00FC7E21"/>
    <w:rsid w:val="00FD0063"/>
    <w:rsid w:val="00FD03C6"/>
    <w:rsid w:val="00FD051C"/>
    <w:rsid w:val="00FD05BC"/>
    <w:rsid w:val="00FD0612"/>
    <w:rsid w:val="00FD0836"/>
    <w:rsid w:val="00FD0F36"/>
    <w:rsid w:val="00FD13D0"/>
    <w:rsid w:val="00FD1882"/>
    <w:rsid w:val="00FD19AD"/>
    <w:rsid w:val="00FD1CAC"/>
    <w:rsid w:val="00FD1E39"/>
    <w:rsid w:val="00FD1E5D"/>
    <w:rsid w:val="00FD1E75"/>
    <w:rsid w:val="00FD20D3"/>
    <w:rsid w:val="00FD2274"/>
    <w:rsid w:val="00FD2654"/>
    <w:rsid w:val="00FD2711"/>
    <w:rsid w:val="00FD280D"/>
    <w:rsid w:val="00FD2903"/>
    <w:rsid w:val="00FD294A"/>
    <w:rsid w:val="00FD2B8D"/>
    <w:rsid w:val="00FD3498"/>
    <w:rsid w:val="00FD373B"/>
    <w:rsid w:val="00FD38BF"/>
    <w:rsid w:val="00FD3E06"/>
    <w:rsid w:val="00FD418C"/>
    <w:rsid w:val="00FD4285"/>
    <w:rsid w:val="00FD448A"/>
    <w:rsid w:val="00FD4B06"/>
    <w:rsid w:val="00FD4BEE"/>
    <w:rsid w:val="00FD4E57"/>
    <w:rsid w:val="00FD4EE9"/>
    <w:rsid w:val="00FD4F6B"/>
    <w:rsid w:val="00FD4F6E"/>
    <w:rsid w:val="00FD530F"/>
    <w:rsid w:val="00FD5591"/>
    <w:rsid w:val="00FD55E9"/>
    <w:rsid w:val="00FD5983"/>
    <w:rsid w:val="00FD5CDB"/>
    <w:rsid w:val="00FD5D09"/>
    <w:rsid w:val="00FD5D7A"/>
    <w:rsid w:val="00FD608B"/>
    <w:rsid w:val="00FD6415"/>
    <w:rsid w:val="00FD6BA8"/>
    <w:rsid w:val="00FD6C00"/>
    <w:rsid w:val="00FD6C65"/>
    <w:rsid w:val="00FD6E73"/>
    <w:rsid w:val="00FD7204"/>
    <w:rsid w:val="00FD72E3"/>
    <w:rsid w:val="00FD747A"/>
    <w:rsid w:val="00FD766E"/>
    <w:rsid w:val="00FD7F39"/>
    <w:rsid w:val="00FD7F5D"/>
    <w:rsid w:val="00FD7F7E"/>
    <w:rsid w:val="00FE0602"/>
    <w:rsid w:val="00FE092D"/>
    <w:rsid w:val="00FE09F8"/>
    <w:rsid w:val="00FE0A5D"/>
    <w:rsid w:val="00FE0BC4"/>
    <w:rsid w:val="00FE0F37"/>
    <w:rsid w:val="00FE11CA"/>
    <w:rsid w:val="00FE11E4"/>
    <w:rsid w:val="00FE11F3"/>
    <w:rsid w:val="00FE126A"/>
    <w:rsid w:val="00FE1FF9"/>
    <w:rsid w:val="00FE21EC"/>
    <w:rsid w:val="00FE225C"/>
    <w:rsid w:val="00FE2373"/>
    <w:rsid w:val="00FE2477"/>
    <w:rsid w:val="00FE2EBB"/>
    <w:rsid w:val="00FE33BD"/>
    <w:rsid w:val="00FE38E6"/>
    <w:rsid w:val="00FE3F12"/>
    <w:rsid w:val="00FE4468"/>
    <w:rsid w:val="00FE44D6"/>
    <w:rsid w:val="00FE470F"/>
    <w:rsid w:val="00FE484D"/>
    <w:rsid w:val="00FE4E5F"/>
    <w:rsid w:val="00FE50B5"/>
    <w:rsid w:val="00FE5167"/>
    <w:rsid w:val="00FE51EA"/>
    <w:rsid w:val="00FE530E"/>
    <w:rsid w:val="00FE53E7"/>
    <w:rsid w:val="00FE55D9"/>
    <w:rsid w:val="00FE56FA"/>
    <w:rsid w:val="00FE5751"/>
    <w:rsid w:val="00FE578A"/>
    <w:rsid w:val="00FE5BCA"/>
    <w:rsid w:val="00FE5DE3"/>
    <w:rsid w:val="00FE63BC"/>
    <w:rsid w:val="00FE63E1"/>
    <w:rsid w:val="00FE6862"/>
    <w:rsid w:val="00FE6F81"/>
    <w:rsid w:val="00FE7392"/>
    <w:rsid w:val="00FF0A69"/>
    <w:rsid w:val="00FF0EF8"/>
    <w:rsid w:val="00FF1234"/>
    <w:rsid w:val="00FF12DB"/>
    <w:rsid w:val="00FF1835"/>
    <w:rsid w:val="00FF1901"/>
    <w:rsid w:val="00FF1D81"/>
    <w:rsid w:val="00FF2061"/>
    <w:rsid w:val="00FF20A0"/>
    <w:rsid w:val="00FF21CA"/>
    <w:rsid w:val="00FF235D"/>
    <w:rsid w:val="00FF23E8"/>
    <w:rsid w:val="00FF244C"/>
    <w:rsid w:val="00FF248A"/>
    <w:rsid w:val="00FF2731"/>
    <w:rsid w:val="00FF28BE"/>
    <w:rsid w:val="00FF2A86"/>
    <w:rsid w:val="00FF2BD2"/>
    <w:rsid w:val="00FF329E"/>
    <w:rsid w:val="00FF32A6"/>
    <w:rsid w:val="00FF33D5"/>
    <w:rsid w:val="00FF3557"/>
    <w:rsid w:val="00FF3D6E"/>
    <w:rsid w:val="00FF4183"/>
    <w:rsid w:val="00FF4192"/>
    <w:rsid w:val="00FF48C7"/>
    <w:rsid w:val="00FF50A3"/>
    <w:rsid w:val="00FF52E0"/>
    <w:rsid w:val="00FF52E4"/>
    <w:rsid w:val="00FF549D"/>
    <w:rsid w:val="00FF5797"/>
    <w:rsid w:val="00FF6216"/>
    <w:rsid w:val="00FF6471"/>
    <w:rsid w:val="00FF647C"/>
    <w:rsid w:val="00FF65C0"/>
    <w:rsid w:val="00FF6AB3"/>
    <w:rsid w:val="00FF72BA"/>
    <w:rsid w:val="00FF74F1"/>
    <w:rsid w:val="00FF7892"/>
    <w:rsid w:val="00FF7B78"/>
    <w:rsid w:val="00FF7D5E"/>
    <w:rsid w:val="00FF7D7D"/>
    <w:rsid w:val="0108FD0F"/>
    <w:rsid w:val="012380F0"/>
    <w:rsid w:val="0139B3F5"/>
    <w:rsid w:val="01B00ADE"/>
    <w:rsid w:val="020111ED"/>
    <w:rsid w:val="026152B7"/>
    <w:rsid w:val="02B6E601"/>
    <w:rsid w:val="02BA04DF"/>
    <w:rsid w:val="02DEB292"/>
    <w:rsid w:val="02EA529C"/>
    <w:rsid w:val="03081749"/>
    <w:rsid w:val="0330AF59"/>
    <w:rsid w:val="03431D99"/>
    <w:rsid w:val="03445764"/>
    <w:rsid w:val="03586D32"/>
    <w:rsid w:val="03600ABB"/>
    <w:rsid w:val="038B2FB3"/>
    <w:rsid w:val="03D2783C"/>
    <w:rsid w:val="0441351F"/>
    <w:rsid w:val="04614F8E"/>
    <w:rsid w:val="049E46D5"/>
    <w:rsid w:val="04B66D84"/>
    <w:rsid w:val="04EE10DC"/>
    <w:rsid w:val="04F9606C"/>
    <w:rsid w:val="053CEF8E"/>
    <w:rsid w:val="05591C52"/>
    <w:rsid w:val="059FE725"/>
    <w:rsid w:val="05A10BD1"/>
    <w:rsid w:val="05A98784"/>
    <w:rsid w:val="05B1D4A1"/>
    <w:rsid w:val="05E8C13E"/>
    <w:rsid w:val="0602C88E"/>
    <w:rsid w:val="0634611E"/>
    <w:rsid w:val="0640E6FB"/>
    <w:rsid w:val="06572D71"/>
    <w:rsid w:val="06ABF251"/>
    <w:rsid w:val="06EAF510"/>
    <w:rsid w:val="0702F2C2"/>
    <w:rsid w:val="0715B925"/>
    <w:rsid w:val="073A9B0E"/>
    <w:rsid w:val="07680170"/>
    <w:rsid w:val="07A87EB3"/>
    <w:rsid w:val="07B4E21F"/>
    <w:rsid w:val="07E5C1A8"/>
    <w:rsid w:val="0846BC08"/>
    <w:rsid w:val="08966FBF"/>
    <w:rsid w:val="08A04EAF"/>
    <w:rsid w:val="08CD44D9"/>
    <w:rsid w:val="08D69597"/>
    <w:rsid w:val="08DBCB71"/>
    <w:rsid w:val="090038EB"/>
    <w:rsid w:val="091C030C"/>
    <w:rsid w:val="0933ECB5"/>
    <w:rsid w:val="09365BEB"/>
    <w:rsid w:val="094D8C1B"/>
    <w:rsid w:val="09A6B42F"/>
    <w:rsid w:val="09B43B11"/>
    <w:rsid w:val="09FBB249"/>
    <w:rsid w:val="0A54D7B9"/>
    <w:rsid w:val="0A663F13"/>
    <w:rsid w:val="0A90E3CA"/>
    <w:rsid w:val="0AA0855B"/>
    <w:rsid w:val="0AD21DEB"/>
    <w:rsid w:val="0AFD54DB"/>
    <w:rsid w:val="0B18215C"/>
    <w:rsid w:val="0B426CA6"/>
    <w:rsid w:val="0B7DFB2C"/>
    <w:rsid w:val="0BB3BDE2"/>
    <w:rsid w:val="0BBEBDA1"/>
    <w:rsid w:val="0BCE87F6"/>
    <w:rsid w:val="0BF2AB8F"/>
    <w:rsid w:val="0BFAA5F5"/>
    <w:rsid w:val="0BFC5282"/>
    <w:rsid w:val="0C58CE01"/>
    <w:rsid w:val="0C630759"/>
    <w:rsid w:val="0CAAD642"/>
    <w:rsid w:val="0CB44429"/>
    <w:rsid w:val="0CD38CFA"/>
    <w:rsid w:val="0CEF6D36"/>
    <w:rsid w:val="0D53072D"/>
    <w:rsid w:val="0D78D4FF"/>
    <w:rsid w:val="0D7A526B"/>
    <w:rsid w:val="0DC941DC"/>
    <w:rsid w:val="0DE5239F"/>
    <w:rsid w:val="0E0C4C8B"/>
    <w:rsid w:val="0E820D21"/>
    <w:rsid w:val="0EA33DED"/>
    <w:rsid w:val="0EE0FA34"/>
    <w:rsid w:val="0EE5011E"/>
    <w:rsid w:val="0EEDE799"/>
    <w:rsid w:val="0EFA6E6C"/>
    <w:rsid w:val="0F2F606C"/>
    <w:rsid w:val="0F386E18"/>
    <w:rsid w:val="0F581C68"/>
    <w:rsid w:val="0F6B25BE"/>
    <w:rsid w:val="0FA0B9D7"/>
    <w:rsid w:val="0FD5262E"/>
    <w:rsid w:val="0FF1AA49"/>
    <w:rsid w:val="0FFA389B"/>
    <w:rsid w:val="10533FA9"/>
    <w:rsid w:val="10C06B7D"/>
    <w:rsid w:val="10D57E0C"/>
    <w:rsid w:val="117B3079"/>
    <w:rsid w:val="11823ADE"/>
    <w:rsid w:val="11A77BA9"/>
    <w:rsid w:val="121B3FA7"/>
    <w:rsid w:val="1248050D"/>
    <w:rsid w:val="124C88E4"/>
    <w:rsid w:val="1279C412"/>
    <w:rsid w:val="12CEEEDE"/>
    <w:rsid w:val="1368C3AA"/>
    <w:rsid w:val="136EBA52"/>
    <w:rsid w:val="1387EFEB"/>
    <w:rsid w:val="13ADFC3B"/>
    <w:rsid w:val="13AE1D81"/>
    <w:rsid w:val="13B592E7"/>
    <w:rsid w:val="13EA902A"/>
    <w:rsid w:val="13F0E91E"/>
    <w:rsid w:val="145B01E6"/>
    <w:rsid w:val="147E6EFE"/>
    <w:rsid w:val="14914C2B"/>
    <w:rsid w:val="14E7C5ED"/>
    <w:rsid w:val="14EB7A95"/>
    <w:rsid w:val="15324DFE"/>
    <w:rsid w:val="15A83A05"/>
    <w:rsid w:val="15D08D3B"/>
    <w:rsid w:val="15F4B7C9"/>
    <w:rsid w:val="16500B2F"/>
    <w:rsid w:val="16646362"/>
    <w:rsid w:val="1670A261"/>
    <w:rsid w:val="16820072"/>
    <w:rsid w:val="16D742F6"/>
    <w:rsid w:val="170CED1E"/>
    <w:rsid w:val="171935AE"/>
    <w:rsid w:val="171F7D4D"/>
    <w:rsid w:val="1736147D"/>
    <w:rsid w:val="17368D26"/>
    <w:rsid w:val="174B68E8"/>
    <w:rsid w:val="17705D42"/>
    <w:rsid w:val="1773B7D7"/>
    <w:rsid w:val="17977274"/>
    <w:rsid w:val="179EF2BB"/>
    <w:rsid w:val="17C6C67C"/>
    <w:rsid w:val="17DFDD67"/>
    <w:rsid w:val="17EC3777"/>
    <w:rsid w:val="1829B4B1"/>
    <w:rsid w:val="19C204A1"/>
    <w:rsid w:val="1A37BD7D"/>
    <w:rsid w:val="1A391423"/>
    <w:rsid w:val="1A493981"/>
    <w:rsid w:val="1A5A2946"/>
    <w:rsid w:val="1AD7B927"/>
    <w:rsid w:val="1B1237C0"/>
    <w:rsid w:val="1B6BB431"/>
    <w:rsid w:val="1B6BC28F"/>
    <w:rsid w:val="1B7C2128"/>
    <w:rsid w:val="1B9594F3"/>
    <w:rsid w:val="1BD69BD3"/>
    <w:rsid w:val="1C0B13E7"/>
    <w:rsid w:val="1C1C2DB8"/>
    <w:rsid w:val="1C31A47E"/>
    <w:rsid w:val="1C4D0A33"/>
    <w:rsid w:val="1C74574F"/>
    <w:rsid w:val="1C7ADD49"/>
    <w:rsid w:val="1C847C45"/>
    <w:rsid w:val="1D9EBCAF"/>
    <w:rsid w:val="1DA5052B"/>
    <w:rsid w:val="1DBF076A"/>
    <w:rsid w:val="1DC9C114"/>
    <w:rsid w:val="1E3D015E"/>
    <w:rsid w:val="1E71AC00"/>
    <w:rsid w:val="1EDDA414"/>
    <w:rsid w:val="1F0E35D7"/>
    <w:rsid w:val="1F42B4A9"/>
    <w:rsid w:val="1F8F1825"/>
    <w:rsid w:val="1FD129C8"/>
    <w:rsid w:val="1FDA0648"/>
    <w:rsid w:val="1FFA72CF"/>
    <w:rsid w:val="2044447D"/>
    <w:rsid w:val="20774A72"/>
    <w:rsid w:val="2086265D"/>
    <w:rsid w:val="20B69908"/>
    <w:rsid w:val="20C0F3D6"/>
    <w:rsid w:val="2146E947"/>
    <w:rsid w:val="21603E62"/>
    <w:rsid w:val="2199B8B0"/>
    <w:rsid w:val="21BA0686"/>
    <w:rsid w:val="22176B29"/>
    <w:rsid w:val="2258235E"/>
    <w:rsid w:val="229E5551"/>
    <w:rsid w:val="22BAAE3B"/>
    <w:rsid w:val="22C0241F"/>
    <w:rsid w:val="22C6B8E7"/>
    <w:rsid w:val="23888FCA"/>
    <w:rsid w:val="24161AF1"/>
    <w:rsid w:val="24251AF5"/>
    <w:rsid w:val="2493AFFB"/>
    <w:rsid w:val="249CEC7C"/>
    <w:rsid w:val="24A4069D"/>
    <w:rsid w:val="250FA11F"/>
    <w:rsid w:val="254C8C6E"/>
    <w:rsid w:val="2566E9EB"/>
    <w:rsid w:val="25BD601B"/>
    <w:rsid w:val="25C65A8D"/>
    <w:rsid w:val="25EF6427"/>
    <w:rsid w:val="25F314F7"/>
    <w:rsid w:val="25F3EDF2"/>
    <w:rsid w:val="26740711"/>
    <w:rsid w:val="267912F3"/>
    <w:rsid w:val="26DF94B6"/>
    <w:rsid w:val="27001F5F"/>
    <w:rsid w:val="27193D30"/>
    <w:rsid w:val="274309FF"/>
    <w:rsid w:val="27609582"/>
    <w:rsid w:val="2796A11C"/>
    <w:rsid w:val="27A0C8E9"/>
    <w:rsid w:val="27E80BAA"/>
    <w:rsid w:val="2801E140"/>
    <w:rsid w:val="280B7901"/>
    <w:rsid w:val="280EFB44"/>
    <w:rsid w:val="283B5C44"/>
    <w:rsid w:val="2846FC7C"/>
    <w:rsid w:val="28671B40"/>
    <w:rsid w:val="28D01B8F"/>
    <w:rsid w:val="28DAB999"/>
    <w:rsid w:val="2921881F"/>
    <w:rsid w:val="2933D609"/>
    <w:rsid w:val="29471482"/>
    <w:rsid w:val="295AAA7F"/>
    <w:rsid w:val="296735DE"/>
    <w:rsid w:val="29B4A397"/>
    <w:rsid w:val="29D4FE99"/>
    <w:rsid w:val="29E2F906"/>
    <w:rsid w:val="29E390DA"/>
    <w:rsid w:val="2A58060D"/>
    <w:rsid w:val="2A644896"/>
    <w:rsid w:val="2A6FE635"/>
    <w:rsid w:val="2A81B698"/>
    <w:rsid w:val="2AAC1BA3"/>
    <w:rsid w:val="2AB80DCA"/>
    <w:rsid w:val="2ACE4FF9"/>
    <w:rsid w:val="2AE305A3"/>
    <w:rsid w:val="2AE938DA"/>
    <w:rsid w:val="2AEC3EEC"/>
    <w:rsid w:val="2AFD4887"/>
    <w:rsid w:val="2B035DAD"/>
    <w:rsid w:val="2B4FB9FB"/>
    <w:rsid w:val="2B6540B2"/>
    <w:rsid w:val="2B84DB99"/>
    <w:rsid w:val="2BC8AF3E"/>
    <w:rsid w:val="2C50BC96"/>
    <w:rsid w:val="2C5BA943"/>
    <w:rsid w:val="2C6DC52E"/>
    <w:rsid w:val="2C763FC6"/>
    <w:rsid w:val="2C9C7460"/>
    <w:rsid w:val="2CCA8B89"/>
    <w:rsid w:val="2CD58A3F"/>
    <w:rsid w:val="2CD6538D"/>
    <w:rsid w:val="2CDF5C36"/>
    <w:rsid w:val="2D064667"/>
    <w:rsid w:val="2D51F09C"/>
    <w:rsid w:val="2D6A3779"/>
    <w:rsid w:val="2D89E2BF"/>
    <w:rsid w:val="2DCF50D3"/>
    <w:rsid w:val="2E164972"/>
    <w:rsid w:val="2E67525A"/>
    <w:rsid w:val="2E7052AB"/>
    <w:rsid w:val="2E7840B7"/>
    <w:rsid w:val="2E7B9452"/>
    <w:rsid w:val="2E89D5E0"/>
    <w:rsid w:val="2EA0B810"/>
    <w:rsid w:val="2F2718A5"/>
    <w:rsid w:val="2F5F132E"/>
    <w:rsid w:val="2F635349"/>
    <w:rsid w:val="2F824712"/>
    <w:rsid w:val="2FAADA20"/>
    <w:rsid w:val="2FAF5D87"/>
    <w:rsid w:val="2FCA2175"/>
    <w:rsid w:val="300CC796"/>
    <w:rsid w:val="306AF750"/>
    <w:rsid w:val="308E932B"/>
    <w:rsid w:val="310D16C2"/>
    <w:rsid w:val="31403500"/>
    <w:rsid w:val="31650092"/>
    <w:rsid w:val="318EBFBF"/>
    <w:rsid w:val="318F94BF"/>
    <w:rsid w:val="31B4A990"/>
    <w:rsid w:val="31D1B6AC"/>
    <w:rsid w:val="32070778"/>
    <w:rsid w:val="32435AAD"/>
    <w:rsid w:val="32456CF3"/>
    <w:rsid w:val="32693E51"/>
    <w:rsid w:val="32A5B6AF"/>
    <w:rsid w:val="331CC66F"/>
    <w:rsid w:val="3356FD8A"/>
    <w:rsid w:val="33C52842"/>
    <w:rsid w:val="33ED4D88"/>
    <w:rsid w:val="340F9444"/>
    <w:rsid w:val="341B4FFF"/>
    <w:rsid w:val="345982A9"/>
    <w:rsid w:val="345F1BAE"/>
    <w:rsid w:val="34606218"/>
    <w:rsid w:val="34802F47"/>
    <w:rsid w:val="348F89CA"/>
    <w:rsid w:val="34AB52AD"/>
    <w:rsid w:val="34D6A85A"/>
    <w:rsid w:val="34DBD6C7"/>
    <w:rsid w:val="351302AB"/>
    <w:rsid w:val="3547CB58"/>
    <w:rsid w:val="356A36F4"/>
    <w:rsid w:val="3573098C"/>
    <w:rsid w:val="357C269D"/>
    <w:rsid w:val="3598E84A"/>
    <w:rsid w:val="35C60EE2"/>
    <w:rsid w:val="35F573FF"/>
    <w:rsid w:val="36641F19"/>
    <w:rsid w:val="36C9A9CB"/>
    <w:rsid w:val="36F28E0E"/>
    <w:rsid w:val="37505D77"/>
    <w:rsid w:val="37735DEA"/>
    <w:rsid w:val="37CFCDD6"/>
    <w:rsid w:val="37FE0807"/>
    <w:rsid w:val="38934DB1"/>
    <w:rsid w:val="38DACB21"/>
    <w:rsid w:val="3936D180"/>
    <w:rsid w:val="3942D7CF"/>
    <w:rsid w:val="3961421B"/>
    <w:rsid w:val="39C1E7E4"/>
    <w:rsid w:val="39E5545E"/>
    <w:rsid w:val="3A23D6A9"/>
    <w:rsid w:val="3A2FD980"/>
    <w:rsid w:val="3A4E68FE"/>
    <w:rsid w:val="3A5E50F1"/>
    <w:rsid w:val="3A7514FB"/>
    <w:rsid w:val="3A9FA18A"/>
    <w:rsid w:val="3B00FE6D"/>
    <w:rsid w:val="3B96CB59"/>
    <w:rsid w:val="3B9C3025"/>
    <w:rsid w:val="3BB82E0F"/>
    <w:rsid w:val="3BFF3567"/>
    <w:rsid w:val="3C496273"/>
    <w:rsid w:val="3C7A9065"/>
    <w:rsid w:val="3C9BB2B5"/>
    <w:rsid w:val="3CA9961F"/>
    <w:rsid w:val="3CBBDEAC"/>
    <w:rsid w:val="3CD5F781"/>
    <w:rsid w:val="3CE196E9"/>
    <w:rsid w:val="3D03413C"/>
    <w:rsid w:val="3D54542E"/>
    <w:rsid w:val="3DAAFF8D"/>
    <w:rsid w:val="3DDB1962"/>
    <w:rsid w:val="3DF22780"/>
    <w:rsid w:val="3E0BA276"/>
    <w:rsid w:val="3E1775AE"/>
    <w:rsid w:val="3E34D6BA"/>
    <w:rsid w:val="3EB217ED"/>
    <w:rsid w:val="3ED47700"/>
    <w:rsid w:val="3EE098FF"/>
    <w:rsid w:val="3EE26AB2"/>
    <w:rsid w:val="3EE85AAF"/>
    <w:rsid w:val="3EF08E8E"/>
    <w:rsid w:val="3F09B193"/>
    <w:rsid w:val="3F6ED125"/>
    <w:rsid w:val="3FBC8B57"/>
    <w:rsid w:val="3FC15197"/>
    <w:rsid w:val="3FE9D647"/>
    <w:rsid w:val="3FFF2B25"/>
    <w:rsid w:val="4030FF62"/>
    <w:rsid w:val="404463B3"/>
    <w:rsid w:val="404878B8"/>
    <w:rsid w:val="40526856"/>
    <w:rsid w:val="4080F812"/>
    <w:rsid w:val="40CF551E"/>
    <w:rsid w:val="40E42747"/>
    <w:rsid w:val="40FB1C42"/>
    <w:rsid w:val="4106E1BB"/>
    <w:rsid w:val="410C876B"/>
    <w:rsid w:val="410D2BFA"/>
    <w:rsid w:val="412FA1A8"/>
    <w:rsid w:val="4163E5BE"/>
    <w:rsid w:val="416ED5F6"/>
    <w:rsid w:val="41937DF7"/>
    <w:rsid w:val="41B6E15C"/>
    <w:rsid w:val="41CB8FEA"/>
    <w:rsid w:val="41CE2FD3"/>
    <w:rsid w:val="41E55C59"/>
    <w:rsid w:val="422F46CA"/>
    <w:rsid w:val="422F662B"/>
    <w:rsid w:val="4233D624"/>
    <w:rsid w:val="42522885"/>
    <w:rsid w:val="433C38C8"/>
    <w:rsid w:val="435CAD0E"/>
    <w:rsid w:val="43790FFC"/>
    <w:rsid w:val="437E9EC3"/>
    <w:rsid w:val="43928437"/>
    <w:rsid w:val="439FE6BF"/>
    <w:rsid w:val="44237657"/>
    <w:rsid w:val="44406C06"/>
    <w:rsid w:val="4442D94A"/>
    <w:rsid w:val="44D83ABC"/>
    <w:rsid w:val="451B6068"/>
    <w:rsid w:val="4544080F"/>
    <w:rsid w:val="456A4A54"/>
    <w:rsid w:val="458797FD"/>
    <w:rsid w:val="4599FAEA"/>
    <w:rsid w:val="45DE1CBB"/>
    <w:rsid w:val="4619D604"/>
    <w:rsid w:val="46246009"/>
    <w:rsid w:val="46C0C5DD"/>
    <w:rsid w:val="46C5578C"/>
    <w:rsid w:val="46F172DB"/>
    <w:rsid w:val="46F1B328"/>
    <w:rsid w:val="470AFA9D"/>
    <w:rsid w:val="47238885"/>
    <w:rsid w:val="472ADA1A"/>
    <w:rsid w:val="473CF9EF"/>
    <w:rsid w:val="4741F3CB"/>
    <w:rsid w:val="4762713B"/>
    <w:rsid w:val="47BE974E"/>
    <w:rsid w:val="47D7881E"/>
    <w:rsid w:val="481E7F57"/>
    <w:rsid w:val="483C1147"/>
    <w:rsid w:val="486E9EE8"/>
    <w:rsid w:val="48AB5A92"/>
    <w:rsid w:val="48CF7E91"/>
    <w:rsid w:val="48FD3F42"/>
    <w:rsid w:val="4932B307"/>
    <w:rsid w:val="4940B6C1"/>
    <w:rsid w:val="49442821"/>
    <w:rsid w:val="498F4D59"/>
    <w:rsid w:val="49C2A3A5"/>
    <w:rsid w:val="49DDC7D7"/>
    <w:rsid w:val="49F56D1E"/>
    <w:rsid w:val="4A2E48A4"/>
    <w:rsid w:val="4A5D3A6A"/>
    <w:rsid w:val="4A80AAA2"/>
    <w:rsid w:val="4A962086"/>
    <w:rsid w:val="4A978F1B"/>
    <w:rsid w:val="4AC9996A"/>
    <w:rsid w:val="4AE12996"/>
    <w:rsid w:val="4B7FA68A"/>
    <w:rsid w:val="4B8C497A"/>
    <w:rsid w:val="4BBA220C"/>
    <w:rsid w:val="4BC61331"/>
    <w:rsid w:val="4C01D37B"/>
    <w:rsid w:val="4C0378C4"/>
    <w:rsid w:val="4C1D844A"/>
    <w:rsid w:val="4C27ADC0"/>
    <w:rsid w:val="4C2FB684"/>
    <w:rsid w:val="4C3D76FC"/>
    <w:rsid w:val="4C514046"/>
    <w:rsid w:val="4C6DE50E"/>
    <w:rsid w:val="4C6F3C61"/>
    <w:rsid w:val="4C7AAD3A"/>
    <w:rsid w:val="4CAED1EC"/>
    <w:rsid w:val="4CC1C8DA"/>
    <w:rsid w:val="4D0A96A9"/>
    <w:rsid w:val="4D2714A0"/>
    <w:rsid w:val="4D42FAC8"/>
    <w:rsid w:val="4D45EFAB"/>
    <w:rsid w:val="4D69ACF0"/>
    <w:rsid w:val="4D78AF1E"/>
    <w:rsid w:val="4DCDD231"/>
    <w:rsid w:val="4E0E5874"/>
    <w:rsid w:val="4E6FCF8E"/>
    <w:rsid w:val="4F4CA986"/>
    <w:rsid w:val="4F760925"/>
    <w:rsid w:val="4FC8D9C9"/>
    <w:rsid w:val="500F4976"/>
    <w:rsid w:val="502EAF30"/>
    <w:rsid w:val="506B9B16"/>
    <w:rsid w:val="50793133"/>
    <w:rsid w:val="50E8FD92"/>
    <w:rsid w:val="5106F5A1"/>
    <w:rsid w:val="5111A4CC"/>
    <w:rsid w:val="51166B4E"/>
    <w:rsid w:val="515F79F7"/>
    <w:rsid w:val="5167BF1F"/>
    <w:rsid w:val="516E8185"/>
    <w:rsid w:val="51C88426"/>
    <w:rsid w:val="51E1DAC8"/>
    <w:rsid w:val="51ED0341"/>
    <w:rsid w:val="51F87E50"/>
    <w:rsid w:val="521E8A38"/>
    <w:rsid w:val="5294E838"/>
    <w:rsid w:val="5295FCB1"/>
    <w:rsid w:val="52DEED3D"/>
    <w:rsid w:val="52EA4844"/>
    <w:rsid w:val="52FBC2B8"/>
    <w:rsid w:val="530F3112"/>
    <w:rsid w:val="5351D505"/>
    <w:rsid w:val="5353FE28"/>
    <w:rsid w:val="53C0DCE6"/>
    <w:rsid w:val="53C353A6"/>
    <w:rsid w:val="53FF3CF2"/>
    <w:rsid w:val="541091E7"/>
    <w:rsid w:val="5425BE22"/>
    <w:rsid w:val="545BBACF"/>
    <w:rsid w:val="546E8765"/>
    <w:rsid w:val="546E9CF1"/>
    <w:rsid w:val="54D370BC"/>
    <w:rsid w:val="553330FF"/>
    <w:rsid w:val="554503DF"/>
    <w:rsid w:val="555336B1"/>
    <w:rsid w:val="5564D61B"/>
    <w:rsid w:val="55EE3CC8"/>
    <w:rsid w:val="5612EA97"/>
    <w:rsid w:val="562074B9"/>
    <w:rsid w:val="566634F6"/>
    <w:rsid w:val="567A4FA8"/>
    <w:rsid w:val="56B4708F"/>
    <w:rsid w:val="56C9281C"/>
    <w:rsid w:val="56D3B6A3"/>
    <w:rsid w:val="56E0A491"/>
    <w:rsid w:val="57301225"/>
    <w:rsid w:val="5735D0E8"/>
    <w:rsid w:val="57572061"/>
    <w:rsid w:val="575CB2A3"/>
    <w:rsid w:val="576BAB90"/>
    <w:rsid w:val="578ABF0D"/>
    <w:rsid w:val="57A72162"/>
    <w:rsid w:val="57C8865B"/>
    <w:rsid w:val="57FD2930"/>
    <w:rsid w:val="5813326F"/>
    <w:rsid w:val="5815F361"/>
    <w:rsid w:val="58229A6E"/>
    <w:rsid w:val="584E43C6"/>
    <w:rsid w:val="58546CCF"/>
    <w:rsid w:val="5859B00F"/>
    <w:rsid w:val="5902E68F"/>
    <w:rsid w:val="5912EBBB"/>
    <w:rsid w:val="595834D6"/>
    <w:rsid w:val="59C1F2AF"/>
    <w:rsid w:val="59CBAF78"/>
    <w:rsid w:val="59E18B95"/>
    <w:rsid w:val="59FD0160"/>
    <w:rsid w:val="5A056615"/>
    <w:rsid w:val="5A26E92D"/>
    <w:rsid w:val="5A557B12"/>
    <w:rsid w:val="5A6D20C1"/>
    <w:rsid w:val="5ABD4D51"/>
    <w:rsid w:val="5AC0AEBE"/>
    <w:rsid w:val="5B11EB80"/>
    <w:rsid w:val="5B243A36"/>
    <w:rsid w:val="5B2A1679"/>
    <w:rsid w:val="5B35FF5D"/>
    <w:rsid w:val="5B9DDDC9"/>
    <w:rsid w:val="5BDF7CE0"/>
    <w:rsid w:val="5C1A116B"/>
    <w:rsid w:val="5C59E21A"/>
    <w:rsid w:val="5CA12C8C"/>
    <w:rsid w:val="5CAF6E79"/>
    <w:rsid w:val="5CB2DE31"/>
    <w:rsid w:val="5CB3AF78"/>
    <w:rsid w:val="5CDC3AC2"/>
    <w:rsid w:val="5CEEACC1"/>
    <w:rsid w:val="5D084893"/>
    <w:rsid w:val="5D20DCCC"/>
    <w:rsid w:val="5D5DE8AB"/>
    <w:rsid w:val="5D77E920"/>
    <w:rsid w:val="5D8947BB"/>
    <w:rsid w:val="5D9A4EAF"/>
    <w:rsid w:val="5DC7EDD7"/>
    <w:rsid w:val="5DD93600"/>
    <w:rsid w:val="5DE3B33C"/>
    <w:rsid w:val="5E58F18D"/>
    <w:rsid w:val="5E60C5EA"/>
    <w:rsid w:val="5EA312A6"/>
    <w:rsid w:val="5EE1FB8C"/>
    <w:rsid w:val="5F0D8356"/>
    <w:rsid w:val="5F41ED21"/>
    <w:rsid w:val="5FB5AFD9"/>
    <w:rsid w:val="5FBE81E3"/>
    <w:rsid w:val="5FC8664C"/>
    <w:rsid w:val="5FF35601"/>
    <w:rsid w:val="6013CA28"/>
    <w:rsid w:val="60144DA7"/>
    <w:rsid w:val="606B3A38"/>
    <w:rsid w:val="60BDF325"/>
    <w:rsid w:val="60D724E1"/>
    <w:rsid w:val="6149928F"/>
    <w:rsid w:val="617DE373"/>
    <w:rsid w:val="6181F196"/>
    <w:rsid w:val="619436A7"/>
    <w:rsid w:val="61A1F8C6"/>
    <w:rsid w:val="61D475C6"/>
    <w:rsid w:val="61DD5DAF"/>
    <w:rsid w:val="61E85ED9"/>
    <w:rsid w:val="621F877F"/>
    <w:rsid w:val="6245AEE4"/>
    <w:rsid w:val="624F1A6A"/>
    <w:rsid w:val="625E6E71"/>
    <w:rsid w:val="62B56EE0"/>
    <w:rsid w:val="62F4F461"/>
    <w:rsid w:val="63134AB5"/>
    <w:rsid w:val="6326B121"/>
    <w:rsid w:val="63CF222A"/>
    <w:rsid w:val="641FBDE5"/>
    <w:rsid w:val="64335473"/>
    <w:rsid w:val="6439FD56"/>
    <w:rsid w:val="643BB404"/>
    <w:rsid w:val="643D01D3"/>
    <w:rsid w:val="64493DBE"/>
    <w:rsid w:val="646156A2"/>
    <w:rsid w:val="6465CA9C"/>
    <w:rsid w:val="6470245E"/>
    <w:rsid w:val="64720594"/>
    <w:rsid w:val="64739DDF"/>
    <w:rsid w:val="64C83D79"/>
    <w:rsid w:val="64FCA933"/>
    <w:rsid w:val="65425146"/>
    <w:rsid w:val="65CF8556"/>
    <w:rsid w:val="65CFC3E1"/>
    <w:rsid w:val="65D6670D"/>
    <w:rsid w:val="65E902AA"/>
    <w:rsid w:val="661CA854"/>
    <w:rsid w:val="66809F8A"/>
    <w:rsid w:val="66813097"/>
    <w:rsid w:val="66C9B79F"/>
    <w:rsid w:val="66D8E502"/>
    <w:rsid w:val="66F77CD5"/>
    <w:rsid w:val="67004D95"/>
    <w:rsid w:val="67587799"/>
    <w:rsid w:val="67648F6D"/>
    <w:rsid w:val="67794ED5"/>
    <w:rsid w:val="6793130A"/>
    <w:rsid w:val="67AB9185"/>
    <w:rsid w:val="67B059EB"/>
    <w:rsid w:val="67C8EE71"/>
    <w:rsid w:val="67E4CA9B"/>
    <w:rsid w:val="680E6A84"/>
    <w:rsid w:val="682C8735"/>
    <w:rsid w:val="68366ECF"/>
    <w:rsid w:val="68670C74"/>
    <w:rsid w:val="68C04AB8"/>
    <w:rsid w:val="69026F17"/>
    <w:rsid w:val="69159CE1"/>
    <w:rsid w:val="693E2604"/>
    <w:rsid w:val="6966E2DA"/>
    <w:rsid w:val="697CA0C5"/>
    <w:rsid w:val="698FC9C8"/>
    <w:rsid w:val="699C4EAA"/>
    <w:rsid w:val="69A6CEF4"/>
    <w:rsid w:val="69BF67F2"/>
    <w:rsid w:val="6A13225C"/>
    <w:rsid w:val="6A182C73"/>
    <w:rsid w:val="6A192BBC"/>
    <w:rsid w:val="6A19C1FE"/>
    <w:rsid w:val="6A6D9815"/>
    <w:rsid w:val="6A8FCF05"/>
    <w:rsid w:val="6AAE860D"/>
    <w:rsid w:val="6AE03597"/>
    <w:rsid w:val="6B0C2237"/>
    <w:rsid w:val="6B1BBC3E"/>
    <w:rsid w:val="6B20B6B4"/>
    <w:rsid w:val="6B254CC3"/>
    <w:rsid w:val="6B3EFC5F"/>
    <w:rsid w:val="6B6C400D"/>
    <w:rsid w:val="6B7C0122"/>
    <w:rsid w:val="6BC68A5B"/>
    <w:rsid w:val="6BD286C5"/>
    <w:rsid w:val="6BEBBF26"/>
    <w:rsid w:val="6C194053"/>
    <w:rsid w:val="6CA2E12E"/>
    <w:rsid w:val="6CA3BC07"/>
    <w:rsid w:val="6CA83590"/>
    <w:rsid w:val="6CAB2980"/>
    <w:rsid w:val="6CCF25F2"/>
    <w:rsid w:val="6D212FF2"/>
    <w:rsid w:val="6D23CFDB"/>
    <w:rsid w:val="6D3D44DF"/>
    <w:rsid w:val="6D432EC2"/>
    <w:rsid w:val="6D8E30AE"/>
    <w:rsid w:val="6D970D12"/>
    <w:rsid w:val="6D9A7A79"/>
    <w:rsid w:val="6DAC9544"/>
    <w:rsid w:val="6DB02FFE"/>
    <w:rsid w:val="6DDBC052"/>
    <w:rsid w:val="6DEB8029"/>
    <w:rsid w:val="6DF2BE34"/>
    <w:rsid w:val="6DFDC36F"/>
    <w:rsid w:val="6E6DE384"/>
    <w:rsid w:val="6E9FF78E"/>
    <w:rsid w:val="6F189E42"/>
    <w:rsid w:val="6F18DFC8"/>
    <w:rsid w:val="6F4FE707"/>
    <w:rsid w:val="6F7A5B3F"/>
    <w:rsid w:val="6FBFD1FF"/>
    <w:rsid w:val="6FE0B99E"/>
    <w:rsid w:val="6FFCF58C"/>
    <w:rsid w:val="70156E68"/>
    <w:rsid w:val="707400A3"/>
    <w:rsid w:val="7148C676"/>
    <w:rsid w:val="71644FBC"/>
    <w:rsid w:val="717A69CB"/>
    <w:rsid w:val="71BC2DCF"/>
    <w:rsid w:val="71DB9D3E"/>
    <w:rsid w:val="726C8124"/>
    <w:rsid w:val="727224AC"/>
    <w:rsid w:val="7275ACD2"/>
    <w:rsid w:val="72C7B75E"/>
    <w:rsid w:val="72CF7362"/>
    <w:rsid w:val="732B61BE"/>
    <w:rsid w:val="7332F8F6"/>
    <w:rsid w:val="735314A2"/>
    <w:rsid w:val="73614BB0"/>
    <w:rsid w:val="73BE3CBF"/>
    <w:rsid w:val="73E9E039"/>
    <w:rsid w:val="73ECFA98"/>
    <w:rsid w:val="742C20BA"/>
    <w:rsid w:val="74331126"/>
    <w:rsid w:val="745C3A64"/>
    <w:rsid w:val="7467791D"/>
    <w:rsid w:val="7494A970"/>
    <w:rsid w:val="749771A3"/>
    <w:rsid w:val="74B33AD3"/>
    <w:rsid w:val="75565DFA"/>
    <w:rsid w:val="757F4F3A"/>
    <w:rsid w:val="759BF8DC"/>
    <w:rsid w:val="75B3BD3C"/>
    <w:rsid w:val="75E33C8B"/>
    <w:rsid w:val="761C64CC"/>
    <w:rsid w:val="761FAE7C"/>
    <w:rsid w:val="762A1DEC"/>
    <w:rsid w:val="763FE471"/>
    <w:rsid w:val="766D2210"/>
    <w:rsid w:val="767C658C"/>
    <w:rsid w:val="76A49951"/>
    <w:rsid w:val="76D217D8"/>
    <w:rsid w:val="76FE2846"/>
    <w:rsid w:val="77429A00"/>
    <w:rsid w:val="778BCF23"/>
    <w:rsid w:val="77CB279E"/>
    <w:rsid w:val="77F02079"/>
    <w:rsid w:val="7811A5C8"/>
    <w:rsid w:val="78681FD2"/>
    <w:rsid w:val="78882947"/>
    <w:rsid w:val="788BD6E8"/>
    <w:rsid w:val="78D7C5BC"/>
    <w:rsid w:val="792A1092"/>
    <w:rsid w:val="7936BB33"/>
    <w:rsid w:val="7940DE8D"/>
    <w:rsid w:val="795CA91C"/>
    <w:rsid w:val="796068FA"/>
    <w:rsid w:val="798CC5E8"/>
    <w:rsid w:val="79AB241F"/>
    <w:rsid w:val="7A13017C"/>
    <w:rsid w:val="7A4EDA4F"/>
    <w:rsid w:val="7A5DC3E5"/>
    <w:rsid w:val="7A8D6897"/>
    <w:rsid w:val="7A90D34D"/>
    <w:rsid w:val="7AAC92EA"/>
    <w:rsid w:val="7AC34213"/>
    <w:rsid w:val="7ADAFBA0"/>
    <w:rsid w:val="7ADEC144"/>
    <w:rsid w:val="7AEE5A42"/>
    <w:rsid w:val="7B10113A"/>
    <w:rsid w:val="7B2BA910"/>
    <w:rsid w:val="7B7C3859"/>
    <w:rsid w:val="7BB24CC9"/>
    <w:rsid w:val="7BC3C499"/>
    <w:rsid w:val="7BF6A856"/>
    <w:rsid w:val="7C37EBBE"/>
    <w:rsid w:val="7C4FC17D"/>
    <w:rsid w:val="7CC07671"/>
    <w:rsid w:val="7CCDFC17"/>
    <w:rsid w:val="7CDD2300"/>
    <w:rsid w:val="7D1F8C11"/>
    <w:rsid w:val="7D4B21B0"/>
    <w:rsid w:val="7D561A18"/>
    <w:rsid w:val="7D8B90C2"/>
    <w:rsid w:val="7DA14EF5"/>
    <w:rsid w:val="7DA268AA"/>
    <w:rsid w:val="7DA2F2B7"/>
    <w:rsid w:val="7DB828EA"/>
    <w:rsid w:val="7E033003"/>
    <w:rsid w:val="7E1B7A31"/>
    <w:rsid w:val="7E92F28B"/>
    <w:rsid w:val="7EBAA9D0"/>
    <w:rsid w:val="7EE2F7DD"/>
    <w:rsid w:val="7F2DDEE3"/>
    <w:rsid w:val="7F5CEDC8"/>
    <w:rsid w:val="7F63ACF8"/>
    <w:rsid w:val="7F8FA2BA"/>
    <w:rsid w:val="7FBD2A0F"/>
    <w:rsid w:val="7FEF82A5"/>
    <w:rsid w:val="7FFE94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64420A1"/>
  <w15:docId w15:val="{C30D306C-C42D-47A5-85F0-160F4455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SimSu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F3"/>
    <w:pPr>
      <w:spacing w:after="240"/>
    </w:pPr>
    <w:rPr>
      <w:rFonts w:ascii="Times New Roman" w:hAnsi="Times New Roman"/>
      <w:color w:val="000000"/>
      <w:sz w:val="22"/>
      <w:lang w:val="en-GB" w:eastAsia="zh-CN"/>
    </w:rPr>
  </w:style>
  <w:style w:type="paragraph" w:styleId="Heading1">
    <w:name w:val="heading 1"/>
    <w:aliases w:val="Para (1),Heading 1 Char1 Char,Heading 1 Char Char Char,Para (1) Char Char Char,Para (1) Char1 Char,Heading 1 Char1,Heading 1 Char Char,Para (1) Char Char,Para (1) Char1,Heading 1 Char1 Char Char,Heading 1 Char,Heading 1 Char1 Char Char Char"/>
    <w:basedOn w:val="Normal"/>
    <w:next w:val="Normal"/>
    <w:autoRedefine/>
    <w:qFormat/>
    <w:rsid w:val="00F320EB"/>
    <w:pPr>
      <w:keepNext/>
      <w:keepLines/>
      <w:spacing w:before="240" w:line="259" w:lineRule="auto"/>
      <w:ind w:left="851" w:hanging="851"/>
      <w:outlineLvl w:val="0"/>
    </w:pPr>
    <w:rPr>
      <w:rFonts w:cstheme="majorBidi"/>
      <w:b/>
      <w:bCs/>
      <w:sz w:val="28"/>
      <w:szCs w:val="22"/>
      <w:shd w:val="clear" w:color="auto" w:fill="FFFFFF"/>
      <w:lang w:val="en-US"/>
    </w:rPr>
  </w:style>
  <w:style w:type="paragraph" w:styleId="Heading2">
    <w:name w:val="heading 2"/>
    <w:aliases w:val="SubPara (a),Heading 2 Char1 Char,SubPara (a) Char1 Char,Heading 2 Char3 Char Char,Heading 2 Char Char2 Char Char,Heading 2 Char1 Char Char1 Char Char,SubPara (a) Char Char Char1 Char Char,Heading 2 Char Char Char Char1 Char Char,Heading 2 C..."/>
    <w:basedOn w:val="Heading1"/>
    <w:next w:val="Normal"/>
    <w:autoRedefine/>
    <w:uiPriority w:val="9"/>
    <w:qFormat/>
    <w:rsid w:val="003B4B3F"/>
    <w:pPr>
      <w:widowControl w:val="0"/>
      <w:adjustRightInd w:val="0"/>
      <w:spacing w:before="0"/>
      <w:outlineLvl w:val="1"/>
    </w:pPr>
    <w:rPr>
      <w:rFonts w:eastAsiaTheme="minorEastAsia"/>
      <w:bCs w:val="0"/>
      <w:snapToGrid w:val="0"/>
      <w:color w:val="auto"/>
      <w:sz w:val="22"/>
      <w:lang w:val="en-GB" w:eastAsia="fr-FR"/>
    </w:rPr>
  </w:style>
  <w:style w:type="paragraph" w:styleId="Heading3">
    <w:name w:val="heading 3"/>
    <w:aliases w:val="Heading 3 Char1 Char,Heading 3 Char Char Char,Char Char Char Char,Char Char1 Char,Sec,Heading 3 Char Char,Heading 3 Char2,Heading 3 Char Char1,H3"/>
    <w:basedOn w:val="Heading2"/>
    <w:next w:val="Normal"/>
    <w:link w:val="Heading3Char4"/>
    <w:autoRedefine/>
    <w:qFormat/>
    <w:rsid w:val="00B67673"/>
    <w:pPr>
      <w:outlineLvl w:val="2"/>
    </w:pPr>
    <w:rPr>
      <w:rFonts w:cs="Times New Roman"/>
      <w:i/>
      <w:color w:val="000000" w:themeColor="text1"/>
      <w:lang w:eastAsia="ja-JP"/>
    </w:rPr>
  </w:style>
  <w:style w:type="paragraph" w:styleId="Heading4">
    <w:name w:val="heading 4"/>
    <w:aliases w:val="MainPara"/>
    <w:basedOn w:val="Heading3"/>
    <w:next w:val="Normal"/>
    <w:link w:val="Heading4Char2"/>
    <w:autoRedefine/>
    <w:qFormat/>
    <w:rsid w:val="00404F09"/>
    <w:pPr>
      <w:ind w:left="1701" w:hanging="981"/>
      <w:outlineLvl w:val="3"/>
    </w:pPr>
  </w:style>
  <w:style w:type="paragraph" w:styleId="Heading5">
    <w:name w:val="heading 5"/>
    <w:aliases w:val="Subpara 2"/>
    <w:basedOn w:val="Heading1"/>
    <w:next w:val="Normal"/>
    <w:link w:val="Heading5Char1"/>
    <w:autoRedefine/>
    <w:qFormat/>
    <w:rsid w:val="00BB3EB4"/>
    <w:pPr>
      <w:widowControl w:val="0"/>
      <w:ind w:left="1702"/>
      <w:outlineLvl w:val="4"/>
    </w:pPr>
    <w:rPr>
      <w:i/>
      <w:sz w:val="20"/>
    </w:rPr>
  </w:style>
  <w:style w:type="paragraph" w:styleId="Heading6">
    <w:name w:val="heading 6"/>
    <w:aliases w:val="Subpara 3"/>
    <w:basedOn w:val="Normal"/>
    <w:next w:val="Normal"/>
    <w:link w:val="Heading6Char1"/>
    <w:autoRedefine/>
    <w:qFormat/>
    <w:rsid w:val="00997ECA"/>
    <w:pPr>
      <w:keepNext/>
      <w:tabs>
        <w:tab w:val="left" w:pos="230"/>
        <w:tab w:val="left" w:pos="900"/>
      </w:tabs>
      <w:spacing w:before="240"/>
      <w:outlineLvl w:val="5"/>
    </w:pPr>
    <w:rPr>
      <w:u w:val="single"/>
    </w:rPr>
  </w:style>
  <w:style w:type="paragraph" w:styleId="Heading7">
    <w:name w:val="heading 7"/>
    <w:aliases w:val="Subpara 4"/>
    <w:basedOn w:val="Normal"/>
    <w:next w:val="Normal"/>
    <w:link w:val="Heading7Char1"/>
    <w:qFormat/>
    <w:pPr>
      <w:keepNext/>
      <w:numPr>
        <w:ilvl w:val="6"/>
        <w:numId w:val="6"/>
      </w:numPr>
      <w:spacing w:before="48"/>
      <w:jc w:val="center"/>
      <w:outlineLvl w:val="6"/>
    </w:pPr>
    <w:rPr>
      <w:b/>
    </w:rPr>
  </w:style>
  <w:style w:type="paragraph" w:styleId="Heading8">
    <w:name w:val="heading 8"/>
    <w:aliases w:val="Subpara 5"/>
    <w:basedOn w:val="Normal"/>
    <w:next w:val="Normal"/>
    <w:link w:val="Heading8Char1"/>
    <w:qFormat/>
    <w:pPr>
      <w:keepNext/>
      <w:numPr>
        <w:ilvl w:val="7"/>
        <w:numId w:val="6"/>
      </w:numPr>
      <w:tabs>
        <w:tab w:val="left" w:pos="2160"/>
        <w:tab w:val="left" w:pos="2880"/>
        <w:tab w:val="left" w:pos="3600"/>
        <w:tab w:val="left" w:pos="6480"/>
        <w:tab w:val="left" w:pos="7290"/>
        <w:tab w:val="left" w:pos="7920"/>
        <w:tab w:val="left" w:pos="8640"/>
      </w:tabs>
      <w:spacing w:line="240" w:lineRule="exact"/>
      <w:outlineLvl w:val="7"/>
    </w:pPr>
    <w:rPr>
      <w:b/>
    </w:rPr>
  </w:style>
  <w:style w:type="paragraph" w:styleId="Heading9">
    <w:name w:val="heading 9"/>
    <w:aliases w:val="Subpara 6"/>
    <w:basedOn w:val="Normal"/>
    <w:next w:val="Normal"/>
    <w:link w:val="Heading9Char1"/>
    <w:qFormat/>
    <w:pPr>
      <w:keepNext/>
      <w:numPr>
        <w:ilvl w:val="8"/>
        <w:numId w:val="6"/>
      </w:numPr>
      <w:spacing w:line="240" w:lineRule="atLeas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2">
    <w:name w:val="Char Char2"/>
    <w:locked/>
    <w:rPr>
      <w:b/>
      <w:noProof w:val="0"/>
      <w:color w:val="000000"/>
      <w:sz w:val="28"/>
      <w:lang w:val="en-GB" w:eastAsia="zh-CN" w:bidi="ar-SA"/>
    </w:rPr>
  </w:style>
  <w:style w:type="character" w:customStyle="1" w:styleId="SubParaaCharChar">
    <w:name w:val="SubPara (a) Char Char"/>
    <w:rPr>
      <w:b/>
      <w:noProof w:val="0"/>
      <w:snapToGrid w:val="0"/>
      <w:color w:val="000000"/>
      <w:sz w:val="24"/>
      <w:szCs w:val="24"/>
      <w:lang w:val="en-GB" w:eastAsia="zh-CN" w:bidi="ar-SA"/>
    </w:rPr>
  </w:style>
  <w:style w:type="paragraph" w:styleId="BodyText">
    <w:name w:val="Body Text"/>
    <w:aliases w:val=" Char Char,Char Char,Body Text Char Char Char Char Char,Body Text Char Char Char Char, Char Char Char Char Char Char Char Char Char Char Char Char Char Char Char Char Char Char Char Char Char Char Char Char Char Char Char Char Char Char Char"/>
    <w:basedOn w:val="Normal"/>
    <w:link w:val="BodyTextChar1"/>
    <w:pPr>
      <w:spacing w:line="240" w:lineRule="atLeast"/>
    </w:pPr>
  </w:style>
  <w:style w:type="character" w:customStyle="1" w:styleId="BodyTextChar1">
    <w:name w:val="Body Text Char1"/>
    <w:aliases w:val=" Char Char Char1,Char Char Char1,Body Text Char Char Char Char Char Char1,Body Text Char Char Char Char Char2"/>
    <w:link w:val="BodyText"/>
    <w:rsid w:val="009A5785"/>
    <w:rPr>
      <w:rFonts w:ascii="Times New Roman" w:hAnsi="Times New Roman"/>
      <w:color w:val="000000"/>
      <w:sz w:val="22"/>
      <w:lang w:val="en-GB" w:eastAsia="zh-CN"/>
    </w:rPr>
  </w:style>
  <w:style w:type="paragraph" w:styleId="Footer">
    <w:name w:val="footer"/>
    <w:basedOn w:val="Normal"/>
    <w:link w:val="FooterChar1"/>
    <w:uiPriority w:val="99"/>
    <w:pPr>
      <w:tabs>
        <w:tab w:val="center" w:pos="4320"/>
        <w:tab w:val="right" w:pos="8640"/>
      </w:tabs>
    </w:pPr>
  </w:style>
  <w:style w:type="character" w:styleId="PageNumber">
    <w:name w:val="page number"/>
    <w:basedOn w:val="DefaultParagraphFont"/>
  </w:style>
  <w:style w:type="paragraph" w:styleId="Header">
    <w:name w:val="header"/>
    <w:aliases w:val="EthylHeader"/>
    <w:basedOn w:val="Normal"/>
    <w:link w:val="HeaderChar1"/>
    <w:uiPriority w:val="99"/>
    <w:pPr>
      <w:tabs>
        <w:tab w:val="center" w:pos="4320"/>
        <w:tab w:val="right" w:pos="8640"/>
      </w:tabs>
    </w:pPr>
  </w:style>
  <w:style w:type="character" w:customStyle="1" w:styleId="HeaderChar1">
    <w:name w:val="Header Char1"/>
    <w:aliases w:val="EthylHeader Char1"/>
    <w:link w:val="Header"/>
    <w:rsid w:val="00942E2A"/>
    <w:rPr>
      <w:rFonts w:ascii="Times New Roman" w:hAnsi="Times New Roman"/>
      <w:color w:val="000000"/>
      <w:sz w:val="22"/>
      <w:lang w:val="en-GB" w:eastAsia="zh-CN"/>
    </w:rPr>
  </w:style>
  <w:style w:type="paragraph" w:customStyle="1" w:styleId="ChapterHeading">
    <w:name w:val="Chapter Heading"/>
    <w:basedOn w:val="Heading1"/>
    <w:pPr>
      <w:keepNext w:val="0"/>
      <w:ind w:left="2520" w:hanging="1440"/>
    </w:pPr>
    <w:rPr>
      <w:sz w:val="32"/>
    </w:rPr>
  </w:style>
  <w:style w:type="paragraph" w:customStyle="1" w:styleId="Bullet">
    <w:name w:val="Bullet"/>
    <w:basedOn w:val="Normal"/>
    <w:pPr>
      <w:numPr>
        <w:numId w:val="1"/>
      </w:numPr>
      <w:tabs>
        <w:tab w:val="left" w:pos="1531"/>
      </w:tabs>
      <w:spacing w:before="60" w:after="60"/>
    </w:pPr>
  </w:style>
  <w:style w:type="character" w:styleId="FootnoteReference">
    <w:name w:val="footnote reference"/>
    <w:aliases w:val="Footnote text,16 Point,Superscript 6 Point,number,Footnote reference number,Footnote symbol,note TESI,-E Fußnotenzeichen,SUPERS,stylish,ftref,Footnote Reference Superscript,-E Fuﬂnotenzeichen,-E Fuûnotenzeichen,EN Footnote Reference"/>
    <w:uiPriority w:val="99"/>
    <w:qFormat/>
    <w:rsid w:val="00EC34D4"/>
    <w:rPr>
      <w:vertAlign w:val="superscript"/>
    </w:rPr>
  </w:style>
  <w:style w:type="paragraph" w:styleId="ListBullet">
    <w:name w:val="List Bullet"/>
    <w:basedOn w:val="Normal"/>
    <w:pPr>
      <w:widowControl w:val="0"/>
      <w:ind w:left="425" w:hanging="425"/>
    </w:pPr>
    <w:rPr>
      <w:color w:val="auto"/>
    </w:rPr>
  </w:style>
  <w:style w:type="paragraph" w:styleId="ListNumber">
    <w:name w:val="List Number"/>
    <w:basedOn w:val="Normal"/>
    <w:pPr>
      <w:widowControl w:val="0"/>
      <w:spacing w:before="120"/>
      <w:ind w:left="1512" w:hanging="432"/>
    </w:pPr>
    <w:rPr>
      <w:color w:val="auto"/>
    </w:rPr>
  </w:style>
  <w:style w:type="paragraph" w:styleId="FootnoteText">
    <w:name w:val="footnote text"/>
    <w:aliases w:val="Geneva 9,Font: Geneva 9,Boston 10,f,Fußnotentextf,-E Fußnotentext,Fußnotentext Ursprung,-E Fußnotentext1,-E Fußnotentext2,-E Fußnotentext3,Fußnotentext Char1,Fußnotentext Char Char,Fußnotentext Char1 Char Char"/>
    <w:basedOn w:val="Normal"/>
    <w:link w:val="FootnoteTextChar2"/>
    <w:uiPriority w:val="99"/>
    <w:rsid w:val="004F6DE4"/>
    <w:pPr>
      <w:widowControl w:val="0"/>
      <w:spacing w:after="120"/>
    </w:pPr>
    <w:rPr>
      <w:color w:val="auto"/>
      <w:sz w:val="18"/>
      <w:szCs w:val="18"/>
    </w:rPr>
  </w:style>
  <w:style w:type="paragraph" w:styleId="BodyTextIndent">
    <w:name w:val="Body Text Indent"/>
    <w:basedOn w:val="Normal"/>
    <w:link w:val="BodyTextIndentChar2"/>
    <w:pPr>
      <w:spacing w:line="240" w:lineRule="atLeast"/>
      <w:ind w:left="2127" w:hanging="993"/>
    </w:pPr>
  </w:style>
  <w:style w:type="character" w:styleId="LineNumber">
    <w:name w:val="line number"/>
    <w:basedOn w:val="DefaultParagraphFont"/>
    <w:uiPriority w:val="99"/>
  </w:style>
  <w:style w:type="paragraph" w:customStyle="1" w:styleId="SummaryShading">
    <w:name w:val="Summary Shading"/>
    <w:basedOn w:val="Normal"/>
    <w:pPr>
      <w:shd w:val="pct5" w:color="808080" w:fill="auto"/>
      <w:spacing w:before="120" w:after="120"/>
      <w:jc w:val="both"/>
    </w:pPr>
    <w:rPr>
      <w:rFonts w:ascii="Garamond" w:hAnsi="Garamond"/>
      <w:color w:val="auto"/>
    </w:rPr>
  </w:style>
  <w:style w:type="paragraph" w:customStyle="1" w:styleId="MainText">
    <w:name w:val="Main Text"/>
    <w:pPr>
      <w:widowControl w:val="0"/>
      <w:spacing w:line="240" w:lineRule="exact"/>
      <w:ind w:left="567" w:hanging="567"/>
    </w:pPr>
    <w:rPr>
      <w:color w:val="000000"/>
      <w:lang w:eastAsia="zh-CN"/>
    </w:rPr>
  </w:style>
  <w:style w:type="paragraph" w:customStyle="1" w:styleId="Paragraph">
    <w:name w:val="Paragraph"/>
    <w:basedOn w:val="Normal"/>
    <w:pPr>
      <w:spacing w:before="120" w:after="120"/>
      <w:jc w:val="both"/>
    </w:pPr>
    <w:rPr>
      <w:rFonts w:ascii="Garamond" w:hAnsi="Garamond"/>
      <w:lang w:val="de-DE"/>
    </w:rPr>
  </w:style>
  <w:style w:type="paragraph" w:customStyle="1" w:styleId="DotPoints">
    <w:name w:val="Dot Points"/>
    <w:basedOn w:val="Normal"/>
    <w:pPr>
      <w:spacing w:after="60"/>
      <w:ind w:left="709" w:right="284" w:hanging="284"/>
      <w:jc w:val="both"/>
    </w:pPr>
    <w:rPr>
      <w:rFonts w:ascii="Garamond" w:hAnsi="Garamond"/>
      <w:color w:val="auto"/>
    </w:rPr>
  </w:style>
  <w:style w:type="paragraph" w:customStyle="1" w:styleId="Style1">
    <w:name w:val="Style1"/>
    <w:basedOn w:val="Normal"/>
    <w:link w:val="Style1Char"/>
    <w:qFormat/>
    <w:pPr>
      <w:spacing w:before="120" w:after="120" w:line="360" w:lineRule="auto"/>
    </w:pPr>
    <w:rPr>
      <w:rFonts w:ascii="Garamond" w:hAnsi="Garamond"/>
      <w:color w:val="auto"/>
      <w:lang w:val="en-AU"/>
    </w:rPr>
  </w:style>
  <w:style w:type="character" w:customStyle="1" w:styleId="Style1Char">
    <w:name w:val="Style1 Char"/>
    <w:link w:val="Style1"/>
    <w:rsid w:val="005B1FC8"/>
    <w:rPr>
      <w:rFonts w:ascii="Garamond" w:hAnsi="Garamond"/>
      <w:sz w:val="22"/>
      <w:lang w:eastAsia="zh-CN"/>
    </w:rPr>
  </w:style>
  <w:style w:type="paragraph" w:customStyle="1" w:styleId="TableColumnHeading">
    <w:name w:val="Table Column Heading"/>
    <w:basedOn w:val="Normal"/>
    <w:pPr>
      <w:spacing w:before="80" w:after="120"/>
      <w:jc w:val="center"/>
    </w:pPr>
    <w:rPr>
      <w:rFonts w:ascii="Arial Narrow" w:hAnsi="Arial Narrow"/>
      <w:b/>
      <w:color w:val="auto"/>
      <w:sz w:val="20"/>
    </w:rPr>
  </w:style>
  <w:style w:type="paragraph" w:customStyle="1" w:styleId="TableDetails">
    <w:name w:val="Table Details"/>
    <w:basedOn w:val="Normal"/>
    <w:pPr>
      <w:spacing w:before="60" w:after="60"/>
      <w:ind w:left="113" w:right="113"/>
      <w:jc w:val="both"/>
    </w:pPr>
    <w:rPr>
      <w:rFonts w:ascii="Arial Narrow" w:hAnsi="Arial Narrow"/>
      <w:color w:val="auto"/>
      <w:sz w:val="20"/>
    </w:rPr>
  </w:style>
  <w:style w:type="paragraph" w:customStyle="1" w:styleId="TableHeading">
    <w:name w:val="Table Heading"/>
    <w:basedOn w:val="Normal"/>
    <w:pPr>
      <w:spacing w:before="120" w:after="120"/>
      <w:ind w:left="1134" w:hanging="1134"/>
      <w:jc w:val="both"/>
    </w:pPr>
    <w:rPr>
      <w:rFonts w:ascii="Arial" w:hAnsi="Arial"/>
      <w:b/>
      <w:color w:val="auto"/>
      <w:sz w:val="20"/>
    </w:rPr>
  </w:style>
  <w:style w:type="paragraph" w:customStyle="1" w:styleId="References">
    <w:name w:val="References"/>
    <w:basedOn w:val="Normal"/>
    <w:pPr>
      <w:keepLines/>
      <w:spacing w:before="60" w:after="60"/>
      <w:ind w:left="1134" w:hanging="1134"/>
      <w:jc w:val="both"/>
    </w:pPr>
    <w:rPr>
      <w:rFonts w:ascii="Garamond" w:hAnsi="Garamond"/>
      <w:color w:val="auto"/>
      <w:sz w:val="20"/>
    </w:rPr>
  </w:style>
  <w:style w:type="character" w:styleId="Hyperlink">
    <w:name w:val="Hyperlink"/>
    <w:uiPriority w:val="99"/>
    <w:qFormat/>
    <w:rPr>
      <w:color w:val="0000FF"/>
      <w:u w:val="single"/>
    </w:rPr>
  </w:style>
  <w:style w:type="paragraph" w:styleId="Caption">
    <w:name w:val="caption"/>
    <w:aliases w:val="Légende figure"/>
    <w:basedOn w:val="Normal"/>
    <w:next w:val="Normal"/>
    <w:qFormat/>
    <w:pPr>
      <w:spacing w:line="240" w:lineRule="atLeast"/>
      <w:ind w:left="1077"/>
    </w:pPr>
    <w:rPr>
      <w:i/>
    </w:rPr>
  </w:style>
  <w:style w:type="character" w:styleId="CommentReference">
    <w:name w:val="annotation reference"/>
    <w:uiPriority w:val="99"/>
    <w:rPr>
      <w:sz w:val="16"/>
    </w:rPr>
  </w:style>
  <w:style w:type="paragraph" w:styleId="CommentText">
    <w:name w:val="annotation text"/>
    <w:basedOn w:val="Normal"/>
    <w:link w:val="CommentTextChar2"/>
    <w:uiPriority w:val="99"/>
    <w:pPr>
      <w:widowControl w:val="0"/>
    </w:pPr>
    <w:rPr>
      <w:rFonts w:ascii="Arial" w:hAnsi="Arial"/>
      <w:color w:val="auto"/>
      <w:sz w:val="20"/>
    </w:rPr>
  </w:style>
  <w:style w:type="character" w:customStyle="1" w:styleId="CharChar1">
    <w:name w:val="Char Char1"/>
    <w:rPr>
      <w:rFonts w:ascii="Arial" w:hAnsi="Arial"/>
      <w:noProof w:val="0"/>
      <w:lang w:val="en-GB" w:eastAsia="zh-CN" w:bidi="ar-SA"/>
    </w:rPr>
  </w:style>
  <w:style w:type="paragraph" w:styleId="TOC1">
    <w:name w:val="toc 1"/>
    <w:basedOn w:val="Normal"/>
    <w:next w:val="Normal"/>
    <w:autoRedefine/>
    <w:uiPriority w:val="39"/>
    <w:qFormat/>
    <w:rsid w:val="002C29AF"/>
    <w:pPr>
      <w:tabs>
        <w:tab w:val="right" w:leader="dot" w:pos="9016"/>
      </w:tabs>
      <w:spacing w:before="120" w:after="120"/>
      <w:ind w:left="426" w:hanging="426"/>
    </w:pPr>
    <w:rPr>
      <w:rFonts w:asciiTheme="minorHAnsi" w:hAnsiTheme="minorHAnsi" w:cstheme="minorHAnsi"/>
      <w:b/>
      <w:bCs/>
      <w:caps/>
      <w:sz w:val="20"/>
    </w:rPr>
  </w:style>
  <w:style w:type="paragraph" w:styleId="TOC2">
    <w:name w:val="toc 2"/>
    <w:basedOn w:val="Normal"/>
    <w:next w:val="Normal"/>
    <w:autoRedefine/>
    <w:uiPriority w:val="39"/>
    <w:qFormat/>
    <w:rsid w:val="002C29AF"/>
    <w:pPr>
      <w:tabs>
        <w:tab w:val="left" w:pos="880"/>
        <w:tab w:val="right" w:leader="dot" w:pos="9016"/>
      </w:tabs>
      <w:spacing w:after="0"/>
      <w:ind w:left="851" w:hanging="631"/>
    </w:pPr>
    <w:rPr>
      <w:rFonts w:asciiTheme="minorHAnsi" w:eastAsiaTheme="minorEastAsia" w:hAnsiTheme="minorHAnsi" w:cstheme="minorBidi"/>
      <w:smallCaps/>
      <w:noProof/>
      <w:color w:val="auto"/>
      <w:kern w:val="2"/>
      <w:sz w:val="20"/>
      <w:lang w:val="en-AU" w:eastAsia="en-GB"/>
    </w:rPr>
  </w:style>
  <w:style w:type="paragraph" w:styleId="TOC3">
    <w:name w:val="toc 3"/>
    <w:basedOn w:val="Normal"/>
    <w:next w:val="Normal"/>
    <w:autoRedefine/>
    <w:uiPriority w:val="39"/>
    <w:qFormat/>
    <w:rsid w:val="00065132"/>
    <w:pPr>
      <w:tabs>
        <w:tab w:val="left" w:pos="1100"/>
        <w:tab w:val="right" w:leader="dot" w:pos="9016"/>
      </w:tabs>
      <w:spacing w:after="0"/>
      <w:ind w:left="440"/>
    </w:pPr>
    <w:rPr>
      <w:rFonts w:asciiTheme="minorHAnsi" w:hAnsiTheme="minorHAnsi" w:cstheme="minorHAnsi"/>
      <w:i/>
      <w:iCs/>
      <w:sz w:val="20"/>
    </w:rPr>
  </w:style>
  <w:style w:type="paragraph" w:styleId="TOC4">
    <w:name w:val="toc 4"/>
    <w:basedOn w:val="Normal"/>
    <w:next w:val="Normal"/>
    <w:autoRedefine/>
    <w:uiPriority w:val="39"/>
    <w:rsid w:val="001F325F"/>
    <w:pPr>
      <w:spacing w:after="0"/>
      <w:ind w:left="660"/>
    </w:pPr>
    <w:rPr>
      <w:rFonts w:asciiTheme="minorHAnsi" w:hAnsiTheme="minorHAnsi" w:cstheme="minorHAnsi"/>
      <w:sz w:val="18"/>
      <w:szCs w:val="18"/>
    </w:rPr>
  </w:style>
  <w:style w:type="paragraph" w:styleId="TOC5">
    <w:name w:val="toc 5"/>
    <w:basedOn w:val="Normal"/>
    <w:next w:val="Normal"/>
    <w:autoRedefine/>
    <w:uiPriority w:val="39"/>
    <w:pPr>
      <w:spacing w:after="0"/>
      <w:ind w:left="880"/>
    </w:pPr>
    <w:rPr>
      <w:rFonts w:asciiTheme="minorHAnsi" w:hAnsiTheme="minorHAnsi" w:cstheme="minorHAnsi"/>
      <w:sz w:val="18"/>
      <w:szCs w:val="18"/>
    </w:rPr>
  </w:style>
  <w:style w:type="paragraph" w:styleId="TOC6">
    <w:name w:val="toc 6"/>
    <w:basedOn w:val="Normal"/>
    <w:next w:val="Normal"/>
    <w:autoRedefine/>
    <w:uiPriority w:val="39"/>
    <w:pPr>
      <w:spacing w:after="0"/>
      <w:ind w:left="1100"/>
    </w:pPr>
    <w:rPr>
      <w:rFonts w:asciiTheme="minorHAnsi" w:hAnsiTheme="minorHAnsi" w:cstheme="minorHAnsi"/>
      <w:sz w:val="18"/>
      <w:szCs w:val="18"/>
    </w:rPr>
  </w:style>
  <w:style w:type="paragraph" w:styleId="TOC7">
    <w:name w:val="toc 7"/>
    <w:basedOn w:val="Normal"/>
    <w:next w:val="Normal"/>
    <w:autoRedefine/>
    <w:uiPriority w:val="39"/>
    <w:pPr>
      <w:spacing w:after="0"/>
      <w:ind w:left="1320"/>
    </w:pPr>
    <w:rPr>
      <w:rFonts w:asciiTheme="minorHAnsi" w:hAnsiTheme="minorHAnsi" w:cstheme="minorHAnsi"/>
      <w:sz w:val="18"/>
      <w:szCs w:val="18"/>
    </w:rPr>
  </w:style>
  <w:style w:type="paragraph" w:styleId="TOC8">
    <w:name w:val="toc 8"/>
    <w:basedOn w:val="Normal"/>
    <w:next w:val="Normal"/>
    <w:autoRedefine/>
    <w:uiPriority w:val="39"/>
    <w:pPr>
      <w:spacing w:after="0"/>
      <w:ind w:left="1540"/>
    </w:pPr>
    <w:rPr>
      <w:rFonts w:asciiTheme="minorHAnsi" w:hAnsiTheme="minorHAnsi" w:cstheme="minorHAnsi"/>
      <w:sz w:val="18"/>
      <w:szCs w:val="18"/>
    </w:rPr>
  </w:style>
  <w:style w:type="paragraph" w:styleId="TOC9">
    <w:name w:val="toc 9"/>
    <w:basedOn w:val="Normal"/>
    <w:next w:val="Normal"/>
    <w:autoRedefine/>
    <w:uiPriority w:val="39"/>
    <w:pPr>
      <w:spacing w:after="0"/>
      <w:ind w:left="1760"/>
    </w:pPr>
    <w:rPr>
      <w:rFonts w:asciiTheme="minorHAnsi" w:hAnsiTheme="minorHAnsi" w:cstheme="minorHAnsi"/>
      <w:sz w:val="18"/>
      <w:szCs w:val="18"/>
    </w:rPr>
  </w:style>
  <w:style w:type="paragraph" w:customStyle="1" w:styleId="Table-Labels">
    <w:name w:val="Table-Labels"/>
    <w:basedOn w:val="Normal"/>
    <w:next w:val="Normal"/>
    <w:pPr>
      <w:keepNext/>
      <w:keepLines/>
      <w:spacing w:after="60"/>
      <w:ind w:left="2160" w:hanging="1080"/>
    </w:pPr>
    <w:rPr>
      <w:i/>
    </w:rPr>
  </w:style>
  <w:style w:type="paragraph" w:styleId="DocumentMap">
    <w:name w:val="Document Map"/>
    <w:basedOn w:val="Normal"/>
    <w:link w:val="DocumentMapChar1"/>
    <w:semiHidden/>
    <w:pPr>
      <w:shd w:val="clear" w:color="auto" w:fill="000080"/>
    </w:pPr>
    <w:rPr>
      <w:rFonts w:ascii="Tahoma" w:hAnsi="Tahoma"/>
    </w:rPr>
  </w:style>
  <w:style w:type="paragraph" w:customStyle="1" w:styleId="Table">
    <w:name w:val="Table"/>
    <w:basedOn w:val="Normal"/>
    <w:pPr>
      <w:keepLines/>
      <w:spacing w:after="0"/>
      <w:ind w:left="72" w:right="72"/>
    </w:pPr>
    <w:rPr>
      <w:snapToGrid w:val="0"/>
      <w:sz w:val="20"/>
    </w:rPr>
  </w:style>
  <w:style w:type="paragraph" w:customStyle="1" w:styleId="Tabel">
    <w:name w:val="Tabel"/>
    <w:basedOn w:val="Normal"/>
    <w:pPr>
      <w:spacing w:after="120"/>
    </w:pPr>
  </w:style>
  <w:style w:type="paragraph" w:styleId="BlockText">
    <w:name w:val="Block Text"/>
    <w:basedOn w:val="Normal"/>
    <w:pPr>
      <w:spacing w:before="120" w:after="120"/>
      <w:ind w:left="450" w:right="566"/>
      <w:jc w:val="both"/>
    </w:pPr>
    <w:rPr>
      <w:rFonts w:ascii="Garamond" w:hAnsi="Garamond"/>
      <w:i/>
      <w:color w:val="auto"/>
    </w:rPr>
  </w:style>
  <w:style w:type="paragraph" w:customStyle="1" w:styleId="Document">
    <w:name w:val="Document"/>
    <w:basedOn w:val="Normal"/>
    <w:pPr>
      <w:spacing w:after="0"/>
      <w:jc w:val="center"/>
    </w:pPr>
    <w:rPr>
      <w:rFonts w:ascii="CG Times" w:hAnsi="CG Times"/>
    </w:rPr>
  </w:style>
  <w:style w:type="paragraph" w:customStyle="1" w:styleId="Bibliogrphy">
    <w:name w:val="Bibliogrphy"/>
    <w:basedOn w:val="Normal"/>
    <w:pPr>
      <w:spacing w:after="0"/>
      <w:ind w:left="720" w:firstLine="720"/>
    </w:pPr>
    <w:rPr>
      <w:rFonts w:ascii="CG Times" w:hAnsi="CG Times"/>
    </w:rPr>
  </w:style>
  <w:style w:type="paragraph" w:customStyle="1" w:styleId="TechInit">
    <w:name w:val="Tech Init"/>
    <w:basedOn w:val="Normal"/>
    <w:pPr>
      <w:spacing w:after="0"/>
    </w:pPr>
    <w:rPr>
      <w:rFonts w:ascii="CG Times" w:hAnsi="CG Times"/>
    </w:rPr>
  </w:style>
  <w:style w:type="paragraph" w:customStyle="1" w:styleId="Technical">
    <w:name w:val="Technical"/>
    <w:basedOn w:val="Normal"/>
    <w:pPr>
      <w:spacing w:after="0"/>
    </w:pPr>
    <w:rPr>
      <w:rFonts w:ascii="CG Times" w:hAnsi="CG Times"/>
    </w:rPr>
  </w:style>
  <w:style w:type="paragraph" w:customStyle="1" w:styleId="Pleading">
    <w:name w:val="Pleading"/>
    <w:basedOn w:val="Normal"/>
    <w:pPr>
      <w:tabs>
        <w:tab w:val="right" w:pos="288"/>
      </w:tabs>
      <w:spacing w:after="0"/>
    </w:pPr>
    <w:rPr>
      <w:rFonts w:ascii="CG Times" w:hAnsi="CG Times"/>
    </w:rPr>
  </w:style>
  <w:style w:type="paragraph" w:customStyle="1" w:styleId="BulletList">
    <w:name w:val="Bullet List"/>
    <w:basedOn w:val="Normal"/>
    <w:pPr>
      <w:spacing w:after="0"/>
      <w:ind w:left="720"/>
    </w:pPr>
    <w:rPr>
      <w:rFonts w:ascii="Roman" w:hAnsi="Roman"/>
      <w:color w:val="auto"/>
      <w:lang w:val="it-IT"/>
    </w:rPr>
  </w:style>
  <w:style w:type="character" w:styleId="FollowedHyperlink">
    <w:name w:val="FollowedHyperlink"/>
    <w:rPr>
      <w:color w:val="800080"/>
      <w:u w:val="single"/>
    </w:rPr>
  </w:style>
  <w:style w:type="paragraph" w:styleId="Title">
    <w:name w:val="Title"/>
    <w:basedOn w:val="Normal"/>
    <w:link w:val="TitleChar1"/>
    <w:qFormat/>
    <w:pPr>
      <w:spacing w:line="240" w:lineRule="atLeast"/>
      <w:jc w:val="center"/>
    </w:pPr>
    <w:rPr>
      <w:b/>
      <w:sz w:val="32"/>
    </w:rPr>
  </w:style>
  <w:style w:type="character" w:customStyle="1" w:styleId="TitleChar1">
    <w:name w:val="Title Char1"/>
    <w:link w:val="Title"/>
    <w:rsid w:val="00942E2A"/>
    <w:rPr>
      <w:rFonts w:ascii="Times New Roman" w:hAnsi="Times New Roman"/>
      <w:b/>
      <w:color w:val="000000"/>
      <w:sz w:val="32"/>
      <w:lang w:val="en-GB" w:eastAsia="zh-CN"/>
    </w:rPr>
  </w:style>
  <w:style w:type="paragraph" w:customStyle="1" w:styleId="Outline">
    <w:name w:val="Outline"/>
    <w:basedOn w:val="Normal"/>
    <w:pPr>
      <w:spacing w:before="240" w:after="0"/>
    </w:pPr>
    <w:rPr>
      <w:color w:val="auto"/>
      <w:kern w:val="28"/>
    </w:rPr>
  </w:style>
  <w:style w:type="paragraph" w:customStyle="1" w:styleId="Body">
    <w:name w:val="Body"/>
    <w:pPr>
      <w:widowControl w:val="0"/>
    </w:pPr>
    <w:rPr>
      <w:rFonts w:ascii="Times New Roman" w:hAnsi="Times New Roman"/>
      <w:sz w:val="24"/>
      <w:lang w:val="en-GB" w:eastAsia="zh-CN"/>
    </w:rPr>
  </w:style>
  <w:style w:type="character" w:styleId="EndnoteReference">
    <w:name w:val="endnote reference"/>
    <w:uiPriority w:val="99"/>
    <w:semiHidden/>
    <w:rPr>
      <w:vertAlign w:val="superscript"/>
    </w:rPr>
  </w:style>
  <w:style w:type="paragraph" w:customStyle="1" w:styleId="DefaultText">
    <w:name w:val="Default Text"/>
    <w:basedOn w:val="Normal"/>
    <w:pPr>
      <w:autoSpaceDE w:val="0"/>
      <w:autoSpaceDN w:val="0"/>
      <w:adjustRightInd w:val="0"/>
      <w:spacing w:after="0"/>
    </w:pPr>
    <w:rPr>
      <w:color w:val="auto"/>
    </w:rPr>
  </w:style>
  <w:style w:type="paragraph" w:customStyle="1" w:styleId="MSNormal">
    <w:name w:val="MSNormal"/>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pPr>
    <w:rPr>
      <w:rFonts w:ascii="Chicago" w:hAnsi="Chicago"/>
      <w:color w:val="auto"/>
    </w:rPr>
  </w:style>
  <w:style w:type="paragraph" w:styleId="PlainText">
    <w:name w:val="Plain Text"/>
    <w:aliases w:val=" Char,Char"/>
    <w:basedOn w:val="Normal"/>
    <w:link w:val="PlainTextChar1"/>
    <w:pPr>
      <w:spacing w:after="0"/>
    </w:pPr>
    <w:rPr>
      <w:rFonts w:ascii="Courier" w:eastAsia="Times" w:hAnsi="Courier"/>
      <w:color w:val="auto"/>
    </w:rPr>
  </w:style>
  <w:style w:type="paragraph" w:customStyle="1" w:styleId="Reference">
    <w:name w:val="Reference"/>
    <w:basedOn w:val="Normal"/>
    <w:pPr>
      <w:spacing w:after="60"/>
      <w:ind w:left="284"/>
    </w:pPr>
    <w:rPr>
      <w:color w:val="auto"/>
    </w:rPr>
  </w:style>
  <w:style w:type="paragraph" w:customStyle="1" w:styleId="Figures">
    <w:name w:val="Figures"/>
    <w:basedOn w:val="Normal"/>
    <w:pPr>
      <w:tabs>
        <w:tab w:val="center" w:pos="4680"/>
      </w:tabs>
      <w:suppressAutoHyphens/>
      <w:overflowPunct w:val="0"/>
      <w:autoSpaceDE w:val="0"/>
      <w:autoSpaceDN w:val="0"/>
      <w:adjustRightInd w:val="0"/>
      <w:spacing w:before="240" w:after="120"/>
      <w:jc w:val="both"/>
      <w:textAlignment w:val="baseline"/>
    </w:pPr>
    <w:rPr>
      <w:b/>
      <w:color w:val="auto"/>
    </w:rPr>
  </w:style>
  <w:style w:type="paragraph" w:styleId="BodyTextIndent2">
    <w:name w:val="Body Text Indent 2"/>
    <w:basedOn w:val="Normal"/>
    <w:link w:val="BodyTextIndent2Char1"/>
    <w:pPr>
      <w:widowControl w:val="0"/>
      <w:spacing w:after="0"/>
      <w:ind w:firstLine="720"/>
      <w:jc w:val="both"/>
    </w:pPr>
    <w:rPr>
      <w:snapToGrid w:val="0"/>
      <w:color w:val="auto"/>
    </w:rPr>
  </w:style>
  <w:style w:type="paragraph" w:styleId="BodyTextIndent3">
    <w:name w:val="Body Text Indent 3"/>
    <w:basedOn w:val="Normal"/>
    <w:link w:val="BodyTextIndent3Char1"/>
    <w:pPr>
      <w:widowControl w:val="0"/>
      <w:spacing w:after="0"/>
      <w:ind w:firstLine="720"/>
      <w:jc w:val="both"/>
    </w:pPr>
    <w:rPr>
      <w:snapToGrid w:val="0"/>
      <w:color w:val="FF0000"/>
    </w:rPr>
  </w:style>
  <w:style w:type="paragraph" w:styleId="BodyText2">
    <w:name w:val="Body Text 2"/>
    <w:basedOn w:val="Normal"/>
    <w:link w:val="BodyText2Char1"/>
    <w:pPr>
      <w:spacing w:after="0"/>
      <w:jc w:val="center"/>
    </w:pPr>
    <w:rPr>
      <w:color w:val="auto"/>
      <w:sz w:val="48"/>
    </w:rPr>
  </w:style>
  <w:style w:type="paragraph" w:styleId="BodyText3">
    <w:name w:val="Body Text 3"/>
    <w:basedOn w:val="Normal"/>
    <w:link w:val="BodyText3Char1"/>
    <w:pPr>
      <w:spacing w:after="0"/>
      <w:jc w:val="center"/>
    </w:pPr>
    <w:rPr>
      <w:color w:val="auto"/>
      <w:sz w:val="36"/>
    </w:rPr>
  </w:style>
  <w:style w:type="paragraph" w:customStyle="1" w:styleId="DefinitionL">
    <w:name w:val="Definition 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Pr>
      <w:rFonts w:ascii="Times New Roman" w:hAnsi="Times New Roman"/>
      <w:snapToGrid w:val="0"/>
      <w:sz w:val="24"/>
      <w:lang w:eastAsia="zh-CN"/>
    </w:rPr>
  </w:style>
  <w:style w:type="paragraph" w:customStyle="1" w:styleId="Tableheading0">
    <w:name w:val="Table heading"/>
    <w:basedOn w:val="Normal"/>
    <w:pPr>
      <w:keepNext/>
      <w:spacing w:before="120"/>
      <w:ind w:left="1984" w:hanging="907"/>
    </w:pPr>
    <w:rPr>
      <w:i/>
      <w:color w:val="auto"/>
    </w:rPr>
  </w:style>
  <w:style w:type="paragraph" w:customStyle="1" w:styleId="Figure">
    <w:name w:val="Figure"/>
    <w:basedOn w:val="Normal"/>
    <w:pPr>
      <w:widowControl w:val="0"/>
      <w:spacing w:line="-240" w:lineRule="auto"/>
      <w:ind w:left="1077"/>
    </w:pPr>
    <w:rPr>
      <w:rFonts w:ascii="Arial" w:hAnsi="Arial"/>
      <w:b/>
      <w:color w:val="auto"/>
    </w:rPr>
  </w:style>
  <w:style w:type="paragraph" w:styleId="Index1">
    <w:name w:val="index 1"/>
    <w:basedOn w:val="Normal"/>
    <w:next w:val="Normal"/>
    <w:autoRedefine/>
    <w:semiHidden/>
    <w:pPr>
      <w:ind w:left="240" w:hanging="240"/>
    </w:pPr>
    <w:rPr>
      <w:color w:val="auto"/>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olor w:val="auto"/>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b/>
      <w:color w:val="auto"/>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b/>
      <w:color w:val="auto"/>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olor w:val="auto"/>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olor w:val="auto"/>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color w:val="auto"/>
    </w:rPr>
  </w:style>
  <w:style w:type="paragraph" w:customStyle="1" w:styleId="xl30">
    <w:name w:val="xl30"/>
    <w:basedOn w:val="Normal"/>
    <w:pPr>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olor w:val="auto"/>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Arial Unicode MS" w:hAnsi="Arial"/>
      <w:color w:val="auto"/>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b/>
      <w:color w:val="auto"/>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Arial Unicode MS" w:hAnsi="Arial"/>
      <w:b/>
      <w:color w:val="auto"/>
    </w:rPr>
  </w:style>
  <w:style w:type="character" w:styleId="Strong">
    <w:name w:val="Strong"/>
    <w:qFormat/>
    <w:rPr>
      <w:b/>
    </w:rPr>
  </w:style>
  <w:style w:type="paragraph" w:styleId="BalloonText">
    <w:name w:val="Balloon Text"/>
    <w:basedOn w:val="Normal"/>
    <w:uiPriority w:val="99"/>
    <w:rPr>
      <w:rFonts w:ascii="Tahoma" w:hAnsi="Tahoma"/>
      <w:sz w:val="16"/>
    </w:rPr>
  </w:style>
  <w:style w:type="paragraph" w:styleId="NormalWeb">
    <w:name w:val="Normal (Web)"/>
    <w:basedOn w:val="Normal"/>
    <w:uiPriority w:val="99"/>
    <w:pPr>
      <w:spacing w:before="100" w:after="100"/>
    </w:pPr>
    <w:rPr>
      <w:color w:val="auto"/>
      <w:lang w:val="en-US"/>
    </w:rPr>
  </w:style>
  <w:style w:type="paragraph" w:customStyle="1" w:styleId="Thesisheading1">
    <w:name w:val="Thesisheading1"/>
    <w:basedOn w:val="BodyTextIndent2"/>
    <w:pPr>
      <w:widowControl/>
      <w:numPr>
        <w:numId w:val="2"/>
      </w:numPr>
      <w:spacing w:line="360" w:lineRule="auto"/>
    </w:pPr>
    <w:rPr>
      <w:rFonts w:ascii="Arial" w:hAnsi="Arial"/>
      <w:b/>
      <w:caps/>
      <w:snapToGrid/>
      <w:sz w:val="32"/>
    </w:rPr>
  </w:style>
  <w:style w:type="paragraph" w:customStyle="1" w:styleId="Thesisheading4">
    <w:name w:val="Thesisheading4"/>
    <w:basedOn w:val="Heading3"/>
    <w:pPr>
      <w:numPr>
        <w:ilvl w:val="2"/>
        <w:numId w:val="2"/>
      </w:numPr>
      <w:tabs>
        <w:tab w:val="clear" w:pos="720"/>
        <w:tab w:val="num" w:pos="2880"/>
      </w:tabs>
      <w:spacing w:line="360" w:lineRule="auto"/>
      <w:ind w:left="2880" w:hanging="360"/>
    </w:pPr>
    <w:rPr>
      <w:rFonts w:ascii="Arial" w:hAnsi="Arial"/>
      <w:b w:val="0"/>
      <w:snapToGrid/>
    </w:rPr>
  </w:style>
  <w:style w:type="paragraph" w:customStyle="1" w:styleId="font5">
    <w:name w:val="font5"/>
    <w:basedOn w:val="Normal"/>
    <w:pPr>
      <w:spacing w:before="100" w:after="100"/>
    </w:pPr>
    <w:rPr>
      <w:rFonts w:ascii="Arial" w:eastAsia="Arial Unicode MS" w:hAnsi="Arial"/>
      <w:color w:val="00FF00"/>
      <w:sz w:val="20"/>
      <w:lang w:val="en-AU"/>
    </w:rPr>
  </w:style>
  <w:style w:type="paragraph" w:customStyle="1" w:styleId="xl34">
    <w:name w:val="xl34"/>
    <w:basedOn w:val="Normal"/>
    <w:pPr>
      <w:pBdr>
        <w:left w:val="single" w:sz="4" w:space="0" w:color="auto"/>
        <w:bottom w:val="single" w:sz="4" w:space="0" w:color="auto"/>
        <w:right w:val="single" w:sz="4" w:space="0" w:color="auto"/>
      </w:pBdr>
      <w:spacing w:before="100" w:after="100"/>
      <w:textAlignment w:val="top"/>
    </w:pPr>
    <w:rPr>
      <w:rFonts w:ascii="Arial" w:eastAsia="Arial Unicode MS" w:hAnsi="Arial"/>
      <w:color w:val="auto"/>
      <w:lang w:val="en-AU"/>
    </w:rPr>
  </w:style>
  <w:style w:type="paragraph" w:customStyle="1" w:styleId="xl35">
    <w:name w:val="xl35"/>
    <w:basedOn w:val="Normal"/>
    <w:pPr>
      <w:pBdr>
        <w:left w:val="single" w:sz="4" w:space="0" w:color="auto"/>
        <w:bottom w:val="single" w:sz="4" w:space="0" w:color="auto"/>
        <w:right w:val="single" w:sz="4" w:space="0" w:color="auto"/>
      </w:pBdr>
      <w:spacing w:before="100" w:after="100"/>
      <w:textAlignment w:val="top"/>
    </w:pPr>
    <w:rPr>
      <w:rFonts w:ascii="Arial" w:eastAsia="Arial Unicode MS" w:hAnsi="Arial"/>
      <w:color w:val="auto"/>
      <w:lang w:val="en-AU"/>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after="100"/>
      <w:textAlignment w:val="top"/>
    </w:pPr>
    <w:rPr>
      <w:rFonts w:ascii="Arial" w:eastAsia="Arial Unicode MS" w:hAnsi="Arial"/>
      <w:color w:val="auto"/>
      <w:lang w:val="en-AU"/>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after="100"/>
      <w:textAlignment w:val="top"/>
    </w:pPr>
    <w:rPr>
      <w:rFonts w:ascii="Arial" w:eastAsia="Arial Unicode MS" w:hAnsi="Arial"/>
      <w:color w:val="auto"/>
      <w:lang w:val="en-AU"/>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after="100"/>
      <w:textAlignment w:val="top"/>
    </w:pPr>
    <w:rPr>
      <w:rFonts w:ascii="Arial" w:eastAsia="Arial Unicode MS" w:hAnsi="Arial"/>
      <w:color w:val="auto"/>
      <w:lang w:val="en-AU"/>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hd w:val="clear" w:color="auto" w:fill="FFFFFF"/>
      <w:spacing w:before="100" w:after="100"/>
      <w:jc w:val="both"/>
      <w:textAlignment w:val="top"/>
    </w:pPr>
    <w:rPr>
      <w:rFonts w:ascii="Arial" w:eastAsia="Arial Unicode MS" w:hAnsi="Arial"/>
      <w:color w:val="auto"/>
      <w:lang w:val="en-AU"/>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hd w:val="clear" w:color="auto" w:fill="FFFFFF"/>
      <w:spacing w:before="100" w:after="100"/>
      <w:textAlignment w:val="top"/>
    </w:pPr>
    <w:rPr>
      <w:rFonts w:ascii="Arial" w:eastAsia="Arial Unicode MS" w:hAnsi="Arial"/>
      <w:color w:val="auto"/>
      <w:lang w:val="en-AU"/>
    </w:rPr>
  </w:style>
  <w:style w:type="paragraph" w:customStyle="1" w:styleId="xl41">
    <w:name w:val="xl41"/>
    <w:basedOn w:val="Normal"/>
    <w:pPr>
      <w:spacing w:before="100" w:after="100"/>
    </w:pPr>
    <w:rPr>
      <w:rFonts w:ascii="Arial" w:eastAsia="Arial Unicode MS" w:hAnsi="Arial"/>
      <w:color w:val="auto"/>
      <w:lang w:val="en-AU"/>
    </w:rPr>
  </w:style>
  <w:style w:type="paragraph" w:customStyle="1" w:styleId="xl42">
    <w:name w:val="xl42"/>
    <w:basedOn w:val="Normal"/>
    <w:pPr>
      <w:pBdr>
        <w:top w:val="single" w:sz="4" w:space="0" w:color="auto"/>
        <w:left w:val="single" w:sz="4" w:space="0" w:color="000000"/>
        <w:right w:val="single" w:sz="4" w:space="0" w:color="auto"/>
      </w:pBdr>
      <w:spacing w:before="100" w:after="100"/>
      <w:textAlignment w:val="top"/>
    </w:pPr>
    <w:rPr>
      <w:rFonts w:ascii="Arial" w:eastAsia="Arial Unicode MS" w:hAnsi="Arial"/>
      <w:color w:val="auto"/>
      <w:lang w:val="en-AU"/>
    </w:rPr>
  </w:style>
  <w:style w:type="paragraph" w:customStyle="1" w:styleId="xl43">
    <w:name w:val="xl43"/>
    <w:basedOn w:val="Normal"/>
    <w:pPr>
      <w:spacing w:before="100" w:after="100"/>
      <w:jc w:val="center"/>
    </w:pPr>
    <w:rPr>
      <w:rFonts w:ascii="Arial" w:eastAsia="Arial Unicode MS" w:hAnsi="Arial"/>
      <w:color w:val="auto"/>
      <w:lang w:val="en-AU"/>
    </w:rPr>
  </w:style>
  <w:style w:type="paragraph" w:customStyle="1" w:styleId="xl44">
    <w:name w:val="xl44"/>
    <w:basedOn w:val="Normal"/>
    <w:pPr>
      <w:spacing w:before="100" w:after="100"/>
      <w:textAlignment w:val="top"/>
    </w:pPr>
    <w:rPr>
      <w:rFonts w:ascii="Arial" w:eastAsia="Arial Unicode MS" w:hAnsi="Arial"/>
      <w:color w:val="auto"/>
      <w:lang w:val="en-AU"/>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46">
    <w:name w:val="xl46"/>
    <w:basedOn w:val="Normal"/>
    <w:pPr>
      <w:pBdr>
        <w:top w:val="single" w:sz="4" w:space="0" w:color="auto"/>
        <w:left w:val="single" w:sz="4" w:space="0" w:color="auto"/>
        <w:bottom w:val="single" w:sz="4" w:space="0" w:color="auto"/>
        <w:right w:val="single" w:sz="4" w:space="0" w:color="auto"/>
      </w:pBdr>
      <w:shd w:val="clear" w:color="auto" w:fill="FFFFFF"/>
      <w:spacing w:before="100" w:after="100"/>
      <w:textAlignment w:val="top"/>
    </w:pPr>
    <w:rPr>
      <w:rFonts w:ascii="Arial" w:eastAsia="Arial Unicode MS" w:hAnsi="Arial"/>
      <w:color w:val="auto"/>
      <w:lang w:val="en-AU"/>
    </w:rPr>
  </w:style>
  <w:style w:type="paragraph" w:customStyle="1" w:styleId="xl47">
    <w:name w:val="xl47"/>
    <w:basedOn w:val="Normal"/>
    <w:pPr>
      <w:pBdr>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48">
    <w:name w:val="xl48"/>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49">
    <w:name w:val="xl49"/>
    <w:basedOn w:val="Normal"/>
    <w:pPr>
      <w:pBdr>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50">
    <w:name w:val="xl50"/>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51">
    <w:name w:val="xl51"/>
    <w:basedOn w:val="Normal"/>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w:eastAsia="Arial Unicode MS" w:hAnsi="Arial"/>
      <w:color w:val="auto"/>
      <w:lang w:val="en-AU"/>
    </w:rPr>
  </w:style>
  <w:style w:type="paragraph" w:customStyle="1" w:styleId="xl52">
    <w:name w:val="xl52"/>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53">
    <w:name w:val="xl53"/>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xl56">
    <w:name w:val="xl56"/>
    <w:basedOn w:val="Normal"/>
    <w:pPr>
      <w:pBdr>
        <w:top w:val="single" w:sz="4" w:space="0" w:color="auto"/>
        <w:left w:val="single" w:sz="4" w:space="0" w:color="auto"/>
        <w:bottom w:val="single" w:sz="4" w:space="0" w:color="auto"/>
        <w:right w:val="single" w:sz="4" w:space="0" w:color="auto"/>
      </w:pBdr>
      <w:spacing w:before="100" w:after="100"/>
      <w:jc w:val="center"/>
      <w:textAlignment w:val="top"/>
    </w:pPr>
    <w:rPr>
      <w:rFonts w:ascii="Arial" w:eastAsia="Arial Unicode MS" w:hAnsi="Arial"/>
      <w:color w:val="auto"/>
      <w:lang w:val="en-AU"/>
    </w:rPr>
  </w:style>
  <w:style w:type="paragraph" w:customStyle="1" w:styleId="Default">
    <w:name w:val="Default"/>
    <w:pPr>
      <w:autoSpaceDE w:val="0"/>
      <w:autoSpaceDN w:val="0"/>
      <w:adjustRightInd w:val="0"/>
    </w:pPr>
    <w:rPr>
      <w:rFonts w:ascii="Times New Roman" w:hAnsi="Times New Roman"/>
      <w:color w:val="000000"/>
      <w:sz w:val="24"/>
    </w:rPr>
  </w:style>
  <w:style w:type="paragraph" w:styleId="ListNumber5">
    <w:name w:val="List Number 5"/>
    <w:basedOn w:val="Normal"/>
    <w:pPr>
      <w:numPr>
        <w:numId w:val="3"/>
      </w:numPr>
      <w:tabs>
        <w:tab w:val="clear" w:pos="1492"/>
        <w:tab w:val="num" w:pos="1800"/>
      </w:tabs>
      <w:spacing w:after="0"/>
      <w:ind w:left="1800"/>
    </w:pPr>
    <w:rPr>
      <w:color w:val="auto"/>
      <w:lang w:val="en-US"/>
    </w:rPr>
  </w:style>
  <w:style w:type="paragraph" w:customStyle="1" w:styleId="Sectionheading">
    <w:name w:val="Section heading"/>
    <w:basedOn w:val="Heading2"/>
    <w:pPr>
      <w:spacing w:before="120"/>
      <w:ind w:left="1080" w:hanging="1080"/>
    </w:pPr>
    <w:rPr>
      <w:snapToGrid/>
    </w:rPr>
  </w:style>
  <w:style w:type="paragraph" w:customStyle="1" w:styleId="Sectionsub-heading">
    <w:name w:val="Section sub-heading"/>
    <w:basedOn w:val="Heading3"/>
    <w:pPr>
      <w:spacing w:before="60"/>
      <w:ind w:left="2126" w:hanging="1049"/>
    </w:pPr>
    <w:rPr>
      <w:snapToGrid/>
    </w:rPr>
  </w:style>
  <w:style w:type="paragraph" w:customStyle="1" w:styleId="MainTextIndent">
    <w:name w:val="Main Text Indent"/>
    <w:basedOn w:val="MainText"/>
    <w:pPr>
      <w:tabs>
        <w:tab w:val="left" w:pos="567"/>
      </w:tabs>
      <w:ind w:left="993" w:hanging="993"/>
    </w:pPr>
  </w:style>
  <w:style w:type="paragraph" w:customStyle="1" w:styleId="MainTextDoubleIndent">
    <w:name w:val="Main Text Double Indent"/>
    <w:basedOn w:val="MainTextIndent"/>
    <w:pPr>
      <w:tabs>
        <w:tab w:val="left" w:pos="993"/>
      </w:tabs>
      <w:ind w:left="1418" w:hanging="1418"/>
    </w:pPr>
  </w:style>
  <w:style w:type="paragraph" w:customStyle="1" w:styleId="HeadingSub">
    <w:name w:val="Heading: Sub"/>
    <w:basedOn w:val="MainText"/>
    <w:rPr>
      <w:rFonts w:ascii="Futura" w:hAnsi="Futura"/>
    </w:rPr>
  </w:style>
  <w:style w:type="paragraph" w:customStyle="1" w:styleId="MainTextNon-indent">
    <w:name w:val="Main Text Non-indent"/>
    <w:basedOn w:val="MainText"/>
    <w:pPr>
      <w:ind w:left="0" w:firstLine="0"/>
    </w:pPr>
  </w:style>
  <w:style w:type="paragraph" w:customStyle="1" w:styleId="HeadingSection">
    <w:name w:val="Heading: Section"/>
    <w:basedOn w:val="Normal"/>
    <w:pPr>
      <w:widowControl w:val="0"/>
      <w:tabs>
        <w:tab w:val="left" w:pos="3969"/>
      </w:tabs>
      <w:spacing w:line="360" w:lineRule="exact"/>
      <w:ind w:left="1701" w:hanging="1701"/>
    </w:pPr>
    <w:rPr>
      <w:rFonts w:ascii="Arial" w:hAnsi="Arial"/>
    </w:rPr>
  </w:style>
  <w:style w:type="paragraph" w:customStyle="1" w:styleId="GCDCB12">
    <w:name w:val="GCD_CB12"/>
    <w:basedOn w:val="Normal"/>
    <w:next w:val="Normal"/>
    <w:pPr>
      <w:jc w:val="center"/>
    </w:pPr>
    <w:rPr>
      <w:b/>
      <w:color w:val="auto"/>
    </w:rPr>
  </w:style>
  <w:style w:type="paragraph" w:customStyle="1" w:styleId="Closeup">
    <w:name w:val="Closeup"/>
    <w:basedOn w:val="Normal"/>
    <w:pPr>
      <w:spacing w:after="0"/>
    </w:pPr>
    <w:rPr>
      <w:color w:val="auto"/>
      <w:lang w:eastAsia="ja-JP"/>
    </w:rPr>
  </w:style>
  <w:style w:type="paragraph" w:customStyle="1" w:styleId="ScreenFormat-1">
    <w:name w:val="ScreenFormat-1"/>
    <w:basedOn w:val="Normal"/>
    <w:pPr>
      <w:spacing w:before="120" w:after="120"/>
    </w:pPr>
    <w:rPr>
      <w:color w:val="auto"/>
      <w:sz w:val="32"/>
      <w:lang w:eastAsia="ja-JP"/>
    </w:rPr>
  </w:style>
  <w:style w:type="paragraph" w:customStyle="1" w:styleId="TableText">
    <w:name w:val="TableText"/>
    <w:basedOn w:val="BodyText"/>
    <w:pPr>
      <w:keepLines/>
      <w:spacing w:after="0" w:line="240" w:lineRule="auto"/>
    </w:pPr>
    <w:rPr>
      <w:rFonts w:eastAsia="Times"/>
      <w:color w:val="auto"/>
      <w:sz w:val="20"/>
      <w:lang w:val="en-US" w:eastAsia="ja-JP"/>
    </w:rPr>
  </w:style>
  <w:style w:type="paragraph" w:customStyle="1" w:styleId="Equation">
    <w:name w:val="Equation"/>
    <w:basedOn w:val="BodyText"/>
    <w:pPr>
      <w:keepLines/>
      <w:tabs>
        <w:tab w:val="right" w:pos="9639"/>
      </w:tabs>
      <w:spacing w:after="0" w:line="240" w:lineRule="auto"/>
      <w:ind w:left="567"/>
    </w:pPr>
    <w:rPr>
      <w:rFonts w:eastAsia="Times"/>
      <w:color w:val="auto"/>
      <w:lang w:val="en-US" w:eastAsia="ja-JP"/>
    </w:rPr>
  </w:style>
  <w:style w:type="paragraph" w:customStyle="1" w:styleId="Note">
    <w:name w:val="Note"/>
    <w:basedOn w:val="BodyText"/>
    <w:pPr>
      <w:keepLines/>
      <w:pBdr>
        <w:top w:val="single" w:sz="2" w:space="1" w:color="808080"/>
        <w:left w:val="single" w:sz="2" w:space="4" w:color="808080"/>
        <w:bottom w:val="single" w:sz="2" w:space="1" w:color="808080"/>
        <w:right w:val="single" w:sz="2" w:space="4" w:color="808080"/>
      </w:pBdr>
      <w:spacing w:after="0" w:line="240" w:lineRule="auto"/>
    </w:pPr>
    <w:rPr>
      <w:rFonts w:eastAsia="Times"/>
      <w:i/>
      <w:color w:val="auto"/>
      <w:lang w:val="en-US" w:eastAsia="ja-JP"/>
    </w:rPr>
  </w:style>
  <w:style w:type="paragraph" w:customStyle="1" w:styleId="AR4Listbullet1">
    <w:name w:val="AR4 List bullet 1"/>
    <w:basedOn w:val="Normal"/>
    <w:pPr>
      <w:numPr>
        <w:numId w:val="4"/>
      </w:numPr>
      <w:spacing w:after="0"/>
    </w:pPr>
    <w:rPr>
      <w:rFonts w:ascii="Times" w:eastAsia="Times" w:hAnsi="Times"/>
      <w:color w:val="auto"/>
      <w:lang w:val="en-US" w:eastAsia="ja-JP"/>
    </w:rPr>
  </w:style>
  <w:style w:type="paragraph" w:customStyle="1" w:styleId="OurCaption">
    <w:name w:val="OurCaption"/>
    <w:basedOn w:val="Normal"/>
    <w:pPr>
      <w:spacing w:after="0"/>
      <w:ind w:right="12"/>
    </w:pPr>
    <w:rPr>
      <w:rFonts w:eastAsia="Times"/>
      <w:color w:val="auto"/>
      <w:sz w:val="20"/>
      <w:lang w:eastAsia="ja-JP"/>
    </w:rPr>
  </w:style>
  <w:style w:type="paragraph" w:customStyle="1" w:styleId="Paralevel1">
    <w:name w:val="Para level1"/>
    <w:basedOn w:val="Normal"/>
    <w:autoRedefine/>
    <w:pPr>
      <w:tabs>
        <w:tab w:val="left" w:pos="2070"/>
      </w:tabs>
      <w:suppressAutoHyphens/>
    </w:pPr>
    <w:rPr>
      <w:color w:val="auto"/>
      <w:sz w:val="20"/>
    </w:rPr>
  </w:style>
  <w:style w:type="paragraph" w:customStyle="1" w:styleId="CH4">
    <w:name w:val="CH4"/>
    <w:basedOn w:val="Normal"/>
    <w:autoRedefine/>
    <w:pPr>
      <w:keepNext/>
      <w:keepLines/>
      <w:numPr>
        <w:numId w:val="5"/>
      </w:numPr>
      <w:tabs>
        <w:tab w:val="clear" w:pos="0"/>
        <w:tab w:val="num" w:pos="360"/>
      </w:tabs>
      <w:spacing w:before="120"/>
      <w:ind w:left="0"/>
    </w:pPr>
    <w:rPr>
      <w:b/>
      <w:color w:val="auto"/>
      <w:sz w:val="20"/>
    </w:rPr>
  </w:style>
  <w:style w:type="character" w:customStyle="1" w:styleId="Para1Car">
    <w:name w:val="Para (1) Car"/>
    <w:aliases w:val="Heading 1 Char1 Char Car,Heading 1 Char Char Char Car,Para (1) Char Char Char Car,Para (1) Char1 Char Car,Heading 1 Char1 Car,Heading 1 Char Char Car,Para (1) Char Char Car,Para (1) Char1 Car,Heading 1 Char1 Char Char Car,Heading 1 Char Car"/>
    <w:rPr>
      <w:rFonts w:ascii="Arial" w:eastAsia="MS Mincho" w:hAnsi="Arial" w:cs="Arial"/>
      <w:b/>
      <w:bCs/>
      <w:noProof w:val="0"/>
      <w:kern w:val="32"/>
      <w:sz w:val="32"/>
      <w:szCs w:val="32"/>
      <w:lang w:val="en-US" w:eastAsia="ja-JP" w:bidi="ar-SA"/>
    </w:rPr>
  </w:style>
  <w:style w:type="paragraph" w:customStyle="1" w:styleId="Titulo3">
    <w:name w:val="Titulo 3"/>
    <w:basedOn w:val="Normal"/>
    <w:pPr>
      <w:widowControl w:val="0"/>
      <w:spacing w:after="0"/>
      <w:ind w:left="1185"/>
      <w:jc w:val="both"/>
    </w:pPr>
    <w:rPr>
      <w:rFonts w:eastAsia="MS Mincho"/>
      <w:b/>
      <w:i/>
      <w:color w:val="auto"/>
      <w:kern w:val="2"/>
      <w:lang w:val="en-US" w:eastAsia="ja-JP"/>
    </w:rPr>
  </w:style>
  <w:style w:type="paragraph" w:customStyle="1" w:styleId="Style2">
    <w:name w:val="Style2"/>
    <w:basedOn w:val="Normal"/>
    <w:link w:val="Style2Char"/>
    <w:qFormat/>
    <w:pPr>
      <w:spacing w:after="0"/>
    </w:pPr>
    <w:rPr>
      <w:color w:val="auto"/>
      <w:lang w:eastAsia="en-GB"/>
    </w:rPr>
  </w:style>
  <w:style w:type="character" w:customStyle="1" w:styleId="Style2Char">
    <w:name w:val="Style2 Char"/>
    <w:link w:val="Style2"/>
    <w:rsid w:val="005B1FC8"/>
    <w:rPr>
      <w:rFonts w:ascii="Times New Roman" w:hAnsi="Times New Roman"/>
      <w:sz w:val="22"/>
      <w:lang w:val="en-GB" w:eastAsia="en-GB"/>
    </w:rPr>
  </w:style>
  <w:style w:type="paragraph" w:customStyle="1" w:styleId="TEXTO">
    <w:name w:val="TEXTO"/>
    <w:pPr>
      <w:autoSpaceDE w:val="0"/>
      <w:autoSpaceDN w:val="0"/>
      <w:adjustRightInd w:val="0"/>
      <w:jc w:val="both"/>
    </w:pPr>
    <w:rPr>
      <w:rFonts w:ascii="Galliard" w:hAnsi="Galliard"/>
      <w:color w:val="000000"/>
      <w:sz w:val="22"/>
      <w:szCs w:val="22"/>
    </w:rPr>
  </w:style>
  <w:style w:type="paragraph" w:customStyle="1" w:styleId="font6">
    <w:name w:val="font6"/>
    <w:basedOn w:val="Normal"/>
    <w:pPr>
      <w:spacing w:before="100" w:beforeAutospacing="1" w:after="100" w:afterAutospacing="1"/>
    </w:pPr>
    <w:rPr>
      <w:rFonts w:ascii="Arial" w:eastAsia="Arial Unicode MS" w:hAnsi="Arial" w:cs="Arial"/>
      <w:color w:val="auto"/>
      <w:sz w:val="20"/>
      <w:lang w:eastAsia="en-US"/>
    </w:rPr>
  </w:style>
  <w:style w:type="paragraph" w:customStyle="1" w:styleId="font7">
    <w:name w:val="font7"/>
    <w:basedOn w:val="Normal"/>
    <w:pPr>
      <w:spacing w:before="100" w:beforeAutospacing="1" w:after="100" w:afterAutospacing="1"/>
    </w:pPr>
    <w:rPr>
      <w:rFonts w:ascii="Arial" w:eastAsia="Arial Unicode MS" w:hAnsi="Arial" w:cs="Arial"/>
      <w:color w:val="FF0000"/>
      <w:sz w:val="20"/>
      <w:lang w:eastAsia="en-US"/>
    </w:rPr>
  </w:style>
  <w:style w:type="paragraph" w:customStyle="1" w:styleId="font8">
    <w:name w:val="font8"/>
    <w:basedOn w:val="Normal"/>
    <w:pPr>
      <w:spacing w:before="100" w:beforeAutospacing="1" w:after="100" w:afterAutospacing="1"/>
    </w:pPr>
    <w:rPr>
      <w:rFonts w:ascii="Arial" w:eastAsia="Arial Unicode MS" w:hAnsi="Arial" w:cs="Arial"/>
      <w:color w:val="0000FF"/>
      <w:sz w:val="20"/>
      <w:lang w:eastAsia="en-US"/>
    </w:rPr>
  </w:style>
  <w:style w:type="paragraph" w:customStyle="1" w:styleId="Normaalweb">
    <w:name w:val="Normaal (web)"/>
    <w:basedOn w:val="Normal"/>
    <w:pPr>
      <w:spacing w:before="100" w:beforeAutospacing="1" w:after="100" w:afterAutospacing="1"/>
    </w:pPr>
    <w:rPr>
      <w:szCs w:val="24"/>
      <w:lang w:val="fr-FR" w:eastAsia="fr-FR"/>
    </w:rPr>
  </w:style>
  <w:style w:type="character" w:customStyle="1" w:styleId="epaltsans1">
    <w:name w:val="epaltsans1"/>
    <w:rPr>
      <w:rFonts w:ascii="Arial" w:hAnsi="Arial" w:cs="Arial" w:hint="default"/>
      <w:sz w:val="16"/>
      <w:szCs w:val="16"/>
    </w:rPr>
  </w:style>
  <w:style w:type="paragraph" w:styleId="List">
    <w:name w:val="List"/>
    <w:basedOn w:val="Normal"/>
    <w:semiHidden/>
    <w:pPr>
      <w:spacing w:after="0"/>
      <w:ind w:left="360" w:hanging="360"/>
    </w:pPr>
    <w:rPr>
      <w:color w:val="auto"/>
      <w:szCs w:val="24"/>
      <w:lang w:val="en-US" w:eastAsia="en-US"/>
    </w:rPr>
  </w:style>
  <w:style w:type="character" w:customStyle="1" w:styleId="w">
    <w:name w:val="w"/>
    <w:basedOn w:val="DefaultParagraphFont"/>
  </w:style>
  <w:style w:type="paragraph" w:customStyle="1" w:styleId="BodyTextLetterBullets">
    <w:name w:val="Body Text + Letter Bullets"/>
    <w:basedOn w:val="BodyText"/>
    <w:pPr>
      <w:tabs>
        <w:tab w:val="num" w:pos="360"/>
      </w:tabs>
      <w:spacing w:before="120" w:after="0" w:line="288" w:lineRule="auto"/>
    </w:pPr>
    <w:rPr>
      <w:color w:val="auto"/>
      <w:szCs w:val="22"/>
      <w:lang w:val="en-US" w:eastAsia="en-US"/>
    </w:rPr>
  </w:style>
  <w:style w:type="paragraph" w:customStyle="1" w:styleId="BodyTextSmallBullets">
    <w:name w:val="Body Text + Small Bullets"/>
    <w:basedOn w:val="BodyText"/>
    <w:pPr>
      <w:tabs>
        <w:tab w:val="num" w:pos="360"/>
      </w:tabs>
      <w:spacing w:after="0" w:line="288" w:lineRule="auto"/>
    </w:pPr>
    <w:rPr>
      <w:color w:val="auto"/>
      <w:szCs w:val="22"/>
      <w:lang w:val="en-AU" w:eastAsia="en-US"/>
    </w:rPr>
  </w:style>
  <w:style w:type="paragraph" w:customStyle="1" w:styleId="BodyTextbullet">
    <w:name w:val="Body Text + bullet"/>
    <w:basedOn w:val="BodyText"/>
    <w:pPr>
      <w:tabs>
        <w:tab w:val="num" w:pos="360"/>
      </w:tabs>
      <w:spacing w:after="0" w:line="288" w:lineRule="auto"/>
    </w:pPr>
    <w:rPr>
      <w:color w:val="auto"/>
      <w:szCs w:val="22"/>
      <w:lang w:val="en-AU" w:eastAsia="en-US"/>
    </w:rPr>
  </w:style>
  <w:style w:type="paragraph" w:customStyle="1" w:styleId="Head1">
    <w:name w:val="Head 1"/>
    <w:basedOn w:val="Normal"/>
    <w:pPr>
      <w:tabs>
        <w:tab w:val="left" w:pos="340"/>
        <w:tab w:val="num" w:pos="720"/>
        <w:tab w:val="left" w:pos="2775"/>
        <w:tab w:val="left" w:pos="6300"/>
      </w:tabs>
      <w:autoSpaceDE w:val="0"/>
      <w:autoSpaceDN w:val="0"/>
      <w:adjustRightInd w:val="0"/>
      <w:spacing w:after="0"/>
      <w:ind w:left="340" w:hanging="340"/>
    </w:pPr>
    <w:rPr>
      <w:rFonts w:eastAsia="MS Mincho"/>
      <w:b/>
      <w:bCs/>
      <w:color w:val="auto"/>
      <w:szCs w:val="24"/>
      <w:lang w:val="en-US" w:eastAsia="en-US"/>
    </w:rPr>
  </w:style>
  <w:style w:type="paragraph" w:customStyle="1" w:styleId="xl57">
    <w:name w:val="xl57"/>
    <w:basedOn w:val="Normal"/>
    <w:pP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58">
    <w:name w:val="xl58"/>
    <w:basedOn w:val="Normal"/>
    <w:pPr>
      <w:pBdr>
        <w:left w:val="single" w:sz="4" w:space="0" w:color="auto"/>
        <w:right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59">
    <w:name w:val="xl59"/>
    <w:basedOn w:val="Normal"/>
    <w:pP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60">
    <w:name w:val="xl60"/>
    <w:basedOn w:val="Normal"/>
    <w:pPr>
      <w:pBdr>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61">
    <w:name w:val="xl61"/>
    <w:basedOn w:val="Normal"/>
    <w:pPr>
      <w:pBdr>
        <w:top w:val="single" w:sz="4" w:space="0" w:color="auto"/>
        <w:bottom w:val="single" w:sz="4" w:space="0" w:color="auto"/>
      </w:pBd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62">
    <w:name w:val="xl62"/>
    <w:basedOn w:val="Normal"/>
    <w:pPr>
      <w:pBdr>
        <w:top w:val="single" w:sz="4" w:space="0" w:color="auto"/>
        <w:bottom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63">
    <w:name w:val="xl63"/>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64">
    <w:name w:val="xl64"/>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65">
    <w:name w:val="xl65"/>
    <w:basedOn w:val="Normal"/>
    <w:pPr>
      <w:pBdr>
        <w:top w:val="single" w:sz="4" w:space="0" w:color="auto"/>
      </w:pBd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66">
    <w:name w:val="xl66"/>
    <w:basedOn w:val="Normal"/>
    <w:pPr>
      <w:pBdr>
        <w:top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67">
    <w:name w:val="xl67"/>
    <w:basedOn w:val="Normal"/>
    <w:pPr>
      <w:pBdr>
        <w:top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68">
    <w:name w:val="xl68"/>
    <w:basedOn w:val="Normal"/>
    <w:pPr>
      <w:pBdr>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69">
    <w:name w:val="xl69"/>
    <w:basedOn w:val="Normal"/>
    <w:pPr>
      <w:pBdr>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70">
    <w:name w:val="xl70"/>
    <w:basedOn w:val="Normal"/>
    <w:pPr>
      <w:pBdr>
        <w:top w:val="single" w:sz="4" w:space="0" w:color="auto"/>
        <w:left w:val="single" w:sz="4" w:space="0" w:color="auto"/>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71">
    <w:name w:val="xl71"/>
    <w:basedOn w:val="Normal"/>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72">
    <w:name w:val="xl72"/>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73">
    <w:name w:val="xl73"/>
    <w:basedOn w:val="Normal"/>
    <w:pPr>
      <w:pBdr>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74">
    <w:name w:val="xl74"/>
    <w:basedOn w:val="Normal"/>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75">
    <w:name w:val="xl75"/>
    <w:basedOn w:val="Normal"/>
    <w:pPr>
      <w:pBdr>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76">
    <w:name w:val="xl76"/>
    <w:basedOn w:val="Normal"/>
    <w:pPr>
      <w:pBdr>
        <w:left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77">
    <w:name w:val="xl77"/>
    <w:basedOn w:val="Normal"/>
    <w:pPr>
      <w:pBdr>
        <w:right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78">
    <w:name w:val="xl78"/>
    <w:basedOn w:val="Normal"/>
    <w:pPr>
      <w:pBdr>
        <w:left w:val="single" w:sz="4" w:space="0" w:color="auto"/>
        <w:right w:val="single" w:sz="4" w:space="0" w:color="auto"/>
      </w:pBd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79">
    <w:name w:val="xl79"/>
    <w:basedOn w:val="Normal"/>
    <w:pPr>
      <w:pBdr>
        <w:left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80">
    <w:name w:val="xl80"/>
    <w:basedOn w:val="Normal"/>
    <w:pPr>
      <w:pBdr>
        <w:right w:val="single" w:sz="4" w:space="0" w:color="auto"/>
      </w:pBdr>
      <w:shd w:val="clear" w:color="auto" w:fill="FFFFFF"/>
      <w:spacing w:before="100" w:beforeAutospacing="1" w:after="100" w:afterAutospacing="1"/>
    </w:pPr>
    <w:rPr>
      <w:rFonts w:ascii="Arial Unicode MS" w:hAnsi="Arial Unicode MS" w:cs="ArialUnicodeMS"/>
      <w:b/>
      <w:bCs/>
      <w:color w:val="auto"/>
      <w:sz w:val="12"/>
      <w:szCs w:val="12"/>
      <w:lang w:val="en-AU" w:eastAsia="en-US"/>
    </w:rPr>
  </w:style>
  <w:style w:type="paragraph" w:customStyle="1" w:styleId="xl81">
    <w:name w:val="xl81"/>
    <w:basedOn w:val="Normal"/>
    <w:pPr>
      <w:pBdr>
        <w:left w:val="single" w:sz="4" w:space="0" w:color="auto"/>
        <w:bottom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82">
    <w:name w:val="xl82"/>
    <w:basedOn w:val="Normal"/>
    <w:pPr>
      <w:pBdr>
        <w:bottom w:val="single" w:sz="4" w:space="0" w:color="auto"/>
        <w:right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83">
    <w:name w:val="xl83"/>
    <w:basedOn w:val="Normal"/>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84">
    <w:name w:val="xl84"/>
    <w:basedOn w:val="Normal"/>
    <w:pPr>
      <w:pBdr>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b/>
      <w:bCs/>
      <w:color w:val="auto"/>
      <w:sz w:val="12"/>
      <w:szCs w:val="12"/>
      <w:lang w:val="en-AU" w:eastAsia="en-US"/>
    </w:rPr>
  </w:style>
  <w:style w:type="paragraph" w:customStyle="1" w:styleId="xl85">
    <w:name w:val="xl85"/>
    <w:basedOn w:val="Normal"/>
    <w:pPr>
      <w:pBdr>
        <w:left w:val="single" w:sz="4" w:space="0" w:color="auto"/>
        <w:bottom w:val="single" w:sz="4" w:space="0" w:color="auto"/>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87">
    <w:name w:val="xl87"/>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90">
    <w:name w:val="xl90"/>
    <w:basedOn w:val="Normal"/>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92">
    <w:name w:val="xl92"/>
    <w:basedOn w:val="Normal"/>
    <w:pPr>
      <w:pBdr>
        <w:top w:val="single" w:sz="4" w:space="0" w:color="auto"/>
        <w:left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93">
    <w:name w:val="xl93"/>
    <w:basedOn w:val="Normal"/>
    <w:pPr>
      <w:pBdr>
        <w:left w:val="single" w:sz="4" w:space="0" w:color="auto"/>
        <w:bottom w:val="single" w:sz="4" w:space="0" w:color="auto"/>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94">
    <w:name w:val="xl94"/>
    <w:basedOn w:val="Normal"/>
    <w:pPr>
      <w:pBdr>
        <w:top w:val="single" w:sz="4" w:space="0" w:color="auto"/>
        <w:bottom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95">
    <w:name w:val="xl95"/>
    <w:basedOn w:val="Normal"/>
    <w:pPr>
      <w:pBdr>
        <w:top w:val="single" w:sz="4" w:space="0" w:color="auto"/>
        <w:left w:val="single" w:sz="4" w:space="0" w:color="auto"/>
        <w:bottom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96">
    <w:name w:val="xl96"/>
    <w:basedOn w:val="Normal"/>
    <w:pPr>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97">
    <w:name w:val="xl97"/>
    <w:basedOn w:val="Normal"/>
    <w:pPr>
      <w:pBdr>
        <w:top w:val="single" w:sz="4" w:space="0" w:color="auto"/>
        <w:bottom w:val="single" w:sz="4" w:space="0" w:color="auto"/>
      </w:pBdr>
      <w:spacing w:before="100" w:beforeAutospacing="1" w:after="100" w:afterAutospacing="1"/>
    </w:pPr>
    <w:rPr>
      <w:rFonts w:ascii="Arial Unicode MS" w:hAnsi="Arial Unicode MS" w:cs="ArialUnicodeMS"/>
      <w:color w:val="auto"/>
      <w:szCs w:val="24"/>
      <w:lang w:val="en-AU" w:eastAsia="en-US"/>
    </w:rPr>
  </w:style>
  <w:style w:type="paragraph" w:customStyle="1" w:styleId="xl98">
    <w:name w:val="xl98"/>
    <w:basedOn w:val="Normal"/>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99">
    <w:name w:val="xl99"/>
    <w:basedOn w:val="Normal"/>
    <w:pPr>
      <w:pBdr>
        <w:top w:val="single" w:sz="4" w:space="0" w:color="auto"/>
        <w:left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00">
    <w:name w:val="xl100"/>
    <w:basedOn w:val="Normal"/>
    <w:pPr>
      <w:pBdr>
        <w:top w:val="single" w:sz="4" w:space="0" w:color="auto"/>
        <w:bottom w:val="single" w:sz="4" w:space="0" w:color="auto"/>
        <w:right w:val="single" w:sz="4" w:space="0" w:color="auto"/>
      </w:pBdr>
      <w:spacing w:before="100" w:beforeAutospacing="1" w:after="100" w:afterAutospacing="1"/>
    </w:pPr>
    <w:rPr>
      <w:rFonts w:ascii="Arial Unicode MS" w:hAnsi="Arial Unicode MS" w:cs="ArialUnicodeMS"/>
      <w:color w:val="auto"/>
      <w:szCs w:val="24"/>
      <w:lang w:val="en-AU" w:eastAsia="en-US"/>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02">
    <w:name w:val="xl102"/>
    <w:basedOn w:val="Normal"/>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03">
    <w:name w:val="xl103"/>
    <w:basedOn w:val="Normal"/>
    <w:pPr>
      <w:pBdr>
        <w:top w:val="single" w:sz="4" w:space="0" w:color="auto"/>
        <w:lef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UnicodeMS"/>
      <w:b/>
      <w:bCs/>
      <w:color w:val="auto"/>
      <w:sz w:val="12"/>
      <w:szCs w:val="12"/>
      <w:lang w:val="en-AU" w:eastAsia="en-US"/>
    </w:rPr>
  </w:style>
  <w:style w:type="paragraph" w:customStyle="1" w:styleId="xl105">
    <w:name w:val="xl105"/>
    <w:basedOn w:val="Normal"/>
    <w:pPr>
      <w:pBdr>
        <w:top w:val="single" w:sz="4" w:space="0" w:color="auto"/>
        <w:bottom w:val="single" w:sz="4" w:space="0" w:color="auto"/>
      </w:pBdr>
      <w:spacing w:before="100" w:beforeAutospacing="1" w:after="100" w:afterAutospacing="1"/>
    </w:pPr>
    <w:rPr>
      <w:rFonts w:ascii="Arial Unicode MS" w:hAnsi="Arial Unicode MS" w:cs="ArialUnicodeMS"/>
      <w:b/>
      <w:bCs/>
      <w:color w:val="auto"/>
      <w:sz w:val="12"/>
      <w:szCs w:val="12"/>
      <w:lang w:val="en-AU" w:eastAsia="en-US"/>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07">
    <w:name w:val="xl107"/>
    <w:basedOn w:val="Normal"/>
    <w:pPr>
      <w:pBdr>
        <w:top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08">
    <w:name w:val="xl108"/>
    <w:basedOn w:val="Normal"/>
    <w:pPr>
      <w:pBdr>
        <w:left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09">
    <w:name w:val="xl109"/>
    <w:basedOn w:val="Normal"/>
    <w:pPr>
      <w:pBdr>
        <w:top w:val="single" w:sz="4" w:space="0" w:color="auto"/>
        <w:left w:val="single" w:sz="4" w:space="0" w:color="auto"/>
        <w:bottom w:val="single" w:sz="4" w:space="0" w:color="auto"/>
      </w:pBdr>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110">
    <w:name w:val="xl110"/>
    <w:basedOn w:val="Normal"/>
    <w:pPr>
      <w:pBdr>
        <w:top w:val="single" w:sz="4" w:space="0" w:color="auto"/>
        <w:bottom w:val="single" w:sz="4" w:space="0" w:color="auto"/>
      </w:pBdr>
      <w:spacing w:before="100" w:beforeAutospacing="1" w:after="100" w:afterAutospacing="1"/>
      <w:jc w:val="center"/>
    </w:pPr>
    <w:rPr>
      <w:rFonts w:ascii="Arial Unicode MS" w:hAnsi="Arial Unicode MS" w:cs="ArialUnicodeMS"/>
      <w:color w:val="auto"/>
      <w:szCs w:val="24"/>
      <w:lang w:val="en-AU" w:eastAsia="en-US"/>
    </w:rPr>
  </w:style>
  <w:style w:type="paragraph" w:customStyle="1" w:styleId="xl111">
    <w:name w:val="xl111"/>
    <w:basedOn w:val="Normal"/>
    <w:pPr>
      <w:pBdr>
        <w:top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UnicodeMS"/>
      <w:color w:val="auto"/>
      <w:szCs w:val="24"/>
      <w:lang w:val="en-AU" w:eastAsia="en-US"/>
    </w:rPr>
  </w:style>
  <w:style w:type="paragraph" w:customStyle="1" w:styleId="xl112">
    <w:name w:val="xl112"/>
    <w:basedOn w:val="Normal"/>
    <w:pPr>
      <w:pBdr>
        <w:top w:val="single" w:sz="4" w:space="0" w:color="auto"/>
        <w:left w:val="single" w:sz="4" w:space="0" w:color="auto"/>
        <w:bottom w:val="single" w:sz="4" w:space="0" w:color="auto"/>
      </w:pBdr>
      <w:spacing w:before="100" w:beforeAutospacing="1" w:after="100" w:afterAutospacing="1"/>
    </w:pPr>
    <w:rPr>
      <w:rFonts w:ascii="Arial Unicode MS" w:hAnsi="Arial Unicode MS" w:cs="ArialUnicodeMS"/>
      <w:b/>
      <w:bCs/>
      <w:color w:val="auto"/>
      <w:sz w:val="12"/>
      <w:szCs w:val="12"/>
      <w:lang w:val="en-AU" w:eastAsia="en-US"/>
    </w:rPr>
  </w:style>
  <w:style w:type="paragraph" w:customStyle="1" w:styleId="xl113">
    <w:name w:val="xl113"/>
    <w:basedOn w:val="Normal"/>
    <w:pPr>
      <w:pBdr>
        <w:top w:val="single" w:sz="4" w:space="0" w:color="auto"/>
        <w:bottom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14">
    <w:name w:val="xl114"/>
    <w:basedOn w:val="Normal"/>
    <w:pPr>
      <w:pBdr>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15">
    <w:name w:val="xl115"/>
    <w:basedOn w:val="Normal"/>
    <w:pPr>
      <w:pBdr>
        <w:lef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16">
    <w:name w:val="xl116"/>
    <w:basedOn w:val="Normal"/>
    <w:pP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17">
    <w:name w:val="xl117"/>
    <w:basedOn w:val="Normal"/>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18">
    <w:name w:val="xl118"/>
    <w:basedOn w:val="Normal"/>
    <w:pPr>
      <w:pBdr>
        <w:top w:val="single" w:sz="4" w:space="0" w:color="auto"/>
        <w:left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19">
    <w:name w:val="xl119"/>
    <w:basedOn w:val="Normal"/>
    <w:pP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20">
    <w:name w:val="xl120"/>
    <w:basedOn w:val="Normal"/>
    <w:pPr>
      <w:pBdr>
        <w:top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21">
    <w:name w:val="xl121"/>
    <w:basedOn w:val="Normal"/>
    <w:pPr>
      <w:pBdr>
        <w:top w:val="single" w:sz="4" w:space="0" w:color="auto"/>
        <w:lef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22">
    <w:name w:val="xl122"/>
    <w:basedOn w:val="Normal"/>
    <w:pPr>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23">
    <w:name w:val="xl123"/>
    <w:basedOn w:val="Normal"/>
    <w:pPr>
      <w:pBdr>
        <w:bottom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24">
    <w:name w:val="xl124"/>
    <w:basedOn w:val="Normal"/>
    <w:pPr>
      <w:pBdr>
        <w:left w:val="single" w:sz="4" w:space="0" w:color="auto"/>
        <w:bottom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25">
    <w:name w:val="xl125"/>
    <w:basedOn w:val="Normal"/>
    <w:pPr>
      <w:pBdr>
        <w:bottom w:val="single" w:sz="4" w:space="0" w:color="auto"/>
        <w:right w:val="single" w:sz="4"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26">
    <w:name w:val="xl126"/>
    <w:basedOn w:val="Normal"/>
    <w:pPr>
      <w:pBdr>
        <w:top w:val="single" w:sz="4" w:space="0" w:color="auto"/>
        <w:left w:val="single" w:sz="4" w:space="0" w:color="auto"/>
        <w:bottom w:val="single" w:sz="8" w:space="0" w:color="auto"/>
      </w:pBdr>
      <w:spacing w:before="100" w:beforeAutospacing="1" w:after="100" w:afterAutospacing="1"/>
      <w:jc w:val="center"/>
    </w:pPr>
    <w:rPr>
      <w:rFonts w:ascii="Arial" w:hAnsi="Arial" w:cs="Arial"/>
      <w:b/>
      <w:bCs/>
      <w:color w:val="auto"/>
      <w:sz w:val="12"/>
      <w:szCs w:val="12"/>
      <w:lang w:val="en-AU" w:eastAsia="en-US"/>
    </w:rPr>
  </w:style>
  <w:style w:type="paragraph" w:customStyle="1" w:styleId="xl127">
    <w:name w:val="xl127"/>
    <w:basedOn w:val="Normal"/>
    <w:pPr>
      <w:pBdr>
        <w:top w:val="single" w:sz="4" w:space="0" w:color="auto"/>
        <w:bottom w:val="single" w:sz="8" w:space="0" w:color="auto"/>
      </w:pBdr>
      <w:spacing w:before="100" w:beforeAutospacing="1" w:after="100" w:afterAutospacing="1"/>
      <w:jc w:val="center"/>
    </w:pPr>
    <w:rPr>
      <w:rFonts w:ascii="Arial" w:hAnsi="Arial" w:cs="Arial"/>
      <w:b/>
      <w:bCs/>
      <w:color w:val="auto"/>
      <w:sz w:val="12"/>
      <w:szCs w:val="12"/>
      <w:lang w:val="en-AU" w:eastAsia="en-US"/>
    </w:rPr>
  </w:style>
  <w:style w:type="paragraph" w:customStyle="1" w:styleId="xl128">
    <w:name w:val="xl128"/>
    <w:basedOn w:val="Normal"/>
    <w:pPr>
      <w:pBdr>
        <w:top w:val="single" w:sz="4" w:space="0" w:color="auto"/>
        <w:bottom w:val="single" w:sz="8" w:space="0" w:color="auto"/>
        <w:right w:val="single" w:sz="4" w:space="0" w:color="auto"/>
      </w:pBdr>
      <w:spacing w:before="100" w:beforeAutospacing="1" w:after="100" w:afterAutospacing="1"/>
      <w:jc w:val="center"/>
    </w:pPr>
    <w:rPr>
      <w:rFonts w:ascii="Arial" w:hAnsi="Arial" w:cs="Arial"/>
      <w:b/>
      <w:bCs/>
      <w:color w:val="auto"/>
      <w:sz w:val="12"/>
      <w:szCs w:val="12"/>
      <w:lang w:val="en-AU" w:eastAsia="en-US"/>
    </w:rPr>
  </w:style>
  <w:style w:type="paragraph" w:customStyle="1" w:styleId="xl129">
    <w:name w:val="xl129"/>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hAnsi="Arial Unicode MS" w:cs="ArialUnicodeMS"/>
      <w:color w:val="auto"/>
      <w:sz w:val="12"/>
      <w:szCs w:val="12"/>
      <w:lang w:val="en-AU" w:eastAsia="en-US"/>
    </w:rPr>
  </w:style>
  <w:style w:type="paragraph" w:customStyle="1" w:styleId="xl130">
    <w:name w:val="xl130"/>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131">
    <w:name w:val="xl131"/>
    <w:basedOn w:val="Normal"/>
    <w:pPr>
      <w:pBdr>
        <w:top w:val="single" w:sz="4" w:space="0" w:color="auto"/>
        <w:bottom w:val="single" w:sz="8" w:space="0" w:color="auto"/>
      </w:pBdr>
      <w:spacing w:before="100" w:beforeAutospacing="1" w:after="100" w:afterAutospacing="1"/>
      <w:jc w:val="center"/>
    </w:pPr>
    <w:rPr>
      <w:rFonts w:ascii="Arial Unicode MS" w:hAnsi="Arial Unicode MS" w:cs="ArialUnicodeMS"/>
      <w:b/>
      <w:bCs/>
      <w:color w:val="auto"/>
      <w:sz w:val="12"/>
      <w:szCs w:val="12"/>
      <w:lang w:val="en-AU" w:eastAsia="en-US"/>
    </w:rPr>
  </w:style>
  <w:style w:type="paragraph" w:customStyle="1" w:styleId="xl132">
    <w:name w:val="xl132"/>
    <w:basedOn w:val="Normal"/>
    <w:pPr>
      <w:pBdr>
        <w:top w:val="single" w:sz="4" w:space="0" w:color="auto"/>
        <w:bottom w:val="single" w:sz="8" w:space="0" w:color="auto"/>
      </w:pBdr>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33">
    <w:name w:val="xl133"/>
    <w:basedOn w:val="Normal"/>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hAnsi="Arial Unicode MS" w:cs="ArialUnicodeMS"/>
      <w:color w:val="auto"/>
      <w:sz w:val="12"/>
      <w:szCs w:val="12"/>
      <w:lang w:val="en-AU" w:eastAsia="en-US"/>
    </w:rPr>
  </w:style>
  <w:style w:type="paragraph" w:customStyle="1" w:styleId="xl134">
    <w:name w:val="xl134"/>
    <w:basedOn w:val="Normal"/>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hAnsi="Arial Unicode MS" w:cs="ArialUnicodeMS"/>
      <w:color w:val="auto"/>
      <w:sz w:val="12"/>
      <w:szCs w:val="12"/>
      <w:lang w:val="en-AU" w:eastAsia="en-US"/>
    </w:rPr>
  </w:style>
  <w:style w:type="paragraph" w:customStyle="1" w:styleId="xl135">
    <w:name w:val="xl135"/>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hAnsi="Arial Unicode MS" w:cs="ArialUnicodeMS"/>
      <w:color w:val="auto"/>
      <w:szCs w:val="24"/>
      <w:lang w:val="en-AU" w:eastAsia="en-US"/>
    </w:rPr>
  </w:style>
  <w:style w:type="paragraph" w:customStyle="1" w:styleId="xl136">
    <w:name w:val="xl136"/>
    <w:basedOn w:val="Normal"/>
    <w:pPr>
      <w:pBdr>
        <w:top w:val="single" w:sz="4" w:space="0" w:color="auto"/>
        <w:bottom w:val="single" w:sz="4" w:space="0" w:color="auto"/>
      </w:pBdr>
      <w:spacing w:before="100" w:beforeAutospacing="1" w:after="100" w:afterAutospacing="1"/>
    </w:pPr>
    <w:rPr>
      <w:rFonts w:ascii="Arial Unicode MS" w:hAnsi="Arial Unicode MS" w:cs="ArialUnicodeMS"/>
      <w:color w:val="auto"/>
      <w:szCs w:val="24"/>
      <w:lang w:val="en-AU" w:eastAsia="en-US"/>
    </w:rPr>
  </w:style>
  <w:style w:type="paragraph" w:customStyle="1" w:styleId="xl137">
    <w:name w:val="xl137"/>
    <w:basedOn w:val="Normal"/>
    <w:pPr>
      <w:pBdr>
        <w:top w:val="single" w:sz="4" w:space="0" w:color="auto"/>
        <w:bottom w:val="single" w:sz="4" w:space="0" w:color="auto"/>
        <w:right w:val="single" w:sz="4" w:space="0" w:color="auto"/>
      </w:pBdr>
      <w:spacing w:before="100" w:beforeAutospacing="1" w:after="100" w:afterAutospacing="1"/>
    </w:pPr>
    <w:rPr>
      <w:rFonts w:ascii="Arial Unicode MS" w:hAnsi="Arial Unicode MS" w:cs="ArialUnicodeMS"/>
      <w:color w:val="auto"/>
      <w:szCs w:val="24"/>
      <w:lang w:val="en-AU" w:eastAsia="en-US"/>
    </w:rPr>
  </w:style>
  <w:style w:type="paragraph" w:customStyle="1" w:styleId="xl138">
    <w:name w:val="xl138"/>
    <w:basedOn w:val="Normal"/>
    <w:pPr>
      <w:pBdr>
        <w:top w:val="single" w:sz="4" w:space="0" w:color="auto"/>
        <w:bottom w:val="single" w:sz="4" w:space="0" w:color="auto"/>
      </w:pBdr>
      <w:spacing w:before="100" w:beforeAutospacing="1" w:after="100" w:afterAutospacing="1"/>
    </w:pPr>
    <w:rPr>
      <w:rFonts w:ascii="Arial" w:hAnsi="Arial" w:cs="Arial"/>
      <w:b/>
      <w:bCs/>
      <w:color w:val="auto"/>
      <w:sz w:val="12"/>
      <w:szCs w:val="12"/>
      <w:lang w:val="en-AU" w:eastAsia="en-US"/>
    </w:rPr>
  </w:style>
  <w:style w:type="paragraph" w:customStyle="1" w:styleId="Anxhead">
    <w:name w:val="Anx head"/>
    <w:basedOn w:val="Normal"/>
    <w:pPr>
      <w:spacing w:after="0"/>
    </w:pPr>
    <w:rPr>
      <w:b/>
      <w:bCs/>
      <w:color w:val="auto"/>
      <w:sz w:val="28"/>
      <w:szCs w:val="28"/>
      <w:lang w:eastAsia="en-US"/>
    </w:rPr>
  </w:style>
  <w:style w:type="paragraph" w:customStyle="1" w:styleId="Anxtitle">
    <w:name w:val="Anx title"/>
    <w:basedOn w:val="Normal"/>
    <w:pPr>
      <w:spacing w:after="0"/>
      <w:ind w:left="1247"/>
    </w:pPr>
    <w:rPr>
      <w:b/>
      <w:bCs/>
      <w:color w:val="auto"/>
      <w:sz w:val="28"/>
      <w:szCs w:val="28"/>
      <w:lang w:eastAsia="en-US"/>
    </w:rPr>
  </w:style>
  <w:style w:type="paragraph" w:customStyle="1" w:styleId="Style10ptAfter6pt1">
    <w:name w:val="Style 10 pt After:  6 pt1"/>
    <w:basedOn w:val="Normal"/>
    <w:autoRedefine/>
    <w:pPr>
      <w:spacing w:after="120"/>
    </w:pPr>
    <w:rPr>
      <w:rFonts w:ascii="Arial" w:hAnsi="Arial"/>
      <w:color w:val="auto"/>
      <w:sz w:val="18"/>
      <w:lang w:eastAsia="en-US"/>
    </w:rPr>
  </w:style>
  <w:style w:type="paragraph" w:customStyle="1" w:styleId="StyleHeading311ptBold">
    <w:name w:val="Style Heading 3 + 11 pt Bold"/>
    <w:basedOn w:val="Heading3"/>
    <w:rPr>
      <w:b w:val="0"/>
      <w:bCs/>
      <w:iCs/>
    </w:rPr>
  </w:style>
  <w:style w:type="character" w:customStyle="1" w:styleId="maintextbldleft1">
    <w:name w:val="maintextbldleft1"/>
    <w:rPr>
      <w:rFonts w:ascii="Arial" w:hAnsi="Arial" w:cs="Arial" w:hint="default"/>
      <w:b/>
      <w:bCs/>
      <w:strike w:val="0"/>
      <w:dstrike w:val="0"/>
      <w:color w:val="000000"/>
      <w:sz w:val="18"/>
      <w:szCs w:val="18"/>
      <w:u w:val="none"/>
      <w:effect w:val="none"/>
    </w:rPr>
  </w:style>
  <w:style w:type="character" w:customStyle="1" w:styleId="maintextleft1">
    <w:name w:val="maintextleft1"/>
    <w:rPr>
      <w:rFonts w:ascii="Arial" w:hAnsi="Arial" w:cs="Arial" w:hint="default"/>
      <w:strike w:val="0"/>
      <w:dstrike w:val="0"/>
      <w:color w:val="000000"/>
      <w:sz w:val="18"/>
      <w:szCs w:val="18"/>
      <w:u w:val="none"/>
      <w:effect w:val="none"/>
    </w:rPr>
  </w:style>
  <w:style w:type="character" w:customStyle="1" w:styleId="Heading1Char2">
    <w:name w:val="Heading 1 Char2"/>
    <w:aliases w:val="Para (1) Char,Heading 1 Char1 Char Char1,Heading 1 Char Char Char Char,Para (1) Char Char Char Char,Para (1) Char1 Char Char,Heading 1 Char1 Char1,Heading 1 Char Char Char1,Para (1) Char Char Char1,Para (1) Char1 Char1,Part Char"/>
    <w:autoRedefine/>
    <w:qFormat/>
    <w:rsid w:val="005A2CB1"/>
    <w:rPr>
      <w:rFonts w:ascii="Cambria" w:hAnsi="Cambria"/>
      <w:sz w:val="28"/>
    </w:rPr>
  </w:style>
  <w:style w:type="character" w:customStyle="1" w:styleId="Heading3Char">
    <w:name w:val="Heading 3 Char"/>
    <w:aliases w:val="Sec Char,Heading 3 Char1 Char1,Heading 3 Char Char Char1,Char Char Char Char1,Char Char1 Char1,Heading 3 Char2 Char,Char Char2 Char,Heading 3 Char Char1 Char1"/>
    <w:uiPriority w:val="9"/>
    <w:rPr>
      <w:b w:val="0"/>
      <w:noProof w:val="0"/>
      <w:snapToGrid w:val="0"/>
      <w:color w:val="000000"/>
      <w:sz w:val="24"/>
      <w:lang w:val="en-GB" w:eastAsia="zh-CN" w:bidi="ar-SA"/>
    </w:rPr>
  </w:style>
  <w:style w:type="character" w:customStyle="1" w:styleId="Heading4Char">
    <w:name w:val="Heading 4 Char"/>
    <w:aliases w:val="MainPara Char"/>
    <w:autoRedefine/>
    <w:rsid w:val="00F02E32"/>
    <w:rPr>
      <w:snapToGrid w:val="0"/>
      <w:color w:val="000000"/>
      <w:sz w:val="22"/>
      <w:lang w:val="en-GB" w:eastAsia="zh-CN"/>
    </w:rPr>
  </w:style>
  <w:style w:type="paragraph" w:customStyle="1" w:styleId="StyleHeading311ptBold1">
    <w:name w:val="Style Heading 3 + 11 pt Bold1"/>
    <w:basedOn w:val="Heading3"/>
    <w:rPr>
      <w:b w:val="0"/>
      <w:bCs/>
      <w:iCs/>
    </w:rPr>
  </w:style>
  <w:style w:type="paragraph" w:customStyle="1" w:styleId="ANNEXES">
    <w:name w:val="ANNEXES"/>
    <w:basedOn w:val="Normal"/>
    <w:pPr>
      <w:tabs>
        <w:tab w:val="left" w:pos="1080"/>
      </w:tabs>
      <w:spacing w:before="100" w:beforeAutospacing="1" w:after="100" w:afterAutospacing="1"/>
    </w:pPr>
    <w:rPr>
      <w:b/>
      <w:sz w:val="28"/>
    </w:rPr>
  </w:style>
  <w:style w:type="paragraph" w:customStyle="1" w:styleId="Executivesummary">
    <w:name w:val="Executive summary"/>
    <w:basedOn w:val="TOC1"/>
    <w:rPr>
      <w:b w:val="0"/>
    </w:rPr>
  </w:style>
  <w:style w:type="paragraph" w:customStyle="1" w:styleId="Execlevel2">
    <w:name w:val="Exec level2"/>
    <w:basedOn w:val="Anxhead"/>
    <w:rPr>
      <w:sz w:val="24"/>
    </w:rPr>
  </w:style>
  <w:style w:type="character" w:customStyle="1" w:styleId="AnxheadChar">
    <w:name w:val="Anx head Char"/>
    <w:rPr>
      <w:b/>
      <w:bCs/>
      <w:noProof w:val="0"/>
      <w:sz w:val="28"/>
      <w:szCs w:val="28"/>
      <w:lang w:val="en-GB" w:eastAsia="en-US" w:bidi="ar-SA"/>
    </w:rPr>
  </w:style>
  <w:style w:type="character" w:customStyle="1" w:styleId="Execlevel2Char">
    <w:name w:val="Exec level2 Char"/>
    <w:rPr>
      <w:b/>
      <w:bCs/>
      <w:noProof w:val="0"/>
      <w:sz w:val="24"/>
      <w:szCs w:val="28"/>
      <w:lang w:val="en-GB" w:eastAsia="en-US" w:bidi="ar-SA"/>
    </w:rPr>
  </w:style>
  <w:style w:type="character" w:customStyle="1" w:styleId="a">
    <w:name w:val="_"/>
    <w:basedOn w:val="DefaultParagraphFont"/>
  </w:style>
  <w:style w:type="paragraph" w:styleId="CommentSubject">
    <w:name w:val="annotation subject"/>
    <w:basedOn w:val="CommentText"/>
    <w:next w:val="CommentText"/>
    <w:uiPriority w:val="99"/>
    <w:pPr>
      <w:widowControl/>
      <w:spacing w:after="0"/>
    </w:pPr>
    <w:rPr>
      <w:rFonts w:ascii="Times New Roman" w:hAnsi="Times New Roman"/>
      <w:b/>
      <w:lang w:val="en-US"/>
    </w:rPr>
  </w:style>
  <w:style w:type="paragraph" w:customStyle="1" w:styleId="Indentedbullet">
    <w:name w:val="Indented bullet"/>
    <w:basedOn w:val="Indentedbodytext"/>
    <w:pPr>
      <w:tabs>
        <w:tab w:val="num" w:pos="1440"/>
      </w:tabs>
      <w:ind w:left="1434" w:hanging="357"/>
    </w:pPr>
  </w:style>
  <w:style w:type="paragraph" w:customStyle="1" w:styleId="Indentedbodytext">
    <w:name w:val="Indented body text"/>
    <w:basedOn w:val="Normal"/>
    <w:autoRedefine/>
    <w:pPr>
      <w:spacing w:after="120"/>
    </w:pPr>
    <w:rPr>
      <w:lang w:eastAsia="en-US"/>
    </w:rPr>
  </w:style>
  <w:style w:type="paragraph" w:customStyle="1" w:styleId="Smallnumberedbullet">
    <w:name w:val="Small numbered bullet"/>
    <w:basedOn w:val="Smallbullet"/>
    <w:pPr>
      <w:numPr>
        <w:numId w:val="0"/>
      </w:numPr>
      <w:ind w:left="539" w:hanging="539"/>
    </w:pPr>
  </w:style>
  <w:style w:type="paragraph" w:customStyle="1" w:styleId="Smallbullet">
    <w:name w:val="Small bullet"/>
    <w:basedOn w:val="BodyTextSmallBullets"/>
    <w:autoRedefine/>
    <w:pPr>
      <w:numPr>
        <w:numId w:val="8"/>
      </w:numPr>
      <w:tabs>
        <w:tab w:val="num" w:pos="426"/>
      </w:tabs>
      <w:spacing w:after="240" w:line="240" w:lineRule="auto"/>
      <w:ind w:left="425" w:hanging="425"/>
    </w:pPr>
  </w:style>
  <w:style w:type="paragraph" w:customStyle="1" w:styleId="BodyText1">
    <w:name w:val="Body Text1"/>
    <w:basedOn w:val="Normal"/>
    <w:rPr>
      <w:lang w:eastAsia="en-US"/>
    </w:rPr>
  </w:style>
  <w:style w:type="paragraph" w:customStyle="1" w:styleId="Heading311ptBold">
    <w:name w:val="Heading 3 + 11 pt Bold"/>
    <w:basedOn w:val="Heading3"/>
    <w:pPr>
      <w:numPr>
        <w:ilvl w:val="2"/>
        <w:numId w:val="7"/>
      </w:numPr>
      <w:tabs>
        <w:tab w:val="num" w:pos="1800"/>
      </w:tabs>
      <w:ind w:left="0" w:firstLine="0"/>
    </w:pPr>
    <w:rPr>
      <w:b w:val="0"/>
    </w:rPr>
  </w:style>
  <w:style w:type="paragraph" w:customStyle="1" w:styleId="Table5">
    <w:name w:val="Table 5"/>
    <w:basedOn w:val="Normal"/>
    <w:pPr>
      <w:spacing w:after="0" w:line="240" w:lineRule="exact"/>
      <w:ind w:left="567" w:hanging="567"/>
    </w:pPr>
    <w:rPr>
      <w:sz w:val="18"/>
      <w:lang w:eastAsia="ja-JP"/>
    </w:rPr>
  </w:style>
  <w:style w:type="paragraph" w:customStyle="1" w:styleId="ColorfulList-Accent11">
    <w:name w:val="Colorful List - Accent 11"/>
    <w:basedOn w:val="Normal"/>
    <w:qFormat/>
    <w:pPr>
      <w:spacing w:after="0"/>
      <w:ind w:left="720"/>
    </w:pPr>
    <w:rPr>
      <w:rFonts w:eastAsia="MS Mincho"/>
      <w:color w:val="auto"/>
      <w:szCs w:val="24"/>
      <w:lang w:val="en-US" w:eastAsia="ja-JP"/>
    </w:rPr>
  </w:style>
  <w:style w:type="character" w:customStyle="1" w:styleId="mw-headline">
    <w:name w:val="mw-headline"/>
    <w:basedOn w:val="DefaultParagraphFont"/>
  </w:style>
  <w:style w:type="paragraph" w:customStyle="1" w:styleId="ColorfulList-Accent12">
    <w:name w:val="Colorful List - Accent 12"/>
    <w:basedOn w:val="Normal"/>
    <w:qFormat/>
    <w:pPr>
      <w:spacing w:after="0"/>
    </w:pPr>
    <w:rPr>
      <w:rFonts w:ascii="Cambria" w:eastAsia="Cambria" w:hAnsi="Cambria"/>
      <w:color w:val="auto"/>
      <w:sz w:val="24"/>
      <w:lang w:val="en-US"/>
    </w:rPr>
  </w:style>
  <w:style w:type="paragraph" w:styleId="Revision">
    <w:name w:val="Revision"/>
    <w:hidden/>
    <w:uiPriority w:val="99"/>
    <w:semiHidden/>
    <w:rPr>
      <w:rFonts w:ascii="Times New Roman" w:eastAsia="MS Mincho" w:hAnsi="Times New Roman"/>
      <w:sz w:val="24"/>
      <w:szCs w:val="24"/>
    </w:rPr>
  </w:style>
  <w:style w:type="paragraph" w:customStyle="1" w:styleId="StyleHeading3Heading3Char1CharHeading3CharCharCharChar">
    <w:name w:val="Style Heading 3Heading 3 Char1 CharHeading 3 Char Char CharChar ..."/>
    <w:basedOn w:val="Heading3"/>
    <w:rPr>
      <w:iCs/>
    </w:rPr>
  </w:style>
  <w:style w:type="paragraph" w:customStyle="1" w:styleId="ParaQPS">
    <w:name w:val="Para QPS"/>
    <w:basedOn w:val="Normal"/>
    <w:qFormat/>
    <w:pPr>
      <w:spacing w:before="120" w:after="120"/>
      <w:ind w:left="1134"/>
      <w:jc w:val="both"/>
    </w:pPr>
    <w:rPr>
      <w:rFonts w:cs="Cambria"/>
      <w:iCs/>
      <w:color w:val="auto"/>
      <w:szCs w:val="24"/>
      <w:lang w:val="en-US" w:eastAsia="en-US" w:bidi="en-US"/>
    </w:rPr>
  </w:style>
  <w:style w:type="paragraph" w:customStyle="1" w:styleId="ParaQPSItalicindent">
    <w:name w:val="Para QPS Italic indent"/>
    <w:basedOn w:val="ParaQPS"/>
    <w:rPr>
      <w:i/>
      <w:iCs w:val="0"/>
    </w:rPr>
  </w:style>
  <w:style w:type="paragraph" w:customStyle="1" w:styleId="ListParagraph1">
    <w:name w:val="List Paragraph1"/>
    <w:aliases w:val="Bullets"/>
    <w:basedOn w:val="Normal"/>
    <w:qFormat/>
    <w:pPr>
      <w:numPr>
        <w:numId w:val="18"/>
      </w:numPr>
      <w:spacing w:before="60" w:after="60"/>
      <w:jc w:val="both"/>
    </w:pPr>
    <w:rPr>
      <w:rFonts w:ascii="Arial" w:hAnsi="Arial" w:cs="Arial"/>
      <w:color w:val="auto"/>
      <w:szCs w:val="22"/>
      <w:lang w:eastAsia="en-GB" w:bidi="en-US"/>
    </w:rPr>
  </w:style>
  <w:style w:type="paragraph" w:styleId="Bibliography">
    <w:name w:val="Bibliography"/>
    <w:basedOn w:val="Normal"/>
    <w:next w:val="Normal"/>
    <w:pPr>
      <w:spacing w:before="120" w:after="120"/>
      <w:ind w:left="1134"/>
      <w:jc w:val="both"/>
    </w:pPr>
    <w:rPr>
      <w:rFonts w:ascii="Calibri" w:hAnsi="Calibri"/>
      <w:color w:val="auto"/>
      <w:szCs w:val="22"/>
      <w:lang w:bidi="en-US"/>
    </w:rPr>
  </w:style>
  <w:style w:type="paragraph" w:customStyle="1" w:styleId="Footnote">
    <w:name w:val="Footnote"/>
    <w:basedOn w:val="FootnoteText"/>
    <w:pPr>
      <w:widowControl/>
      <w:spacing w:after="0"/>
    </w:pPr>
    <w:rPr>
      <w:szCs w:val="22"/>
      <w:lang w:bidi="en-US"/>
    </w:rPr>
  </w:style>
  <w:style w:type="paragraph" w:customStyle="1" w:styleId="TableforUNEPreport">
    <w:name w:val="Table for UNEP report"/>
    <w:basedOn w:val="Caption"/>
    <w:pPr>
      <w:keepNext/>
      <w:spacing w:after="200" w:line="240" w:lineRule="auto"/>
      <w:ind w:left="0"/>
      <w:jc w:val="both"/>
    </w:pPr>
    <w:rPr>
      <w:rFonts w:ascii="Calibri" w:eastAsia="Calibri" w:hAnsi="Calibri"/>
      <w:b/>
      <w:bCs/>
      <w:i w:val="0"/>
      <w:color w:val="auto"/>
      <w:szCs w:val="18"/>
      <w:lang w:eastAsia="en-GB" w:bidi="en-US"/>
    </w:rPr>
  </w:style>
  <w:style w:type="character" w:customStyle="1" w:styleId="FooterChar">
    <w:name w:val="Footer Char"/>
    <w:uiPriority w:val="99"/>
    <w:rPr>
      <w:rFonts w:eastAsia="SimSun" w:cs="Times New Roman"/>
      <w:noProof w:val="0"/>
      <w:sz w:val="22"/>
      <w:lang w:val="x-none" w:eastAsia="zh-CN"/>
    </w:rPr>
  </w:style>
  <w:style w:type="character" w:customStyle="1" w:styleId="BodyText2Char">
    <w:name w:val="Body Text 2 Char"/>
    <w:rPr>
      <w:rFonts w:ascii="Times New Roman" w:hAnsi="Times New Roman" w:cs="Times New Roman"/>
      <w:b/>
      <w:bCs/>
      <w:sz w:val="24"/>
    </w:rPr>
  </w:style>
  <w:style w:type="paragraph" w:customStyle="1" w:styleId="TitleQPSReport">
    <w:name w:val="Title QPS Report"/>
    <w:basedOn w:val="Normal"/>
    <w:pPr>
      <w:spacing w:before="120" w:after="120"/>
      <w:jc w:val="center"/>
    </w:pPr>
    <w:rPr>
      <w:b/>
      <w:bCs/>
      <w:color w:val="auto"/>
      <w:sz w:val="28"/>
      <w:lang w:bidi="en-US"/>
    </w:rPr>
  </w:style>
  <w:style w:type="paragraph" w:customStyle="1" w:styleId="Bulletdash">
    <w:name w:val="Bullet dash"/>
    <w:basedOn w:val="Normal"/>
    <w:qFormat/>
    <w:pPr>
      <w:numPr>
        <w:numId w:val="19"/>
      </w:numPr>
      <w:spacing w:before="120" w:after="120"/>
      <w:ind w:left="1854"/>
      <w:jc w:val="both"/>
    </w:pPr>
    <w:rPr>
      <w:color w:val="auto"/>
      <w:szCs w:val="22"/>
      <w:lang w:bidi="en-US"/>
    </w:rPr>
  </w:style>
  <w:style w:type="paragraph" w:customStyle="1" w:styleId="Paraleft">
    <w:name w:val="Para left"/>
    <w:basedOn w:val="Normal"/>
    <w:qFormat/>
    <w:pPr>
      <w:keepNext/>
      <w:spacing w:before="120" w:after="120"/>
      <w:ind w:left="1134"/>
    </w:pPr>
    <w:rPr>
      <w:b/>
      <w:bCs/>
      <w:color w:val="auto"/>
      <w:szCs w:val="22"/>
      <w:lang w:eastAsia="ja-JP" w:bidi="en-US"/>
    </w:rPr>
  </w:style>
  <w:style w:type="paragraph" w:customStyle="1" w:styleId="TableandFiguretitles">
    <w:name w:val="Table and Figure titles"/>
    <w:basedOn w:val="Caption"/>
    <w:qFormat/>
    <w:pPr>
      <w:keepNext/>
      <w:spacing w:after="200" w:line="240" w:lineRule="auto"/>
      <w:ind w:left="1134"/>
      <w:jc w:val="both"/>
    </w:pPr>
    <w:rPr>
      <w:b/>
      <w:bCs/>
      <w:i w:val="0"/>
      <w:color w:val="auto"/>
      <w:szCs w:val="22"/>
      <w:lang w:bidi="en-US"/>
    </w:rPr>
  </w:style>
  <w:style w:type="paragraph" w:styleId="TableofFigures">
    <w:name w:val="table of figures"/>
    <w:basedOn w:val="Normal"/>
    <w:next w:val="Normal"/>
    <w:semiHidden/>
    <w:unhideWhenUsed/>
    <w:pPr>
      <w:spacing w:before="120" w:after="120"/>
      <w:ind w:left="1757" w:right="624" w:hanging="1077"/>
      <w:jc w:val="both"/>
    </w:pPr>
    <w:rPr>
      <w:b/>
      <w:caps/>
      <w:color w:val="auto"/>
      <w:szCs w:val="22"/>
      <w:lang w:bidi="en-US"/>
    </w:rPr>
  </w:style>
  <w:style w:type="paragraph" w:customStyle="1" w:styleId="StyleParaQPSItalic">
    <w:name w:val="Style Para QPS + Italic"/>
    <w:basedOn w:val="ParaQPS"/>
    <w:rPr>
      <w:i/>
    </w:rPr>
  </w:style>
  <w:style w:type="paragraph" w:customStyle="1" w:styleId="StyleLeft017cm">
    <w:name w:val="Style Left:  0.17 cm"/>
    <w:basedOn w:val="Normal"/>
    <w:pPr>
      <w:spacing w:before="120" w:after="120"/>
      <w:ind w:left="97"/>
      <w:jc w:val="both"/>
    </w:pPr>
    <w:rPr>
      <w:color w:val="auto"/>
      <w:lang w:bidi="en-US"/>
    </w:rPr>
  </w:style>
  <w:style w:type="paragraph" w:customStyle="1" w:styleId="StyleParaQPS11ptItalic">
    <w:name w:val="Style Para QPS + 11 pt Italic"/>
    <w:basedOn w:val="ParaQPS"/>
    <w:rPr>
      <w:i/>
    </w:rPr>
  </w:style>
  <w:style w:type="paragraph" w:customStyle="1" w:styleId="Bulletnumbered">
    <w:name w:val="Bullet numbered"/>
    <w:basedOn w:val="ParaQPS"/>
    <w:qFormat/>
    <w:pPr>
      <w:numPr>
        <w:numId w:val="21"/>
      </w:numPr>
    </w:pPr>
  </w:style>
  <w:style w:type="paragraph" w:customStyle="1" w:styleId="Annexheader">
    <w:name w:val="Annex header"/>
    <w:basedOn w:val="Header"/>
    <w:pPr>
      <w:tabs>
        <w:tab w:val="clear" w:pos="4320"/>
        <w:tab w:val="clear" w:pos="8640"/>
        <w:tab w:val="center" w:pos="4153"/>
        <w:tab w:val="right" w:pos="8306"/>
      </w:tabs>
      <w:spacing w:after="0" w:line="360" w:lineRule="auto"/>
      <w:ind w:firstLine="720"/>
      <w:jc w:val="center"/>
    </w:pPr>
    <w:rPr>
      <w:rFonts w:ascii="Times New Roman Bold" w:hAnsi="Times New Roman Bold"/>
      <w:b/>
      <w:caps/>
      <w:color w:val="auto"/>
      <w:szCs w:val="24"/>
      <w:lang w:val="en-AU" w:eastAsia="en-US"/>
    </w:rPr>
  </w:style>
  <w:style w:type="paragraph" w:customStyle="1" w:styleId="Execlevel3">
    <w:name w:val="Exec level3"/>
    <w:basedOn w:val="Normal"/>
    <w:pPr>
      <w:tabs>
        <w:tab w:val="left" w:pos="1080"/>
      </w:tabs>
      <w:spacing w:after="0"/>
    </w:pPr>
    <w:rPr>
      <w:b/>
      <w:i/>
    </w:rPr>
  </w:style>
  <w:style w:type="paragraph" w:customStyle="1" w:styleId="0Heading0CharChar1Char">
    <w:name w:val="0 Heading 0 Char Char1 Char"/>
    <w:rPr>
      <w:rFonts w:ascii="Times New Roman" w:hAnsi="Times New Roman"/>
      <w:color w:val="000000"/>
      <w:sz w:val="24"/>
      <w:lang w:val="en-GB"/>
    </w:rPr>
  </w:style>
  <w:style w:type="character" w:customStyle="1" w:styleId="0Heading0CharChar1CharChar">
    <w:name w:val="0 Heading 0 Char Char1 Char Char"/>
    <w:rPr>
      <w:noProof w:val="0"/>
      <w:color w:val="000000"/>
      <w:sz w:val="24"/>
      <w:lang w:val="en-GB" w:eastAsia="en-US" w:bidi="ar-SA"/>
    </w:rPr>
  </w:style>
  <w:style w:type="character" w:customStyle="1" w:styleId="HeaderChar">
    <w:name w:val="Header Char"/>
    <w:aliases w:val="EthylHeader Char"/>
    <w:uiPriority w:val="99"/>
    <w:rPr>
      <w:noProof w:val="0"/>
      <w:color w:val="000000"/>
      <w:sz w:val="24"/>
      <w:lang w:val="en-GB" w:eastAsia="zh-CN"/>
    </w:rPr>
  </w:style>
  <w:style w:type="paragraph" w:customStyle="1" w:styleId="Alt2-LevelLegal1">
    <w:name w:val="Alt 2-Level Legal1"/>
    <w:basedOn w:val="Normal"/>
    <w:next w:val="Normal"/>
    <w:pPr>
      <w:numPr>
        <w:numId w:val="23"/>
      </w:numPr>
      <w:jc w:val="center"/>
      <w:outlineLvl w:val="0"/>
    </w:pPr>
    <w:rPr>
      <w:b/>
      <w:color w:val="auto"/>
      <w:szCs w:val="24"/>
    </w:rPr>
  </w:style>
  <w:style w:type="paragraph" w:customStyle="1" w:styleId="Alt2-LevelLegal2">
    <w:name w:val="Alt 2-Level Legal2"/>
    <w:basedOn w:val="Normal"/>
    <w:pPr>
      <w:numPr>
        <w:ilvl w:val="1"/>
        <w:numId w:val="23"/>
      </w:numPr>
      <w:outlineLvl w:val="1"/>
    </w:pPr>
    <w:rPr>
      <w:b/>
      <w:bCs/>
      <w:szCs w:val="24"/>
    </w:rPr>
  </w:style>
  <w:style w:type="paragraph" w:customStyle="1" w:styleId="Alt2-LevelLegal3">
    <w:name w:val="Alt 2-Level Legal3"/>
    <w:basedOn w:val="Normal"/>
    <w:pPr>
      <w:numPr>
        <w:ilvl w:val="2"/>
        <w:numId w:val="23"/>
      </w:numPr>
      <w:outlineLvl w:val="2"/>
    </w:pPr>
    <w:rPr>
      <w:b/>
      <w:szCs w:val="24"/>
    </w:rPr>
  </w:style>
  <w:style w:type="paragraph" w:customStyle="1" w:styleId="Alt2-LevelLegal4">
    <w:name w:val="Alt 2-Level Legal4"/>
    <w:basedOn w:val="Normal"/>
    <w:pPr>
      <w:numPr>
        <w:ilvl w:val="3"/>
        <w:numId w:val="23"/>
      </w:numPr>
      <w:outlineLvl w:val="3"/>
    </w:pPr>
    <w:rPr>
      <w:szCs w:val="24"/>
    </w:rPr>
  </w:style>
  <w:style w:type="paragraph" w:customStyle="1" w:styleId="Alt2-LevelLegal5">
    <w:name w:val="Alt 2-Level Legal5"/>
    <w:basedOn w:val="Normal"/>
    <w:pPr>
      <w:numPr>
        <w:ilvl w:val="4"/>
        <w:numId w:val="23"/>
      </w:numPr>
      <w:ind w:right="720"/>
      <w:jc w:val="both"/>
      <w:outlineLvl w:val="4"/>
    </w:pPr>
    <w:rPr>
      <w:szCs w:val="24"/>
    </w:rPr>
  </w:style>
  <w:style w:type="paragraph" w:customStyle="1" w:styleId="Alt2-LevelLegal6">
    <w:name w:val="Alt 2-Level Legal6"/>
    <w:basedOn w:val="Normal"/>
    <w:pPr>
      <w:tabs>
        <w:tab w:val="num" w:pos="1440"/>
      </w:tabs>
      <w:ind w:left="1440" w:hanging="720"/>
      <w:jc w:val="both"/>
      <w:outlineLvl w:val="5"/>
    </w:pPr>
    <w:rPr>
      <w:szCs w:val="24"/>
    </w:rPr>
  </w:style>
  <w:style w:type="paragraph" w:customStyle="1" w:styleId="Alt2-LevelLegal7">
    <w:name w:val="Alt 2-Level Legal7"/>
    <w:basedOn w:val="Normal"/>
    <w:pPr>
      <w:tabs>
        <w:tab w:val="num" w:pos="3600"/>
      </w:tabs>
      <w:ind w:left="1440" w:hanging="720"/>
      <w:outlineLvl w:val="6"/>
    </w:pPr>
    <w:rPr>
      <w:szCs w:val="24"/>
    </w:rPr>
  </w:style>
  <w:style w:type="character" w:styleId="Emphasis">
    <w:name w:val="Emphasis"/>
    <w:qFormat/>
    <w:rPr>
      <w:b/>
      <w:bCs/>
      <w:i/>
      <w:iCs/>
      <w:spacing w:val="10"/>
      <w:bdr w:val="none" w:sz="0" w:space="0" w:color="auto"/>
      <w:shd w:val="clear" w:color="auto" w:fill="auto"/>
    </w:rPr>
  </w:style>
  <w:style w:type="paragraph" w:customStyle="1" w:styleId="NoteLevel21">
    <w:name w:val="Note Level 21"/>
    <w:basedOn w:val="Normal"/>
    <w:qFormat/>
    <w:locked/>
    <w:pPr>
      <w:spacing w:after="0"/>
    </w:pPr>
    <w:rPr>
      <w:rFonts w:ascii="Arial" w:eastAsia="Calibri" w:hAnsi="Arial" w:cs="Consolas"/>
      <w:color w:val="auto"/>
      <w:szCs w:val="22"/>
      <w:lang w:eastAsia="en-US"/>
    </w:rPr>
  </w:style>
  <w:style w:type="paragraph" w:styleId="Quote">
    <w:name w:val="Quote"/>
    <w:basedOn w:val="Normal"/>
    <w:next w:val="Normal"/>
    <w:qFormat/>
    <w:locked/>
    <w:pPr>
      <w:spacing w:before="200" w:after="0"/>
      <w:ind w:left="360" w:right="360"/>
    </w:pPr>
    <w:rPr>
      <w:rFonts w:ascii="Arial" w:eastAsia="Calibri" w:hAnsi="Arial" w:cs="Consolas"/>
      <w:i/>
      <w:iCs/>
      <w:color w:val="auto"/>
      <w:szCs w:val="22"/>
      <w:lang w:eastAsia="en-US"/>
    </w:rPr>
  </w:style>
  <w:style w:type="paragraph" w:styleId="IntenseQuote">
    <w:name w:val="Intense Quote"/>
    <w:basedOn w:val="Normal"/>
    <w:next w:val="Normal"/>
    <w:qFormat/>
    <w:locked/>
    <w:pPr>
      <w:pBdr>
        <w:bottom w:val="single" w:sz="4" w:space="1" w:color="auto"/>
      </w:pBdr>
      <w:spacing w:before="200" w:after="280"/>
      <w:ind w:left="1008" w:right="1152"/>
      <w:jc w:val="both"/>
    </w:pPr>
    <w:rPr>
      <w:rFonts w:ascii="Arial" w:eastAsia="Calibri" w:hAnsi="Arial" w:cs="Consolas"/>
      <w:b/>
      <w:bCs/>
      <w:i/>
      <w:iCs/>
      <w:color w:val="auto"/>
      <w:szCs w:val="22"/>
      <w:lang w:eastAsia="en-US"/>
    </w:rPr>
  </w:style>
  <w:style w:type="character" w:styleId="SubtleEmphasis">
    <w:name w:val="Subtle Emphasis"/>
    <w:uiPriority w:val="19"/>
    <w:qFormat/>
    <w:locked/>
    <w:rPr>
      <w:i/>
      <w:iCs/>
    </w:rPr>
  </w:style>
  <w:style w:type="character" w:styleId="IntenseEmphasis">
    <w:name w:val="Intense Emphasis"/>
    <w:qFormat/>
    <w:locked/>
    <w:rPr>
      <w:b/>
      <w:bCs/>
    </w:rPr>
  </w:style>
  <w:style w:type="character" w:styleId="SubtleReference">
    <w:name w:val="Subtle Reference"/>
    <w:uiPriority w:val="31"/>
    <w:qFormat/>
    <w:locked/>
    <w:rPr>
      <w:smallCaps/>
    </w:rPr>
  </w:style>
  <w:style w:type="character" w:styleId="IntenseReference">
    <w:name w:val="Intense Reference"/>
    <w:qFormat/>
    <w:locked/>
    <w:rPr>
      <w:smallCaps/>
      <w:spacing w:val="5"/>
      <w:u w:val="single"/>
    </w:rPr>
  </w:style>
  <w:style w:type="character" w:styleId="BookTitle">
    <w:name w:val="Book Title"/>
    <w:uiPriority w:val="33"/>
    <w:qFormat/>
    <w:locked/>
    <w:rPr>
      <w:i/>
      <w:iCs/>
      <w:smallCaps/>
      <w:spacing w:val="5"/>
    </w:rPr>
  </w:style>
  <w:style w:type="paragraph" w:styleId="TOCHeading">
    <w:name w:val="TOC Heading"/>
    <w:basedOn w:val="Heading1"/>
    <w:next w:val="Normal"/>
    <w:uiPriority w:val="39"/>
    <w:qFormat/>
    <w:locked/>
    <w:pPr>
      <w:spacing w:before="0"/>
      <w:outlineLvl w:val="9"/>
    </w:pPr>
    <w:rPr>
      <w:rFonts w:ascii="Arial" w:hAnsi="Arial"/>
      <w:bCs w:val="0"/>
      <w:color w:val="auto"/>
      <w:sz w:val="32"/>
      <w:lang w:eastAsia="en-US"/>
    </w:rPr>
  </w:style>
  <w:style w:type="character" w:customStyle="1" w:styleId="PlainTextChar">
    <w:name w:val="Plain Text Char"/>
    <w:rPr>
      <w:rFonts w:ascii="Consolas" w:hAnsi="Consolas" w:cs="Consolas"/>
      <w:noProof w:val="0"/>
      <w:sz w:val="21"/>
      <w:szCs w:val="21"/>
      <w:lang w:val="en-US" w:eastAsia="en-US"/>
    </w:rPr>
  </w:style>
  <w:style w:type="character" w:customStyle="1" w:styleId="BodyTextIndent3Char">
    <w:name w:val="Body Text Indent 3 Char"/>
    <w:rPr>
      <w:rFonts w:ascii="Times New Roman" w:eastAsia="MS Mincho" w:hAnsi="Times New Roman" w:cs="Times New Roman"/>
      <w:noProof w:val="0"/>
      <w:snapToGrid w:val="0"/>
      <w:color w:val="FF0000"/>
      <w:sz w:val="24"/>
      <w:lang w:eastAsia="zh-CN"/>
    </w:rPr>
  </w:style>
  <w:style w:type="character" w:customStyle="1" w:styleId="Para1">
    <w:name w:val="Para (1) (文字)"/>
    <w:aliases w:val="Heading 1 Char1 Char (文字),Heading 1 Char Char Char (文字),Para (1) Char Char Char (文字),Para (1) Char1 Char (文字),Heading 1 Char1 (文字),Heading 1 Char Char (文字),Para (1) Char Char (文字),Para (1) Char1 (文字),Heading 1 Char1 Char Char (文字)"/>
    <w:rPr>
      <w:rFonts w:ascii="Arial" w:eastAsia="MS Mincho" w:hAnsi="Arial" w:cs="Arial"/>
      <w:b/>
      <w:bCs/>
      <w:noProof w:val="0"/>
      <w:kern w:val="32"/>
      <w:sz w:val="32"/>
      <w:szCs w:val="32"/>
      <w:lang w:val="en-US" w:eastAsia="ja-JP" w:bidi="ar-SA"/>
    </w:rPr>
  </w:style>
  <w:style w:type="paragraph" w:customStyle="1" w:styleId="1">
    <w:name w:val="吹き出し1"/>
    <w:basedOn w:val="Normal"/>
    <w:semiHidden/>
    <w:pPr>
      <w:widowControl w:val="0"/>
      <w:spacing w:after="0"/>
      <w:jc w:val="both"/>
    </w:pPr>
    <w:rPr>
      <w:rFonts w:ascii="Arial" w:eastAsia="MS Gothic" w:hAnsi="Arial"/>
      <w:color w:val="auto"/>
      <w:kern w:val="2"/>
      <w:sz w:val="18"/>
      <w:szCs w:val="18"/>
      <w:lang w:val="en-US" w:eastAsia="ja-JP"/>
    </w:rPr>
  </w:style>
  <w:style w:type="character" w:customStyle="1" w:styleId="SubParaa">
    <w:name w:val="SubPara (a) (文字) (文字)"/>
    <w:rPr>
      <w:rFonts w:ascii="Arial" w:eastAsia="MS Mincho" w:hAnsi="Arial" w:cs="Arial"/>
      <w:b/>
      <w:bCs/>
      <w:i/>
      <w:iCs/>
      <w:noProof w:val="0"/>
      <w:kern w:val="2"/>
      <w:sz w:val="28"/>
      <w:szCs w:val="28"/>
      <w:lang w:val="en-US" w:eastAsia="ja-JP" w:bidi="ar-SA"/>
    </w:rPr>
  </w:style>
  <w:style w:type="character" w:customStyle="1" w:styleId="10">
    <w:name w:val="(文字) (文字)1"/>
    <w:rPr>
      <w:rFonts w:eastAsia="SimSun"/>
      <w:noProof w:val="0"/>
      <w:sz w:val="24"/>
      <w:szCs w:val="24"/>
      <w:lang w:val="en-US" w:eastAsia="zh-CN" w:bidi="ar-SA"/>
    </w:rPr>
  </w:style>
  <w:style w:type="paragraph" w:customStyle="1" w:styleId="11">
    <w:name w:val="コメント内容1"/>
    <w:basedOn w:val="CommentText"/>
    <w:next w:val="CommentText"/>
    <w:semiHidden/>
    <w:pPr>
      <w:spacing w:after="0"/>
    </w:pPr>
    <w:rPr>
      <w:rFonts w:ascii="Century" w:eastAsia="MS Mincho" w:hAnsi="Century"/>
      <w:b/>
      <w:bCs/>
      <w:kern w:val="2"/>
      <w:sz w:val="24"/>
      <w:szCs w:val="24"/>
      <w:lang w:val="en-US" w:eastAsia="ja-JP"/>
    </w:rPr>
  </w:style>
  <w:style w:type="character" w:customStyle="1" w:styleId="a0">
    <w:name w:val="(文字) (文字)"/>
    <w:rPr>
      <w:rFonts w:eastAsia="SimSun"/>
      <w:b/>
      <w:bCs/>
      <w:noProof w:val="0"/>
      <w:sz w:val="24"/>
      <w:szCs w:val="24"/>
      <w:lang w:val="en-US" w:eastAsia="en-US" w:bidi="ar-SA"/>
    </w:rPr>
  </w:style>
  <w:style w:type="character" w:customStyle="1" w:styleId="CarCar19">
    <w:name w:val="Car Car19"/>
    <w:locked/>
    <w:rPr>
      <w:rFonts w:eastAsia="MS Mincho"/>
      <w:noProof w:val="0"/>
      <w:color w:val="000000"/>
      <w:sz w:val="24"/>
      <w:szCs w:val="24"/>
      <w:lang w:val="en-GB" w:eastAsia="zh-CN" w:bidi="ar-SA"/>
    </w:rPr>
  </w:style>
  <w:style w:type="paragraph" w:customStyle="1" w:styleId="Decisionparagraphs">
    <w:name w:val="Decision paragraphs"/>
    <w:basedOn w:val="Normal"/>
    <w:autoRedefine/>
    <w:pPr>
      <w:spacing w:after="0"/>
    </w:pPr>
    <w:rPr>
      <w:i/>
      <w:color w:val="auto"/>
      <w:lang w:eastAsia="en-US"/>
    </w:rPr>
  </w:style>
  <w:style w:type="paragraph" w:customStyle="1" w:styleId="Style3">
    <w:name w:val="Style3"/>
    <w:basedOn w:val="Heading1"/>
    <w:pPr>
      <w:tabs>
        <w:tab w:val="left" w:pos="0"/>
        <w:tab w:val="left" w:pos="720"/>
        <w:tab w:val="num" w:pos="1492"/>
      </w:tabs>
      <w:spacing w:before="0"/>
    </w:pPr>
  </w:style>
  <w:style w:type="paragraph" w:customStyle="1" w:styleId="Style4">
    <w:name w:val="Style4"/>
    <w:basedOn w:val="Heading2"/>
    <w:qFormat/>
    <w:rPr>
      <w:snapToGrid/>
    </w:rPr>
  </w:style>
  <w:style w:type="paragraph" w:customStyle="1" w:styleId="Style5">
    <w:name w:val="Style5"/>
    <w:basedOn w:val="Heading311ptBold"/>
    <w:autoRedefine/>
    <w:pPr>
      <w:numPr>
        <w:ilvl w:val="0"/>
        <w:numId w:val="0"/>
      </w:numPr>
      <w:tabs>
        <w:tab w:val="clear" w:pos="1800"/>
        <w:tab w:val="left" w:pos="720"/>
        <w:tab w:val="center" w:pos="1440"/>
      </w:tabs>
    </w:pPr>
    <w:rPr>
      <w:b/>
      <w:snapToGrid/>
    </w:rPr>
  </w:style>
  <w:style w:type="paragraph" w:customStyle="1" w:styleId="Style6">
    <w:name w:val="Style6"/>
    <w:basedOn w:val="Heading311ptBold"/>
    <w:next w:val="Style5"/>
    <w:pPr>
      <w:numPr>
        <w:ilvl w:val="0"/>
        <w:numId w:val="0"/>
      </w:numPr>
      <w:tabs>
        <w:tab w:val="clear" w:pos="1800"/>
        <w:tab w:val="left" w:pos="720"/>
        <w:tab w:val="center" w:pos="1440"/>
      </w:tabs>
    </w:pPr>
    <w:rPr>
      <w:b/>
      <w:snapToGrid/>
    </w:rPr>
  </w:style>
  <w:style w:type="paragraph" w:customStyle="1" w:styleId="Style7">
    <w:name w:val="Style7"/>
    <w:basedOn w:val="Heading311ptBold"/>
    <w:pPr>
      <w:numPr>
        <w:ilvl w:val="0"/>
        <w:numId w:val="0"/>
      </w:numPr>
      <w:tabs>
        <w:tab w:val="clear" w:pos="1800"/>
        <w:tab w:val="left" w:pos="720"/>
        <w:tab w:val="center" w:pos="1440"/>
      </w:tabs>
      <w:ind w:left="720" w:hanging="720"/>
    </w:pPr>
    <w:rPr>
      <w:b/>
      <w:snapToGrid/>
    </w:rPr>
  </w:style>
  <w:style w:type="paragraph" w:customStyle="1" w:styleId="StyleHeading2SubParaaHeading2Char1CharSubParaaChar1">
    <w:name w:val="Style Heading 2SubPara (a)Heading 2 Char1 CharSubPara (a) Char1 ..."/>
    <w:basedOn w:val="Heading2"/>
    <w:autoRedefine/>
    <w:rPr>
      <w:bCs/>
      <w:snapToGrid/>
      <w:szCs w:val="20"/>
    </w:rPr>
  </w:style>
  <w:style w:type="paragraph" w:customStyle="1" w:styleId="StyleStyleHeading2SubParaaHeading2Char1CharSubParaaCha">
    <w:name w:val="Style Style Heading 2SubPara (a)Heading 2 Char1 CharSubPara (a) Cha..."/>
    <w:basedOn w:val="StyleHeading2SubParaaHeading2Char1CharSubParaaChar1"/>
  </w:style>
  <w:style w:type="paragraph" w:customStyle="1" w:styleId="StyleHeading4Left0Firstline0">
    <w:name w:val="Style Heading 4 + Left:  0&quot; First line:  0&quot;"/>
    <w:basedOn w:val="Heading4"/>
    <w:autoRedefine/>
    <w:rPr>
      <w:b w:val="0"/>
      <w:bCs/>
      <w:snapToGrid/>
      <w:szCs w:val="20"/>
    </w:rPr>
  </w:style>
  <w:style w:type="paragraph" w:styleId="ListBullet2">
    <w:name w:val="List Bullet 2"/>
    <w:basedOn w:val="Normal"/>
    <w:semiHidden/>
    <w:pPr>
      <w:tabs>
        <w:tab w:val="num" w:pos="643"/>
      </w:tabs>
      <w:spacing w:after="0"/>
      <w:ind w:left="643" w:hanging="360"/>
    </w:pPr>
    <w:rPr>
      <w:color w:val="auto"/>
      <w:szCs w:val="24"/>
      <w:lang w:eastAsia="en-GB"/>
    </w:rPr>
  </w:style>
  <w:style w:type="paragraph" w:styleId="ListBullet3">
    <w:name w:val="List Bullet 3"/>
    <w:basedOn w:val="Normal"/>
    <w:semiHidden/>
    <w:pPr>
      <w:tabs>
        <w:tab w:val="num" w:pos="926"/>
      </w:tabs>
      <w:spacing w:after="0"/>
      <w:ind w:left="926" w:hanging="360"/>
    </w:pPr>
    <w:rPr>
      <w:color w:val="auto"/>
      <w:szCs w:val="24"/>
      <w:lang w:eastAsia="en-GB"/>
    </w:rPr>
  </w:style>
  <w:style w:type="paragraph" w:styleId="ListBullet4">
    <w:name w:val="List Bullet 4"/>
    <w:basedOn w:val="Normal"/>
    <w:semiHidden/>
    <w:pPr>
      <w:tabs>
        <w:tab w:val="num" w:pos="1209"/>
      </w:tabs>
      <w:spacing w:after="0"/>
      <w:ind w:left="1209" w:hanging="360"/>
    </w:pPr>
    <w:rPr>
      <w:color w:val="auto"/>
      <w:szCs w:val="24"/>
      <w:lang w:eastAsia="en-GB"/>
    </w:rPr>
  </w:style>
  <w:style w:type="paragraph" w:customStyle="1" w:styleId="ECMSHeading1">
    <w:name w:val="ECMS Heading 1"/>
    <w:basedOn w:val="Heading1"/>
    <w:pPr>
      <w:spacing w:after="1080"/>
    </w:pPr>
    <w:rPr>
      <w:rFonts w:ascii="Garamond" w:hAnsi="Garamond" w:cs="Arial"/>
      <w:bCs w:val="0"/>
      <w:color w:val="auto"/>
      <w:sz w:val="48"/>
      <w:szCs w:val="18"/>
      <w:lang w:eastAsia="en-GB"/>
    </w:rPr>
  </w:style>
  <w:style w:type="paragraph" w:customStyle="1" w:styleId="ECMStableheader">
    <w:name w:val="ECMS table header"/>
    <w:basedOn w:val="Normal"/>
    <w:pPr>
      <w:spacing w:after="0"/>
      <w:ind w:left="1320" w:hanging="1320"/>
    </w:pPr>
    <w:rPr>
      <w:b/>
      <w:color w:val="auto"/>
      <w:szCs w:val="24"/>
      <w:lang w:eastAsia="en-GB"/>
    </w:rPr>
  </w:style>
  <w:style w:type="paragraph" w:customStyle="1" w:styleId="Paralevel3">
    <w:name w:val="Para level3"/>
    <w:basedOn w:val="Normal"/>
    <w:autoRedefine/>
    <w:pPr>
      <w:numPr>
        <w:numId w:val="26"/>
      </w:numPr>
      <w:tabs>
        <w:tab w:val="clear" w:pos="2892"/>
        <w:tab w:val="num" w:pos="360"/>
      </w:tabs>
      <w:suppressAutoHyphens/>
      <w:spacing w:after="120"/>
      <w:ind w:left="0" w:firstLine="0"/>
    </w:pPr>
    <w:rPr>
      <w:color w:val="auto"/>
      <w:sz w:val="20"/>
      <w:lang w:eastAsia="en-US"/>
    </w:rPr>
  </w:style>
  <w:style w:type="character" w:customStyle="1" w:styleId="ANNEXESChar">
    <w:name w:val="ANNEXES Char"/>
    <w:rPr>
      <w:b/>
      <w:noProof w:val="0"/>
      <w:color w:val="000000"/>
      <w:sz w:val="28"/>
      <w:lang w:val="en-GB" w:eastAsia="zh-CN" w:bidi="ar-SA"/>
    </w:rPr>
  </w:style>
  <w:style w:type="character" w:customStyle="1" w:styleId="BodyTextChar">
    <w:name w:val="Body Text Char"/>
    <w:aliases w:val=" Char Char Char,Char Char Char,Body Text Char Char Char Char Char Char,Body Text Char Char Char Char Char1,Char Char3 Char,Body Text Char Char,Char Char Char2"/>
    <w:rPr>
      <w:rFonts w:ascii="Times New Roman" w:hAnsi="Times New Roman"/>
      <w:noProof w:val="0"/>
      <w:color w:val="000000"/>
      <w:lang w:val="en-GB" w:eastAsia="zh-CN"/>
    </w:rPr>
  </w:style>
  <w:style w:type="character" w:customStyle="1" w:styleId="BodyTextIndentChar">
    <w:name w:val="Body Text Indent Char"/>
    <w:rPr>
      <w:rFonts w:ascii="Times New Roman" w:hAnsi="Times New Roman"/>
      <w:noProof w:val="0"/>
      <w:color w:val="000000"/>
      <w:lang w:val="en-GB" w:eastAsia="zh-CN"/>
    </w:rPr>
  </w:style>
  <w:style w:type="paragraph" w:customStyle="1" w:styleId="ColorfulShading-Accent31">
    <w:name w:val="Colorful Shading - Accent 31"/>
    <w:basedOn w:val="Normal"/>
    <w:qFormat/>
    <w:pPr>
      <w:spacing w:after="0"/>
    </w:pPr>
    <w:rPr>
      <w:rFonts w:ascii="Cambria" w:eastAsia="Cambria" w:hAnsi="Cambria"/>
      <w:color w:val="auto"/>
      <w:sz w:val="24"/>
      <w:lang w:val="en-US"/>
    </w:rPr>
  </w:style>
  <w:style w:type="paragraph" w:customStyle="1" w:styleId="summarylevel3">
    <w:name w:val="summary level3"/>
    <w:basedOn w:val="Heading3"/>
    <w:next w:val="Normal"/>
    <w:pPr>
      <w:keepLines w:val="0"/>
      <w:suppressLineNumbers/>
      <w:tabs>
        <w:tab w:val="left" w:pos="851"/>
      </w:tabs>
      <w:spacing w:before="100"/>
    </w:pPr>
    <w:rPr>
      <w:rFonts w:ascii="Times New Roman Bold" w:hAnsi="Times New Roman Bold"/>
      <w:snapToGrid/>
      <w:lang w:val="en-AU"/>
    </w:rPr>
  </w:style>
  <w:style w:type="paragraph" w:customStyle="1" w:styleId="intro">
    <w:name w:val="intro"/>
    <w:basedOn w:val="Normal"/>
    <w:pPr>
      <w:spacing w:before="100" w:after="100"/>
    </w:pPr>
    <w:rPr>
      <w:color w:val="auto"/>
      <w:sz w:val="24"/>
      <w:lang w:val="en-US" w:eastAsia="ja-JP"/>
    </w:rPr>
  </w:style>
  <w:style w:type="paragraph" w:customStyle="1" w:styleId="BodyTextLeft">
    <w:name w:val="Body Text Left"/>
    <w:basedOn w:val="Normal"/>
    <w:pPr>
      <w:widowControl w:val="0"/>
    </w:pPr>
    <w:rPr>
      <w:rFonts w:eastAsia="MS Mincho"/>
      <w:color w:val="auto"/>
      <w:kern w:val="2"/>
      <w:sz w:val="24"/>
      <w:lang w:eastAsia="ja-JP"/>
    </w:rPr>
  </w:style>
  <w:style w:type="paragraph" w:customStyle="1" w:styleId="bullet0">
    <w:name w:val="bullet"/>
    <w:basedOn w:val="Normal"/>
    <w:autoRedefine/>
    <w:pPr>
      <w:spacing w:after="0"/>
      <w:ind w:left="1080"/>
    </w:pPr>
    <w:rPr>
      <w:color w:val="auto"/>
      <w:sz w:val="24"/>
    </w:rPr>
  </w:style>
  <w:style w:type="paragraph" w:customStyle="1" w:styleId="ExecSumHeading">
    <w:name w:val="Exec Sum Heading"/>
    <w:basedOn w:val="Heading1"/>
    <w:pPr>
      <w:widowControl w:val="0"/>
      <w:tabs>
        <w:tab w:val="left" w:pos="851"/>
      </w:tabs>
    </w:pPr>
    <w:rPr>
      <w:rFonts w:ascii="Times New Roman Bold" w:eastAsia="MS Mincho" w:hAnsi="Times New Roman Bold"/>
      <w:color w:val="auto"/>
      <w:kern w:val="32"/>
      <w:sz w:val="30"/>
    </w:rPr>
  </w:style>
  <w:style w:type="character" w:customStyle="1" w:styleId="text">
    <w:name w:val="text"/>
    <w:basedOn w:val="DefaultParagraphFont"/>
  </w:style>
  <w:style w:type="paragraph" w:customStyle="1" w:styleId="StyleHeading1Para1Heading1Char1CharHeading1CharCharC">
    <w:name w:val="Style Heading 1Para (1)Heading 1 Char1 CharHeading 1 Char Char C..."/>
    <w:basedOn w:val="Heading1"/>
    <w:pPr>
      <w:tabs>
        <w:tab w:val="left" w:pos="851"/>
      </w:tabs>
      <w:spacing w:after="60"/>
    </w:pPr>
    <w:rPr>
      <w:rFonts w:ascii="Times New Roman Bold" w:hAnsi="Times New Roman Bold"/>
      <w:kern w:val="32"/>
      <w:sz w:val="30"/>
    </w:rPr>
  </w:style>
  <w:style w:type="character" w:customStyle="1" w:styleId="StyleHeading1Para1Heading1Char1CharHeading1CharCharCChar">
    <w:name w:val="Style Heading 1Para (1)Heading 1 Char1 CharHeading 1 Char Char C... Char"/>
    <w:rPr>
      <w:rFonts w:cs="Arial"/>
      <w:b/>
      <w:bCs/>
      <w:noProof w:val="0"/>
      <w:color w:val="000000"/>
      <w:kern w:val="32"/>
      <w:sz w:val="28"/>
      <w:szCs w:val="32"/>
      <w:lang w:val="en-US" w:eastAsia="en-US" w:bidi="ar-SA"/>
    </w:rPr>
  </w:style>
  <w:style w:type="paragraph" w:customStyle="1" w:styleId="StyleBodyTextLeftAfter0pt">
    <w:name w:val="Style Body Text Left + After:  0 pt"/>
    <w:basedOn w:val="BodyTextLeft"/>
    <w:rPr>
      <w:lang w:eastAsia="zh-CN"/>
    </w:rPr>
  </w:style>
  <w:style w:type="paragraph" w:customStyle="1" w:styleId="StyleBodyTextIndent2Firstline0cm">
    <w:name w:val="Style Body Text Indent 2 + First line:  0 cm"/>
    <w:basedOn w:val="BodyTextIndent2"/>
    <w:pPr>
      <w:spacing w:after="240"/>
      <w:ind w:firstLine="0"/>
    </w:pPr>
  </w:style>
  <w:style w:type="paragraph" w:customStyle="1" w:styleId="StyleBodyTextIndent2Firstline0cm1">
    <w:name w:val="Style Body Text Indent 2 + First line:  0 cm1"/>
    <w:basedOn w:val="BodyTextIndent2"/>
    <w:pPr>
      <w:spacing w:after="240"/>
      <w:ind w:firstLine="0"/>
    </w:pPr>
  </w:style>
  <w:style w:type="paragraph" w:customStyle="1" w:styleId="NormalBold">
    <w:name w:val="Normal + Bold"/>
    <w:aliases w:val="Italic,Centered"/>
    <w:basedOn w:val="Execlevel3"/>
    <w:pPr>
      <w:spacing w:after="240"/>
      <w:jc w:val="center"/>
    </w:pPr>
  </w:style>
  <w:style w:type="paragraph" w:styleId="List5">
    <w:name w:val="List 5"/>
    <w:basedOn w:val="Normal"/>
    <w:semiHidden/>
    <w:pPr>
      <w:tabs>
        <w:tab w:val="left" w:pos="4680"/>
        <w:tab w:val="right" w:pos="9360"/>
      </w:tabs>
      <w:spacing w:before="220" w:after="0" w:line="220" w:lineRule="exact"/>
      <w:ind w:left="1800" w:hanging="360"/>
      <w:jc w:val="both"/>
    </w:pPr>
    <w:rPr>
      <w:rFonts w:ascii="Arial" w:hAnsi="Arial"/>
      <w:color w:val="auto"/>
      <w:lang w:val="en-US"/>
    </w:rPr>
  </w:style>
  <w:style w:type="paragraph" w:customStyle="1" w:styleId="enclosures">
    <w:name w:val="enclosures"/>
    <w:basedOn w:val="Normal"/>
    <w:next w:val="Normal"/>
    <w:rsid w:val="00255612"/>
    <w:pPr>
      <w:tabs>
        <w:tab w:val="left" w:pos="720"/>
        <w:tab w:val="right" w:pos="9360"/>
      </w:tabs>
      <w:spacing w:after="0"/>
    </w:pPr>
    <w:rPr>
      <w:rFonts w:ascii="Helvetica" w:hAnsi="Helvetica"/>
      <w:color w:val="auto"/>
      <w:lang w:val="en-US"/>
    </w:rPr>
  </w:style>
  <w:style w:type="character" w:customStyle="1" w:styleId="CommentTextChar1">
    <w:name w:val="Comment Text Char1"/>
    <w:uiPriority w:val="99"/>
    <w:rPr>
      <w:rFonts w:cs="Times New Roman"/>
      <w:noProof w:val="0"/>
      <w:sz w:val="24"/>
      <w:lang w:val="en-US" w:eastAsia="ja-JP"/>
    </w:rPr>
  </w:style>
  <w:style w:type="character" w:customStyle="1" w:styleId="CommentTextChar">
    <w:name w:val="Comment Text Char"/>
    <w:uiPriority w:val="99"/>
    <w:rPr>
      <w:rFonts w:ascii="Times New Roman" w:hAnsi="Times New Roman" w:cs="Times New Roman"/>
      <w:noProof w:val="0"/>
      <w:sz w:val="24"/>
      <w:lang w:val="x-none" w:eastAsia="ja-JP"/>
    </w:rPr>
  </w:style>
  <w:style w:type="character" w:customStyle="1" w:styleId="BalloonTextChar">
    <w:name w:val="Balloon Text Char"/>
    <w:uiPriority w:val="99"/>
    <w:rPr>
      <w:rFonts w:ascii="Tahoma" w:hAnsi="Tahoma" w:cs="MS Mincho"/>
      <w:sz w:val="16"/>
    </w:rPr>
  </w:style>
  <w:style w:type="character" w:customStyle="1" w:styleId="CommentSubjectChar">
    <w:name w:val="Comment Subject Char"/>
    <w:uiPriority w:val="99"/>
    <w:rPr>
      <w:rFonts w:eastAsia="Times New Roman" w:cs="Times New Roman"/>
      <w:b/>
      <w:bCs/>
      <w:noProof w:val="0"/>
      <w:sz w:val="24"/>
      <w:lang w:val="en-US" w:eastAsia="ja-JP"/>
    </w:rPr>
  </w:style>
  <w:style w:type="character" w:customStyle="1" w:styleId="Heading5Char">
    <w:name w:val="Heading 5 Char"/>
    <w:aliases w:val="Subpara 2 Char"/>
    <w:rPr>
      <w:rFonts w:ascii="Cambria" w:eastAsia="Times New Roman" w:hAnsi="Cambria" w:cs="Times New Roman"/>
      <w:color w:val="243F60"/>
    </w:rPr>
  </w:style>
  <w:style w:type="character" w:customStyle="1" w:styleId="Heading6Char">
    <w:name w:val="Heading 6 Char"/>
    <w:aliases w:val="Subpara 3 Char"/>
    <w:rPr>
      <w:rFonts w:ascii="Cambria" w:eastAsia="Times New Roman" w:hAnsi="Cambria" w:cs="Times New Roman"/>
      <w:i/>
      <w:iCs/>
      <w:color w:val="243F60"/>
    </w:rPr>
  </w:style>
  <w:style w:type="character" w:customStyle="1" w:styleId="Heading7Char">
    <w:name w:val="Heading 7 Char"/>
    <w:aliases w:val="Subpara 4 Char"/>
    <w:rPr>
      <w:rFonts w:ascii="Cambria" w:eastAsia="Times New Roman" w:hAnsi="Cambria" w:cs="Times New Roman"/>
      <w:i/>
      <w:iCs/>
      <w:color w:val="404040"/>
    </w:rPr>
  </w:style>
  <w:style w:type="character" w:customStyle="1" w:styleId="Heading8Char">
    <w:name w:val="Heading 8 Char"/>
    <w:aliases w:val="Subpara 5 Char"/>
    <w:rPr>
      <w:rFonts w:ascii="Cambria" w:eastAsia="Times New Roman" w:hAnsi="Cambria" w:cs="Times New Roman"/>
      <w:color w:val="404040"/>
      <w:sz w:val="20"/>
      <w:szCs w:val="20"/>
    </w:rPr>
  </w:style>
  <w:style w:type="character" w:customStyle="1" w:styleId="Heading9Char">
    <w:name w:val="Heading 9 Char"/>
    <w:aliases w:val="Subpara 6 Char"/>
    <w:rPr>
      <w:rFonts w:ascii="Cambria" w:eastAsia="Times New Roman" w:hAnsi="Cambria" w:cs="Times New Roman"/>
      <w:i/>
      <w:iCs/>
      <w:color w:val="404040"/>
      <w:sz w:val="20"/>
      <w:szCs w:val="20"/>
    </w:rPr>
  </w:style>
  <w:style w:type="paragraph" w:customStyle="1" w:styleId="Paraindent">
    <w:name w:val="Para indent"/>
    <w:basedOn w:val="Normal"/>
    <w:qFormat/>
    <w:pPr>
      <w:widowControl w:val="0"/>
      <w:spacing w:before="120" w:after="120"/>
      <w:ind w:left="709" w:right="720"/>
      <w:jc w:val="both"/>
    </w:pPr>
    <w:rPr>
      <w:i/>
      <w:sz w:val="20"/>
    </w:rPr>
  </w:style>
  <w:style w:type="paragraph" w:customStyle="1" w:styleId="BulletsinTable">
    <w:name w:val="Bullets in Table"/>
    <w:basedOn w:val="ListParagraph1"/>
    <w:qFormat/>
    <w:pPr>
      <w:numPr>
        <w:numId w:val="9"/>
      </w:numPr>
      <w:autoSpaceDE w:val="0"/>
      <w:autoSpaceDN w:val="0"/>
      <w:adjustRightInd w:val="0"/>
      <w:ind w:left="720" w:right="720"/>
      <w:jc w:val="left"/>
    </w:pPr>
    <w:rPr>
      <w:rFonts w:ascii="Times New Roman" w:eastAsia="Times New Roman" w:hAnsi="Times New Roman"/>
      <w:i/>
      <w:color w:val="000000"/>
      <w:sz w:val="20"/>
      <w:lang w:val="en"/>
    </w:rPr>
  </w:style>
  <w:style w:type="paragraph" w:customStyle="1" w:styleId="Annex">
    <w:name w:val="Annex"/>
    <w:basedOn w:val="Caption"/>
    <w:qFormat/>
    <w:pPr>
      <w:spacing w:before="100" w:after="100" w:line="240" w:lineRule="auto"/>
      <w:ind w:left="426" w:right="720"/>
    </w:pPr>
    <w:rPr>
      <w:b/>
      <w:caps/>
      <w:color w:val="auto"/>
      <w:sz w:val="20"/>
    </w:rPr>
  </w:style>
  <w:style w:type="paragraph" w:customStyle="1" w:styleId="Tableandfigureheadings">
    <w:name w:val="Table and figure headings"/>
    <w:basedOn w:val="TableofFigures"/>
    <w:qFormat/>
    <w:pPr>
      <w:keepNext/>
      <w:ind w:left="0" w:right="720" w:firstLine="0"/>
      <w:jc w:val="left"/>
    </w:pPr>
    <w:rPr>
      <w:rFonts w:eastAsia="Times New Roman"/>
      <w:i/>
      <w:caps w:val="0"/>
      <w:sz w:val="24"/>
    </w:rPr>
  </w:style>
  <w:style w:type="paragraph" w:customStyle="1" w:styleId="Bulletsnumbered">
    <w:name w:val="Bullets numbered"/>
    <w:basedOn w:val="Paraindent"/>
    <w:qFormat/>
    <w:pPr>
      <w:tabs>
        <w:tab w:val="num" w:pos="720"/>
      </w:tabs>
      <w:ind w:left="1560" w:hanging="720"/>
    </w:pPr>
  </w:style>
  <w:style w:type="paragraph" w:customStyle="1" w:styleId="Style">
    <w:name w:val="Style"/>
    <w:pPr>
      <w:widowControl w:val="0"/>
      <w:numPr>
        <w:numId w:val="29"/>
      </w:numPr>
      <w:tabs>
        <w:tab w:val="clear" w:pos="720"/>
      </w:tabs>
      <w:autoSpaceDE w:val="0"/>
      <w:autoSpaceDN w:val="0"/>
      <w:adjustRightInd w:val="0"/>
      <w:ind w:left="0" w:firstLine="0"/>
    </w:pPr>
    <w:rPr>
      <w:rFonts w:ascii="Arial" w:hAnsi="Arial"/>
      <w:sz w:val="24"/>
      <w:lang w:val="en-GB" w:eastAsia="ko-KR"/>
    </w:rPr>
  </w:style>
  <w:style w:type="paragraph" w:customStyle="1" w:styleId="Chapternumber">
    <w:name w:val="Chapter number"/>
    <w:basedOn w:val="Normal"/>
    <w:pPr>
      <w:widowControl w:val="0"/>
      <w:suppressAutoHyphens/>
      <w:autoSpaceDE w:val="0"/>
      <w:autoSpaceDN w:val="0"/>
      <w:adjustRightInd w:val="0"/>
      <w:spacing w:before="100" w:after="567" w:line="640" w:lineRule="atLeast"/>
      <w:ind w:right="720"/>
      <w:textAlignment w:val="center"/>
    </w:pPr>
    <w:rPr>
      <w:rFonts w:ascii="FrutigerLTStd-Light" w:hAnsi="FrutigerLTStd-Light"/>
      <w:i/>
      <w:sz w:val="60"/>
    </w:rPr>
  </w:style>
  <w:style w:type="paragraph" w:customStyle="1" w:styleId="Tabletext0">
    <w:name w:val="Table text"/>
    <w:basedOn w:val="Normal"/>
    <w:pPr>
      <w:widowControl w:val="0"/>
      <w:suppressAutoHyphens/>
      <w:autoSpaceDE w:val="0"/>
      <w:autoSpaceDN w:val="0"/>
      <w:adjustRightInd w:val="0"/>
      <w:spacing w:before="100" w:after="113" w:line="288" w:lineRule="auto"/>
      <w:ind w:right="720"/>
      <w:textAlignment w:val="center"/>
    </w:pPr>
    <w:rPr>
      <w:rFonts w:ascii="FrutigerLTStd-Light" w:hAnsi="FrutigerLTStd-Light"/>
      <w:i/>
      <w:sz w:val="24"/>
    </w:rPr>
  </w:style>
  <w:style w:type="paragraph" w:customStyle="1" w:styleId="Bodycopynoindent">
    <w:name w:val="Body copy (no indent)"/>
    <w:basedOn w:val="Normal"/>
    <w:pPr>
      <w:widowControl w:val="0"/>
      <w:suppressAutoHyphens/>
      <w:autoSpaceDE w:val="0"/>
      <w:autoSpaceDN w:val="0"/>
      <w:adjustRightInd w:val="0"/>
      <w:spacing w:before="100" w:after="280" w:line="320" w:lineRule="atLeast"/>
      <w:ind w:right="720"/>
      <w:textAlignment w:val="center"/>
    </w:pPr>
    <w:rPr>
      <w:rFonts w:ascii="FrutigerLTStd-Light" w:hAnsi="FrutigerLTStd-Light"/>
      <w:i/>
      <w:sz w:val="24"/>
    </w:rPr>
  </w:style>
  <w:style w:type="paragraph" w:customStyle="1" w:styleId="Bullettext">
    <w:name w:val="Bullet text"/>
    <w:basedOn w:val="Normal"/>
    <w:next w:val="Normal"/>
    <w:pPr>
      <w:widowControl w:val="0"/>
      <w:tabs>
        <w:tab w:val="num" w:pos="851"/>
      </w:tabs>
      <w:suppressAutoHyphens/>
      <w:autoSpaceDE w:val="0"/>
      <w:autoSpaceDN w:val="0"/>
      <w:adjustRightInd w:val="0"/>
      <w:spacing w:before="100" w:after="113" w:line="320" w:lineRule="atLeast"/>
      <w:ind w:left="851" w:right="720" w:hanging="284"/>
      <w:textAlignment w:val="center"/>
    </w:pPr>
    <w:rPr>
      <w:rFonts w:ascii="FrutigerLTStd-Light" w:hAnsi="FrutigerLTStd-Light"/>
      <w:i/>
      <w:sz w:val="24"/>
    </w:rPr>
  </w:style>
  <w:style w:type="paragraph" w:customStyle="1" w:styleId="Bullettextlastline">
    <w:name w:val="Bullet text last line"/>
    <w:basedOn w:val="Normal"/>
    <w:pPr>
      <w:widowControl w:val="0"/>
      <w:tabs>
        <w:tab w:val="num" w:pos="851"/>
      </w:tabs>
      <w:suppressAutoHyphens/>
      <w:autoSpaceDE w:val="0"/>
      <w:autoSpaceDN w:val="0"/>
      <w:adjustRightInd w:val="0"/>
      <w:spacing w:before="100" w:after="280" w:line="320" w:lineRule="atLeast"/>
      <w:ind w:left="851" w:right="720" w:hanging="284"/>
      <w:textAlignment w:val="center"/>
    </w:pPr>
    <w:rPr>
      <w:rFonts w:ascii="FrutigerLTStd-Light" w:hAnsi="FrutigerLTStd-Light"/>
      <w:i/>
      <w:sz w:val="24"/>
    </w:rPr>
  </w:style>
  <w:style w:type="paragraph" w:customStyle="1" w:styleId="Section2numbered">
    <w:name w:val="Section 2 numbered"/>
    <w:pPr>
      <w:tabs>
        <w:tab w:val="num" w:pos="1492"/>
      </w:tabs>
      <w:spacing w:after="227"/>
      <w:ind w:left="1492" w:hanging="360"/>
    </w:pPr>
    <w:rPr>
      <w:rFonts w:ascii="FrutigerLTStd-Light" w:hAnsi="FrutigerLTStd-Light"/>
      <w:color w:val="000000"/>
      <w:sz w:val="24"/>
      <w:lang w:val="en-GB" w:eastAsia="ko-KR"/>
    </w:rPr>
  </w:style>
  <w:style w:type="character" w:customStyle="1" w:styleId="Boldtext">
    <w:name w:val="Bold text"/>
    <w:rPr>
      <w:rFonts w:ascii="FrutigerLTStd-Bold" w:hAnsi="FrutigerLTStd-Bold" w:cs="Verdana"/>
      <w:b/>
      <w:bCs/>
    </w:rPr>
  </w:style>
  <w:style w:type="paragraph" w:customStyle="1" w:styleId="Section3numbered">
    <w:name w:val="Section 3 numbered"/>
    <w:pPr>
      <w:numPr>
        <w:numId w:val="30"/>
      </w:numPr>
      <w:tabs>
        <w:tab w:val="clear" w:pos="720"/>
        <w:tab w:val="num" w:pos="680"/>
      </w:tabs>
      <w:spacing w:after="227"/>
      <w:ind w:left="680" w:hanging="680"/>
    </w:pPr>
    <w:rPr>
      <w:rFonts w:ascii="FrutigerLTStd-Light" w:hAnsi="FrutigerLTStd-Light"/>
      <w:color w:val="000000"/>
      <w:sz w:val="24"/>
      <w:lang w:val="en-GB" w:eastAsia="ko-KR"/>
    </w:rPr>
  </w:style>
  <w:style w:type="paragraph" w:customStyle="1" w:styleId="Section6numbered">
    <w:name w:val="Section 6 numbered"/>
    <w:pPr>
      <w:tabs>
        <w:tab w:val="num" w:pos="0"/>
      </w:tabs>
      <w:spacing w:after="227"/>
      <w:ind w:left="578"/>
    </w:pPr>
    <w:rPr>
      <w:rFonts w:ascii="FrutigerLTStd-Light" w:hAnsi="FrutigerLTStd-Light"/>
      <w:color w:val="000000"/>
      <w:sz w:val="24"/>
      <w:lang w:val="en-GB" w:eastAsia="ko-KR"/>
    </w:rPr>
  </w:style>
  <w:style w:type="paragraph" w:customStyle="1" w:styleId="BasicParagraph">
    <w:name w:val="[Basic Paragraph]"/>
    <w:basedOn w:val="Normal"/>
    <w:pPr>
      <w:widowControl w:val="0"/>
      <w:numPr>
        <w:numId w:val="31"/>
      </w:numPr>
      <w:tabs>
        <w:tab w:val="clear" w:pos="720"/>
      </w:tabs>
      <w:autoSpaceDE w:val="0"/>
      <w:autoSpaceDN w:val="0"/>
      <w:adjustRightInd w:val="0"/>
      <w:spacing w:before="100" w:after="0" w:line="288" w:lineRule="auto"/>
      <w:ind w:left="0" w:right="720" w:firstLine="0"/>
      <w:textAlignment w:val="center"/>
    </w:pPr>
    <w:rPr>
      <w:rFonts w:ascii="Times-Roman" w:hAnsi="Times-Roman"/>
      <w:i/>
      <w:sz w:val="24"/>
      <w:lang w:val="en-US"/>
    </w:rPr>
  </w:style>
  <w:style w:type="character" w:customStyle="1" w:styleId="t1">
    <w:name w:val="t1"/>
    <w:basedOn w:val="DefaultParagraphFont"/>
  </w:style>
  <w:style w:type="paragraph" w:customStyle="1" w:styleId="Bulletstechnologytable">
    <w:name w:val="Bullets technology table"/>
    <w:basedOn w:val="BulletsinTable"/>
    <w:qFormat/>
    <w:pPr>
      <w:ind w:left="175" w:hanging="142"/>
    </w:pPr>
  </w:style>
  <w:style w:type="paragraph" w:customStyle="1" w:styleId="Recommendationsnumbered">
    <w:name w:val="Recommendations numbered"/>
    <w:basedOn w:val="Bulletsnumbered"/>
    <w:qFormat/>
    <w:pPr>
      <w:ind w:left="1134" w:hanging="425"/>
    </w:pPr>
  </w:style>
  <w:style w:type="paragraph" w:customStyle="1" w:styleId="wbtbullet1">
    <w:name w:val="wbtbullet1"/>
    <w:basedOn w:val="Normal"/>
    <w:pPr>
      <w:spacing w:before="100" w:after="0"/>
      <w:ind w:right="720"/>
      <w:jc w:val="both"/>
    </w:pPr>
    <w:rPr>
      <w:rFonts w:ascii="Verdana" w:hAnsi="Verdana"/>
      <w:i/>
      <w:color w:val="auto"/>
      <w:sz w:val="16"/>
    </w:rPr>
  </w:style>
  <w:style w:type="paragraph" w:customStyle="1" w:styleId="Box">
    <w:name w:val="Box"/>
    <w:basedOn w:val="BodyText"/>
    <w:qFormat/>
    <w:pPr>
      <w:numPr>
        <w:ilvl w:val="1"/>
        <w:numId w:val="7"/>
      </w:numPr>
      <w:pBdr>
        <w:top w:val="single" w:sz="4" w:space="1" w:color="auto"/>
        <w:left w:val="single" w:sz="4" w:space="4" w:color="auto"/>
        <w:bottom w:val="single" w:sz="4" w:space="1" w:color="auto"/>
        <w:right w:val="single" w:sz="4" w:space="4" w:color="auto"/>
      </w:pBdr>
      <w:spacing w:before="100" w:after="0" w:line="240" w:lineRule="auto"/>
      <w:ind w:right="720"/>
    </w:pPr>
    <w:rPr>
      <w:rFonts w:ascii="Calibri" w:hAnsi="Calibri"/>
      <w:i/>
      <w:color w:val="auto"/>
      <w:spacing w:val="-2"/>
      <w:sz w:val="18"/>
      <w:lang w:val="en-US"/>
    </w:rPr>
  </w:style>
  <w:style w:type="character" w:customStyle="1" w:styleId="content1">
    <w:name w:val="content1"/>
    <w:rPr>
      <w:rFonts w:ascii="Trebuchet MS" w:hAnsi="Trebuchet MS" w:hint="default"/>
      <w:color w:val="292929"/>
      <w:sz w:val="18"/>
      <w:szCs w:val="18"/>
    </w:rPr>
  </w:style>
  <w:style w:type="character" w:customStyle="1" w:styleId="smbody1">
    <w:name w:val="smbody1"/>
    <w:rPr>
      <w:rFonts w:ascii="Verdana" w:hAnsi="Verdana" w:hint="default"/>
      <w:color w:val="333333"/>
      <w:sz w:val="15"/>
      <w:szCs w:val="15"/>
    </w:rPr>
  </w:style>
  <w:style w:type="paragraph" w:customStyle="1" w:styleId="Text0">
    <w:name w:val="Text"/>
    <w:basedOn w:val="Normal"/>
    <w:pPr>
      <w:spacing w:before="100" w:after="0"/>
      <w:ind w:right="720"/>
      <w:jc w:val="both"/>
    </w:pPr>
    <w:rPr>
      <w:rFonts w:ascii="Arial" w:hAnsi="Arial"/>
      <w:i/>
      <w:color w:val="auto"/>
      <w:sz w:val="18"/>
      <w:lang w:val="en-US"/>
    </w:rPr>
  </w:style>
  <w:style w:type="paragraph" w:customStyle="1" w:styleId="SimonUberschrift">
    <w:name w:val="Simon Uberschrift"/>
    <w:basedOn w:val="Heading3"/>
    <w:next w:val="Heading1"/>
    <w:pPr>
      <w:keepLines w:val="0"/>
      <w:numPr>
        <w:ilvl w:val="2"/>
        <w:numId w:val="1"/>
      </w:numPr>
      <w:tabs>
        <w:tab w:val="num" w:pos="1800"/>
      </w:tabs>
      <w:ind w:left="1440" w:firstLine="0"/>
    </w:pPr>
    <w:rPr>
      <w:b w:val="0"/>
      <w:i w:val="0"/>
      <w:snapToGrid/>
    </w:rPr>
  </w:style>
  <w:style w:type="character" w:customStyle="1" w:styleId="TitleChar">
    <w:name w:val="Title Char"/>
    <w:rPr>
      <w:rFonts w:ascii="Arial" w:eastAsia="Times New Roman" w:hAnsi="Arial" w:cs="Arial"/>
      <w:b/>
      <w:bCs/>
      <w:kern w:val="28"/>
      <w:sz w:val="28"/>
      <w:szCs w:val="32"/>
      <w:lang w:eastAsia="en-U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after="100"/>
      <w:ind w:right="720"/>
      <w:jc w:val="both"/>
      <w:textAlignment w:val="top"/>
    </w:pPr>
    <w:rPr>
      <w:rFonts w:ascii="Arial" w:eastAsia="Arial Unicode MS" w:hAnsi="Arial"/>
      <w:i/>
      <w:color w:val="auto"/>
      <w:sz w:val="18"/>
      <w:lang w:val="en-U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after="100"/>
      <w:ind w:right="720"/>
      <w:jc w:val="both"/>
      <w:textAlignment w:val="top"/>
    </w:pPr>
    <w:rPr>
      <w:rFonts w:ascii="Arial" w:eastAsia="Arial Unicode MS" w:hAnsi="Arial"/>
      <w:i/>
      <w:color w:val="auto"/>
      <w:sz w:val="18"/>
      <w:lang w:val="en-US"/>
    </w:rPr>
  </w:style>
  <w:style w:type="character" w:customStyle="1" w:styleId="BodyText3Char">
    <w:name w:val="Body Text 3 Char"/>
    <w:rPr>
      <w:rFonts w:ascii="Arial" w:eastAsia="Times New Roman" w:hAnsi="Arial" w:cs="Times New Roman"/>
      <w:sz w:val="16"/>
      <w:szCs w:val="16"/>
      <w:lang w:eastAsia="en-US"/>
    </w:rPr>
  </w:style>
  <w:style w:type="paragraph" w:customStyle="1" w:styleId="TablesinAnnexlandscape">
    <w:name w:val="Tables in Annex landscape"/>
    <w:basedOn w:val="Table"/>
    <w:qFormat/>
    <w:pPr>
      <w:keepLines w:val="0"/>
      <w:spacing w:before="120" w:after="120"/>
      <w:ind w:left="709" w:right="720"/>
    </w:pPr>
    <w:rPr>
      <w:b/>
      <w:i/>
      <w:snapToGrid/>
    </w:rPr>
  </w:style>
  <w:style w:type="paragraph" w:customStyle="1" w:styleId="Tablefootnote">
    <w:name w:val="Table footnote"/>
    <w:basedOn w:val="Normal"/>
    <w:qFormat/>
    <w:pPr>
      <w:tabs>
        <w:tab w:val="left" w:pos="3000"/>
      </w:tabs>
      <w:spacing w:before="100" w:after="0"/>
      <w:ind w:left="709" w:right="720"/>
    </w:pPr>
    <w:rPr>
      <w:i/>
      <w:color w:val="auto"/>
      <w:sz w:val="18"/>
    </w:rPr>
  </w:style>
  <w:style w:type="paragraph" w:customStyle="1" w:styleId="TableinfrontwithmeandKJ">
    <w:name w:val="Table in front with me and KJ"/>
    <w:basedOn w:val="Normal"/>
    <w:qFormat/>
    <w:pPr>
      <w:spacing w:before="60" w:after="60"/>
      <w:ind w:right="720"/>
    </w:pPr>
    <w:rPr>
      <w:i/>
      <w:color w:val="auto"/>
      <w:sz w:val="18"/>
    </w:rPr>
  </w:style>
  <w:style w:type="paragraph" w:customStyle="1" w:styleId="ParaindentItalicsubheader">
    <w:name w:val="Para indent Italic subheader"/>
    <w:basedOn w:val="Paraindent"/>
    <w:qFormat/>
    <w:rPr>
      <w:i w:val="0"/>
    </w:rPr>
  </w:style>
  <w:style w:type="paragraph" w:customStyle="1" w:styleId="Paratextintable">
    <w:name w:val="Para text in table"/>
    <w:basedOn w:val="Normal"/>
    <w:qFormat/>
    <w:pPr>
      <w:spacing w:before="120" w:after="120"/>
      <w:ind w:right="720"/>
    </w:pPr>
    <w:rPr>
      <w:color w:val="auto"/>
      <w:sz w:val="18"/>
      <w:lang w:val="en-US"/>
    </w:rPr>
  </w:style>
  <w:style w:type="paragraph" w:customStyle="1" w:styleId="Bulletsnumberedintable">
    <w:name w:val="Bullets numbered in table"/>
    <w:basedOn w:val="ListParagraph1"/>
    <w:qFormat/>
    <w:pPr>
      <w:numPr>
        <w:numId w:val="10"/>
      </w:numPr>
      <w:spacing w:before="100" w:after="0"/>
      <w:ind w:right="720"/>
      <w:jc w:val="left"/>
    </w:pPr>
    <w:rPr>
      <w:rFonts w:ascii="Times New Roman" w:eastAsia="Times New Roman" w:hAnsi="Times New Roman"/>
      <w:i/>
      <w:sz w:val="18"/>
      <w:lang w:val="en-US"/>
    </w:rPr>
  </w:style>
  <w:style w:type="paragraph" w:customStyle="1" w:styleId="Paranumbered">
    <w:name w:val="Para numbered"/>
    <w:basedOn w:val="ListParagraph1"/>
    <w:qFormat/>
    <w:pPr>
      <w:numPr>
        <w:numId w:val="11"/>
      </w:numPr>
      <w:spacing w:before="120" w:after="120"/>
      <w:ind w:left="709" w:right="720" w:hanging="709"/>
      <w:jc w:val="left"/>
    </w:pPr>
    <w:rPr>
      <w:rFonts w:ascii="Times New Roman" w:eastAsia="Times New Roman" w:hAnsi="Times New Roman"/>
      <w:i/>
      <w:sz w:val="18"/>
      <w:lang w:val="en-US"/>
    </w:rPr>
  </w:style>
  <w:style w:type="paragraph" w:customStyle="1" w:styleId="Bulletsubindent">
    <w:name w:val="Bullet sub indent"/>
    <w:basedOn w:val="ListParagraph1"/>
    <w:qFormat/>
    <w:pPr>
      <w:numPr>
        <w:numId w:val="0"/>
      </w:numPr>
      <w:autoSpaceDE w:val="0"/>
      <w:autoSpaceDN w:val="0"/>
      <w:adjustRightInd w:val="0"/>
      <w:ind w:left="1985" w:right="720" w:hanging="360"/>
      <w:jc w:val="left"/>
    </w:pPr>
    <w:rPr>
      <w:rFonts w:ascii="Times New Roman" w:eastAsia="Times New Roman" w:hAnsi="Times New Roman"/>
      <w:i/>
      <w:color w:val="000000"/>
      <w:lang w:val="en"/>
    </w:rPr>
  </w:style>
  <w:style w:type="paragraph" w:customStyle="1" w:styleId="TableandFigureVol1">
    <w:name w:val="Table and Figure Vol 1"/>
    <w:basedOn w:val="Caption"/>
    <w:qFormat/>
    <w:pPr>
      <w:keepNext/>
      <w:spacing w:before="100" w:after="120" w:line="240" w:lineRule="auto"/>
      <w:ind w:left="709" w:right="720"/>
      <w:jc w:val="both"/>
    </w:pPr>
    <w:rPr>
      <w:rFonts w:ascii="Calibri" w:hAnsi="Calibri"/>
      <w:b/>
      <w:color w:val="auto"/>
      <w:sz w:val="20"/>
    </w:rPr>
  </w:style>
  <w:style w:type="paragraph" w:customStyle="1" w:styleId="GEFChar">
    <w:name w:val="GEF Char"/>
    <w:basedOn w:val="Normal"/>
    <w:pPr>
      <w:numPr>
        <w:numId w:val="33"/>
      </w:numPr>
      <w:spacing w:before="180" w:after="0" w:line="250" w:lineRule="exact"/>
      <w:ind w:left="0" w:right="720" w:firstLine="0"/>
      <w:jc w:val="both"/>
    </w:pPr>
    <w:rPr>
      <w:i/>
      <w:color w:val="auto"/>
      <w:sz w:val="20"/>
    </w:rPr>
  </w:style>
  <w:style w:type="character" w:customStyle="1" w:styleId="ft">
    <w:name w:val="ft"/>
  </w:style>
  <w:style w:type="character" w:customStyle="1" w:styleId="googqs-tidbit-0">
    <w:name w:val="goog_qs-tidbit-0"/>
    <w:basedOn w:val="DefaultParagraphFont"/>
  </w:style>
  <w:style w:type="character" w:customStyle="1" w:styleId="style81">
    <w:name w:val="style81"/>
    <w:rPr>
      <w:rFonts w:ascii="Verdana" w:hAnsi="Verdana" w:hint="default"/>
      <w:color w:val="008000"/>
      <w:sz w:val="27"/>
      <w:szCs w:val="27"/>
    </w:rPr>
  </w:style>
  <w:style w:type="character" w:customStyle="1" w:styleId="A6">
    <w:name w:val="A6"/>
    <w:uiPriority w:val="99"/>
    <w:rPr>
      <w:rFonts w:cs="Georgia"/>
      <w:color w:val="000000"/>
      <w:sz w:val="20"/>
      <w:szCs w:val="20"/>
    </w:rPr>
  </w:style>
  <w:style w:type="character" w:customStyle="1" w:styleId="googqs-tidbit1">
    <w:name w:val="goog_qs-tidbit1"/>
    <w:rPr>
      <w:vanish w:val="0"/>
      <w:webHidden w:val="0"/>
      <w:specVanish w:val="0"/>
    </w:rPr>
  </w:style>
  <w:style w:type="paragraph" w:customStyle="1" w:styleId="bodytext0">
    <w:name w:val="bodytext"/>
    <w:basedOn w:val="Normal"/>
    <w:pPr>
      <w:spacing w:before="100" w:after="100"/>
      <w:ind w:right="720"/>
    </w:pPr>
    <w:rPr>
      <w:i/>
      <w:color w:val="auto"/>
      <w:sz w:val="24"/>
    </w:rPr>
  </w:style>
  <w:style w:type="paragraph" w:customStyle="1" w:styleId="MeetingInfo">
    <w:name w:val="MeetingInfo"/>
    <w:basedOn w:val="Normal"/>
    <w:pPr>
      <w:pBdr>
        <w:top w:val="single" w:sz="12" w:space="6" w:color="auto"/>
        <w:left w:val="single" w:sz="12" w:space="6" w:color="auto"/>
        <w:bottom w:val="single" w:sz="12" w:space="6" w:color="auto"/>
        <w:right w:val="single" w:sz="12" w:space="6" w:color="auto"/>
      </w:pBdr>
      <w:spacing w:before="120" w:after="120"/>
      <w:ind w:right="720"/>
      <w:jc w:val="center"/>
    </w:pPr>
    <w:rPr>
      <w:b/>
      <w:i/>
      <w:noProof/>
      <w:color w:val="auto"/>
      <w:sz w:val="28"/>
    </w:rPr>
  </w:style>
  <w:style w:type="paragraph" w:customStyle="1" w:styleId="BlankLine">
    <w:name w:val="BlankLine"/>
    <w:basedOn w:val="Normal"/>
    <w:next w:val="Normal"/>
    <w:pPr>
      <w:numPr>
        <w:numId w:val="13"/>
      </w:numPr>
      <w:spacing w:before="100" w:after="0"/>
      <w:ind w:right="720"/>
    </w:pPr>
    <w:rPr>
      <w:i/>
      <w:noProof/>
      <w:color w:val="auto"/>
      <w:sz w:val="18"/>
    </w:rPr>
  </w:style>
  <w:style w:type="character" w:customStyle="1" w:styleId="Bold">
    <w:name w:val="Bold"/>
    <w:rPr>
      <w:b/>
    </w:rPr>
  </w:style>
  <w:style w:type="character" w:customStyle="1" w:styleId="BoldItalic">
    <w:name w:val="Bold Italic"/>
    <w:rPr>
      <w:b/>
      <w:i/>
    </w:rPr>
  </w:style>
  <w:style w:type="character" w:customStyle="1" w:styleId="BoldItalicUnderline">
    <w:name w:val="Bold Italic Underline"/>
    <w:rPr>
      <w:b/>
      <w:i/>
      <w:u w:val="single"/>
    </w:rPr>
  </w:style>
  <w:style w:type="character" w:customStyle="1" w:styleId="BoldUnderline">
    <w:name w:val="Bold Underline"/>
    <w:rPr>
      <w:b/>
      <w:u w:val="single"/>
    </w:rPr>
  </w:style>
  <w:style w:type="paragraph" w:customStyle="1" w:styleId="BoxText">
    <w:name w:val="Box Text"/>
    <w:basedOn w:val="BoxNewPara"/>
    <w:pPr>
      <w:tabs>
        <w:tab w:val="clear" w:pos="425"/>
        <w:tab w:val="left" w:pos="426"/>
      </w:tabs>
    </w:pPr>
  </w:style>
  <w:style w:type="paragraph" w:customStyle="1" w:styleId="BoxNewPara">
    <w:name w:val="Box NewPara"/>
    <w:basedOn w:val="Normal"/>
    <w:next w:val="Normal"/>
    <w:pPr>
      <w:pBdr>
        <w:left w:val="single" w:sz="6" w:space="1" w:color="auto"/>
        <w:right w:val="single" w:sz="6" w:space="1" w:color="auto"/>
      </w:pBdr>
      <w:shd w:val="pct10" w:color="auto" w:fill="auto"/>
      <w:tabs>
        <w:tab w:val="left" w:pos="425"/>
        <w:tab w:val="num" w:pos="720"/>
      </w:tabs>
      <w:spacing w:before="100" w:after="0"/>
      <w:ind w:left="720" w:right="720" w:hanging="360"/>
      <w:jc w:val="both"/>
    </w:pPr>
    <w:rPr>
      <w:i/>
      <w:noProof/>
      <w:color w:val="auto"/>
      <w:sz w:val="20"/>
    </w:rPr>
  </w:style>
  <w:style w:type="paragraph" w:customStyle="1" w:styleId="FigureCaption">
    <w:name w:val="Figure Caption"/>
    <w:basedOn w:val="Normal"/>
    <w:pPr>
      <w:spacing w:before="120" w:after="0"/>
      <w:ind w:right="720"/>
    </w:pPr>
    <w:rPr>
      <w:noProof/>
      <w:color w:val="auto"/>
      <w:sz w:val="18"/>
    </w:rPr>
  </w:style>
  <w:style w:type="paragraph" w:customStyle="1" w:styleId="BoxNote">
    <w:name w:val="Box Note"/>
    <w:basedOn w:val="Normal"/>
    <w:next w:val="Normal"/>
    <w:pPr>
      <w:pBdr>
        <w:left w:val="single" w:sz="6" w:space="1" w:color="auto"/>
        <w:right w:val="single" w:sz="6" w:space="1" w:color="auto"/>
      </w:pBdr>
      <w:shd w:val="pct10" w:color="auto" w:fill="auto"/>
      <w:suppressAutoHyphens/>
      <w:spacing w:before="100" w:after="0"/>
      <w:ind w:right="720"/>
      <w:jc w:val="both"/>
    </w:pPr>
    <w:rPr>
      <w:noProof/>
      <w:color w:val="auto"/>
      <w:sz w:val="20"/>
    </w:rPr>
  </w:style>
  <w:style w:type="paragraph" w:customStyle="1" w:styleId="NewPara">
    <w:name w:val="NewPara"/>
    <w:basedOn w:val="Normal"/>
    <w:next w:val="Normal"/>
    <w:pPr>
      <w:numPr>
        <w:numId w:val="35"/>
      </w:numPr>
      <w:tabs>
        <w:tab w:val="clear" w:pos="720"/>
        <w:tab w:val="left" w:pos="709"/>
      </w:tabs>
      <w:spacing w:before="160" w:after="20"/>
      <w:ind w:left="0" w:right="720" w:firstLine="0"/>
    </w:pPr>
    <w:rPr>
      <w:i/>
      <w:noProof/>
      <w:color w:val="auto"/>
      <w:sz w:val="18"/>
    </w:rPr>
  </w:style>
  <w:style w:type="paragraph" w:customStyle="1" w:styleId="BoxParaTitle">
    <w:name w:val="Box ParaTitle"/>
    <w:basedOn w:val="BoxNote"/>
    <w:rPr>
      <w:b/>
      <w:i/>
    </w:rPr>
  </w:style>
  <w:style w:type="paragraph" w:customStyle="1" w:styleId="BoxRandList1">
    <w:name w:val="Box RandList 1"/>
    <w:basedOn w:val="Normal"/>
    <w:pPr>
      <w:numPr>
        <w:numId w:val="15"/>
      </w:numPr>
      <w:pBdr>
        <w:left w:val="single" w:sz="6" w:space="10" w:color="auto"/>
        <w:right w:val="single" w:sz="6" w:space="10" w:color="auto"/>
      </w:pBdr>
      <w:shd w:val="pct10" w:color="auto" w:fill="auto"/>
      <w:tabs>
        <w:tab w:val="left" w:pos="437"/>
      </w:tabs>
      <w:spacing w:before="100" w:after="0" w:line="360" w:lineRule="auto"/>
      <w:ind w:left="437" w:right="181" w:hanging="256"/>
      <w:jc w:val="both"/>
    </w:pPr>
    <w:rPr>
      <w:i/>
      <w:noProof/>
      <w:color w:val="auto"/>
      <w:sz w:val="20"/>
    </w:rPr>
  </w:style>
  <w:style w:type="paragraph" w:customStyle="1" w:styleId="RandListLev1">
    <w:name w:val="Rand List Lev1"/>
    <w:basedOn w:val="Normal"/>
    <w:pPr>
      <w:numPr>
        <w:numId w:val="12"/>
      </w:numPr>
      <w:tabs>
        <w:tab w:val="left" w:pos="754"/>
      </w:tabs>
      <w:spacing w:before="100" w:after="0"/>
      <w:ind w:left="754" w:right="720" w:hanging="357"/>
    </w:pPr>
    <w:rPr>
      <w:i/>
      <w:noProof/>
      <w:color w:val="auto"/>
      <w:sz w:val="18"/>
    </w:rPr>
  </w:style>
  <w:style w:type="paragraph" w:customStyle="1" w:styleId="BoxRandList2">
    <w:name w:val="Box RandList 2"/>
    <w:basedOn w:val="BoxRandList1"/>
    <w:pPr>
      <w:pBdr>
        <w:left w:val="single" w:sz="6" w:space="20" w:color="auto"/>
        <w:right w:val="single" w:sz="6" w:space="20" w:color="auto"/>
      </w:pBdr>
      <w:tabs>
        <w:tab w:val="left" w:pos="635"/>
      </w:tabs>
      <w:ind w:left="635" w:right="380" w:hanging="255"/>
    </w:pPr>
  </w:style>
  <w:style w:type="paragraph" w:customStyle="1" w:styleId="BoxRandList3">
    <w:name w:val="Box RandList 3"/>
    <w:basedOn w:val="BoxRandList2"/>
    <w:pPr>
      <w:pBdr>
        <w:left w:val="single" w:sz="6" w:space="29" w:color="auto"/>
        <w:right w:val="single" w:sz="6" w:space="30" w:color="auto"/>
      </w:pBdr>
      <w:tabs>
        <w:tab w:val="left" w:pos="816"/>
      </w:tabs>
      <w:ind w:left="816" w:right="584"/>
    </w:pPr>
  </w:style>
  <w:style w:type="paragraph" w:customStyle="1" w:styleId="BoxSeqList1">
    <w:name w:val="Box SeqList 1"/>
    <w:basedOn w:val="Normal"/>
    <w:pPr>
      <w:numPr>
        <w:numId w:val="36"/>
      </w:numPr>
      <w:pBdr>
        <w:left w:val="single" w:sz="6" w:space="8" w:color="auto"/>
        <w:right w:val="single" w:sz="6" w:space="10" w:color="auto"/>
      </w:pBdr>
      <w:shd w:val="pct10" w:color="auto" w:fill="auto"/>
      <w:tabs>
        <w:tab w:val="num" w:pos="567"/>
      </w:tabs>
      <w:spacing w:before="100" w:after="0" w:line="360" w:lineRule="auto"/>
      <w:ind w:left="567" w:right="181" w:hanging="425"/>
      <w:jc w:val="both"/>
    </w:pPr>
    <w:rPr>
      <w:i/>
      <w:noProof/>
      <w:color w:val="auto"/>
      <w:sz w:val="20"/>
    </w:rPr>
  </w:style>
  <w:style w:type="paragraph" w:customStyle="1" w:styleId="BoxSeqList3">
    <w:name w:val="Box SeqList 3"/>
    <w:basedOn w:val="BoxSeqList2"/>
    <w:pPr>
      <w:numPr>
        <w:ilvl w:val="0"/>
        <w:numId w:val="34"/>
      </w:numPr>
      <w:pBdr>
        <w:left w:val="single" w:sz="6" w:space="30" w:color="auto"/>
        <w:right w:val="single" w:sz="6" w:space="30" w:color="auto"/>
      </w:pBdr>
      <w:tabs>
        <w:tab w:val="clear" w:pos="720"/>
        <w:tab w:val="num" w:pos="1009"/>
      </w:tabs>
      <w:ind w:left="1009" w:right="584" w:hanging="425"/>
    </w:pPr>
  </w:style>
  <w:style w:type="paragraph" w:customStyle="1" w:styleId="BoxSeqList2">
    <w:name w:val="Box SeqList 2"/>
    <w:basedOn w:val="BoxSeqList1"/>
    <w:pPr>
      <w:numPr>
        <w:ilvl w:val="2"/>
        <w:numId w:val="14"/>
      </w:numPr>
      <w:pBdr>
        <w:left w:val="single" w:sz="6" w:space="20" w:color="auto"/>
      </w:pBdr>
      <w:tabs>
        <w:tab w:val="clear" w:pos="2160"/>
      </w:tabs>
      <w:ind w:hanging="360"/>
    </w:pPr>
  </w:style>
  <w:style w:type="paragraph" w:customStyle="1" w:styleId="TableTitle">
    <w:name w:val="Table Title"/>
    <w:basedOn w:val="Normal"/>
    <w:pPr>
      <w:keepNext/>
      <w:spacing w:before="120" w:after="0"/>
      <w:ind w:right="720"/>
    </w:pPr>
    <w:rPr>
      <w:b/>
      <w:i/>
      <w:noProof/>
      <w:color w:val="auto"/>
      <w:sz w:val="18"/>
    </w:rPr>
  </w:style>
  <w:style w:type="paragraph" w:customStyle="1" w:styleId="TableEntry">
    <w:name w:val="TableEntry"/>
    <w:basedOn w:val="Normal"/>
    <w:pPr>
      <w:numPr>
        <w:ilvl w:val="1"/>
        <w:numId w:val="35"/>
      </w:numPr>
      <w:spacing w:before="80" w:after="0"/>
      <w:ind w:left="0" w:right="720" w:firstLine="0"/>
    </w:pPr>
    <w:rPr>
      <w:i/>
      <w:noProof/>
      <w:color w:val="auto"/>
      <w:sz w:val="18"/>
    </w:rPr>
  </w:style>
  <w:style w:type="paragraph" w:customStyle="1" w:styleId="BoxTitle">
    <w:name w:val="Box Title"/>
    <w:basedOn w:val="Normal"/>
    <w:next w:val="BoxText"/>
    <w:pPr>
      <w:numPr>
        <w:ilvl w:val="3"/>
        <w:numId w:val="35"/>
      </w:numPr>
      <w:pBdr>
        <w:top w:val="single" w:sz="6" w:space="7" w:color="auto"/>
        <w:left w:val="single" w:sz="6" w:space="7" w:color="auto"/>
        <w:right w:val="single" w:sz="6" w:space="7" w:color="auto"/>
      </w:pBdr>
      <w:shd w:val="pct10" w:color="auto" w:fill="auto"/>
      <w:spacing w:before="120" w:after="0" w:line="360" w:lineRule="auto"/>
      <w:ind w:left="119" w:right="119" w:firstLine="0"/>
      <w:jc w:val="center"/>
    </w:pPr>
    <w:rPr>
      <w:b/>
      <w:noProof/>
      <w:color w:val="auto"/>
      <w:sz w:val="20"/>
    </w:rPr>
  </w:style>
  <w:style w:type="character" w:customStyle="1" w:styleId="Chart">
    <w:name w:val="Chart"/>
    <w:basedOn w:val="DefaultParagraphFont"/>
  </w:style>
  <w:style w:type="paragraph" w:customStyle="1" w:styleId="RandListLev2">
    <w:name w:val="Rand List Lev2"/>
    <w:basedOn w:val="RandListLev1"/>
    <w:pPr>
      <w:tabs>
        <w:tab w:val="clear" w:pos="754"/>
        <w:tab w:val="left" w:pos="1134"/>
      </w:tabs>
      <w:ind w:left="1134"/>
    </w:pPr>
  </w:style>
  <w:style w:type="paragraph" w:customStyle="1" w:styleId="RandListLev3">
    <w:name w:val="Rand List Lev3"/>
    <w:basedOn w:val="RandListLev2"/>
    <w:pPr>
      <w:tabs>
        <w:tab w:val="clear" w:pos="1134"/>
        <w:tab w:val="left" w:pos="1559"/>
      </w:tabs>
      <w:ind w:left="1559"/>
    </w:pPr>
  </w:style>
  <w:style w:type="paragraph" w:customStyle="1" w:styleId="RandListLev4">
    <w:name w:val="Rand List Lev4"/>
    <w:basedOn w:val="RandListLev3"/>
    <w:pPr>
      <w:tabs>
        <w:tab w:val="clear" w:pos="1559"/>
        <w:tab w:val="left" w:pos="1984"/>
      </w:tabs>
      <w:ind w:left="1984"/>
    </w:pPr>
  </w:style>
  <w:style w:type="paragraph" w:customStyle="1" w:styleId="DefListHeader">
    <w:name w:val="Def List Header"/>
    <w:basedOn w:val="Normal"/>
    <w:next w:val="Normal"/>
    <w:pPr>
      <w:keepNext/>
      <w:tabs>
        <w:tab w:val="left" w:pos="2835"/>
      </w:tabs>
      <w:spacing w:before="120" w:after="0"/>
      <w:ind w:right="720"/>
    </w:pPr>
    <w:rPr>
      <w:b/>
      <w:i/>
      <w:caps/>
      <w:noProof/>
      <w:color w:val="auto"/>
      <w:sz w:val="28"/>
    </w:rPr>
  </w:style>
  <w:style w:type="paragraph" w:customStyle="1" w:styleId="DefinitionList">
    <w:name w:val="Definition List"/>
    <w:basedOn w:val="Normal"/>
    <w:next w:val="Normal"/>
    <w:pPr>
      <w:tabs>
        <w:tab w:val="left" w:pos="2835"/>
      </w:tabs>
      <w:spacing w:before="120" w:after="0"/>
      <w:ind w:left="2835" w:right="720" w:hanging="2835"/>
    </w:pPr>
    <w:rPr>
      <w:i/>
      <w:noProof/>
      <w:color w:val="auto"/>
      <w:sz w:val="18"/>
    </w:rPr>
  </w:style>
  <w:style w:type="paragraph" w:customStyle="1" w:styleId="DocTitle">
    <w:name w:val="DocTitle"/>
    <w:basedOn w:val="Normal"/>
    <w:next w:val="MeetingInfo"/>
    <w:pPr>
      <w:spacing w:before="120" w:after="480"/>
      <w:ind w:right="720"/>
      <w:jc w:val="center"/>
    </w:pPr>
    <w:rPr>
      <w:i/>
      <w:smallCaps/>
      <w:noProof/>
      <w:color w:val="808080"/>
      <w:sz w:val="56"/>
    </w:rPr>
  </w:style>
  <w:style w:type="paragraph" w:customStyle="1" w:styleId="EndBox">
    <w:name w:val="EndBox"/>
    <w:basedOn w:val="Normal"/>
    <w:next w:val="Normal"/>
    <w:pPr>
      <w:pBdr>
        <w:left w:val="single" w:sz="6" w:space="1" w:color="auto"/>
        <w:bottom w:val="single" w:sz="6" w:space="1" w:color="auto"/>
        <w:right w:val="single" w:sz="6" w:space="1" w:color="auto"/>
      </w:pBdr>
      <w:shd w:val="pct10" w:color="auto" w:fill="auto"/>
      <w:spacing w:before="100" w:after="0"/>
      <w:ind w:right="720"/>
    </w:pPr>
    <w:rPr>
      <w:i/>
      <w:noProof/>
      <w:color w:val="auto"/>
      <w:sz w:val="18"/>
    </w:rPr>
  </w:style>
  <w:style w:type="paragraph" w:customStyle="1" w:styleId="FigInfo-P">
    <w:name w:val="FigInfo-P"/>
    <w:basedOn w:val="Normal"/>
    <w:pPr>
      <w:spacing w:before="120" w:after="0"/>
      <w:ind w:right="720"/>
    </w:pPr>
    <w:rPr>
      <w:i/>
      <w:noProof/>
      <w:color w:val="auto"/>
      <w:sz w:val="18"/>
    </w:rPr>
  </w:style>
  <w:style w:type="paragraph" w:customStyle="1" w:styleId="FigureTitle">
    <w:name w:val="Figure Title"/>
    <w:basedOn w:val="Normal"/>
    <w:pPr>
      <w:keepNext/>
      <w:spacing w:before="120" w:after="0"/>
      <w:ind w:right="720"/>
    </w:pPr>
    <w:rPr>
      <w:b/>
      <w:noProof/>
      <w:color w:val="auto"/>
      <w:sz w:val="18"/>
    </w:rPr>
  </w:style>
  <w:style w:type="character" w:customStyle="1" w:styleId="Graph">
    <w:name w:val="Graph"/>
    <w:basedOn w:val="DefaultParagraphFont"/>
  </w:style>
  <w:style w:type="character" w:customStyle="1" w:styleId="Image">
    <w:name w:val="Image"/>
    <w:basedOn w:val="DefaultParagraphFont"/>
  </w:style>
  <w:style w:type="character" w:customStyle="1" w:styleId="ItalicUnderline">
    <w:name w:val="Italic Underline"/>
    <w:rPr>
      <w:i/>
      <w:u w:val="single"/>
    </w:rPr>
  </w:style>
  <w:style w:type="paragraph" w:customStyle="1" w:styleId="ListHeader">
    <w:name w:val="List Header"/>
    <w:basedOn w:val="Normal"/>
    <w:pPr>
      <w:keepNext/>
      <w:spacing w:before="120" w:after="0"/>
      <w:ind w:right="720"/>
    </w:pPr>
    <w:rPr>
      <w:i/>
      <w:noProof/>
      <w:color w:val="auto"/>
      <w:sz w:val="18"/>
    </w:rPr>
  </w:style>
  <w:style w:type="paragraph" w:customStyle="1" w:styleId="MeetInfo">
    <w:name w:val="MeetInfo"/>
    <w:basedOn w:val="Normal"/>
    <w:next w:val="Normal"/>
    <w:pPr>
      <w:tabs>
        <w:tab w:val="left" w:pos="426"/>
      </w:tabs>
      <w:spacing w:before="60" w:after="0"/>
      <w:ind w:right="720"/>
    </w:pPr>
    <w:rPr>
      <w:i/>
      <w:noProof/>
      <w:color w:val="auto"/>
      <w:sz w:val="18"/>
    </w:rPr>
  </w:style>
  <w:style w:type="paragraph" w:customStyle="1" w:styleId="SpacePara">
    <w:name w:val="SpacePara"/>
    <w:basedOn w:val="Normal"/>
    <w:next w:val="DocTitle"/>
    <w:pPr>
      <w:spacing w:before="100" w:after="0" w:line="480" w:lineRule="auto"/>
      <w:ind w:right="720"/>
    </w:pPr>
    <w:rPr>
      <w:i/>
      <w:noProof/>
      <w:color w:val="auto"/>
      <w:sz w:val="18"/>
    </w:rPr>
  </w:style>
  <w:style w:type="character" w:customStyle="1" w:styleId="NroPara">
    <w:name w:val="NroPara"/>
    <w:basedOn w:val="DefaultParagraphFont"/>
  </w:style>
  <w:style w:type="character" w:customStyle="1" w:styleId="NumBox">
    <w:name w:val="NumBox"/>
    <w:basedOn w:val="DefaultParagraphFont"/>
  </w:style>
  <w:style w:type="character" w:customStyle="1" w:styleId="NumFigure">
    <w:name w:val="NumFigure"/>
    <w:basedOn w:val="DefaultParagraphFont"/>
  </w:style>
  <w:style w:type="character" w:customStyle="1" w:styleId="NumTable">
    <w:name w:val="NumTable"/>
    <w:basedOn w:val="DefaultParagraphFont"/>
  </w:style>
  <w:style w:type="paragraph" w:customStyle="1" w:styleId="PgBrk">
    <w:name w:val="PgBrk"/>
    <w:basedOn w:val="Normal"/>
    <w:next w:val="Heading1"/>
    <w:pPr>
      <w:pageBreakBefore/>
      <w:spacing w:before="120" w:after="0" w:line="14" w:lineRule="exact"/>
      <w:ind w:right="720"/>
    </w:pPr>
    <w:rPr>
      <w:i/>
      <w:noProof/>
      <w:color w:val="auto"/>
      <w:sz w:val="18"/>
    </w:rPr>
  </w:style>
  <w:style w:type="paragraph" w:customStyle="1" w:styleId="StartBack">
    <w:name w:val="StartBack"/>
    <w:basedOn w:val="SpacePara"/>
    <w:next w:val="Normal"/>
  </w:style>
  <w:style w:type="paragraph" w:customStyle="1" w:styleId="StartBody">
    <w:name w:val="StartBody"/>
    <w:basedOn w:val="SpacePara"/>
    <w:next w:val="Normal"/>
  </w:style>
  <w:style w:type="paragraph" w:customStyle="1" w:styleId="TBL-COLMNhd">
    <w:name w:val="TBL-COLMNhd"/>
    <w:basedOn w:val="Normal"/>
    <w:pPr>
      <w:tabs>
        <w:tab w:val="left" w:pos="-720"/>
      </w:tabs>
      <w:suppressAutoHyphens/>
      <w:spacing w:before="60" w:after="20"/>
      <w:ind w:right="720"/>
      <w:jc w:val="center"/>
    </w:pPr>
    <w:rPr>
      <w:b/>
      <w:i/>
      <w:noProof/>
      <w:color w:val="auto"/>
      <w:sz w:val="18"/>
    </w:rPr>
  </w:style>
  <w:style w:type="character" w:customStyle="1" w:styleId="Term">
    <w:name w:val="Term"/>
    <w:rPr>
      <w:b/>
    </w:rPr>
  </w:style>
  <w:style w:type="character" w:customStyle="1" w:styleId="TermHeading">
    <w:name w:val="Term Heading"/>
    <w:rPr>
      <w:b/>
    </w:rPr>
  </w:style>
  <w:style w:type="paragraph" w:customStyle="1" w:styleId="TOCRef">
    <w:name w:val="TOCRef"/>
    <w:basedOn w:val="Normal"/>
    <w:next w:val="TOC1"/>
    <w:pPr>
      <w:spacing w:before="120" w:after="0" w:line="200" w:lineRule="exact"/>
      <w:ind w:right="720"/>
      <w:jc w:val="right"/>
    </w:pPr>
    <w:rPr>
      <w:i/>
      <w:noProof/>
      <w:color w:val="auto"/>
      <w:sz w:val="18"/>
    </w:rPr>
  </w:style>
  <w:style w:type="paragraph" w:customStyle="1" w:styleId="TOCTitle">
    <w:name w:val="TOCTitle"/>
    <w:basedOn w:val="Normal"/>
    <w:next w:val="TOCRef"/>
    <w:pPr>
      <w:pBdr>
        <w:top w:val="single" w:sz="6" w:space="5" w:color="auto"/>
        <w:bottom w:val="single" w:sz="6" w:space="5" w:color="auto"/>
      </w:pBdr>
      <w:spacing w:before="600" w:after="600" w:line="360" w:lineRule="auto"/>
      <w:ind w:left="-170" w:right="-170"/>
      <w:jc w:val="center"/>
    </w:pPr>
    <w:rPr>
      <w:b/>
      <w:i/>
      <w:noProof/>
      <w:color w:val="auto"/>
      <w:sz w:val="28"/>
    </w:rPr>
  </w:style>
  <w:style w:type="character" w:customStyle="1" w:styleId="Underline">
    <w:name w:val="Underline"/>
    <w:rPr>
      <w:u w:val="single"/>
    </w:rPr>
  </w:style>
  <w:style w:type="character" w:customStyle="1" w:styleId="XReference">
    <w:name w:val="XReference"/>
    <w:rPr>
      <w:color w:val="0000FF"/>
    </w:rPr>
  </w:style>
  <w:style w:type="paragraph" w:customStyle="1" w:styleId="Format1">
    <w:name w:val="Format1"/>
    <w:basedOn w:val="Normal"/>
    <w:pPr>
      <w:spacing w:before="60" w:after="0"/>
      <w:ind w:right="720"/>
    </w:pPr>
    <w:rPr>
      <w:rFonts w:ascii="Courier New" w:hAnsi="Courier New"/>
      <w:i/>
      <w:noProof/>
      <w:color w:val="auto"/>
      <w:sz w:val="18"/>
    </w:rPr>
  </w:style>
  <w:style w:type="paragraph" w:customStyle="1" w:styleId="Format2">
    <w:name w:val="Format2"/>
    <w:basedOn w:val="Normal"/>
    <w:pPr>
      <w:spacing w:before="60" w:after="0"/>
      <w:ind w:right="720"/>
    </w:pPr>
    <w:rPr>
      <w:rFonts w:ascii="Courier New" w:hAnsi="Courier New"/>
      <w:i/>
      <w:noProof/>
      <w:color w:val="auto"/>
      <w:sz w:val="16"/>
    </w:rPr>
  </w:style>
  <w:style w:type="paragraph" w:customStyle="1" w:styleId="RightJust">
    <w:name w:val="RightJust"/>
    <w:basedOn w:val="Normal"/>
    <w:pPr>
      <w:spacing w:before="120" w:after="0"/>
      <w:ind w:right="720"/>
      <w:jc w:val="right"/>
    </w:pPr>
    <w:rPr>
      <w:i/>
      <w:noProof/>
      <w:color w:val="auto"/>
      <w:sz w:val="18"/>
    </w:rPr>
  </w:style>
  <w:style w:type="paragraph" w:customStyle="1" w:styleId="BlockQuote">
    <w:name w:val="BlockQuote"/>
    <w:basedOn w:val="Normal"/>
    <w:pPr>
      <w:spacing w:before="60" w:after="0"/>
      <w:ind w:left="284" w:right="284"/>
    </w:pPr>
    <w:rPr>
      <w:noProof/>
      <w:color w:val="auto"/>
      <w:sz w:val="18"/>
    </w:rPr>
  </w:style>
  <w:style w:type="paragraph" w:customStyle="1" w:styleId="BoxBlankLine">
    <w:name w:val="Box BlankLine"/>
    <w:basedOn w:val="BlankLine"/>
    <w:next w:val="Normal"/>
    <w:pPr>
      <w:pBdr>
        <w:left w:val="single" w:sz="6" w:space="1" w:color="auto"/>
        <w:right w:val="single" w:sz="6" w:space="1" w:color="auto"/>
      </w:pBdr>
      <w:shd w:val="pct10" w:color="auto" w:fill="auto"/>
      <w:jc w:val="both"/>
    </w:pPr>
    <w:rPr>
      <w:sz w:val="20"/>
    </w:rPr>
  </w:style>
  <w:style w:type="paragraph" w:customStyle="1" w:styleId="BoxFigCaption">
    <w:name w:val="Box FigCaption"/>
    <w:basedOn w:val="Normal"/>
    <w:pPr>
      <w:shd w:val="pct10" w:color="auto" w:fill="auto"/>
      <w:spacing w:before="100" w:after="0"/>
      <w:ind w:right="720"/>
      <w:jc w:val="both"/>
    </w:pPr>
    <w:rPr>
      <w:noProof/>
      <w:color w:val="auto"/>
      <w:sz w:val="20"/>
    </w:rPr>
  </w:style>
  <w:style w:type="paragraph" w:customStyle="1" w:styleId="BoxTableTitle">
    <w:name w:val="Box Table Title"/>
    <w:basedOn w:val="Normal"/>
    <w:pPr>
      <w:keepNext/>
      <w:pBdr>
        <w:left w:val="single" w:sz="6" w:space="1" w:color="auto"/>
        <w:right w:val="single" w:sz="6" w:space="1" w:color="auto"/>
      </w:pBdr>
      <w:shd w:val="pct10" w:color="auto" w:fill="auto"/>
      <w:spacing w:before="120" w:after="0"/>
      <w:ind w:right="720"/>
      <w:jc w:val="both"/>
    </w:pPr>
    <w:rPr>
      <w:b/>
      <w:i/>
      <w:noProof/>
      <w:color w:val="auto"/>
      <w:sz w:val="20"/>
    </w:rPr>
  </w:style>
  <w:style w:type="paragraph" w:customStyle="1" w:styleId="BoxTblEntry">
    <w:name w:val="Box TblEntry"/>
    <w:basedOn w:val="Normal"/>
    <w:pPr>
      <w:shd w:val="pct10" w:color="auto" w:fill="auto"/>
      <w:spacing w:before="120" w:after="0"/>
      <w:ind w:right="720"/>
      <w:jc w:val="both"/>
    </w:pPr>
    <w:rPr>
      <w:i/>
      <w:noProof/>
      <w:color w:val="auto"/>
      <w:sz w:val="20"/>
    </w:rPr>
  </w:style>
  <w:style w:type="character" w:customStyle="1" w:styleId="BoxFigInfo-C">
    <w:name w:val="BoxFigInfo-C"/>
    <w:basedOn w:val="DefaultParagraphFont"/>
  </w:style>
  <w:style w:type="paragraph" w:customStyle="1" w:styleId="BoxFigInfo-P">
    <w:name w:val="BoxFigInfo-P"/>
    <w:basedOn w:val="BoxText"/>
  </w:style>
  <w:style w:type="paragraph" w:customStyle="1" w:styleId="BoxFigTitle">
    <w:name w:val="BoxFigTitle"/>
    <w:basedOn w:val="BoxFigCaption"/>
    <w:pPr>
      <w:keepNext/>
    </w:pPr>
    <w:rPr>
      <w:b/>
      <w:i/>
    </w:rPr>
  </w:style>
  <w:style w:type="paragraph" w:customStyle="1" w:styleId="BoxTblColHd">
    <w:name w:val="BoxTblColHd"/>
    <w:basedOn w:val="BoxTblEntry"/>
    <w:rPr>
      <w:b/>
    </w:rPr>
  </w:style>
  <w:style w:type="paragraph" w:customStyle="1" w:styleId="DashListLev1">
    <w:name w:val="Dash List Lev1"/>
    <w:basedOn w:val="Normal"/>
    <w:pPr>
      <w:tabs>
        <w:tab w:val="num" w:pos="720"/>
      </w:tabs>
      <w:spacing w:before="100" w:after="0"/>
      <w:ind w:left="720" w:right="720" w:hanging="360"/>
    </w:pPr>
    <w:rPr>
      <w:i/>
      <w:noProof/>
      <w:color w:val="auto"/>
      <w:sz w:val="18"/>
    </w:rPr>
  </w:style>
  <w:style w:type="paragraph" w:customStyle="1" w:styleId="DashListLev2">
    <w:name w:val="Dash List Lev2"/>
    <w:basedOn w:val="DashListLev1"/>
    <w:pPr>
      <w:numPr>
        <w:numId w:val="17"/>
      </w:numPr>
      <w:tabs>
        <w:tab w:val="num" w:pos="2892"/>
      </w:tabs>
      <w:ind w:left="981" w:hanging="357"/>
    </w:pPr>
  </w:style>
  <w:style w:type="paragraph" w:customStyle="1" w:styleId="DashListLev3">
    <w:name w:val="Dash List Lev3"/>
    <w:basedOn w:val="DashListLev2"/>
    <w:pPr>
      <w:numPr>
        <w:numId w:val="16"/>
      </w:numPr>
      <w:ind w:left="1208" w:hanging="357"/>
    </w:pPr>
  </w:style>
  <w:style w:type="paragraph" w:customStyle="1" w:styleId="DashListLev4">
    <w:name w:val="Dash List Lev4"/>
    <w:basedOn w:val="DashListLev3"/>
    <w:pPr>
      <w:numPr>
        <w:numId w:val="38"/>
      </w:numPr>
      <w:ind w:left="1434" w:hanging="357"/>
    </w:pPr>
  </w:style>
  <w:style w:type="paragraph" w:styleId="EndnoteText">
    <w:name w:val="endnote text"/>
    <w:basedOn w:val="Normal"/>
    <w:link w:val="EndnoteTextChar1"/>
    <w:semiHidden/>
    <w:pPr>
      <w:numPr>
        <w:numId w:val="37"/>
      </w:numPr>
      <w:spacing w:before="120" w:after="0"/>
      <w:ind w:left="0" w:right="720" w:firstLine="0"/>
    </w:pPr>
    <w:rPr>
      <w:i/>
      <w:noProof/>
      <w:color w:val="auto"/>
      <w:sz w:val="18"/>
    </w:rPr>
  </w:style>
  <w:style w:type="character" w:customStyle="1" w:styleId="EndnoteTextChar">
    <w:name w:val="Endnote Text Char"/>
    <w:uiPriority w:val="99"/>
    <w:semiHidden/>
    <w:rPr>
      <w:rFonts w:ascii="Times New Roman" w:eastAsia="Times New Roman" w:hAnsi="Times New Roman" w:cs="Times New Roman"/>
      <w:noProof/>
      <w:szCs w:val="20"/>
    </w:rPr>
  </w:style>
  <w:style w:type="character" w:customStyle="1" w:styleId="FigInfo-C">
    <w:name w:val="FigInfo-C"/>
    <w:basedOn w:val="DefaultParagraphFont"/>
  </w:style>
  <w:style w:type="paragraph" w:customStyle="1" w:styleId="ParaNote">
    <w:name w:val="Para Note"/>
    <w:basedOn w:val="Note"/>
    <w:pPr>
      <w:keepLines w:val="0"/>
      <w:pBdr>
        <w:top w:val="single" w:sz="6" w:space="3" w:color="auto" w:shadow="1"/>
        <w:left w:val="single" w:sz="6" w:space="3" w:color="auto" w:shadow="1"/>
        <w:bottom w:val="single" w:sz="6" w:space="3" w:color="auto" w:shadow="1"/>
        <w:right w:val="single" w:sz="6" w:space="3" w:color="auto" w:shadow="1"/>
      </w:pBdr>
      <w:shd w:val="pct20" w:color="auto" w:fill="auto"/>
      <w:suppressAutoHyphens/>
      <w:spacing w:before="120"/>
      <w:ind w:right="720"/>
    </w:pPr>
    <w:rPr>
      <w:rFonts w:eastAsia="Times New Roman"/>
      <w:b/>
      <w:noProof/>
      <w:sz w:val="18"/>
    </w:rPr>
  </w:style>
  <w:style w:type="character" w:customStyle="1" w:styleId="Picture">
    <w:name w:val="Picture"/>
    <w:basedOn w:val="DefaultParagraphFont"/>
  </w:style>
  <w:style w:type="paragraph" w:customStyle="1" w:styleId="PlainList1">
    <w:name w:val="PlainList 1"/>
    <w:basedOn w:val="Normal"/>
    <w:pPr>
      <w:spacing w:before="100" w:after="0"/>
      <w:ind w:right="720"/>
    </w:pPr>
    <w:rPr>
      <w:i/>
      <w:noProof/>
      <w:color w:val="auto"/>
      <w:sz w:val="18"/>
    </w:rPr>
  </w:style>
  <w:style w:type="paragraph" w:customStyle="1" w:styleId="PlainList2">
    <w:name w:val="PlainList 2"/>
    <w:basedOn w:val="PlainList1"/>
    <w:pPr>
      <w:ind w:left="567"/>
    </w:pPr>
  </w:style>
  <w:style w:type="paragraph" w:customStyle="1" w:styleId="PlainList3">
    <w:name w:val="PlainList 3"/>
    <w:basedOn w:val="PlainList2"/>
    <w:pPr>
      <w:ind w:left="1134"/>
    </w:pPr>
  </w:style>
  <w:style w:type="paragraph" w:customStyle="1" w:styleId="PlainList4">
    <w:name w:val="PlainList 4"/>
    <w:basedOn w:val="PlainList3"/>
    <w:pPr>
      <w:ind w:left="1701"/>
    </w:pPr>
  </w:style>
  <w:style w:type="character" w:customStyle="1" w:styleId="Quote1">
    <w:name w:val="Quote1"/>
    <w:rPr>
      <w:rFonts w:ascii="Times New Roman" w:hAnsi="Times New Roman"/>
      <w:i/>
      <w:sz w:val="20"/>
    </w:rPr>
  </w:style>
  <w:style w:type="character" w:customStyle="1" w:styleId="NroSeq">
    <w:name w:val="NroSeq"/>
    <w:rPr>
      <w:color w:val="0000FF"/>
    </w:rPr>
  </w:style>
  <w:style w:type="character" w:customStyle="1" w:styleId="NroTOC">
    <w:name w:val="NroTOC"/>
    <w:rPr>
      <w:color w:val="auto"/>
      <w:sz w:val="22"/>
      <w:u w:val="none"/>
      <w:vertAlign w:val="baseline"/>
    </w:rPr>
  </w:style>
  <w:style w:type="paragraph" w:customStyle="1" w:styleId="PrelimNote">
    <w:name w:val="PrelimNote"/>
    <w:basedOn w:val="Normal"/>
    <w:next w:val="Normal"/>
    <w:pPr>
      <w:spacing w:before="120" w:after="0"/>
      <w:ind w:left="709" w:right="709"/>
    </w:pPr>
    <w:rPr>
      <w:i/>
      <w:noProof/>
      <w:color w:val="auto"/>
      <w:sz w:val="18"/>
    </w:rPr>
  </w:style>
  <w:style w:type="paragraph" w:customStyle="1" w:styleId="CentredJust">
    <w:name w:val="CentredJust"/>
    <w:basedOn w:val="Normal"/>
    <w:pPr>
      <w:spacing w:before="120" w:after="0"/>
      <w:ind w:right="720"/>
      <w:jc w:val="center"/>
    </w:pPr>
    <w:rPr>
      <w:i/>
      <w:noProof/>
      <w:color w:val="auto"/>
      <w:sz w:val="18"/>
    </w:rPr>
  </w:style>
  <w:style w:type="character" w:customStyle="1" w:styleId="Subscript">
    <w:name w:val="Subscript"/>
    <w:rPr>
      <w:noProof w:val="0"/>
      <w:vertAlign w:val="subscript"/>
      <w:lang w:val="en-GB"/>
    </w:rPr>
  </w:style>
  <w:style w:type="character" w:customStyle="1" w:styleId="Superscript">
    <w:name w:val="Superscript"/>
    <w:rPr>
      <w:noProof w:val="0"/>
      <w:vertAlign w:val="superscript"/>
      <w:lang w:val="en-GB"/>
    </w:rPr>
  </w:style>
  <w:style w:type="paragraph" w:customStyle="1" w:styleId="ListDel">
    <w:name w:val="ListDel"/>
    <w:basedOn w:val="Normal"/>
    <w:next w:val="Country"/>
    <w:pPr>
      <w:spacing w:before="120" w:after="0"/>
      <w:ind w:right="720"/>
      <w:jc w:val="center"/>
    </w:pPr>
    <w:rPr>
      <w:b/>
      <w:i/>
      <w:noProof/>
      <w:color w:val="auto"/>
      <w:sz w:val="18"/>
    </w:rPr>
  </w:style>
  <w:style w:type="paragraph" w:customStyle="1" w:styleId="Country">
    <w:name w:val="Country"/>
    <w:basedOn w:val="Normal"/>
    <w:next w:val="Role"/>
    <w:pPr>
      <w:keepNext/>
      <w:spacing w:before="120" w:after="0"/>
      <w:ind w:right="720"/>
    </w:pPr>
    <w:rPr>
      <w:b/>
      <w:i/>
      <w:caps/>
      <w:noProof/>
      <w:color w:val="auto"/>
      <w:sz w:val="18"/>
    </w:rPr>
  </w:style>
  <w:style w:type="paragraph" w:customStyle="1" w:styleId="Role">
    <w:name w:val="Role"/>
    <w:basedOn w:val="Normal"/>
    <w:next w:val="Name"/>
    <w:pPr>
      <w:keepNext/>
      <w:spacing w:before="120" w:after="0"/>
      <w:ind w:right="720"/>
    </w:pPr>
    <w:rPr>
      <w:i/>
      <w:noProof/>
      <w:color w:val="auto"/>
      <w:sz w:val="18"/>
    </w:rPr>
  </w:style>
  <w:style w:type="paragraph" w:customStyle="1" w:styleId="Name">
    <w:name w:val="Name"/>
    <w:basedOn w:val="Normal"/>
    <w:pPr>
      <w:keepLines/>
      <w:spacing w:before="120" w:after="0"/>
      <w:ind w:left="284" w:right="720"/>
    </w:pPr>
    <w:rPr>
      <w:i/>
      <w:noProof/>
      <w:color w:val="auto"/>
      <w:sz w:val="18"/>
    </w:rPr>
  </w:style>
  <w:style w:type="paragraph" w:customStyle="1" w:styleId="ColumnBreak">
    <w:name w:val="ColumnBreak"/>
    <w:basedOn w:val="Normal"/>
    <w:next w:val="Normal"/>
    <w:pPr>
      <w:spacing w:before="100" w:after="0" w:line="10" w:lineRule="exact"/>
      <w:ind w:right="720"/>
    </w:pPr>
    <w:rPr>
      <w:rFonts w:ascii="Courier New" w:hAnsi="Courier New"/>
      <w:i/>
      <w:noProof/>
      <w:color w:val="auto"/>
      <w:sz w:val="18"/>
    </w:rPr>
  </w:style>
  <w:style w:type="paragraph" w:customStyle="1" w:styleId="ContBrk">
    <w:name w:val="ContBrk"/>
    <w:basedOn w:val="Normal"/>
    <w:next w:val="Normal"/>
    <w:pPr>
      <w:spacing w:before="120" w:after="0" w:line="360" w:lineRule="auto"/>
      <w:ind w:right="720"/>
    </w:pPr>
    <w:rPr>
      <w:rFonts w:ascii="Courier New" w:hAnsi="Courier New"/>
      <w:i/>
      <w:noProof/>
      <w:color w:val="auto"/>
      <w:sz w:val="18"/>
    </w:rPr>
  </w:style>
  <w:style w:type="paragraph" w:customStyle="1" w:styleId="SectionBreak">
    <w:name w:val="SectionBreak"/>
    <w:basedOn w:val="Normal"/>
    <w:next w:val="Heading1"/>
    <w:pPr>
      <w:spacing w:before="100" w:after="0" w:line="10" w:lineRule="exact"/>
      <w:ind w:right="720"/>
    </w:pPr>
    <w:rPr>
      <w:rFonts w:ascii="Courier New" w:hAnsi="Courier New"/>
      <w:i/>
      <w:noProof/>
      <w:color w:val="auto"/>
      <w:sz w:val="18"/>
    </w:rPr>
  </w:style>
  <w:style w:type="paragraph" w:customStyle="1" w:styleId="HeadingAnnex">
    <w:name w:val="Heading Annex"/>
    <w:basedOn w:val="Normal"/>
    <w:next w:val="Normal"/>
    <w:pPr>
      <w:keepNext/>
      <w:pBdr>
        <w:top w:val="single" w:sz="6" w:space="1" w:color="auto"/>
        <w:bottom w:val="single" w:sz="6" w:space="1" w:color="auto"/>
      </w:pBdr>
      <w:spacing w:before="240" w:after="0"/>
      <w:ind w:left="709" w:right="720" w:hanging="709"/>
      <w:jc w:val="center"/>
    </w:pPr>
    <w:rPr>
      <w:rFonts w:ascii="Times New Roman Bold" w:hAnsi="Times New Roman Bold"/>
      <w:b/>
      <w:i/>
      <w:caps/>
      <w:noProof/>
      <w:color w:val="auto"/>
      <w:sz w:val="24"/>
    </w:rPr>
  </w:style>
  <w:style w:type="paragraph" w:customStyle="1" w:styleId="SeqListLev1">
    <w:name w:val="Seq List Lev1"/>
    <w:basedOn w:val="Normal"/>
    <w:pPr>
      <w:numPr>
        <w:ilvl w:val="1"/>
        <w:numId w:val="13"/>
      </w:numPr>
      <w:spacing w:before="100" w:after="0"/>
      <w:ind w:right="720"/>
    </w:pPr>
    <w:rPr>
      <w:i/>
      <w:noProof/>
      <w:color w:val="auto"/>
      <w:sz w:val="18"/>
    </w:rPr>
  </w:style>
  <w:style w:type="paragraph" w:customStyle="1" w:styleId="SeqListLev2">
    <w:name w:val="Seq List Lev2"/>
    <w:basedOn w:val="SeqListLev1"/>
    <w:pPr>
      <w:numPr>
        <w:ilvl w:val="2"/>
      </w:numPr>
    </w:pPr>
  </w:style>
  <w:style w:type="paragraph" w:customStyle="1" w:styleId="SeqListLev3">
    <w:name w:val="Seq List Lev3"/>
    <w:basedOn w:val="SeqListLev2"/>
    <w:pPr>
      <w:numPr>
        <w:ilvl w:val="3"/>
      </w:numPr>
    </w:pPr>
  </w:style>
  <w:style w:type="paragraph" w:customStyle="1" w:styleId="SeqListLev4">
    <w:name w:val="Seq List Lev4"/>
    <w:basedOn w:val="SeqListLev3"/>
    <w:pPr>
      <w:numPr>
        <w:ilvl w:val="0"/>
        <w:numId w:val="0"/>
      </w:numPr>
      <w:tabs>
        <w:tab w:val="num" w:pos="567"/>
        <w:tab w:val="num" w:pos="1440"/>
        <w:tab w:val="num" w:pos="2126"/>
      </w:tabs>
      <w:ind w:left="2126" w:hanging="425"/>
    </w:pPr>
  </w:style>
  <w:style w:type="paragraph" w:customStyle="1" w:styleId="CarCar">
    <w:name w:val="Car Car"/>
    <w:basedOn w:val="Normal"/>
    <w:pPr>
      <w:numPr>
        <w:ilvl w:val="2"/>
        <w:numId w:val="35"/>
      </w:numPr>
      <w:tabs>
        <w:tab w:val="num" w:pos="805"/>
      </w:tabs>
      <w:spacing w:before="100" w:after="160" w:line="240" w:lineRule="exact"/>
      <w:ind w:left="0" w:right="720" w:firstLine="0"/>
    </w:pPr>
    <w:rPr>
      <w:rFonts w:ascii="Tahoma" w:eastAsia="MS Mincho" w:hAnsi="Tahoma"/>
      <w:i/>
      <w:color w:val="auto"/>
      <w:sz w:val="20"/>
      <w:lang w:val="en-US"/>
    </w:rPr>
  </w:style>
  <w:style w:type="paragraph" w:customStyle="1" w:styleId="ListParagraph13">
    <w:name w:val="List Paragraph13"/>
    <w:basedOn w:val="Normal"/>
    <w:qFormat/>
    <w:pPr>
      <w:spacing w:before="100" w:after="100"/>
      <w:ind w:left="720" w:right="720"/>
    </w:pPr>
    <w:rPr>
      <w:rFonts w:eastAsia="Calibri"/>
      <w:i/>
      <w:color w:val="auto"/>
      <w:sz w:val="24"/>
    </w:rPr>
  </w:style>
  <w:style w:type="paragraph" w:customStyle="1" w:styleId="CharChar">
    <w:name w:val="(文字) (文字) Char (文字) (文字) Char"/>
    <w:basedOn w:val="Normal"/>
    <w:pPr>
      <w:tabs>
        <w:tab w:val="num" w:pos="2160"/>
      </w:tabs>
      <w:spacing w:before="100" w:after="160" w:line="240" w:lineRule="exact"/>
      <w:ind w:right="720"/>
    </w:pPr>
    <w:rPr>
      <w:rFonts w:ascii="Tahoma" w:eastAsia="MS Mincho" w:hAnsi="Tahoma"/>
      <w:i/>
      <w:color w:val="auto"/>
      <w:sz w:val="20"/>
      <w:lang w:val="en-US"/>
    </w:rPr>
  </w:style>
  <w:style w:type="paragraph" w:customStyle="1" w:styleId="IPPBullet2">
    <w:name w:val="IPP Bullet2"/>
    <w:basedOn w:val="IPPNormal"/>
    <w:next w:val="IPPBullet1"/>
    <w:qFormat/>
    <w:pPr>
      <w:numPr>
        <w:numId w:val="0"/>
      </w:numPr>
      <w:tabs>
        <w:tab w:val="left" w:pos="567"/>
      </w:tabs>
      <w:spacing w:after="60"/>
      <w:ind w:left="720" w:hanging="360"/>
    </w:pPr>
  </w:style>
  <w:style w:type="paragraph" w:customStyle="1" w:styleId="IPPNormal">
    <w:name w:val="IPP Normal"/>
    <w:basedOn w:val="Normal"/>
    <w:qFormat/>
    <w:pPr>
      <w:numPr>
        <w:numId w:val="39"/>
      </w:numPr>
      <w:spacing w:before="100" w:after="180"/>
      <w:ind w:left="0" w:right="720" w:firstLine="0"/>
      <w:jc w:val="both"/>
    </w:pPr>
    <w:rPr>
      <w:rFonts w:eastAsia="Times"/>
      <w:i/>
      <w:color w:val="auto"/>
      <w:sz w:val="18"/>
    </w:rPr>
  </w:style>
  <w:style w:type="paragraph" w:customStyle="1" w:styleId="IPPBullet1">
    <w:name w:val="IPP Bullet1"/>
    <w:basedOn w:val="Normal"/>
    <w:qFormat/>
    <w:pPr>
      <w:numPr>
        <w:numId w:val="22"/>
      </w:numPr>
      <w:spacing w:before="100" w:after="60"/>
      <w:ind w:right="720"/>
      <w:jc w:val="both"/>
    </w:pPr>
    <w:rPr>
      <w:rFonts w:eastAsia="Times"/>
      <w:i/>
      <w:color w:val="auto"/>
      <w:sz w:val="18"/>
    </w:rPr>
  </w:style>
  <w:style w:type="paragraph" w:customStyle="1" w:styleId="IPPTitle16ptIndent">
    <w:name w:val="IPP Title16pt Indent"/>
    <w:basedOn w:val="Normal"/>
    <w:qFormat/>
    <w:pPr>
      <w:spacing w:before="100" w:after="720"/>
      <w:ind w:left="1701" w:right="1701"/>
      <w:jc w:val="center"/>
    </w:pPr>
    <w:rPr>
      <w:rFonts w:ascii="Arial" w:hAnsi="Arial"/>
      <w:b/>
      <w:i/>
      <w:color w:val="auto"/>
      <w:sz w:val="32"/>
    </w:rPr>
  </w:style>
  <w:style w:type="paragraph" w:customStyle="1" w:styleId="IPPHeadSection">
    <w:name w:val="IPP HeadSection"/>
    <w:basedOn w:val="Normal"/>
    <w:next w:val="Normal"/>
    <w:qFormat/>
    <w:pPr>
      <w:keepNext/>
      <w:numPr>
        <w:numId w:val="41"/>
      </w:numPr>
      <w:tabs>
        <w:tab w:val="left" w:pos="851"/>
      </w:tabs>
      <w:spacing w:before="360" w:after="120"/>
      <w:ind w:left="851" w:right="720" w:hanging="851"/>
      <w:jc w:val="both"/>
      <w:outlineLvl w:val="0"/>
    </w:pPr>
    <w:rPr>
      <w:rFonts w:eastAsia="Times"/>
      <w:b/>
      <w:i/>
      <w:caps/>
      <w:color w:val="auto"/>
      <w:sz w:val="24"/>
    </w:rPr>
  </w:style>
  <w:style w:type="paragraph" w:customStyle="1" w:styleId="IPPHeading1">
    <w:name w:val="IPP Heading1"/>
    <w:basedOn w:val="IPPNormal"/>
    <w:next w:val="IPPNormal"/>
    <w:qFormat/>
    <w:pPr>
      <w:keepNext/>
      <w:tabs>
        <w:tab w:val="left" w:pos="567"/>
      </w:tabs>
      <w:spacing w:before="240" w:after="120"/>
      <w:ind w:left="567" w:hanging="567"/>
      <w:jc w:val="left"/>
      <w:outlineLvl w:val="1"/>
    </w:pPr>
    <w:rPr>
      <w:b/>
      <w:sz w:val="24"/>
    </w:rPr>
  </w:style>
  <w:style w:type="paragraph" w:customStyle="1" w:styleId="IPPSubhead">
    <w:name w:val="IPP Subhead"/>
    <w:basedOn w:val="Normal"/>
    <w:qFormat/>
    <w:pPr>
      <w:keepNext/>
      <w:spacing w:before="100" w:after="0"/>
      <w:ind w:left="567" w:right="720" w:hanging="567"/>
    </w:pPr>
    <w:rPr>
      <w:b/>
      <w:i/>
      <w:color w:val="auto"/>
      <w:sz w:val="18"/>
    </w:rPr>
  </w:style>
  <w:style w:type="paragraph" w:customStyle="1" w:styleId="IPPBullet1Last">
    <w:name w:val="IPP Bullet1Last"/>
    <w:basedOn w:val="IPPNormal"/>
    <w:next w:val="IPPBullet1"/>
    <w:qFormat/>
    <w:pPr>
      <w:numPr>
        <w:numId w:val="20"/>
      </w:numPr>
      <w:tabs>
        <w:tab w:val="num" w:pos="360"/>
      </w:tabs>
      <w:ind w:left="360"/>
    </w:pPr>
    <w:rPr>
      <w:lang w:val="en-US"/>
    </w:rPr>
  </w:style>
  <w:style w:type="paragraph" w:customStyle="1" w:styleId="IPPTitle16pt">
    <w:name w:val="IPP Title16pt"/>
    <w:basedOn w:val="Normal"/>
    <w:qFormat/>
    <w:pPr>
      <w:spacing w:before="100" w:after="720"/>
      <w:ind w:left="1701" w:right="1701"/>
      <w:jc w:val="center"/>
    </w:pPr>
    <w:rPr>
      <w:rFonts w:ascii="Arial" w:hAnsi="Arial"/>
      <w:b/>
      <w:i/>
      <w:color w:val="auto"/>
      <w:sz w:val="32"/>
    </w:rPr>
  </w:style>
  <w:style w:type="paragraph" w:customStyle="1" w:styleId="IPPTitle18pt">
    <w:name w:val="IPP Title18pt"/>
    <w:basedOn w:val="Normal"/>
    <w:qFormat/>
    <w:pPr>
      <w:spacing w:before="100" w:after="360"/>
      <w:ind w:right="720"/>
      <w:jc w:val="center"/>
    </w:pPr>
    <w:rPr>
      <w:rFonts w:ascii="Arial" w:hAnsi="Arial"/>
      <w:b/>
      <w:i/>
      <w:color w:val="auto"/>
      <w:sz w:val="36"/>
    </w:rPr>
  </w:style>
  <w:style w:type="paragraph" w:customStyle="1" w:styleId="IPPAnnexHead">
    <w:name w:val="IPP AnnexHead"/>
    <w:basedOn w:val="IPPNormal"/>
    <w:next w:val="IPPNormal"/>
    <w:qFormat/>
    <w:pPr>
      <w:keepNext/>
      <w:numPr>
        <w:numId w:val="42"/>
      </w:numPr>
      <w:tabs>
        <w:tab w:val="left" w:pos="567"/>
      </w:tabs>
      <w:spacing w:before="120"/>
      <w:ind w:left="0" w:firstLine="0"/>
      <w:jc w:val="left"/>
      <w:outlineLvl w:val="1"/>
    </w:pPr>
    <w:rPr>
      <w:b/>
      <w:sz w:val="24"/>
    </w:rPr>
  </w:style>
  <w:style w:type="paragraph" w:customStyle="1" w:styleId="IPPNormalCloseSpace">
    <w:name w:val="IPP NormalCloseSpace"/>
    <w:basedOn w:val="Normal"/>
    <w:qFormat/>
    <w:pPr>
      <w:keepNext/>
      <w:numPr>
        <w:numId w:val="40"/>
      </w:numPr>
      <w:spacing w:before="100" w:after="60"/>
      <w:ind w:left="0" w:right="720" w:firstLine="0"/>
      <w:jc w:val="both"/>
    </w:pPr>
    <w:rPr>
      <w:i/>
      <w:color w:val="auto"/>
      <w:sz w:val="18"/>
    </w:rPr>
  </w:style>
  <w:style w:type="paragraph" w:customStyle="1" w:styleId="IPPHeading2">
    <w:name w:val="IPP Heading2"/>
    <w:basedOn w:val="IPPNormal"/>
    <w:next w:val="IPPNormal"/>
    <w:qFormat/>
    <w:pPr>
      <w:keepNext/>
      <w:tabs>
        <w:tab w:val="left" w:pos="567"/>
      </w:tabs>
      <w:spacing w:before="120" w:after="120"/>
      <w:ind w:left="567" w:hanging="567"/>
      <w:jc w:val="left"/>
      <w:outlineLvl w:val="2"/>
    </w:pPr>
    <w:rPr>
      <w:b/>
      <w:sz w:val="24"/>
    </w:rPr>
  </w:style>
  <w:style w:type="paragraph" w:customStyle="1" w:styleId="IPPReferences">
    <w:name w:val="IPP References"/>
    <w:basedOn w:val="IPPNormal"/>
    <w:qFormat/>
    <w:pPr>
      <w:spacing w:after="60"/>
      <w:ind w:left="567" w:hanging="567"/>
    </w:pPr>
  </w:style>
  <w:style w:type="paragraph" w:customStyle="1" w:styleId="IPPArial">
    <w:name w:val="IPP Arial"/>
    <w:basedOn w:val="IPPNormal"/>
    <w:qFormat/>
    <w:pPr>
      <w:spacing w:after="0"/>
    </w:pPr>
    <w:rPr>
      <w:rFonts w:ascii="Arial" w:hAnsi="Arial"/>
    </w:rPr>
  </w:style>
  <w:style w:type="paragraph" w:customStyle="1" w:styleId="IPPArialTable">
    <w:name w:val="IPP Arial Table"/>
    <w:basedOn w:val="IPPArial"/>
    <w:qFormat/>
    <w:pPr>
      <w:spacing w:before="60" w:after="60"/>
      <w:jc w:val="left"/>
    </w:pPr>
  </w:style>
  <w:style w:type="paragraph" w:customStyle="1" w:styleId="IPPSubheadSpace">
    <w:name w:val="IPP Subhead Space"/>
    <w:basedOn w:val="IPPSubhead"/>
    <w:qFormat/>
    <w:pPr>
      <w:tabs>
        <w:tab w:val="left" w:pos="567"/>
      </w:tabs>
      <w:spacing w:before="60" w:after="60"/>
    </w:pPr>
  </w:style>
  <w:style w:type="paragraph" w:customStyle="1" w:styleId="IPPNumberedList">
    <w:name w:val="IPP NumberedList"/>
    <w:basedOn w:val="IPPBullet1"/>
    <w:qFormat/>
    <w:pPr>
      <w:numPr>
        <w:numId w:val="0"/>
      </w:numPr>
      <w:ind w:left="720" w:hanging="360"/>
    </w:pPr>
  </w:style>
  <w:style w:type="paragraph" w:customStyle="1" w:styleId="IPPNumberedListLast0">
    <w:name w:val="IPP NumberedListLast"/>
    <w:basedOn w:val="IPPNumberedList"/>
    <w:qFormat/>
    <w:pPr>
      <w:spacing w:after="180"/>
    </w:pPr>
  </w:style>
  <w:style w:type="paragraph" w:customStyle="1" w:styleId="IPPHdg1Num">
    <w:name w:val="IPP Hdg1Num"/>
    <w:basedOn w:val="IPPNormal"/>
    <w:next w:val="IPPNormal"/>
    <w:qFormat/>
    <w:pPr>
      <w:keepNext/>
      <w:tabs>
        <w:tab w:val="num" w:pos="0"/>
        <w:tab w:val="left" w:pos="567"/>
      </w:tabs>
      <w:spacing w:before="240" w:after="120"/>
      <w:ind w:hanging="482"/>
      <w:outlineLvl w:val="1"/>
    </w:pPr>
    <w:rPr>
      <w:b/>
      <w:sz w:val="24"/>
    </w:rPr>
  </w:style>
  <w:style w:type="paragraph" w:customStyle="1" w:styleId="IPPNumberedList0">
    <w:name w:val="IPPNumberedList"/>
    <w:basedOn w:val="IPPBullet1"/>
    <w:qFormat/>
    <w:pPr>
      <w:numPr>
        <w:numId w:val="0"/>
      </w:numPr>
      <w:tabs>
        <w:tab w:val="num" w:pos="720"/>
      </w:tabs>
      <w:ind w:left="720" w:hanging="360"/>
    </w:pPr>
  </w:style>
  <w:style w:type="paragraph" w:customStyle="1" w:styleId="IPPLetterList">
    <w:name w:val="IPP LetterList"/>
    <w:basedOn w:val="IPPBullet2"/>
    <w:qFormat/>
    <w:pPr>
      <w:numPr>
        <w:numId w:val="24"/>
      </w:numPr>
      <w:jc w:val="left"/>
    </w:pPr>
  </w:style>
  <w:style w:type="paragraph" w:customStyle="1" w:styleId="IPPSubheadSpace3">
    <w:name w:val="IPP Subhead Space3"/>
    <w:basedOn w:val="IPPSubhead"/>
    <w:qFormat/>
    <w:pPr>
      <w:spacing w:before="60" w:after="60"/>
    </w:pPr>
  </w:style>
  <w:style w:type="paragraph" w:customStyle="1" w:styleId="font1">
    <w:name w:val="font1"/>
    <w:basedOn w:val="Normal"/>
    <w:pPr>
      <w:spacing w:before="100" w:after="100"/>
      <w:ind w:right="720"/>
    </w:pPr>
    <w:rPr>
      <w:rFonts w:ascii="Arial" w:hAnsi="Arial"/>
      <w:i/>
      <w:color w:val="auto"/>
      <w:sz w:val="20"/>
      <w:lang w:val="en-US"/>
    </w:rPr>
  </w:style>
  <w:style w:type="paragraph" w:customStyle="1" w:styleId="Contents">
    <w:name w:val="Contents"/>
    <w:pPr>
      <w:tabs>
        <w:tab w:val="left" w:pos="-1440"/>
        <w:tab w:val="left" w:pos="-720"/>
        <w:tab w:val="left" w:pos="0"/>
        <w:tab w:val="left" w:pos="835"/>
        <w:tab w:val="left" w:pos="1392"/>
      </w:tabs>
      <w:suppressAutoHyphens/>
      <w:jc w:val="both"/>
    </w:pPr>
    <w:rPr>
      <w:rFonts w:ascii="Courier" w:hAnsi="Courier"/>
      <w:spacing w:val="-3"/>
      <w:sz w:val="24"/>
      <w:lang w:val="en-GB" w:eastAsia="ko-KR"/>
    </w:rPr>
  </w:style>
  <w:style w:type="paragraph" w:customStyle="1" w:styleId="IPPQuote">
    <w:name w:val="IPP Quote"/>
    <w:basedOn w:val="IPPNormal"/>
    <w:qFormat/>
    <w:pPr>
      <w:ind w:left="851" w:right="851"/>
    </w:pPr>
    <w:rPr>
      <w:sz w:val="19"/>
    </w:rPr>
  </w:style>
  <w:style w:type="character" w:customStyle="1" w:styleId="NewParaChar">
    <w:name w:val="NewPara Char"/>
    <w:rPr>
      <w:rFonts w:ascii="Times New Roman" w:eastAsia="Times New Roman" w:hAnsi="Times New Roman" w:cs="Times New Roman"/>
      <w:noProof/>
      <w:szCs w:val="20"/>
    </w:rPr>
  </w:style>
  <w:style w:type="paragraph" w:customStyle="1" w:styleId="IPPHeading1Appendix">
    <w:name w:val="IPP Heading1 Appendix"/>
    <w:basedOn w:val="IPPHeading1"/>
    <w:qFormat/>
    <w:pPr>
      <w:ind w:left="720" w:hanging="360"/>
      <w:outlineLvl w:val="9"/>
    </w:pPr>
  </w:style>
  <w:style w:type="paragraph" w:customStyle="1" w:styleId="IPPHeadSectionAppendix">
    <w:name w:val="IPP HeadSection Appendix"/>
    <w:basedOn w:val="IPPHeadSection"/>
    <w:qFormat/>
    <w:pPr>
      <w:ind w:left="720" w:hanging="360"/>
      <w:outlineLvl w:val="9"/>
    </w:pPr>
  </w:style>
  <w:style w:type="paragraph" w:customStyle="1" w:styleId="IPPHeading2Appendix">
    <w:name w:val="IPP Heading2 Appendix"/>
    <w:basedOn w:val="IPPHeading2"/>
    <w:qFormat/>
    <w:pPr>
      <w:tabs>
        <w:tab w:val="left" w:pos="851"/>
        <w:tab w:val="left" w:pos="1134"/>
      </w:tabs>
      <w:ind w:left="720" w:hanging="360"/>
      <w:outlineLvl w:val="9"/>
    </w:pPr>
  </w:style>
  <w:style w:type="paragraph" w:customStyle="1" w:styleId="IPPAnnexHeadAppendix">
    <w:name w:val="IPP AnnexHead Appendix"/>
    <w:basedOn w:val="IPPAnnexHead"/>
    <w:qFormat/>
    <w:pPr>
      <w:numPr>
        <w:numId w:val="25"/>
      </w:numPr>
      <w:tabs>
        <w:tab w:val="clear" w:pos="567"/>
        <w:tab w:val="num" w:pos="1440"/>
      </w:tabs>
      <w:ind w:left="1440"/>
      <w:outlineLvl w:val="9"/>
    </w:pPr>
  </w:style>
  <w:style w:type="paragraph" w:customStyle="1" w:styleId="IPPIndent">
    <w:name w:val="IPP Indent"/>
    <w:basedOn w:val="Normal"/>
    <w:qFormat/>
    <w:pPr>
      <w:tabs>
        <w:tab w:val="left" w:pos="2835"/>
      </w:tabs>
      <w:spacing w:before="100" w:after="180"/>
      <w:ind w:left="567" w:right="720"/>
      <w:jc w:val="both"/>
    </w:pPr>
    <w:rPr>
      <w:rFonts w:eastAsia="Times"/>
      <w:i/>
      <w:color w:val="auto"/>
      <w:sz w:val="18"/>
    </w:rPr>
  </w:style>
  <w:style w:type="paragraph" w:customStyle="1" w:styleId="FooterLandscape">
    <w:name w:val="FooterLandscape"/>
    <w:basedOn w:val="Footer"/>
    <w:qFormat/>
    <w:pPr>
      <w:tabs>
        <w:tab w:val="clear" w:pos="4320"/>
        <w:tab w:val="clear" w:pos="8640"/>
        <w:tab w:val="right" w:pos="13892"/>
      </w:tabs>
      <w:spacing w:before="100" w:after="0"/>
      <w:ind w:right="720"/>
    </w:pPr>
    <w:rPr>
      <w:rFonts w:ascii="Arial" w:eastAsia="Times" w:hAnsi="Arial"/>
      <w:i/>
      <w:color w:val="auto"/>
      <w:sz w:val="18"/>
    </w:rPr>
  </w:style>
  <w:style w:type="paragraph" w:customStyle="1" w:styleId="IPPNumberClose">
    <w:name w:val="IPP NumberClose"/>
    <w:basedOn w:val="IPPNumber"/>
    <w:qFormat/>
    <w:pPr>
      <w:keepNext/>
      <w:spacing w:after="60"/>
    </w:pPr>
  </w:style>
  <w:style w:type="paragraph" w:customStyle="1" w:styleId="IPPNumber">
    <w:name w:val="IPP Number"/>
    <w:basedOn w:val="IPPNormal"/>
    <w:qFormat/>
    <w:pPr>
      <w:numPr>
        <w:numId w:val="0"/>
      </w:numPr>
      <w:tabs>
        <w:tab w:val="num" w:pos="720"/>
        <w:tab w:val="num" w:pos="2892"/>
      </w:tabs>
      <w:ind w:left="2892" w:hanging="579"/>
    </w:pPr>
  </w:style>
  <w:style w:type="paragraph" w:customStyle="1" w:styleId="IPPNumberedListLast">
    <w:name w:val="IPPNumberedListLast"/>
    <w:basedOn w:val="IPPNumberedList0"/>
    <w:qFormat/>
    <w:pPr>
      <w:numPr>
        <w:numId w:val="43"/>
      </w:numPr>
      <w:tabs>
        <w:tab w:val="num" w:pos="680"/>
      </w:tabs>
      <w:spacing w:after="180"/>
      <w:ind w:left="680" w:hanging="680"/>
    </w:pPr>
  </w:style>
  <w:style w:type="paragraph" w:customStyle="1" w:styleId="Comments">
    <w:name w:val="Comments"/>
    <w:basedOn w:val="Normal"/>
    <w:pPr>
      <w:spacing w:before="100" w:after="0"/>
      <w:ind w:left="284" w:right="720" w:hanging="284"/>
      <w:jc w:val="both"/>
    </w:pPr>
    <w:rPr>
      <w:i/>
      <w:color w:val="auto"/>
      <w:sz w:val="18"/>
    </w:rPr>
  </w:style>
  <w:style w:type="paragraph" w:customStyle="1" w:styleId="Indent1">
    <w:name w:val="Indent 1"/>
    <w:basedOn w:val="Normal"/>
    <w:qFormat/>
    <w:pPr>
      <w:spacing w:before="100" w:after="60"/>
      <w:ind w:left="567" w:right="720"/>
    </w:pPr>
    <w:rPr>
      <w:rFonts w:ascii="Georgia" w:eastAsia="Times" w:hAnsi="Georgia"/>
      <w:i/>
      <w:color w:val="auto"/>
      <w:sz w:val="18"/>
      <w:lang w:val="en-AU"/>
    </w:rPr>
  </w:style>
  <w:style w:type="paragraph" w:customStyle="1" w:styleId="Subhead">
    <w:name w:val="Subhead"/>
    <w:basedOn w:val="Normal"/>
    <w:qFormat/>
    <w:pPr>
      <w:keepNext/>
      <w:spacing w:before="120" w:after="60"/>
      <w:ind w:right="720"/>
    </w:pPr>
    <w:rPr>
      <w:rFonts w:ascii="Georgia" w:eastAsia="Times" w:hAnsi="Georgia"/>
      <w:b/>
      <w:i/>
      <w:color w:val="auto"/>
      <w:sz w:val="19"/>
      <w:lang w:val="en-AU"/>
    </w:rPr>
  </w:style>
  <w:style w:type="paragraph" w:customStyle="1" w:styleId="IPPNumberSubhead">
    <w:name w:val="IPP NumberSubhead"/>
    <w:basedOn w:val="IPPNumber"/>
    <w:qFormat/>
    <w:pPr>
      <w:keepNext/>
      <w:numPr>
        <w:numId w:val="44"/>
      </w:numPr>
      <w:tabs>
        <w:tab w:val="num" w:pos="567"/>
      </w:tabs>
      <w:spacing w:after="60"/>
      <w:ind w:firstLine="0"/>
    </w:pPr>
    <w:rPr>
      <w:b/>
    </w:rPr>
  </w:style>
  <w:style w:type="paragraph" w:customStyle="1" w:styleId="IPPSubheadNumber">
    <w:name w:val="IPP SubheadNumber"/>
    <w:basedOn w:val="IPPSubhead"/>
    <w:qFormat/>
    <w:pPr>
      <w:numPr>
        <w:numId w:val="27"/>
      </w:numPr>
      <w:tabs>
        <w:tab w:val="num" w:pos="720"/>
      </w:tabs>
      <w:ind w:left="720"/>
    </w:pPr>
  </w:style>
  <w:style w:type="paragraph" w:customStyle="1" w:styleId="IPPLetterListIndent">
    <w:name w:val="IPP LetterList Indent"/>
    <w:basedOn w:val="IPPLetterList"/>
    <w:qFormat/>
    <w:pPr>
      <w:numPr>
        <w:numId w:val="28"/>
      </w:numPr>
      <w:tabs>
        <w:tab w:val="clear" w:pos="567"/>
        <w:tab w:val="num" w:pos="720"/>
      </w:tabs>
      <w:ind w:left="720"/>
    </w:pPr>
  </w:style>
  <w:style w:type="paragraph" w:customStyle="1" w:styleId="IPPSubheadSpaceAfter">
    <w:name w:val="IPP Subhead SpaceAfter"/>
    <w:basedOn w:val="IPPSubhead"/>
    <w:qFormat/>
    <w:pPr>
      <w:spacing w:after="60"/>
    </w:pPr>
  </w:style>
  <w:style w:type="paragraph" w:customStyle="1" w:styleId="IPPArialFootnote">
    <w:name w:val="IPP Arial Footnote"/>
    <w:basedOn w:val="IPPArialTable"/>
    <w:qFormat/>
    <w:pPr>
      <w:tabs>
        <w:tab w:val="left" w:pos="567"/>
      </w:tabs>
      <w:ind w:left="567" w:hanging="567"/>
    </w:pPr>
    <w:rPr>
      <w:sz w:val="16"/>
    </w:rPr>
  </w:style>
  <w:style w:type="paragraph" w:customStyle="1" w:styleId="IPPContentsHead">
    <w:name w:val="IPP ContentsHead"/>
    <w:basedOn w:val="IPPSubhead"/>
    <w:next w:val="IPPNormal"/>
    <w:qFormat/>
    <w:pPr>
      <w:spacing w:after="240"/>
    </w:pPr>
    <w:rPr>
      <w:sz w:val="24"/>
    </w:rPr>
  </w:style>
  <w:style w:type="paragraph" w:customStyle="1" w:styleId="IPPNumberedListArial">
    <w:name w:val="IPP NumberedListArial"/>
    <w:basedOn w:val="IPPNumberedList"/>
    <w:qFormat/>
    <w:pPr>
      <w:numPr>
        <w:numId w:val="45"/>
      </w:numPr>
      <w:tabs>
        <w:tab w:val="num" w:pos="567"/>
      </w:tabs>
      <w:ind w:left="567" w:hanging="567"/>
    </w:pPr>
    <w:rPr>
      <w:rFonts w:ascii="Arial" w:hAnsi="Arial"/>
    </w:rPr>
  </w:style>
  <w:style w:type="paragraph" w:customStyle="1" w:styleId="IPPIndentClose">
    <w:name w:val="IPP Indent Close"/>
    <w:basedOn w:val="IPPNormal"/>
    <w:qFormat/>
    <w:pPr>
      <w:numPr>
        <w:numId w:val="46"/>
      </w:numPr>
      <w:tabs>
        <w:tab w:val="left" w:pos="2835"/>
      </w:tabs>
      <w:spacing w:after="60"/>
      <w:ind w:left="567" w:firstLine="0"/>
    </w:pPr>
  </w:style>
  <w:style w:type="paragraph" w:customStyle="1" w:styleId="IPPHdg2Num">
    <w:name w:val="IPP Hdg2Num"/>
    <w:basedOn w:val="IPPNormal"/>
    <w:next w:val="IPPNormal"/>
    <w:qFormat/>
    <w:pPr>
      <w:keepNext/>
      <w:tabs>
        <w:tab w:val="left" w:pos="567"/>
        <w:tab w:val="num" w:pos="680"/>
      </w:tabs>
      <w:spacing w:before="120" w:after="120"/>
      <w:ind w:left="680" w:hanging="680"/>
      <w:outlineLvl w:val="2"/>
    </w:pPr>
    <w:rPr>
      <w:b/>
      <w:sz w:val="24"/>
    </w:rPr>
  </w:style>
  <w:style w:type="character" w:customStyle="1" w:styleId="FollowedHyperlink1">
    <w:name w:val="FollowedHyperlink1"/>
    <w:rPr>
      <w:color w:val="800080"/>
      <w:u w:val="single"/>
    </w:rPr>
  </w:style>
  <w:style w:type="character" w:customStyle="1" w:styleId="txt">
    <w:name w:val="txt"/>
    <w:basedOn w:val="DefaultParagraphFont"/>
  </w:style>
  <w:style w:type="character" w:customStyle="1" w:styleId="highlight">
    <w:name w:val="highlight"/>
    <w:rPr>
      <w:rFonts w:cs="Times New Roman"/>
    </w:rPr>
  </w:style>
  <w:style w:type="paragraph" w:styleId="HTMLPreformatted">
    <w:name w:val="HTML Preformatted"/>
    <w:basedOn w:val="Normal"/>
    <w:link w:val="HTMLPreformattedChar1"/>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i/>
      <w:color w:val="auto"/>
      <w:sz w:val="20"/>
    </w:rPr>
  </w:style>
  <w:style w:type="character" w:customStyle="1" w:styleId="txtboldonly">
    <w:name w:val="txtboldonly"/>
    <w:basedOn w:val="DefaultParagraphFont"/>
  </w:style>
  <w:style w:type="paragraph" w:styleId="BodyTextFirstIndent2">
    <w:name w:val="Body Text First Indent 2"/>
    <w:basedOn w:val="BodyTextIndent"/>
    <w:link w:val="BodyTextFirstIndent2Char1"/>
    <w:semiHidden/>
    <w:pPr>
      <w:spacing w:after="120" w:line="240" w:lineRule="auto"/>
      <w:ind w:left="283" w:firstLine="210"/>
    </w:pPr>
    <w:rPr>
      <w:i/>
      <w:color w:val="auto"/>
      <w:sz w:val="24"/>
      <w:lang w:val="en-US"/>
    </w:rPr>
  </w:style>
  <w:style w:type="character" w:customStyle="1" w:styleId="pagination">
    <w:name w:val="pagination"/>
    <w:basedOn w:val="DefaultParagraphFont"/>
  </w:style>
  <w:style w:type="character" w:customStyle="1" w:styleId="CarCar5">
    <w:name w:val="Car Car5"/>
    <w:rPr>
      <w:rFonts w:cs="Consolas"/>
      <w:noProof w:val="0"/>
      <w:szCs w:val="24"/>
      <w:u w:val="single"/>
      <w:lang w:val="en-US" w:eastAsia="ja-JP" w:bidi="he-IL"/>
    </w:rPr>
  </w:style>
  <w:style w:type="character" w:customStyle="1" w:styleId="CarCar4">
    <w:name w:val="Car Car4"/>
    <w:rPr>
      <w:rFonts w:eastAsia="MS Mincho" w:cs="Arial"/>
      <w:b/>
      <w:bCs/>
      <w:iCs/>
      <w:noProof w:val="0"/>
      <w:kern w:val="32"/>
      <w:sz w:val="24"/>
      <w:szCs w:val="24"/>
      <w:lang w:val="en-US" w:eastAsia="ja-JP" w:bidi="ar-SA"/>
    </w:rPr>
  </w:style>
  <w:style w:type="character" w:customStyle="1" w:styleId="CarCar3">
    <w:name w:val="Car Car3"/>
    <w:locked/>
    <w:rPr>
      <w:rFonts w:eastAsia="MS Mincho" w:cs="Arial"/>
      <w:b/>
      <w:bCs/>
      <w:i/>
      <w:iCs/>
      <w:noProof w:val="0"/>
      <w:kern w:val="32"/>
      <w:sz w:val="24"/>
      <w:szCs w:val="26"/>
      <w:lang w:val="it-IT" w:eastAsia="ja-JP" w:bidi="ar-SA"/>
    </w:rPr>
  </w:style>
  <w:style w:type="paragraph" w:customStyle="1" w:styleId="CM7">
    <w:name w:val="CM7"/>
    <w:basedOn w:val="Normal"/>
    <w:next w:val="Normal"/>
    <w:pPr>
      <w:autoSpaceDE w:val="0"/>
      <w:autoSpaceDN w:val="0"/>
      <w:adjustRightInd w:val="0"/>
      <w:spacing w:after="0" w:line="198" w:lineRule="atLeast"/>
    </w:pPr>
    <w:rPr>
      <w:rFonts w:ascii="OJFKL G+ Melior" w:eastAsia="Calibri" w:hAnsi="OJFKL G+ Melior"/>
      <w:i/>
      <w:color w:val="auto"/>
      <w:sz w:val="18"/>
      <w:lang w:val="fr-FR"/>
    </w:rPr>
  </w:style>
  <w:style w:type="paragraph" w:customStyle="1" w:styleId="mainheader">
    <w:name w:val="mainheader"/>
    <w:basedOn w:val="Normal"/>
    <w:pPr>
      <w:spacing w:before="100" w:after="100"/>
    </w:pPr>
    <w:rPr>
      <w:rFonts w:eastAsia="MS Mincho"/>
      <w:i/>
      <w:color w:val="auto"/>
      <w:sz w:val="18"/>
      <w:lang w:val="fr-FR" w:eastAsia="ja-JP"/>
    </w:rPr>
  </w:style>
  <w:style w:type="character" w:customStyle="1" w:styleId="surname">
    <w:name w:val="surname"/>
    <w:basedOn w:val="DefaultParagraphFont"/>
  </w:style>
  <w:style w:type="character" w:customStyle="1" w:styleId="CarCar8">
    <w:name w:val="Car Car8"/>
    <w:locked/>
    <w:rPr>
      <w:rFonts w:eastAsia="MS Mincho"/>
      <w:noProof w:val="0"/>
      <w:sz w:val="24"/>
      <w:szCs w:val="24"/>
      <w:lang w:val="fr-FR" w:eastAsia="ja-JP" w:bidi="ar-SA"/>
    </w:rPr>
  </w:style>
  <w:style w:type="character" w:customStyle="1" w:styleId="name0">
    <w:name w:val="name"/>
    <w:basedOn w:val="DefaultParagraphFont"/>
  </w:style>
  <w:style w:type="character" w:customStyle="1" w:styleId="forenames">
    <w:name w:val="forenames"/>
    <w:basedOn w:val="DefaultParagraphFont"/>
  </w:style>
  <w:style w:type="character" w:customStyle="1" w:styleId="txtsmall">
    <w:name w:val="txtsmall"/>
    <w:basedOn w:val="DefaultParagraphFont"/>
  </w:style>
  <w:style w:type="character" w:customStyle="1" w:styleId="mw-formatted-date">
    <w:name w:val="mw-formatted-date"/>
    <w:basedOn w:val="DefaultParagraphFont"/>
  </w:style>
  <w:style w:type="paragraph" w:customStyle="1" w:styleId="MediumGrid1-Accent22">
    <w:name w:val="Medium Grid 1 - Accent 22"/>
    <w:basedOn w:val="Normal"/>
    <w:qFormat/>
    <w:pPr>
      <w:spacing w:after="200" w:line="276" w:lineRule="auto"/>
      <w:ind w:left="720"/>
    </w:pPr>
    <w:rPr>
      <w:rFonts w:ascii="Calibri" w:eastAsia="Calibri" w:hAnsi="Calibri"/>
      <w:i/>
      <w:color w:val="auto"/>
    </w:rPr>
  </w:style>
  <w:style w:type="character" w:customStyle="1" w:styleId="CharChar3">
    <w:name w:val="Char Char3"/>
    <w:rPr>
      <w:sz w:val="22"/>
      <w:szCs w:val="22"/>
    </w:rPr>
  </w:style>
  <w:style w:type="character" w:customStyle="1" w:styleId="fm-citation-ids-label1">
    <w:name w:val="fm-citation-ids-label1"/>
    <w:rPr>
      <w:color w:val="333333"/>
    </w:rPr>
  </w:style>
  <w:style w:type="character" w:customStyle="1" w:styleId="citation-abbreviation2">
    <w:name w:val="citation-abbreviation2"/>
    <w:basedOn w:val="DefaultParagraphFont"/>
  </w:style>
  <w:style w:type="character" w:customStyle="1" w:styleId="citation-publication-date">
    <w:name w:val="citation-publication-date"/>
    <w:basedOn w:val="DefaultParagraphFont"/>
  </w:style>
  <w:style w:type="character" w:customStyle="1" w:styleId="citation-volume">
    <w:name w:val="citation-volume"/>
    <w:basedOn w:val="DefaultParagraphFont"/>
  </w:style>
  <w:style w:type="character" w:customStyle="1" w:styleId="citation-issue">
    <w:name w:val="citation-issue"/>
    <w:basedOn w:val="DefaultParagraphFont"/>
  </w:style>
  <w:style w:type="character" w:customStyle="1" w:styleId="citation-flpages">
    <w:name w:val="citation-flpages"/>
    <w:basedOn w:val="DefaultParagraphFont"/>
  </w:style>
  <w:style w:type="paragraph" w:customStyle="1" w:styleId="citation">
    <w:name w:val="citation"/>
    <w:basedOn w:val="Normal"/>
    <w:pPr>
      <w:spacing w:before="100" w:after="100"/>
    </w:pPr>
    <w:rPr>
      <w:i/>
      <w:color w:val="auto"/>
      <w:sz w:val="18"/>
    </w:rPr>
  </w:style>
  <w:style w:type="paragraph" w:customStyle="1" w:styleId="authlist">
    <w:name w:val="auth_list"/>
    <w:basedOn w:val="Normal"/>
    <w:pPr>
      <w:spacing w:before="100" w:after="100"/>
    </w:pPr>
    <w:rPr>
      <w:i/>
      <w:color w:val="auto"/>
      <w:sz w:val="18"/>
    </w:rPr>
  </w:style>
  <w:style w:type="paragraph" w:customStyle="1" w:styleId="MDthesisHeading2">
    <w:name w:val="MD thesis Heading 2"/>
    <w:basedOn w:val="Heading2"/>
    <w:next w:val="Normal"/>
    <w:autoRedefine/>
    <w:pPr>
      <w:tabs>
        <w:tab w:val="left" w:pos="709"/>
      </w:tabs>
      <w:spacing w:before="120" w:line="360" w:lineRule="auto"/>
      <w:ind w:firstLine="720"/>
    </w:pPr>
    <w:rPr>
      <w:b w:val="0"/>
      <w:i/>
      <w:snapToGrid/>
    </w:rPr>
  </w:style>
  <w:style w:type="paragraph" w:customStyle="1" w:styleId="title1">
    <w:name w:val="title1"/>
    <w:basedOn w:val="Normal"/>
    <w:pPr>
      <w:spacing w:after="0"/>
    </w:pPr>
    <w:rPr>
      <w:i/>
      <w:color w:val="auto"/>
      <w:sz w:val="29"/>
    </w:rPr>
  </w:style>
  <w:style w:type="paragraph" w:customStyle="1" w:styleId="rprtbody1">
    <w:name w:val="rprtbody1"/>
    <w:basedOn w:val="Normal"/>
    <w:pPr>
      <w:spacing w:before="34" w:after="34"/>
    </w:pPr>
    <w:rPr>
      <w:i/>
      <w:color w:val="auto"/>
      <w:sz w:val="28"/>
    </w:rPr>
  </w:style>
  <w:style w:type="paragraph" w:customStyle="1" w:styleId="aux1">
    <w:name w:val="aux1"/>
    <w:basedOn w:val="Normal"/>
    <w:pPr>
      <w:spacing w:after="0" w:line="320" w:lineRule="atLeast"/>
    </w:pPr>
    <w:rPr>
      <w:i/>
      <w:color w:val="auto"/>
      <w:sz w:val="18"/>
    </w:rPr>
  </w:style>
  <w:style w:type="character" w:customStyle="1" w:styleId="src1">
    <w:name w:val="src1"/>
    <w:rPr>
      <w:vanish w:val="0"/>
      <w:webHidden w:val="0"/>
      <w:specVanish w:val="0"/>
    </w:rPr>
  </w:style>
  <w:style w:type="character" w:customStyle="1" w:styleId="jrnl">
    <w:name w:val="jrnl"/>
    <w:basedOn w:val="DefaultParagraphFont"/>
  </w:style>
  <w:style w:type="character" w:customStyle="1" w:styleId="prevauthlinks1">
    <w:name w:val="prevauthlinks1"/>
    <w:rPr>
      <w:color w:val="C0C0C0"/>
      <w:u w:val="single"/>
    </w:rPr>
  </w:style>
  <w:style w:type="character" w:customStyle="1" w:styleId="nbapihighlight">
    <w:name w:val="nbapihighlight"/>
    <w:basedOn w:val="DefaultParagraphFont"/>
  </w:style>
  <w:style w:type="character" w:customStyle="1" w:styleId="bf">
    <w:name w:val="bf"/>
    <w:basedOn w:val="DefaultParagraphFont"/>
  </w:style>
  <w:style w:type="character" w:customStyle="1" w:styleId="it">
    <w:name w:val="it"/>
    <w:basedOn w:val="DefaultParagraphFont"/>
  </w:style>
  <w:style w:type="paragraph" w:customStyle="1" w:styleId="ptdocpara">
    <w:name w:val="ptdocpara"/>
    <w:basedOn w:val="Normal"/>
    <w:pPr>
      <w:spacing w:before="100" w:after="100"/>
    </w:pPr>
    <w:rPr>
      <w:i/>
      <w:color w:val="auto"/>
      <w:sz w:val="18"/>
    </w:rPr>
  </w:style>
  <w:style w:type="character" w:customStyle="1" w:styleId="ptdocpublication">
    <w:name w:val="ptdocpublication"/>
    <w:basedOn w:val="DefaultParagraphFont"/>
  </w:style>
  <w:style w:type="character" w:customStyle="1" w:styleId="ptdocissuevolume">
    <w:name w:val="ptdocissuevolume"/>
    <w:basedOn w:val="DefaultParagraphFont"/>
  </w:style>
  <w:style w:type="character" w:customStyle="1" w:styleId="ptdocissuedate">
    <w:name w:val="ptdocissuedate"/>
    <w:basedOn w:val="DefaultParagraphFont"/>
  </w:style>
  <w:style w:type="character" w:customStyle="1" w:styleId="ptdocissuepage">
    <w:name w:val="ptdocissuepage"/>
    <w:basedOn w:val="DefaultParagraphFont"/>
  </w:style>
  <w:style w:type="paragraph" w:customStyle="1" w:styleId="Referencetext121">
    <w:name w:val="סגנון Reference text + ‏12 נק מודגש1"/>
    <w:basedOn w:val="Normal"/>
    <w:autoRedefine/>
    <w:pPr>
      <w:spacing w:after="0" w:line="480" w:lineRule="auto"/>
      <w:jc w:val="both"/>
    </w:pPr>
    <w:rPr>
      <w:i/>
      <w:color w:val="auto"/>
      <w:sz w:val="18"/>
    </w:rPr>
  </w:style>
  <w:style w:type="paragraph" w:customStyle="1" w:styleId="12">
    <w:name w:val="סגנון כותרת 1 +"/>
    <w:basedOn w:val="Heading1"/>
    <w:pPr>
      <w:spacing w:after="60"/>
    </w:pPr>
    <w:rPr>
      <w:rFonts w:ascii="Arial" w:hAnsi="Arial"/>
      <w:i/>
      <w:color w:val="auto"/>
      <w:kern w:val="32"/>
      <w:sz w:val="32"/>
    </w:rPr>
  </w:style>
  <w:style w:type="paragraph" w:customStyle="1" w:styleId="14">
    <w:name w:val="אותיות גדולות 14"/>
    <w:basedOn w:val="12"/>
    <w:rPr>
      <w:b w:val="0"/>
    </w:rPr>
  </w:style>
  <w:style w:type="paragraph" w:customStyle="1" w:styleId="a1">
    <w:name w:val="טקסט מרכזי"/>
    <w:basedOn w:val="Normal"/>
    <w:pPr>
      <w:spacing w:after="0" w:line="480" w:lineRule="auto"/>
      <w:jc w:val="both"/>
    </w:pPr>
    <w:rPr>
      <w:rFonts w:ascii="Arial" w:hAnsi="Arial"/>
      <w:i/>
      <w:color w:val="auto"/>
      <w:sz w:val="18"/>
    </w:rPr>
  </w:style>
  <w:style w:type="character" w:customStyle="1" w:styleId="search1">
    <w:name w:val="search1"/>
    <w:rPr>
      <w:color w:val="228622"/>
    </w:rPr>
  </w:style>
  <w:style w:type="character" w:customStyle="1" w:styleId="style221">
    <w:name w:val="style221"/>
    <w:rPr>
      <w:color w:val="006633"/>
    </w:rPr>
  </w:style>
  <w:style w:type="character" w:customStyle="1" w:styleId="medium-normal1">
    <w:name w:val="medium-normal1"/>
    <w:rPr>
      <w:rFonts w:ascii="Arial" w:hAnsi="Arial" w:cs="Arial" w:hint="default"/>
      <w:b w:val="0"/>
      <w:bCs w:val="0"/>
      <w:i w:val="0"/>
      <w:iCs w:val="0"/>
      <w:sz w:val="20"/>
      <w:szCs w:val="20"/>
    </w:rPr>
  </w:style>
  <w:style w:type="character" w:styleId="HTMLVariable">
    <w:name w:val="HTML Variable"/>
    <w:rPr>
      <w:rFonts w:ascii="Verdana" w:hAnsi="Verdana" w:hint="default"/>
      <w:i w:val="0"/>
      <w:iCs w:val="0"/>
      <w:color w:val="000000"/>
      <w:sz w:val="20"/>
      <w:szCs w:val="20"/>
    </w:rPr>
  </w:style>
  <w:style w:type="paragraph" w:customStyle="1" w:styleId="last">
    <w:name w:val="last"/>
    <w:basedOn w:val="Normal"/>
    <w:pPr>
      <w:spacing w:before="100" w:after="100"/>
    </w:pPr>
    <w:rPr>
      <w:rFonts w:eastAsia="Calibri"/>
      <w:i/>
      <w:color w:val="auto"/>
      <w:sz w:val="18"/>
    </w:rPr>
  </w:style>
  <w:style w:type="paragraph" w:customStyle="1" w:styleId="firstlast">
    <w:name w:val="first last"/>
    <w:basedOn w:val="Normal"/>
    <w:pPr>
      <w:spacing w:before="100" w:after="100"/>
    </w:pPr>
    <w:rPr>
      <w:rFonts w:eastAsia="Calibri"/>
      <w:i/>
      <w:color w:val="auto"/>
      <w:sz w:val="18"/>
    </w:rPr>
  </w:style>
  <w:style w:type="character" w:customStyle="1" w:styleId="databold1">
    <w:name w:val="data_bold1"/>
    <w:rPr>
      <w:b/>
      <w:bCs/>
    </w:rPr>
  </w:style>
  <w:style w:type="paragraph" w:customStyle="1" w:styleId="normaltext">
    <w:name w:val="normaltext"/>
    <w:basedOn w:val="Normal"/>
    <w:pPr>
      <w:spacing w:before="120" w:after="60"/>
    </w:pPr>
    <w:rPr>
      <w:rFonts w:ascii="Arial" w:hAnsi="Arial"/>
      <w:i/>
      <w:sz w:val="20"/>
    </w:rPr>
  </w:style>
  <w:style w:type="paragraph" w:customStyle="1" w:styleId="heading10">
    <w:name w:val="heading1"/>
    <w:basedOn w:val="Normal"/>
    <w:next w:val="Normal"/>
    <w:pPr>
      <w:keepNext/>
      <w:keepLines/>
      <w:tabs>
        <w:tab w:val="left" w:pos="454"/>
      </w:tabs>
      <w:suppressAutoHyphens/>
      <w:overflowPunct w:val="0"/>
      <w:autoSpaceDE w:val="0"/>
      <w:autoSpaceDN w:val="0"/>
      <w:adjustRightInd w:val="0"/>
      <w:spacing w:before="600" w:after="320" w:line="240" w:lineRule="atLeast"/>
      <w:textAlignment w:val="baseline"/>
    </w:pPr>
    <w:rPr>
      <w:rFonts w:ascii="Times" w:hAnsi="Times"/>
      <w:b/>
      <w:i/>
      <w:color w:val="auto"/>
      <w:sz w:val="18"/>
    </w:rPr>
  </w:style>
  <w:style w:type="character" w:customStyle="1" w:styleId="heading1Carattere">
    <w:name w:val="heading1 Carattere"/>
    <w:rPr>
      <w:rFonts w:ascii="Times" w:hAnsi="Times"/>
      <w:b/>
      <w:noProof w:val="0"/>
      <w:sz w:val="24"/>
      <w:lang w:val="en-US" w:eastAsia="de-DE" w:bidi="ar-SA"/>
    </w:rPr>
  </w:style>
  <w:style w:type="paragraph" w:customStyle="1" w:styleId="literaturelist">
    <w:name w:val="literature list"/>
    <w:basedOn w:val="Normal"/>
    <w:pPr>
      <w:tabs>
        <w:tab w:val="num" w:pos="720"/>
        <w:tab w:val="left" w:pos="5760"/>
      </w:tabs>
      <w:spacing w:after="0" w:line="480" w:lineRule="auto"/>
      <w:ind w:left="720" w:right="170" w:hanging="360"/>
      <w:jc w:val="both"/>
      <w:outlineLvl w:val="0"/>
    </w:pPr>
    <w:rPr>
      <w:i/>
      <w:noProof/>
      <w:color w:val="auto"/>
      <w:sz w:val="18"/>
    </w:rPr>
  </w:style>
  <w:style w:type="character" w:customStyle="1" w:styleId="body1">
    <w:name w:val="body1"/>
    <w:rPr>
      <w:rFonts w:ascii="Verdana" w:hAnsi="Verdana" w:hint="default"/>
      <w:sz w:val="20"/>
      <w:szCs w:val="20"/>
    </w:rPr>
  </w:style>
  <w:style w:type="character" w:customStyle="1" w:styleId="bodybold1">
    <w:name w:val="bodybold1"/>
    <w:rPr>
      <w:rFonts w:ascii="Verdana" w:hAnsi="Verdana" w:hint="default"/>
      <w:b/>
      <w:bCs/>
      <w:sz w:val="20"/>
      <w:szCs w:val="20"/>
    </w:rPr>
  </w:style>
  <w:style w:type="paragraph" w:customStyle="1" w:styleId="CM1">
    <w:name w:val="CM1"/>
    <w:basedOn w:val="Default"/>
    <w:next w:val="Default"/>
    <w:pPr>
      <w:widowControl w:val="0"/>
    </w:pPr>
    <w:rPr>
      <w:color w:val="auto"/>
    </w:rPr>
  </w:style>
  <w:style w:type="paragraph" w:customStyle="1" w:styleId="CM2">
    <w:name w:val="CM2"/>
    <w:basedOn w:val="Default"/>
    <w:next w:val="Default"/>
    <w:pPr>
      <w:widowControl w:val="0"/>
      <w:spacing w:line="553" w:lineRule="atLeast"/>
    </w:pPr>
    <w:rPr>
      <w:color w:val="auto"/>
    </w:rPr>
  </w:style>
  <w:style w:type="paragraph" w:customStyle="1" w:styleId="CM27">
    <w:name w:val="CM27"/>
    <w:basedOn w:val="Default"/>
    <w:next w:val="Default"/>
    <w:pPr>
      <w:widowControl w:val="0"/>
      <w:spacing w:after="78"/>
    </w:pPr>
    <w:rPr>
      <w:color w:val="auto"/>
    </w:rPr>
  </w:style>
  <w:style w:type="paragraph" w:customStyle="1" w:styleId="CM3">
    <w:name w:val="CM3"/>
    <w:basedOn w:val="Default"/>
    <w:next w:val="Default"/>
    <w:pPr>
      <w:widowControl w:val="0"/>
      <w:numPr>
        <w:numId w:val="32"/>
      </w:numPr>
      <w:tabs>
        <w:tab w:val="clear" w:pos="720"/>
        <w:tab w:val="num" w:pos="680"/>
      </w:tabs>
      <w:spacing w:line="551" w:lineRule="atLeast"/>
      <w:ind w:left="0" w:firstLine="0"/>
    </w:pPr>
    <w:rPr>
      <w:color w:val="auto"/>
    </w:rPr>
  </w:style>
  <w:style w:type="paragraph" w:customStyle="1" w:styleId="CM28">
    <w:name w:val="CM28"/>
    <w:basedOn w:val="Default"/>
    <w:next w:val="Default"/>
    <w:pPr>
      <w:widowControl w:val="0"/>
      <w:spacing w:after="412"/>
    </w:pPr>
    <w:rPr>
      <w:color w:val="auto"/>
    </w:rPr>
  </w:style>
  <w:style w:type="paragraph" w:customStyle="1" w:styleId="CM30">
    <w:name w:val="CM30"/>
    <w:basedOn w:val="Default"/>
    <w:next w:val="Default"/>
    <w:pPr>
      <w:widowControl w:val="0"/>
      <w:spacing w:after="75"/>
    </w:pPr>
    <w:rPr>
      <w:color w:val="auto"/>
    </w:rPr>
  </w:style>
  <w:style w:type="paragraph" w:customStyle="1" w:styleId="CM10">
    <w:name w:val="CM10"/>
    <w:basedOn w:val="Default"/>
    <w:next w:val="Default"/>
    <w:pPr>
      <w:widowControl w:val="0"/>
      <w:spacing w:line="556" w:lineRule="atLeast"/>
    </w:pPr>
    <w:rPr>
      <w:color w:val="auto"/>
    </w:rPr>
  </w:style>
  <w:style w:type="paragraph" w:customStyle="1" w:styleId="CM32">
    <w:name w:val="CM32"/>
    <w:basedOn w:val="Default"/>
    <w:next w:val="Default"/>
    <w:pPr>
      <w:widowControl w:val="0"/>
      <w:spacing w:after="725"/>
    </w:pPr>
    <w:rPr>
      <w:color w:val="auto"/>
    </w:rPr>
  </w:style>
  <w:style w:type="paragraph" w:customStyle="1" w:styleId="CM33">
    <w:name w:val="CM33"/>
    <w:basedOn w:val="Default"/>
    <w:next w:val="Default"/>
    <w:pPr>
      <w:widowControl w:val="0"/>
      <w:numPr>
        <w:numId w:val="47"/>
      </w:numPr>
      <w:spacing w:after="538"/>
      <w:ind w:left="0" w:firstLine="0"/>
    </w:pPr>
    <w:rPr>
      <w:color w:val="auto"/>
    </w:rPr>
  </w:style>
  <w:style w:type="paragraph" w:customStyle="1" w:styleId="CM16">
    <w:name w:val="CM16"/>
    <w:basedOn w:val="Default"/>
    <w:next w:val="Default"/>
    <w:pPr>
      <w:widowControl w:val="0"/>
      <w:spacing w:line="553" w:lineRule="atLeast"/>
    </w:pPr>
    <w:rPr>
      <w:color w:val="auto"/>
    </w:rPr>
  </w:style>
  <w:style w:type="paragraph" w:customStyle="1" w:styleId="CM19">
    <w:name w:val="CM19"/>
    <w:basedOn w:val="Default"/>
    <w:next w:val="Default"/>
    <w:pPr>
      <w:widowControl w:val="0"/>
      <w:spacing w:line="268" w:lineRule="atLeast"/>
    </w:pPr>
    <w:rPr>
      <w:color w:val="auto"/>
    </w:rPr>
  </w:style>
  <w:style w:type="character" w:customStyle="1" w:styleId="ZchnZchn16">
    <w:name w:val="Zchn Zchn16"/>
    <w:rPr>
      <w:rFonts w:ascii="Arial" w:hAnsi="Arial" w:cs="Arial"/>
      <w:b/>
      <w:bCs/>
      <w:noProof w:val="0"/>
      <w:kern w:val="32"/>
      <w:sz w:val="32"/>
      <w:szCs w:val="32"/>
      <w:lang w:val="en-US" w:eastAsia="en-US" w:bidi="ar-SA"/>
    </w:rPr>
  </w:style>
  <w:style w:type="character" w:customStyle="1" w:styleId="ZchnZchn1">
    <w:name w:val="Zchn Zchn1"/>
    <w:rPr>
      <w:rFonts w:ascii="Cambria" w:hAnsi="Cambria"/>
      <w:b/>
      <w:bCs/>
      <w:noProof w:val="0"/>
      <w:kern w:val="28"/>
      <w:sz w:val="32"/>
      <w:szCs w:val="32"/>
      <w:lang w:val="ca-ES" w:eastAsia="en-US" w:bidi="ar-SA"/>
    </w:rPr>
  </w:style>
  <w:style w:type="paragraph" w:styleId="NoSpacing">
    <w:name w:val="No Spacing"/>
    <w:uiPriority w:val="1"/>
    <w:qFormat/>
    <w:rPr>
      <w:rFonts w:ascii="Times New Roman" w:hAnsi="Times New Roman"/>
      <w:sz w:val="24"/>
      <w:lang w:eastAsia="ko-KR"/>
    </w:rPr>
  </w:style>
  <w:style w:type="character" w:customStyle="1" w:styleId="ZchnZchn">
    <w:name w:val="Zchn Zchn"/>
    <w:rPr>
      <w:rFonts w:ascii="Calibri" w:hAnsi="Calibri"/>
      <w:noProof w:val="0"/>
      <w:lang w:val="ca-ES" w:eastAsia="en-US" w:bidi="ar-SA"/>
    </w:rPr>
  </w:style>
  <w:style w:type="paragraph" w:customStyle="1" w:styleId="references0">
    <w:name w:val="references"/>
    <w:basedOn w:val="Normal"/>
    <w:pPr>
      <w:spacing w:before="60" w:after="60"/>
      <w:ind w:left="1134" w:hanging="1134"/>
      <w:jc w:val="both"/>
    </w:pPr>
    <w:rPr>
      <w:rFonts w:ascii="Garamond" w:hAnsi="Garamond"/>
      <w:i/>
      <w:color w:val="auto"/>
      <w:sz w:val="20"/>
    </w:rPr>
  </w:style>
  <w:style w:type="paragraph" w:customStyle="1" w:styleId="refs">
    <w:name w:val="refs"/>
    <w:basedOn w:val="Normal"/>
    <w:pPr>
      <w:spacing w:before="100" w:after="100"/>
    </w:pPr>
    <w:rPr>
      <w:i/>
      <w:color w:val="auto"/>
      <w:sz w:val="18"/>
    </w:rPr>
  </w:style>
  <w:style w:type="character" w:customStyle="1" w:styleId="ital">
    <w:name w:val="ital"/>
    <w:basedOn w:val="DefaultParagraphFont"/>
  </w:style>
  <w:style w:type="paragraph" w:customStyle="1" w:styleId="Literaturverzeichnis">
    <w:name w:val="Literaturverzeichnis"/>
    <w:basedOn w:val="Normal"/>
    <w:next w:val="Normal"/>
    <w:unhideWhenUsed/>
    <w:pPr>
      <w:spacing w:after="200" w:line="276" w:lineRule="auto"/>
    </w:pPr>
    <w:rPr>
      <w:rFonts w:ascii="Calibri" w:hAnsi="Calibri"/>
      <w:i/>
      <w:color w:val="auto"/>
      <w:lang w:val="de-DE"/>
    </w:rPr>
  </w:style>
  <w:style w:type="character" w:customStyle="1" w:styleId="databold">
    <w:name w:val="data_bold"/>
    <w:basedOn w:val="DefaultParagraphFont"/>
  </w:style>
  <w:style w:type="character" w:customStyle="1" w:styleId="cmpparsedlocationcmpparsedstyle">
    <w:name w:val="cmp_parsed_location cmp_parsed_style"/>
    <w:basedOn w:val="DefaultParagraphFont"/>
  </w:style>
  <w:style w:type="paragraph" w:customStyle="1" w:styleId="MediumGrid1-Accent21">
    <w:name w:val="Medium Grid 1 - Accent 21"/>
    <w:basedOn w:val="Normal"/>
    <w:qFormat/>
    <w:pPr>
      <w:spacing w:after="200" w:line="276" w:lineRule="auto"/>
      <w:ind w:left="720"/>
    </w:pPr>
    <w:rPr>
      <w:rFonts w:ascii="Calibri" w:eastAsia="Calibri" w:hAnsi="Calibri"/>
      <w:b/>
      <w:i/>
      <w:color w:val="auto"/>
    </w:rPr>
  </w:style>
  <w:style w:type="paragraph" w:customStyle="1" w:styleId="ReferencesNIPIndia">
    <w:name w:val="References NIP India"/>
    <w:basedOn w:val="Normal"/>
    <w:qFormat/>
    <w:pPr>
      <w:spacing w:before="20" w:after="20"/>
      <w:ind w:left="709" w:right="720" w:hanging="709"/>
    </w:pPr>
    <w:rPr>
      <w:b/>
      <w:i/>
      <w:color w:val="auto"/>
      <w:sz w:val="18"/>
      <w:lang w:val="en-CA"/>
    </w:rPr>
  </w:style>
  <w:style w:type="character" w:customStyle="1" w:styleId="FootnoteTextChar">
    <w:name w:val="Footnote Text Char"/>
    <w:aliases w:val="Geneva 9 Char,Font: Geneva 9 Char,Boston 10 Char,f Char,Fußnotentextf Char,Texto de nota de rodapé Char,Footnote Text Char1,Fußnotentextf Char1,-E Fußnotentext Char,Fußnotentext Ursprung Char,-E Fußnotentext1 Char"/>
    <w:uiPriority w:val="99"/>
    <w:rPr>
      <w:sz w:val="20"/>
      <w:szCs w:val="20"/>
    </w:rPr>
  </w:style>
  <w:style w:type="character" w:customStyle="1" w:styleId="BodyTextIndent2Char">
    <w:name w:val="Body Text Indent 2 Char"/>
    <w:basedOn w:val="DefaultParagraphFont"/>
    <w:semiHidden/>
  </w:style>
  <w:style w:type="paragraph" w:customStyle="1" w:styleId="Textedebulles">
    <w:name w:val="Texte de bulles"/>
    <w:basedOn w:val="Normal"/>
    <w:semiHidden/>
    <w:pPr>
      <w:spacing w:before="100" w:after="0"/>
      <w:ind w:right="720"/>
      <w:jc w:val="both"/>
    </w:pPr>
    <w:rPr>
      <w:rFonts w:ascii="Tahoma" w:hAnsi="Tahoma"/>
      <w:color w:val="auto"/>
      <w:sz w:val="16"/>
    </w:rPr>
  </w:style>
  <w:style w:type="character" w:customStyle="1" w:styleId="CarCar2">
    <w:name w:val="Car Car2"/>
    <w:locked/>
    <w:rPr>
      <w:rFonts w:cs="MS Gothic"/>
      <w:noProof w:val="0"/>
      <w:lang w:val="en-US" w:eastAsia="ja-JP" w:bidi="he-IL"/>
    </w:rPr>
  </w:style>
  <w:style w:type="character" w:customStyle="1" w:styleId="CarCar1">
    <w:name w:val="Car Car1"/>
    <w:locked/>
    <w:rPr>
      <w:rFonts w:cs="MS Gothic"/>
      <w:noProof w:val="0"/>
      <w:lang w:val="en-US" w:eastAsia="ja-JP" w:bidi="he-IL"/>
    </w:rPr>
  </w:style>
  <w:style w:type="character" w:customStyle="1" w:styleId="CharChar4">
    <w:name w:val="Char Char4"/>
    <w:rPr>
      <w:sz w:val="22"/>
      <w:szCs w:val="22"/>
    </w:rPr>
  </w:style>
  <w:style w:type="character" w:customStyle="1" w:styleId="ZchnZchn15">
    <w:name w:val="Zchn Zchn15"/>
    <w:rPr>
      <w:rFonts w:ascii="Arial" w:hAnsi="Arial" w:cs="Arial"/>
      <w:b/>
      <w:bCs/>
      <w:i/>
      <w:iCs/>
      <w:noProof w:val="0"/>
      <w:sz w:val="28"/>
      <w:szCs w:val="28"/>
      <w:lang w:val="en-US" w:eastAsia="en-US" w:bidi="ar-SA"/>
    </w:rPr>
  </w:style>
  <w:style w:type="character" w:customStyle="1" w:styleId="ZchnZchn14">
    <w:name w:val="Zchn Zchn14"/>
    <w:rPr>
      <w:rFonts w:ascii="Arial" w:hAnsi="Arial" w:cs="Arial"/>
      <w:b/>
      <w:bCs/>
      <w:noProof w:val="0"/>
      <w:sz w:val="26"/>
      <w:szCs w:val="26"/>
      <w:lang w:val="en-US" w:eastAsia="en-US" w:bidi="ar-SA"/>
    </w:rPr>
  </w:style>
  <w:style w:type="character" w:customStyle="1" w:styleId="ZchnZchn13">
    <w:name w:val="Zchn Zchn13"/>
    <w:rPr>
      <w:rFonts w:ascii="Arial" w:hAnsi="Arial" w:cs="Arial"/>
      <w:b/>
      <w:bCs/>
      <w:noProof w:val="0"/>
      <w:sz w:val="24"/>
      <w:szCs w:val="24"/>
      <w:lang w:val="de-DE" w:eastAsia="de-DE" w:bidi="ar-SA"/>
    </w:rPr>
  </w:style>
  <w:style w:type="character" w:customStyle="1" w:styleId="ZchnZchn12">
    <w:name w:val="Zchn Zchn12"/>
    <w:rPr>
      <w:rFonts w:ascii="Arial" w:hAnsi="Arial" w:cs="Arial"/>
      <w:b/>
      <w:bCs/>
      <w:noProof w:val="0"/>
      <w:sz w:val="24"/>
      <w:szCs w:val="24"/>
      <w:lang w:val="de-DE" w:eastAsia="de-DE" w:bidi="ar-SA"/>
    </w:rPr>
  </w:style>
  <w:style w:type="character" w:customStyle="1" w:styleId="ZchnZchn11">
    <w:name w:val="Zchn Zchn11"/>
    <w:rPr>
      <w:rFonts w:ascii="Arial" w:hAnsi="Arial" w:cs="Arial"/>
      <w:b/>
      <w:bCs/>
      <w:noProof w:val="0"/>
      <w:lang w:val="de-DE" w:eastAsia="de-DE" w:bidi="ar-SA"/>
    </w:rPr>
  </w:style>
  <w:style w:type="character" w:customStyle="1" w:styleId="ZchnZchn10">
    <w:name w:val="Zchn Zchn10"/>
    <w:rPr>
      <w:rFonts w:ascii="Arial" w:hAnsi="Arial" w:cs="Arial"/>
      <w:b/>
      <w:bCs/>
      <w:noProof w:val="0"/>
      <w:sz w:val="28"/>
      <w:szCs w:val="28"/>
      <w:lang w:val="de-DE" w:eastAsia="de-DE" w:bidi="ar-SA"/>
    </w:rPr>
  </w:style>
  <w:style w:type="character" w:customStyle="1" w:styleId="ZchnZchn9">
    <w:name w:val="Zchn Zchn9"/>
    <w:rPr>
      <w:rFonts w:ascii="Arial" w:hAnsi="Arial" w:cs="Arial"/>
      <w:b/>
      <w:bCs/>
      <w:noProof w:val="0"/>
      <w:lang w:val="de-DE" w:eastAsia="de-DE" w:bidi="ar-SA"/>
    </w:rPr>
  </w:style>
  <w:style w:type="character" w:customStyle="1" w:styleId="ZchnZchn8">
    <w:name w:val="Zchn Zchn8"/>
    <w:rPr>
      <w:rFonts w:ascii="Arial" w:hAnsi="Arial" w:cs="Arial"/>
      <w:noProof w:val="0"/>
      <w:sz w:val="24"/>
      <w:szCs w:val="24"/>
      <w:lang w:val="de-DE" w:eastAsia="de-DE" w:bidi="ar-SA"/>
    </w:rPr>
  </w:style>
  <w:style w:type="character" w:customStyle="1" w:styleId="CharCharZchn">
    <w:name w:val="Char Char Zchn"/>
    <w:aliases w:val="Body Text Char Char Char Char Char Zchn,Body Text Char Char Char Char Zchn Zchn"/>
    <w:semiHidden/>
    <w:locked/>
    <w:rPr>
      <w:rFonts w:eastAsia="MS Mincho"/>
      <w:noProof w:val="0"/>
      <w:color w:val="000000"/>
      <w:sz w:val="24"/>
      <w:lang w:val="en-GB" w:eastAsia="zh-CN" w:bidi="ar-SA"/>
    </w:rPr>
  </w:style>
  <w:style w:type="character" w:customStyle="1" w:styleId="ZchnZchn4">
    <w:name w:val="Zchn Zchn4"/>
    <w:rPr>
      <w:noProof w:val="0"/>
      <w:sz w:val="24"/>
      <w:szCs w:val="24"/>
      <w:lang w:val="en-US" w:eastAsia="en-US" w:bidi="ar-SA"/>
    </w:rPr>
  </w:style>
  <w:style w:type="character" w:customStyle="1" w:styleId="ZchnZchn7">
    <w:name w:val="Zchn Zchn7"/>
    <w:rPr>
      <w:noProof w:val="0"/>
      <w:sz w:val="24"/>
      <w:szCs w:val="24"/>
      <w:lang w:val="en-US" w:eastAsia="en-US" w:bidi="ar-SA"/>
    </w:rPr>
  </w:style>
  <w:style w:type="character" w:customStyle="1" w:styleId="ZchnZchn6">
    <w:name w:val="Zchn Zchn6"/>
    <w:rPr>
      <w:rFonts w:ascii="Courier New" w:hAnsi="Courier New" w:cs="MS Gothic"/>
      <w:noProof w:val="0"/>
      <w:lang w:val="de-DE" w:eastAsia="de-DE" w:bidi="ar-SA"/>
    </w:rPr>
  </w:style>
  <w:style w:type="character" w:customStyle="1" w:styleId="ZchnZchn5">
    <w:name w:val="Zchn Zchn5"/>
    <w:rPr>
      <w:rFonts w:ascii="Arial" w:hAnsi="Arial" w:cs="Arial"/>
      <w:noProof w:val="0"/>
      <w:sz w:val="24"/>
      <w:szCs w:val="24"/>
      <w:lang w:val="de-DE" w:eastAsia="de-DE" w:bidi="ar-SA"/>
    </w:rPr>
  </w:style>
  <w:style w:type="character" w:customStyle="1" w:styleId="ZchnZchn3">
    <w:name w:val="Zchn Zchn3"/>
    <w:rPr>
      <w:rFonts w:ascii="Arial" w:hAnsi="Arial" w:cs="Arial"/>
      <w:noProof w:val="0"/>
      <w:sz w:val="24"/>
      <w:szCs w:val="24"/>
      <w:lang w:val="de-DE" w:eastAsia="de-DE" w:bidi="ar-SA"/>
    </w:rPr>
  </w:style>
  <w:style w:type="paragraph" w:customStyle="1" w:styleId="100">
    <w:name w:val="コメント内容10"/>
    <w:basedOn w:val="CommentText"/>
    <w:next w:val="CommentText"/>
    <w:semiHidden/>
    <w:pPr>
      <w:spacing w:after="0"/>
    </w:pPr>
    <w:rPr>
      <w:rFonts w:ascii="Century" w:eastAsia="MS Mincho" w:hAnsi="Century"/>
      <w:b/>
      <w:bCs/>
      <w:kern w:val="2"/>
      <w:sz w:val="24"/>
      <w:szCs w:val="24"/>
      <w:lang w:val="en-US" w:eastAsia="ja-JP"/>
    </w:rPr>
  </w:style>
  <w:style w:type="paragraph" w:customStyle="1" w:styleId="101">
    <w:name w:val="吹き出し10"/>
    <w:basedOn w:val="Normal"/>
    <w:semiHidden/>
    <w:pPr>
      <w:widowControl w:val="0"/>
      <w:spacing w:after="0"/>
      <w:jc w:val="both"/>
    </w:pPr>
    <w:rPr>
      <w:rFonts w:ascii="Arial" w:eastAsia="MS Gothic" w:hAnsi="Arial"/>
      <w:color w:val="auto"/>
      <w:kern w:val="2"/>
      <w:sz w:val="18"/>
      <w:szCs w:val="18"/>
      <w:lang w:val="en-US" w:eastAsia="ja-JP"/>
    </w:rPr>
  </w:style>
  <w:style w:type="paragraph" w:customStyle="1" w:styleId="13">
    <w:name w:val="批注框文本1"/>
    <w:basedOn w:val="Normal"/>
    <w:semiHidden/>
    <w:pPr>
      <w:widowControl w:val="0"/>
      <w:spacing w:after="0"/>
      <w:jc w:val="both"/>
    </w:pPr>
    <w:rPr>
      <w:rFonts w:eastAsia="MS Mincho"/>
      <w:color w:val="auto"/>
      <w:kern w:val="2"/>
      <w:sz w:val="18"/>
      <w:szCs w:val="18"/>
      <w:lang w:val="en-US" w:eastAsia="ja-JP"/>
    </w:rPr>
  </w:style>
  <w:style w:type="paragraph" w:customStyle="1" w:styleId="15">
    <w:name w:val="批注主题1"/>
    <w:basedOn w:val="CommentText"/>
    <w:next w:val="CommentText"/>
    <w:semiHidden/>
    <w:pPr>
      <w:spacing w:after="0"/>
    </w:pPr>
    <w:rPr>
      <w:rFonts w:ascii="Century" w:eastAsia="MS Mincho" w:hAnsi="Century"/>
      <w:b/>
      <w:bCs/>
      <w:kern w:val="2"/>
      <w:sz w:val="24"/>
      <w:szCs w:val="24"/>
      <w:lang w:val="en-US" w:eastAsia="ja-JP"/>
    </w:rPr>
  </w:style>
  <w:style w:type="paragraph" w:customStyle="1" w:styleId="Textodeglobo1">
    <w:name w:val="Texto de globo1"/>
    <w:basedOn w:val="Normal"/>
    <w:semiHidden/>
    <w:pPr>
      <w:widowControl w:val="0"/>
      <w:spacing w:after="0"/>
      <w:jc w:val="both"/>
    </w:pPr>
    <w:rPr>
      <w:rFonts w:ascii="Tahoma" w:eastAsia="MS Mincho" w:hAnsi="Tahoma" w:cs="Times New Roman Bold"/>
      <w:color w:val="auto"/>
      <w:kern w:val="2"/>
      <w:sz w:val="16"/>
      <w:szCs w:val="16"/>
      <w:lang w:val="en-US" w:eastAsia="ja-JP"/>
    </w:rPr>
  </w:style>
  <w:style w:type="paragraph" w:customStyle="1" w:styleId="a2">
    <w:name w:val="スタイル"/>
    <w:pPr>
      <w:widowControl w:val="0"/>
      <w:autoSpaceDE w:val="0"/>
      <w:autoSpaceDN w:val="0"/>
      <w:adjustRightInd w:val="0"/>
    </w:pPr>
    <w:rPr>
      <w:rFonts w:ascii="Times New Roman" w:eastAsia="MS Mincho" w:hAnsi="Times New Roman"/>
      <w:sz w:val="24"/>
      <w:szCs w:val="24"/>
      <w:lang w:eastAsia="ja-JP"/>
    </w:rPr>
  </w:style>
  <w:style w:type="paragraph" w:customStyle="1" w:styleId="BodyText13">
    <w:name w:val="Body Text13"/>
    <w:basedOn w:val="Normal"/>
    <w:rPr>
      <w:szCs w:val="24"/>
    </w:rPr>
  </w:style>
  <w:style w:type="paragraph" w:customStyle="1" w:styleId="Tableandfigureheaders">
    <w:name w:val="Table and figure headers"/>
    <w:basedOn w:val="Caption"/>
    <w:autoRedefine/>
    <w:rsid w:val="00DA0F78"/>
    <w:pPr>
      <w:keepNext/>
      <w:spacing w:after="200" w:line="240" w:lineRule="auto"/>
      <w:ind w:left="1417" w:hanging="992"/>
      <w:jc w:val="both"/>
    </w:pPr>
    <w:rPr>
      <w:b/>
      <w:bCs/>
      <w:color w:val="auto"/>
      <w:sz w:val="24"/>
      <w:szCs w:val="24"/>
      <w:lang w:eastAsia="en-US"/>
    </w:rPr>
  </w:style>
  <w:style w:type="paragraph" w:customStyle="1" w:styleId="Tableandfigfooter">
    <w:name w:val="Table and fig footer"/>
    <w:basedOn w:val="Paraindent"/>
    <w:pPr>
      <w:spacing w:before="0" w:after="0"/>
      <w:ind w:left="425" w:right="0"/>
    </w:pPr>
    <w:rPr>
      <w:rFonts w:ascii="Calibri" w:hAnsi="Calibri"/>
      <w:i w:val="0"/>
      <w:noProof/>
      <w:color w:val="auto"/>
      <w:sz w:val="18"/>
      <w:szCs w:val="22"/>
      <w:lang w:eastAsia="en-GB"/>
    </w:rPr>
  </w:style>
  <w:style w:type="character" w:customStyle="1" w:styleId="CharChar23">
    <w:name w:val="Char Char23"/>
    <w:locked/>
    <w:rPr>
      <w:b/>
      <w:bCs w:val="0"/>
      <w:noProof w:val="0"/>
      <w:color w:val="000000"/>
      <w:sz w:val="28"/>
      <w:lang w:val="en-GB" w:eastAsia="zh-CN" w:bidi="ar-SA"/>
    </w:rPr>
  </w:style>
  <w:style w:type="character" w:customStyle="1" w:styleId="CharChar13">
    <w:name w:val="Char Char13"/>
    <w:rPr>
      <w:rFonts w:ascii="Arial" w:hAnsi="Arial" w:cs="Arial" w:hint="default"/>
      <w:noProof w:val="0"/>
      <w:lang w:val="en-GB" w:eastAsia="zh-CN" w:bidi="ar-SA"/>
    </w:rPr>
  </w:style>
  <w:style w:type="character" w:customStyle="1" w:styleId="120">
    <w:name w:val="(文字) (文字)12"/>
    <w:rPr>
      <w:rFonts w:ascii="SimSun" w:eastAsia="SimSun" w:hint="eastAsia"/>
      <w:noProof w:val="0"/>
      <w:sz w:val="24"/>
      <w:szCs w:val="24"/>
      <w:lang w:val="en-US" w:eastAsia="zh-CN" w:bidi="ar-SA"/>
    </w:rPr>
  </w:style>
  <w:style w:type="character" w:customStyle="1" w:styleId="3">
    <w:name w:val="(文字) (文字)3"/>
    <w:rPr>
      <w:rFonts w:ascii="SimSun" w:eastAsia="SimSun" w:hint="eastAsia"/>
      <w:b/>
      <w:bCs/>
      <w:noProof w:val="0"/>
      <w:sz w:val="24"/>
      <w:szCs w:val="24"/>
      <w:lang w:val="en-US" w:eastAsia="en-US" w:bidi="ar-SA"/>
    </w:rPr>
  </w:style>
  <w:style w:type="character" w:customStyle="1" w:styleId="CarCar193">
    <w:name w:val="Car Car193"/>
    <w:locked/>
    <w:rPr>
      <w:rFonts w:ascii="MS Mincho" w:eastAsia="MS Mincho" w:hint="eastAsia"/>
      <w:noProof w:val="0"/>
      <w:color w:val="000000"/>
      <w:sz w:val="24"/>
      <w:szCs w:val="24"/>
      <w:lang w:val="en-GB" w:eastAsia="zh-CN" w:bidi="ar-SA"/>
    </w:rPr>
  </w:style>
  <w:style w:type="character" w:customStyle="1" w:styleId="Heading1Char3">
    <w:name w:val="Heading 1 Char3"/>
    <w:aliases w:val="Para (1) Char2,Heading 1 Char1 Char Char2,Heading 1 Char Char Char Char1,Para (1) Char Char Char Char1,Para (1) Char1 Char Char1,Heading 1 Char1 Char2,Heading 1 Char Char Char2,Para (1) Char Char Char2,Para (1) Char1 Char2"/>
    <w:rsid w:val="00F95F7D"/>
    <w:rPr>
      <w:sz w:val="28"/>
      <w:lang w:eastAsia="en-US"/>
    </w:rPr>
  </w:style>
  <w:style w:type="character" w:customStyle="1" w:styleId="Heading3Char1">
    <w:name w:val="Heading 3 Char1"/>
    <w:aliases w:val="Heading 3 Char1 Char Char,Heading 3 Char Char Char Char,Char Char Char Char Char,Char Char1 Char Char,Heading 3 Char1 Char Char1,Heading 3 Char Char Char Char1,Char Char Char Char Char1,Char Char1 Char Char1,Heading 3 Char1 Char Char11"/>
    <w:qFormat/>
    <w:rsid w:val="0021302E"/>
    <w:rPr>
      <w:b w:val="0"/>
      <w:bCs w:val="0"/>
      <w:i/>
      <w:iCs w:val="0"/>
      <w:noProof w:val="0"/>
      <w:color w:val="000000"/>
      <w:sz w:val="24"/>
      <w:lang w:val="en-GB" w:eastAsia="en-US"/>
    </w:rPr>
  </w:style>
  <w:style w:type="character" w:customStyle="1" w:styleId="Heading4Char1">
    <w:name w:val="Heading 4 Char1"/>
    <w:rPr>
      <w:b/>
      <w:bCs w:val="0"/>
      <w:i/>
      <w:iCs w:val="0"/>
      <w:noProof w:val="0"/>
      <w:snapToGrid w:val="0"/>
      <w:color w:val="000000"/>
      <w:sz w:val="24"/>
      <w:lang w:val="en-GB" w:eastAsia="zh-CN"/>
    </w:rPr>
  </w:style>
  <w:style w:type="character" w:customStyle="1" w:styleId="Heading311ptBoldChar">
    <w:name w:val="Heading 3 + 11 pt Bold Char"/>
    <w:rsid w:val="00C36BBD"/>
    <w:rPr>
      <w:b/>
      <w:iCs/>
    </w:rPr>
  </w:style>
  <w:style w:type="character" w:customStyle="1" w:styleId="A20">
    <w:name w:val="A2"/>
    <w:uiPriority w:val="99"/>
    <w:rPr>
      <w:b/>
      <w:bCs w:val="0"/>
      <w:color w:val="000000"/>
      <w:sz w:val="12"/>
    </w:rPr>
  </w:style>
  <w:style w:type="character" w:customStyle="1" w:styleId="StyleHeading4Left0Firstline0Char">
    <w:name w:val="Style Heading 4 + Left:  0&quot; First line:  0&quot; Char"/>
    <w:rPr>
      <w:b/>
      <w:bCs w:val="0"/>
      <w:i/>
      <w:iCs w:val="0"/>
      <w:noProof w:val="0"/>
      <w:snapToGrid w:val="0"/>
      <w:color w:val="000000"/>
      <w:sz w:val="24"/>
      <w:lang w:val="en-GB" w:eastAsia="zh-CN"/>
    </w:rPr>
  </w:style>
  <w:style w:type="character" w:customStyle="1" w:styleId="ECMStableheaderChar">
    <w:name w:val="ECMS table header Char"/>
    <w:rPr>
      <w:b/>
      <w:bCs w:val="0"/>
      <w:noProof w:val="0"/>
      <w:sz w:val="24"/>
      <w:lang w:val="en-GB" w:eastAsia="en-GB"/>
    </w:rPr>
  </w:style>
  <w:style w:type="character" w:customStyle="1" w:styleId="maintext1">
    <w:name w:val="maintext1"/>
    <w:rPr>
      <w:rFonts w:ascii="Verdana" w:hAnsi="Verdana" w:hint="default"/>
      <w:sz w:val="20"/>
    </w:rPr>
  </w:style>
  <w:style w:type="character" w:customStyle="1" w:styleId="CharChar43">
    <w:name w:val="Char Char43"/>
    <w:aliases w:val="Heading 3 Char3,Heading 3 Char1 Char2,Heading 3 Char Char Char2,Char Char Char Char2,Char Char1 Char2,Heading 3 Char2 Char1,H3 Char"/>
    <w:locked/>
    <w:rPr>
      <w:noProof w:val="0"/>
      <w:sz w:val="24"/>
      <w:lang w:val="en-US" w:eastAsia="en-AU"/>
    </w:rPr>
  </w:style>
  <w:style w:type="character" w:customStyle="1" w:styleId="apple-style-span">
    <w:name w:val="apple-style-span"/>
    <w:rPr>
      <w:rFonts w:ascii="Times New Roman" w:hAnsi="Times New Roman" w:cs="Times New Roman" w:hint="default"/>
    </w:rPr>
  </w:style>
  <w:style w:type="character" w:customStyle="1" w:styleId="CharChar5">
    <w:name w:val="Char Char5"/>
    <w:locked/>
    <w:rPr>
      <w:rFonts w:ascii="Tahoma" w:hAnsi="Tahoma" w:cs="Times New Roman Bold" w:hint="default"/>
      <w:noProof w:val="0"/>
      <w:sz w:val="16"/>
      <w:lang w:val="en-US" w:eastAsia="en-US"/>
    </w:rPr>
  </w:style>
  <w:style w:type="character" w:customStyle="1" w:styleId="apple-converted-space">
    <w:name w:val="apple-converted-space"/>
    <w:rPr>
      <w:rFonts w:ascii="Times New Roman" w:hAnsi="Times New Roman" w:cs="Times New Roman" w:hint="default"/>
    </w:rPr>
  </w:style>
  <w:style w:type="character" w:customStyle="1" w:styleId="CharChar33">
    <w:name w:val="Char Char33"/>
    <w:locked/>
    <w:rPr>
      <w:noProof w:val="0"/>
      <w:color w:val="000000"/>
      <w:sz w:val="24"/>
      <w:lang w:val="en-GB" w:eastAsia="en-US"/>
    </w:rPr>
  </w:style>
  <w:style w:type="paragraph" w:customStyle="1" w:styleId="listparagraphcxspmiddle">
    <w:name w:val="listparagraphcxspmiddle"/>
    <w:basedOn w:val="Normal"/>
    <w:pPr>
      <w:spacing w:before="100" w:after="100"/>
    </w:pPr>
    <w:rPr>
      <w:color w:val="auto"/>
      <w:lang w:val="en-US"/>
    </w:rPr>
  </w:style>
  <w:style w:type="paragraph" w:customStyle="1" w:styleId="StyleBodyText1After6pt">
    <w:name w:val="Style Body Text1 + After:  6 pt"/>
    <w:basedOn w:val="BodyText13"/>
    <w:rPr>
      <w:szCs w:val="20"/>
    </w:rPr>
  </w:style>
  <w:style w:type="character" w:customStyle="1" w:styleId="DocumentMapChar">
    <w:name w:val="Document Map Char"/>
    <w:semiHidden/>
    <w:rPr>
      <w:rFonts w:ascii="Times New Roman" w:hAnsi="Times New Roman" w:cs="Times New Roman"/>
      <w:color w:val="000000"/>
      <w:sz w:val="0"/>
      <w:szCs w:val="0"/>
    </w:rPr>
  </w:style>
  <w:style w:type="character" w:customStyle="1" w:styleId="SubtitleChar">
    <w:name w:val="Subtitle Char"/>
    <w:rPr>
      <w:rFonts w:ascii="Cambria" w:eastAsia="Times New Roman" w:hAnsi="Cambria" w:cs="Times New Roman"/>
      <w:color w:val="000000"/>
      <w:sz w:val="24"/>
      <w:szCs w:val="24"/>
    </w:rPr>
  </w:style>
  <w:style w:type="character" w:customStyle="1" w:styleId="QuoteChar">
    <w:name w:val="Quote Char"/>
    <w:rPr>
      <w:rFonts w:ascii="Times New Roman" w:hAnsi="Times New Roman"/>
      <w:i/>
      <w:iCs/>
      <w:color w:val="000000"/>
      <w:sz w:val="24"/>
      <w:szCs w:val="24"/>
    </w:rPr>
  </w:style>
  <w:style w:type="character" w:customStyle="1" w:styleId="IntenseQuoteChar">
    <w:name w:val="Intense Quote Char"/>
    <w:rPr>
      <w:rFonts w:ascii="Times New Roman" w:hAnsi="Times New Roman"/>
      <w:b/>
      <w:bCs/>
      <w:i/>
      <w:iCs/>
      <w:color w:val="4F81BD"/>
      <w:sz w:val="24"/>
      <w:szCs w:val="24"/>
    </w:rPr>
  </w:style>
  <w:style w:type="character" w:customStyle="1" w:styleId="A00">
    <w:name w:val="A0"/>
    <w:rPr>
      <w:rFonts w:cs="Arial Unicode MS"/>
      <w:color w:val="000000"/>
      <w:sz w:val="22"/>
      <w:szCs w:val="22"/>
    </w:rPr>
  </w:style>
  <w:style w:type="character" w:customStyle="1" w:styleId="HTMLPreformattedChar">
    <w:name w:val="HTML Preformatted Char"/>
    <w:rPr>
      <w:rFonts w:ascii="Courier New" w:eastAsia="Times New Roman" w:hAnsi="Courier New" w:cs="Times"/>
    </w:rPr>
  </w:style>
  <w:style w:type="character" w:customStyle="1" w:styleId="srch-url21">
    <w:name w:val="srch-url21"/>
    <w:rPr>
      <w:color w:val="5E4606"/>
      <w:u w:val="single"/>
    </w:rPr>
  </w:style>
  <w:style w:type="character" w:customStyle="1" w:styleId="Titre2Car">
    <w:name w:val="Titre 2 Car"/>
    <w:aliases w:val="SubPara (a) Car,Heading 2 Char1 Char Car,SubPara (a) Char1 Char Car,Heading 2 Char3 Char Char Car,Heading 2 Char Char2 Char Char Car,Heading 2 Char1 Char Char1 Char Char Car,SubPara (a) Char Char Char1 Char Char Car,Heading 2 C.. Car"/>
    <w:locked/>
    <w:rPr>
      <w:rFonts w:ascii="Cambria" w:hAnsi="Cambria" w:cs="Times New Roman"/>
      <w:b/>
      <w:bCs/>
      <w:i/>
      <w:iCs/>
      <w:noProof w:val="0"/>
      <w:sz w:val="28"/>
      <w:szCs w:val="28"/>
      <w:lang w:val="en-AU" w:eastAsia="en-AU"/>
    </w:rPr>
  </w:style>
  <w:style w:type="character" w:customStyle="1" w:styleId="Titre3Car">
    <w:name w:val="Titre 3 Car"/>
    <w:aliases w:val="Heading 3 Char1 Char Car,Heading 3 Char Char Char Car,Char Char Char Char Car,Char Char1 Char Car,Sec Car"/>
    <w:locked/>
    <w:rPr>
      <w:rFonts w:cs="Times New Roman"/>
      <w:b/>
      <w:i/>
      <w:iCs/>
      <w:noProof w:val="0"/>
      <w:color w:val="000000"/>
      <w:sz w:val="24"/>
      <w:szCs w:val="24"/>
      <w:lang w:val="en-GB" w:eastAsia="en-US"/>
    </w:rPr>
  </w:style>
  <w:style w:type="character" w:customStyle="1" w:styleId="Titre4Car">
    <w:name w:val="Titre 4 Car"/>
    <w:aliases w:val="MainPara Car"/>
    <w:locked/>
    <w:rPr>
      <w:rFonts w:cs="Times New Roman"/>
      <w:bCs/>
      <w:i/>
      <w:noProof w:val="0"/>
      <w:sz w:val="28"/>
      <w:szCs w:val="28"/>
      <w:lang w:val="en-AU" w:eastAsia="en-AU"/>
    </w:rPr>
  </w:style>
  <w:style w:type="character" w:customStyle="1" w:styleId="Titre5Car">
    <w:name w:val="Titre 5 Car"/>
    <w:aliases w:val="Subpara 2 Car"/>
    <w:locked/>
    <w:rPr>
      <w:rFonts w:ascii="Calibri" w:hAnsi="Calibri" w:cs="Arial"/>
      <w:b/>
      <w:bCs/>
      <w:i/>
      <w:iCs/>
      <w:noProof w:val="0"/>
      <w:sz w:val="26"/>
      <w:szCs w:val="26"/>
      <w:lang w:val="en-AU" w:eastAsia="en-AU"/>
    </w:rPr>
  </w:style>
  <w:style w:type="character" w:customStyle="1" w:styleId="Titre6Car">
    <w:name w:val="Titre 6 Car"/>
    <w:locked/>
    <w:rPr>
      <w:rFonts w:ascii="Calibri" w:hAnsi="Calibri" w:cs="Arial"/>
      <w:b/>
      <w:bCs/>
      <w:noProof w:val="0"/>
      <w:lang w:val="en-AU" w:eastAsia="en-AU"/>
    </w:rPr>
  </w:style>
  <w:style w:type="character" w:customStyle="1" w:styleId="Titre7Car">
    <w:name w:val="Titre 7 Car"/>
    <w:aliases w:val="Subpara 4 Car"/>
    <w:locked/>
    <w:rPr>
      <w:rFonts w:ascii="Calibri" w:hAnsi="Calibri" w:cs="Arial"/>
      <w:noProof w:val="0"/>
      <w:sz w:val="24"/>
      <w:szCs w:val="24"/>
      <w:lang w:val="en-AU" w:eastAsia="en-AU"/>
    </w:rPr>
  </w:style>
  <w:style w:type="character" w:customStyle="1" w:styleId="Titre8Car">
    <w:name w:val="Titre 8 Car"/>
    <w:aliases w:val="Subpara 5 Car"/>
    <w:locked/>
    <w:rPr>
      <w:rFonts w:ascii="Calibri" w:hAnsi="Calibri" w:cs="Arial"/>
      <w:i/>
      <w:iCs/>
      <w:noProof w:val="0"/>
      <w:sz w:val="24"/>
      <w:szCs w:val="24"/>
      <w:lang w:val="en-AU" w:eastAsia="en-AU"/>
    </w:rPr>
  </w:style>
  <w:style w:type="character" w:customStyle="1" w:styleId="Titre9Car">
    <w:name w:val="Titre 9 Car"/>
    <w:aliases w:val="Subpara 6 Car"/>
    <w:locked/>
    <w:rPr>
      <w:rFonts w:ascii="Cambria" w:hAnsi="Cambria" w:cs="Times New Roman"/>
      <w:noProof w:val="0"/>
      <w:lang w:val="en-AU" w:eastAsia="en-AU"/>
    </w:rPr>
  </w:style>
  <w:style w:type="character" w:customStyle="1" w:styleId="TextedebullesCar">
    <w:name w:val="Texte de bulles Car"/>
    <w:semiHidden/>
    <w:locked/>
    <w:rPr>
      <w:rFonts w:cs="Times New Roman"/>
      <w:noProof w:val="0"/>
      <w:sz w:val="2"/>
      <w:lang w:val="en-AU" w:eastAsia="en-AU"/>
    </w:rPr>
  </w:style>
  <w:style w:type="character" w:customStyle="1" w:styleId="CorpsdetexteCar">
    <w:name w:val="Corps de texte Car"/>
    <w:aliases w:val="Char Char Car,Body Text Char Char Char Char Char Car,Body Text Char Char Char Char Car,Body Text Char Car, Char Char Car"/>
    <w:locked/>
    <w:rPr>
      <w:rFonts w:cs="Times New Roman"/>
      <w:noProof w:val="0"/>
      <w:sz w:val="24"/>
      <w:szCs w:val="24"/>
      <w:lang w:val="en-AU" w:eastAsia="en-AU"/>
    </w:rPr>
  </w:style>
  <w:style w:type="paragraph" w:customStyle="1" w:styleId="PrformatHTML">
    <w:name w:val="Préformaté HTML"/>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MS Mincho" w:hAnsi="Courier New"/>
      <w:color w:val="auto"/>
      <w:sz w:val="20"/>
      <w:lang w:val="en-US"/>
    </w:rPr>
  </w:style>
  <w:style w:type="character" w:customStyle="1" w:styleId="PrformatHTMLCar">
    <w:name w:val="Préformaté HTML Car"/>
    <w:semiHidden/>
    <w:locked/>
    <w:rPr>
      <w:rFonts w:ascii="Courier New" w:hAnsi="Courier New" w:cs="Chicago"/>
      <w:noProof w:val="0"/>
      <w:sz w:val="20"/>
      <w:szCs w:val="20"/>
      <w:lang w:val="en-AU" w:eastAsia="en-AU"/>
    </w:rPr>
  </w:style>
  <w:style w:type="character" w:customStyle="1" w:styleId="RetraitcorpsdetexteCar">
    <w:name w:val="Retrait corps de texte Car"/>
    <w:locked/>
    <w:rPr>
      <w:rFonts w:cs="Times New Roman"/>
      <w:noProof w:val="0"/>
      <w:sz w:val="24"/>
      <w:szCs w:val="24"/>
      <w:lang w:val="en-AU" w:eastAsia="en-AU"/>
    </w:rPr>
  </w:style>
  <w:style w:type="character" w:customStyle="1" w:styleId="Retraitcorpset1religCar">
    <w:name w:val="Retrait corps et 1re lig. Car"/>
    <w:semiHidden/>
    <w:locked/>
    <w:rPr>
      <w:rFonts w:cs="Times New Roman"/>
      <w:noProof w:val="0"/>
      <w:sz w:val="24"/>
      <w:szCs w:val="24"/>
      <w:lang w:val="en-AU" w:eastAsia="en-AU"/>
    </w:rPr>
  </w:style>
  <w:style w:type="character" w:customStyle="1" w:styleId="CommentaireCar">
    <w:name w:val="Commentaire Car"/>
    <w:locked/>
    <w:rPr>
      <w:rFonts w:eastAsia="Times New Roman"/>
      <w:noProof w:val="0"/>
      <w:lang w:val="en-AU" w:eastAsia="en-AU"/>
    </w:rPr>
  </w:style>
  <w:style w:type="paragraph" w:customStyle="1" w:styleId="Objetducommentaire">
    <w:name w:val="Objet du commentaire"/>
    <w:basedOn w:val="CommentText"/>
    <w:next w:val="CommentText"/>
    <w:semiHidden/>
    <w:pPr>
      <w:widowControl/>
      <w:spacing w:after="0"/>
    </w:pPr>
    <w:rPr>
      <w:rFonts w:ascii="Times New Roman" w:hAnsi="Times New Roman"/>
      <w:b/>
      <w:lang w:val="en-AU"/>
    </w:rPr>
  </w:style>
  <w:style w:type="character" w:customStyle="1" w:styleId="ObjetducommentaireCar">
    <w:name w:val="Objet du commentaire Car"/>
    <w:locked/>
    <w:rPr>
      <w:rFonts w:eastAsia="Times New Roman" w:cs="Times New Roman"/>
      <w:b/>
      <w:noProof w:val="0"/>
      <w:lang w:val="en-AU" w:eastAsia="en-AU"/>
    </w:rPr>
  </w:style>
  <w:style w:type="paragraph" w:customStyle="1" w:styleId="En-ttedetabledesmatires">
    <w:name w:val="En-tête de table des matières"/>
    <w:basedOn w:val="Heading1"/>
    <w:next w:val="Normal"/>
    <w:qFormat/>
    <w:pPr>
      <w:spacing w:before="480" w:line="276" w:lineRule="auto"/>
      <w:outlineLvl w:val="9"/>
    </w:pPr>
    <w:rPr>
      <w:rFonts w:ascii="Cambria" w:eastAsia="MS Mincho" w:hAnsi="Cambria"/>
      <w:color w:val="808080"/>
      <w:lang w:val="fr-FR"/>
    </w:rPr>
  </w:style>
  <w:style w:type="paragraph" w:customStyle="1" w:styleId="Paragraphedeliste">
    <w:name w:val="Paragraphe de liste"/>
    <w:basedOn w:val="Normal"/>
    <w:qFormat/>
    <w:pPr>
      <w:spacing w:after="0"/>
    </w:pPr>
    <w:rPr>
      <w:rFonts w:eastAsia="MS Mincho"/>
      <w:color w:val="auto"/>
      <w:sz w:val="24"/>
      <w:lang w:val="en-AU"/>
    </w:rPr>
  </w:style>
  <w:style w:type="character" w:customStyle="1" w:styleId="bold0">
    <w:name w:val="bold"/>
    <w:rPr>
      <w:rFonts w:cs="Times New Roman"/>
    </w:rPr>
  </w:style>
  <w:style w:type="paragraph" w:customStyle="1" w:styleId="first">
    <w:name w:val="first"/>
    <w:basedOn w:val="Normal"/>
    <w:pPr>
      <w:spacing w:before="100" w:after="100"/>
    </w:pPr>
    <w:rPr>
      <w:rFonts w:eastAsia="MS Mincho"/>
      <w:color w:val="auto"/>
      <w:sz w:val="24"/>
      <w:lang w:val="fr-FR"/>
    </w:rPr>
  </w:style>
  <w:style w:type="character" w:customStyle="1" w:styleId="En-tteCar">
    <w:name w:val="En-tête Car"/>
    <w:locked/>
    <w:rPr>
      <w:rFonts w:cs="Times New Roman"/>
      <w:noProof w:val="0"/>
      <w:sz w:val="24"/>
      <w:szCs w:val="24"/>
      <w:lang w:val="en-AU" w:eastAsia="en-AU"/>
    </w:rPr>
  </w:style>
  <w:style w:type="character" w:customStyle="1" w:styleId="PieddepageCar">
    <w:name w:val="Pied de page Car"/>
    <w:locked/>
    <w:rPr>
      <w:rFonts w:cs="Times New Roman"/>
      <w:noProof w:val="0"/>
      <w:sz w:val="24"/>
      <w:szCs w:val="24"/>
      <w:lang w:val="en-AU" w:eastAsia="en-AU"/>
    </w:rPr>
  </w:style>
  <w:style w:type="character" w:customStyle="1" w:styleId="TitreCar">
    <w:name w:val="Titre Car"/>
    <w:locked/>
    <w:rPr>
      <w:rFonts w:ascii="Cambria" w:hAnsi="Cambria" w:cs="Times New Roman"/>
      <w:b/>
      <w:bCs/>
      <w:noProof w:val="0"/>
      <w:kern w:val="28"/>
      <w:sz w:val="32"/>
      <w:szCs w:val="32"/>
      <w:lang w:val="en-AU" w:eastAsia="en-AU"/>
    </w:rPr>
  </w:style>
  <w:style w:type="paragraph" w:customStyle="1" w:styleId="Sansinterligne">
    <w:name w:val="Sans interligne"/>
    <w:qFormat/>
    <w:rPr>
      <w:rFonts w:ascii="Times New Roman" w:eastAsia="MS Mincho" w:hAnsi="Times New Roman"/>
      <w:noProof/>
      <w:sz w:val="24"/>
      <w:lang w:val="nl-NL" w:eastAsia="nl-NL"/>
    </w:rPr>
  </w:style>
  <w:style w:type="character" w:customStyle="1" w:styleId="ExplorateurdedocumentsCar">
    <w:name w:val="Explorateur de documents Car"/>
    <w:semiHidden/>
    <w:locked/>
    <w:rPr>
      <w:rFonts w:ascii="Tahoma" w:hAnsi="Tahoma" w:cs="Times New Roman Bold"/>
      <w:noProof w:val="0"/>
      <w:sz w:val="16"/>
      <w:szCs w:val="16"/>
      <w:lang w:val="en-AU" w:eastAsia="en-AU"/>
    </w:rPr>
  </w:style>
  <w:style w:type="character" w:customStyle="1" w:styleId="hit">
    <w:name w:val="hit"/>
    <w:rPr>
      <w:rFonts w:cs="Times New Roman"/>
    </w:rPr>
  </w:style>
  <w:style w:type="character" w:customStyle="1" w:styleId="NotedebasdepageCar">
    <w:name w:val="Note de bas de page Car"/>
    <w:locked/>
    <w:rPr>
      <w:rFonts w:cs="Times New Roman"/>
      <w:noProof w:val="0"/>
      <w:sz w:val="24"/>
      <w:szCs w:val="24"/>
      <w:lang w:val="en-AU" w:eastAsia="en-AU"/>
    </w:rPr>
  </w:style>
  <w:style w:type="paragraph" w:customStyle="1" w:styleId="Rvision">
    <w:name w:val="Révision"/>
    <w:hidden/>
    <w:semiHidden/>
    <w:rPr>
      <w:rFonts w:ascii="Times New Roman" w:eastAsia="MS Mincho" w:hAnsi="Times New Roman"/>
      <w:sz w:val="24"/>
      <w:lang w:val="en-AU" w:eastAsia="nl-NL"/>
    </w:rPr>
  </w:style>
  <w:style w:type="paragraph" w:customStyle="1" w:styleId="Ref">
    <w:name w:val="Ref"/>
    <w:basedOn w:val="Footnote"/>
    <w:pPr>
      <w:autoSpaceDE w:val="0"/>
      <w:autoSpaceDN w:val="0"/>
      <w:adjustRightInd w:val="0"/>
    </w:pPr>
    <w:rPr>
      <w:rFonts w:ascii="Calibri" w:eastAsia="MS Mincho" w:hAnsi="Calibri"/>
    </w:rPr>
  </w:style>
  <w:style w:type="character" w:customStyle="1" w:styleId="SansinterligneCar">
    <w:name w:val="Sans interligne Car"/>
    <w:rPr>
      <w:sz w:val="24"/>
      <w:szCs w:val="24"/>
      <w:lang w:bidi="ar-SA"/>
    </w:rPr>
  </w:style>
  <w:style w:type="paragraph" w:customStyle="1" w:styleId="Hea">
    <w:name w:val="Hea"/>
    <w:pPr>
      <w:autoSpaceDE w:val="0"/>
      <w:autoSpaceDN w:val="0"/>
    </w:pPr>
    <w:rPr>
      <w:rFonts w:ascii="Times New Roman" w:hAnsi="Times New Roman"/>
      <w:sz w:val="24"/>
      <w:lang w:eastAsia="nl-NL"/>
    </w:rPr>
  </w:style>
  <w:style w:type="paragraph" w:customStyle="1" w:styleId="PageImage">
    <w:name w:val="PageImage"/>
    <w:pPr>
      <w:autoSpaceDE w:val="0"/>
      <w:autoSpaceDN w:val="0"/>
      <w:spacing w:before="240"/>
      <w:jc w:val="center"/>
    </w:pPr>
    <w:rPr>
      <w:rFonts w:ascii="Times New Roman" w:hAnsi="Times New Roman"/>
      <w:lang w:val="en-AU" w:eastAsia="nl-NL"/>
    </w:rPr>
  </w:style>
  <w:style w:type="paragraph" w:customStyle="1" w:styleId="Italicindent">
    <w:name w:val="Italic indent"/>
    <w:pPr>
      <w:autoSpaceDE w:val="0"/>
      <w:autoSpaceDN w:val="0"/>
      <w:spacing w:after="200" w:line="276" w:lineRule="auto"/>
      <w:ind w:left="1701" w:right="662"/>
    </w:pPr>
    <w:rPr>
      <w:rFonts w:ascii="Calibri" w:hAnsi="Calibri"/>
      <w:i/>
      <w:color w:val="000000"/>
      <w:lang w:val="en-GB" w:eastAsia="nl-NL"/>
    </w:rPr>
  </w:style>
  <w:style w:type="paragraph" w:customStyle="1" w:styleId="a3">
    <w:name w:val="("/>
    <w:pPr>
      <w:autoSpaceDE w:val="0"/>
      <w:autoSpaceDN w:val="0"/>
      <w:spacing w:after="160" w:line="240" w:lineRule="exact"/>
    </w:pPr>
    <w:rPr>
      <w:rFonts w:ascii="Times New Roman" w:hAnsi="Times New Roman"/>
      <w:lang w:eastAsia="nl-NL"/>
    </w:rPr>
  </w:style>
  <w:style w:type="character" w:customStyle="1" w:styleId="style61">
    <w:name w:val="style61"/>
    <w:rPr>
      <w:rFonts w:ascii="Verdana" w:hAnsi="Verdana" w:cs="Arial Narrow"/>
      <w:b/>
      <w:bCs/>
      <w:color w:val="808080"/>
      <w:sz w:val="24"/>
      <w:szCs w:val="24"/>
    </w:rPr>
  </w:style>
  <w:style w:type="paragraph" w:customStyle="1" w:styleId="Rvision1">
    <w:name w:val="Révision1"/>
    <w:hidden/>
    <w:semiHidden/>
    <w:rPr>
      <w:rFonts w:ascii="Times New Roman" w:eastAsia="MS Mincho" w:hAnsi="Times New Roman"/>
      <w:sz w:val="24"/>
      <w:szCs w:val="24"/>
    </w:rPr>
  </w:style>
  <w:style w:type="paragraph" w:customStyle="1" w:styleId="Bibliographie1">
    <w:name w:val="Bibliographie1"/>
    <w:basedOn w:val="Normal"/>
    <w:next w:val="Normal"/>
    <w:pPr>
      <w:spacing w:before="120" w:after="120"/>
      <w:ind w:left="1134"/>
      <w:jc w:val="both"/>
    </w:pPr>
    <w:rPr>
      <w:rFonts w:ascii="Calibri" w:hAnsi="Calibri"/>
      <w:color w:val="auto"/>
      <w:szCs w:val="22"/>
    </w:rPr>
  </w:style>
  <w:style w:type="paragraph" w:customStyle="1" w:styleId="Sansinterligne1">
    <w:name w:val="Sans interligne1"/>
    <w:basedOn w:val="Normal"/>
    <w:locked/>
    <w:pPr>
      <w:spacing w:after="0"/>
    </w:pPr>
    <w:rPr>
      <w:rFonts w:ascii="Arial" w:hAnsi="Arial" w:cs="Century"/>
      <w:color w:val="auto"/>
      <w:szCs w:val="22"/>
      <w:lang w:eastAsia="en-US"/>
    </w:rPr>
  </w:style>
  <w:style w:type="paragraph" w:customStyle="1" w:styleId="Citation1">
    <w:name w:val="Citation1"/>
    <w:basedOn w:val="Normal"/>
    <w:next w:val="Normal"/>
    <w:locked/>
    <w:pPr>
      <w:spacing w:before="200" w:after="0"/>
      <w:ind w:left="360" w:right="360"/>
    </w:pPr>
    <w:rPr>
      <w:i/>
      <w:iCs/>
      <w:sz w:val="24"/>
      <w:szCs w:val="24"/>
      <w:lang w:val="en-US" w:eastAsia="en-US"/>
    </w:rPr>
  </w:style>
  <w:style w:type="paragraph" w:customStyle="1" w:styleId="Citationintense1">
    <w:name w:val="Citation intense1"/>
    <w:basedOn w:val="Normal"/>
    <w:next w:val="Normal"/>
    <w:locked/>
    <w:pPr>
      <w:pBdr>
        <w:bottom w:val="single" w:sz="4" w:space="1" w:color="auto"/>
      </w:pBdr>
      <w:spacing w:before="200" w:after="280"/>
      <w:ind w:left="1008" w:right="1152"/>
      <w:jc w:val="both"/>
    </w:pPr>
    <w:rPr>
      <w:b/>
      <w:bCs/>
      <w:i/>
      <w:iCs/>
      <w:color w:val="4F81BD"/>
      <w:sz w:val="24"/>
      <w:szCs w:val="24"/>
      <w:lang w:val="en-US" w:eastAsia="en-US"/>
    </w:rPr>
  </w:style>
  <w:style w:type="character" w:customStyle="1" w:styleId="Emphaseple1">
    <w:name w:val="Emphase pâle1"/>
    <w:locked/>
    <w:rPr>
      <w:i/>
    </w:rPr>
  </w:style>
  <w:style w:type="character" w:customStyle="1" w:styleId="Emphaseintense1">
    <w:name w:val="Emphase intense1"/>
    <w:locked/>
    <w:rPr>
      <w:b/>
    </w:rPr>
  </w:style>
  <w:style w:type="character" w:customStyle="1" w:styleId="Rfrenceple1">
    <w:name w:val="Référence pâle1"/>
    <w:locked/>
    <w:rPr>
      <w:smallCaps/>
    </w:rPr>
  </w:style>
  <w:style w:type="character" w:customStyle="1" w:styleId="Rfrenceintense1">
    <w:name w:val="Référence intense1"/>
    <w:locked/>
    <w:rPr>
      <w:smallCaps/>
      <w:spacing w:val="5"/>
      <w:u w:val="single"/>
    </w:rPr>
  </w:style>
  <w:style w:type="character" w:customStyle="1" w:styleId="Titredulivre1">
    <w:name w:val="Titre du livre1"/>
    <w:locked/>
    <w:rPr>
      <w:i/>
      <w:smallCaps/>
      <w:spacing w:val="5"/>
    </w:rPr>
  </w:style>
  <w:style w:type="paragraph" w:customStyle="1" w:styleId="En-ttedetabledesmatires1">
    <w:name w:val="En-tête de table des matières1"/>
    <w:basedOn w:val="Heading1"/>
    <w:next w:val="Normal"/>
    <w:locked/>
    <w:pPr>
      <w:tabs>
        <w:tab w:val="left" w:pos="851"/>
      </w:tabs>
      <w:spacing w:before="0"/>
      <w:ind w:left="1100" w:hanging="660"/>
      <w:outlineLvl w:val="9"/>
    </w:pPr>
    <w:rPr>
      <w:rFonts w:ascii="Arial" w:hAnsi="Arial"/>
      <w:bCs w:val="0"/>
      <w:color w:val="auto"/>
      <w:sz w:val="32"/>
      <w:lang w:val="nb-NO" w:eastAsia="en-US"/>
    </w:rPr>
  </w:style>
  <w:style w:type="paragraph" w:customStyle="1" w:styleId="BodyText11">
    <w:name w:val="Body Text11"/>
    <w:basedOn w:val="Normal"/>
    <w:pPr>
      <w:spacing w:after="0"/>
    </w:pPr>
  </w:style>
  <w:style w:type="paragraph" w:customStyle="1" w:styleId="paraindentFootnoteQPS">
    <w:name w:val="para indent Footnote QPS"/>
    <w:basedOn w:val="FootnoteText"/>
    <w:pPr>
      <w:widowControl/>
      <w:spacing w:after="0"/>
      <w:ind w:left="426" w:hanging="284"/>
    </w:pPr>
    <w:rPr>
      <w:rFonts w:ascii="Calibri" w:hAnsi="Calibri"/>
      <w:color w:val="000000"/>
      <w:sz w:val="16"/>
      <w:lang w:val="en-NZ" w:eastAsia="en-US"/>
    </w:rPr>
  </w:style>
  <w:style w:type="paragraph" w:customStyle="1" w:styleId="Paragraphedeliste1">
    <w:name w:val="Paragraphe de liste1"/>
    <w:basedOn w:val="Normal"/>
    <w:pPr>
      <w:ind w:left="720"/>
      <w:contextualSpacing/>
    </w:pPr>
  </w:style>
  <w:style w:type="paragraph" w:customStyle="1" w:styleId="yiv587168716msonormal">
    <w:name w:val="yiv587168716msonormal"/>
    <w:basedOn w:val="Normal"/>
    <w:pPr>
      <w:spacing w:before="100" w:beforeAutospacing="1" w:after="100" w:afterAutospacing="1"/>
    </w:pPr>
    <w:rPr>
      <w:color w:val="auto"/>
      <w:sz w:val="24"/>
      <w:szCs w:val="24"/>
      <w:lang w:val="en-AU" w:eastAsia="en-AU"/>
    </w:rPr>
  </w:style>
  <w:style w:type="paragraph" w:customStyle="1" w:styleId="Paragraphedeliste11">
    <w:name w:val="Paragraphe de liste11"/>
    <w:basedOn w:val="Normal"/>
    <w:pPr>
      <w:ind w:left="720"/>
      <w:contextualSpacing/>
    </w:pPr>
  </w:style>
  <w:style w:type="character" w:customStyle="1" w:styleId="st1">
    <w:name w:val="st1"/>
  </w:style>
  <w:style w:type="character" w:customStyle="1" w:styleId="CharChar8">
    <w:name w:val="Char Char8"/>
    <w:locked/>
    <w:rPr>
      <w:rFonts w:ascii="Times New Roman" w:hAnsi="Times New Roman"/>
      <w:noProof w:val="0"/>
      <w:sz w:val="24"/>
      <w:lang w:eastAsia="ja-JP"/>
    </w:rPr>
  </w:style>
  <w:style w:type="character" w:customStyle="1" w:styleId="CharChar10">
    <w:name w:val="Char Char10"/>
    <w:semiHidden/>
    <w:locked/>
    <w:rPr>
      <w:rFonts w:ascii="Times New Roman" w:hAnsi="Times New Roman"/>
      <w:noProof w:val="0"/>
      <w:color w:val="000000"/>
      <w:sz w:val="20"/>
      <w:lang w:val="en-GB" w:eastAsia="zh-CN"/>
    </w:rPr>
  </w:style>
  <w:style w:type="character" w:styleId="HTMLCite">
    <w:name w:val="HTML Cite"/>
    <w:uiPriority w:val="99"/>
    <w:rPr>
      <w:rFonts w:cs="Times New Roman"/>
      <w:i/>
      <w:iCs/>
    </w:rPr>
  </w:style>
  <w:style w:type="character" w:customStyle="1" w:styleId="st">
    <w:name w:val="st"/>
  </w:style>
  <w:style w:type="paragraph" w:customStyle="1" w:styleId="TitleofManuscript">
    <w:name w:val="Title of Manuscript"/>
    <w:basedOn w:val="Normal"/>
    <w:pPr>
      <w:spacing w:after="0"/>
    </w:pPr>
    <w:rPr>
      <w:b/>
      <w:bCs/>
      <w:spacing w:val="-4"/>
      <w:sz w:val="32"/>
      <w:szCs w:val="32"/>
      <w:lang w:val="en-CA" w:eastAsia="en-CA"/>
    </w:rPr>
  </w:style>
  <w:style w:type="character" w:customStyle="1" w:styleId="author2">
    <w:name w:val="author2"/>
    <w:rPr>
      <w:rFonts w:cs="Times New Roman"/>
    </w:rPr>
  </w:style>
  <w:style w:type="character" w:customStyle="1" w:styleId="al-hide">
    <w:name w:val="al-hide"/>
    <w:rPr>
      <w:rFonts w:cs="Times New Roman"/>
    </w:rPr>
  </w:style>
  <w:style w:type="character" w:customStyle="1" w:styleId="al-vis">
    <w:name w:val="al-vis"/>
    <w:rPr>
      <w:rFonts w:cs="Times New Roman"/>
    </w:rPr>
  </w:style>
  <w:style w:type="character" w:customStyle="1" w:styleId="container2">
    <w:name w:val="container2"/>
    <w:rPr>
      <w:rFonts w:cs="Times New Roman"/>
    </w:rPr>
  </w:style>
  <w:style w:type="character" w:customStyle="1" w:styleId="year">
    <w:name w:val="year"/>
    <w:rPr>
      <w:rFonts w:cs="Times New Roman"/>
    </w:rPr>
  </w:style>
  <w:style w:type="character" w:customStyle="1" w:styleId="Para10">
    <w:name w:val="Para (1) ("/>
    <w:rPr>
      <w:b/>
      <w:bCs/>
      <w:noProof w:val="0"/>
      <w:kern w:val="32"/>
      <w:sz w:val="32"/>
      <w:szCs w:val="32"/>
      <w:lang w:val="en-US"/>
    </w:rPr>
  </w:style>
  <w:style w:type="paragraph" w:customStyle="1" w:styleId="a4">
    <w:name w:val="文字)"/>
    <w:pPr>
      <w:widowControl w:val="0"/>
      <w:autoSpaceDE w:val="0"/>
      <w:autoSpaceDN w:val="0"/>
    </w:pPr>
    <w:rPr>
      <w:rFonts w:ascii="Times New Roman" w:hAnsi="Times New Roman"/>
      <w:b/>
      <w:spacing w:val="-1"/>
      <w:kern w:val="32"/>
      <w:position w:val="-1"/>
      <w:sz w:val="32"/>
    </w:rPr>
  </w:style>
  <w:style w:type="character" w:customStyle="1" w:styleId="SubParaa0">
    <w:name w:val="SubPara (a) ("/>
    <w:rPr>
      <w:b/>
      <w:bCs/>
      <w:i/>
      <w:iCs/>
      <w:noProof w:val="0"/>
      <w:kern w:val="2"/>
      <w:sz w:val="28"/>
      <w:szCs w:val="28"/>
      <w:lang w:val="en-US"/>
    </w:rPr>
  </w:style>
  <w:style w:type="character" w:customStyle="1" w:styleId="5">
    <w:name w:val="(5"/>
    <w:rPr>
      <w:b/>
      <w:bCs/>
      <w:noProof w:val="0"/>
      <w:sz w:val="24"/>
      <w:szCs w:val="24"/>
      <w:lang w:val="en-US"/>
    </w:rPr>
  </w:style>
  <w:style w:type="paragraph" w:customStyle="1" w:styleId="ListParagraph11">
    <w:name w:val="List Paragraph11"/>
    <w:basedOn w:val="Normal"/>
    <w:pPr>
      <w:autoSpaceDE w:val="0"/>
      <w:autoSpaceDN w:val="0"/>
      <w:spacing w:before="100" w:after="100"/>
      <w:ind w:left="720" w:right="720"/>
    </w:pPr>
    <w:rPr>
      <w:i/>
      <w:color w:val="auto"/>
      <w:sz w:val="24"/>
    </w:rPr>
  </w:style>
  <w:style w:type="paragraph" w:customStyle="1" w:styleId="4">
    <w:name w:val="(4"/>
    <w:basedOn w:val="Normal"/>
    <w:pPr>
      <w:tabs>
        <w:tab w:val="num" w:pos="2160"/>
      </w:tabs>
      <w:autoSpaceDE w:val="0"/>
      <w:autoSpaceDN w:val="0"/>
      <w:spacing w:before="100" w:after="160" w:line="240" w:lineRule="exact"/>
      <w:ind w:left="2160" w:right="720" w:hanging="360"/>
    </w:pPr>
    <w:rPr>
      <w:i/>
      <w:color w:val="auto"/>
      <w:sz w:val="20"/>
      <w:lang w:val="en-US"/>
    </w:rPr>
  </w:style>
  <w:style w:type="character" w:customStyle="1" w:styleId="BodyTextIndentChar1">
    <w:name w:val="Body Text Indent Char1"/>
    <w:semiHidden/>
    <w:rPr>
      <w:rFonts w:ascii="Times New Roman" w:hAnsi="Times New Roman" w:cs="Times New Roman"/>
      <w:sz w:val="20"/>
      <w:szCs w:val="20"/>
    </w:rPr>
  </w:style>
  <w:style w:type="character" w:customStyle="1" w:styleId="BodyTextFirstIndent2Char">
    <w:name w:val="Body Text First Indent 2 Char"/>
    <w:semiHidden/>
    <w:rPr>
      <w:rFonts w:ascii="Times New Roman" w:hAnsi="Times New Roman" w:cs="Times New Roman"/>
      <w:sz w:val="20"/>
      <w:szCs w:val="20"/>
    </w:rPr>
  </w:style>
  <w:style w:type="character" w:customStyle="1" w:styleId="CarCar52">
    <w:name w:val="Car Car52"/>
    <w:rPr>
      <w:noProof w:val="0"/>
      <w:sz w:val="24"/>
      <w:szCs w:val="24"/>
      <w:u w:val="single"/>
      <w:lang w:val="en-US"/>
    </w:rPr>
  </w:style>
  <w:style w:type="character" w:customStyle="1" w:styleId="CarCar42">
    <w:name w:val="Car Car42"/>
    <w:rPr>
      <w:b/>
      <w:bCs/>
      <w:noProof w:val="0"/>
      <w:kern w:val="32"/>
      <w:sz w:val="24"/>
      <w:szCs w:val="24"/>
      <w:lang w:val="en-US"/>
    </w:rPr>
  </w:style>
  <w:style w:type="character" w:customStyle="1" w:styleId="CarCar32">
    <w:name w:val="Car Car32"/>
    <w:rPr>
      <w:b/>
      <w:bCs/>
      <w:i/>
      <w:iCs/>
      <w:noProof w:val="0"/>
      <w:kern w:val="32"/>
      <w:sz w:val="26"/>
      <w:szCs w:val="26"/>
      <w:lang w:val="it-IT"/>
    </w:rPr>
  </w:style>
  <w:style w:type="character" w:customStyle="1" w:styleId="CarCar6">
    <w:name w:val="Car Car6"/>
    <w:rPr>
      <w:noProof w:val="0"/>
      <w:sz w:val="24"/>
      <w:szCs w:val="24"/>
      <w:lang w:val="fr-FR"/>
    </w:rPr>
  </w:style>
  <w:style w:type="character" w:customStyle="1" w:styleId="ZchnZchn162">
    <w:name w:val="Zchn Zchn162"/>
    <w:rPr>
      <w:rFonts w:ascii="Arial" w:hAnsi="Arial" w:cs="Arial"/>
      <w:b/>
      <w:bCs/>
      <w:noProof w:val="0"/>
      <w:kern w:val="32"/>
      <w:sz w:val="32"/>
      <w:szCs w:val="32"/>
      <w:lang w:val="en-US"/>
    </w:rPr>
  </w:style>
  <w:style w:type="character" w:customStyle="1" w:styleId="ZchnZchn19">
    <w:name w:val="Zchn Zchn19"/>
    <w:rPr>
      <w:rFonts w:ascii="Cambria" w:hAnsi="Cambria" w:cs="MS Mincho"/>
      <w:b/>
      <w:bCs/>
      <w:noProof w:val="0"/>
      <w:kern w:val="28"/>
      <w:sz w:val="32"/>
      <w:szCs w:val="32"/>
      <w:lang w:val="ca-ES"/>
    </w:rPr>
  </w:style>
  <w:style w:type="character" w:customStyle="1" w:styleId="ZchnZchn18">
    <w:name w:val="Zchn Zchn18"/>
    <w:rPr>
      <w:rFonts w:ascii="Calibri" w:hAnsi="Calibri" w:cs="Calibri"/>
      <w:noProof w:val="0"/>
      <w:lang w:val="ca-ES"/>
    </w:rPr>
  </w:style>
  <w:style w:type="character" w:customStyle="1" w:styleId="CarCar22">
    <w:name w:val="Car Car22"/>
    <w:rPr>
      <w:noProof w:val="0"/>
      <w:lang w:val="en-US"/>
    </w:rPr>
  </w:style>
  <w:style w:type="character" w:customStyle="1" w:styleId="CarCar12">
    <w:name w:val="Car Car12"/>
    <w:rPr>
      <w:noProof w:val="0"/>
      <w:lang w:val="en-US"/>
    </w:rPr>
  </w:style>
  <w:style w:type="character" w:customStyle="1" w:styleId="ZchnZchn152">
    <w:name w:val="Zchn Zchn152"/>
    <w:rPr>
      <w:rFonts w:ascii="Arial" w:hAnsi="Arial" w:cs="Arial"/>
      <w:b/>
      <w:bCs/>
      <w:i/>
      <w:iCs/>
      <w:noProof w:val="0"/>
      <w:sz w:val="28"/>
      <w:szCs w:val="28"/>
      <w:lang w:val="en-US"/>
    </w:rPr>
  </w:style>
  <w:style w:type="character" w:customStyle="1" w:styleId="ZchnZchn142">
    <w:name w:val="Zchn Zchn142"/>
    <w:rPr>
      <w:rFonts w:ascii="Arial" w:hAnsi="Arial" w:cs="Arial"/>
      <w:b/>
      <w:bCs/>
      <w:noProof w:val="0"/>
      <w:sz w:val="26"/>
      <w:szCs w:val="26"/>
      <w:lang w:val="en-US"/>
    </w:rPr>
  </w:style>
  <w:style w:type="character" w:customStyle="1" w:styleId="ZchnZchn132">
    <w:name w:val="Zchn Zchn132"/>
    <w:rPr>
      <w:rFonts w:ascii="Arial" w:hAnsi="Arial" w:cs="Arial"/>
      <w:b/>
      <w:bCs/>
      <w:noProof w:val="0"/>
      <w:sz w:val="24"/>
      <w:szCs w:val="24"/>
      <w:lang w:val="de-DE"/>
    </w:rPr>
  </w:style>
  <w:style w:type="character" w:customStyle="1" w:styleId="ZchnZchn122">
    <w:name w:val="Zchn Zchn122"/>
    <w:rPr>
      <w:rFonts w:ascii="Arial" w:hAnsi="Arial" w:cs="Arial"/>
      <w:b/>
      <w:bCs/>
      <w:noProof w:val="0"/>
      <w:sz w:val="24"/>
      <w:szCs w:val="24"/>
      <w:lang w:val="de-DE"/>
    </w:rPr>
  </w:style>
  <w:style w:type="character" w:customStyle="1" w:styleId="ZchnZchn112">
    <w:name w:val="Zchn Zchn112"/>
    <w:rPr>
      <w:rFonts w:ascii="Arial" w:hAnsi="Arial" w:cs="Arial"/>
      <w:b/>
      <w:bCs/>
      <w:noProof w:val="0"/>
      <w:lang w:val="de-DE"/>
    </w:rPr>
  </w:style>
  <w:style w:type="character" w:customStyle="1" w:styleId="ZchnZchn102">
    <w:name w:val="Zchn Zchn102"/>
    <w:rPr>
      <w:rFonts w:ascii="Arial" w:hAnsi="Arial" w:cs="Arial"/>
      <w:b/>
      <w:bCs/>
      <w:noProof w:val="0"/>
      <w:sz w:val="28"/>
      <w:szCs w:val="28"/>
      <w:lang w:val="de-DE"/>
    </w:rPr>
  </w:style>
  <w:style w:type="character" w:customStyle="1" w:styleId="ZchnZchn92">
    <w:name w:val="Zchn Zchn92"/>
    <w:rPr>
      <w:rFonts w:ascii="Arial" w:hAnsi="Arial" w:cs="Arial"/>
      <w:b/>
      <w:bCs/>
      <w:noProof w:val="0"/>
      <w:lang w:val="de-DE"/>
    </w:rPr>
  </w:style>
  <w:style w:type="character" w:customStyle="1" w:styleId="ZchnZchn82">
    <w:name w:val="Zchn Zchn82"/>
    <w:rPr>
      <w:rFonts w:ascii="Arial" w:hAnsi="Arial" w:cs="Arial"/>
      <w:noProof w:val="0"/>
      <w:sz w:val="24"/>
      <w:szCs w:val="24"/>
      <w:lang w:val="de-DE"/>
    </w:rPr>
  </w:style>
  <w:style w:type="character" w:customStyle="1" w:styleId="ZchnZchn42">
    <w:name w:val="Zchn Zchn42"/>
    <w:rPr>
      <w:noProof w:val="0"/>
      <w:sz w:val="24"/>
      <w:szCs w:val="24"/>
      <w:lang w:val="en-US"/>
    </w:rPr>
  </w:style>
  <w:style w:type="character" w:customStyle="1" w:styleId="ZchnZchn72">
    <w:name w:val="Zchn Zchn72"/>
    <w:rPr>
      <w:noProof w:val="0"/>
      <w:sz w:val="24"/>
      <w:szCs w:val="24"/>
      <w:lang w:val="en-US"/>
    </w:rPr>
  </w:style>
  <w:style w:type="character" w:customStyle="1" w:styleId="ZchnZchn62">
    <w:name w:val="Zchn Zchn62"/>
    <w:rPr>
      <w:rFonts w:ascii="Courier New" w:hAnsi="Courier New" w:cs="FrutigerLTStd-Light"/>
      <w:noProof w:val="0"/>
      <w:lang w:val="de-DE"/>
    </w:rPr>
  </w:style>
  <w:style w:type="character" w:customStyle="1" w:styleId="ZchnZchn52">
    <w:name w:val="Zchn Zchn52"/>
    <w:rPr>
      <w:rFonts w:ascii="Arial" w:hAnsi="Arial" w:cs="Arial"/>
      <w:noProof w:val="0"/>
      <w:sz w:val="24"/>
      <w:szCs w:val="24"/>
      <w:lang w:val="de-DE"/>
    </w:rPr>
  </w:style>
  <w:style w:type="character" w:customStyle="1" w:styleId="ZchnZchn32">
    <w:name w:val="Zchn Zchn32"/>
    <w:rPr>
      <w:rFonts w:ascii="Arial" w:hAnsi="Arial" w:cs="Arial"/>
      <w:noProof w:val="0"/>
      <w:sz w:val="24"/>
      <w:szCs w:val="24"/>
      <w:lang w:val="de-DE"/>
    </w:rPr>
  </w:style>
  <w:style w:type="character" w:customStyle="1" w:styleId="CharChar21">
    <w:name w:val="Char Char21"/>
    <w:rPr>
      <w:b/>
      <w:bCs/>
      <w:noProof w:val="0"/>
      <w:color w:val="000000"/>
      <w:sz w:val="28"/>
      <w:szCs w:val="28"/>
      <w:lang w:val="en-GB"/>
    </w:rPr>
  </w:style>
  <w:style w:type="character" w:customStyle="1" w:styleId="CharChar11">
    <w:name w:val="Char Char11"/>
    <w:rPr>
      <w:rFonts w:ascii="Arial" w:hAnsi="Arial" w:cs="Arial"/>
      <w:noProof w:val="0"/>
      <w:lang w:val="en-GB"/>
    </w:rPr>
  </w:style>
  <w:style w:type="character" w:customStyle="1" w:styleId="30">
    <w:name w:val="(3"/>
    <w:rPr>
      <w:noProof w:val="0"/>
      <w:sz w:val="24"/>
      <w:szCs w:val="24"/>
      <w:lang w:val="en-US"/>
    </w:rPr>
  </w:style>
  <w:style w:type="character" w:customStyle="1" w:styleId="2">
    <w:name w:val="(2"/>
    <w:rPr>
      <w:b/>
      <w:bCs/>
      <w:noProof w:val="0"/>
      <w:sz w:val="24"/>
      <w:szCs w:val="24"/>
      <w:lang w:val="en-US"/>
    </w:rPr>
  </w:style>
  <w:style w:type="character" w:customStyle="1" w:styleId="CarCar191">
    <w:name w:val="Car Car191"/>
    <w:rPr>
      <w:noProof w:val="0"/>
      <w:color w:val="000000"/>
      <w:sz w:val="24"/>
      <w:szCs w:val="24"/>
      <w:lang w:val="en-GB"/>
    </w:rPr>
  </w:style>
  <w:style w:type="character" w:customStyle="1" w:styleId="CharChar41">
    <w:name w:val="Char Char41"/>
    <w:rPr>
      <w:noProof w:val="0"/>
      <w:sz w:val="24"/>
      <w:szCs w:val="24"/>
      <w:lang w:val="en-US"/>
    </w:rPr>
  </w:style>
  <w:style w:type="character" w:customStyle="1" w:styleId="CharChar31">
    <w:name w:val="Char Char31"/>
    <w:rPr>
      <w:noProof w:val="0"/>
      <w:color w:val="000000"/>
      <w:sz w:val="24"/>
      <w:szCs w:val="24"/>
      <w:lang w:val="en-GB"/>
    </w:rPr>
  </w:style>
  <w:style w:type="paragraph" w:customStyle="1" w:styleId="16">
    <w:name w:val="(1"/>
    <w:pPr>
      <w:autoSpaceDE w:val="0"/>
      <w:autoSpaceDN w:val="0"/>
      <w:spacing w:after="160" w:line="240" w:lineRule="exact"/>
    </w:pPr>
    <w:rPr>
      <w:rFonts w:ascii="Times New Roman" w:hAnsi="Times New Roman"/>
      <w:sz w:val="24"/>
    </w:rPr>
  </w:style>
  <w:style w:type="character" w:customStyle="1" w:styleId="scopustermhighlight">
    <w:name w:val="scopustermhighlight"/>
    <w:rPr>
      <w:rFonts w:ascii="Times New Roman" w:hAnsi="Times New Roman" w:cs="Times New Roman"/>
    </w:rPr>
  </w:style>
  <w:style w:type="paragraph" w:customStyle="1" w:styleId="marginb3">
    <w:name w:val="marginb3"/>
    <w:basedOn w:val="Normal"/>
    <w:pPr>
      <w:autoSpaceDE w:val="0"/>
      <w:autoSpaceDN w:val="0"/>
      <w:spacing w:before="100" w:after="100"/>
      <w:jc w:val="both"/>
    </w:pPr>
    <w:rPr>
      <w:color w:val="auto"/>
      <w:sz w:val="24"/>
      <w:lang w:val="fr-FR"/>
    </w:rPr>
  </w:style>
  <w:style w:type="character" w:customStyle="1" w:styleId="region">
    <w:name w:val="region"/>
    <w:rPr>
      <w:rFonts w:ascii="Times New Roman" w:hAnsi="Times New Roman" w:cs="Times New Roman"/>
    </w:rPr>
  </w:style>
  <w:style w:type="character" w:customStyle="1" w:styleId="documenttype">
    <w:name w:val="documenttype"/>
    <w:rPr>
      <w:rFonts w:ascii="Times New Roman" w:hAnsi="Times New Roman" w:cs="Times New Roman"/>
    </w:rPr>
  </w:style>
  <w:style w:type="paragraph" w:customStyle="1" w:styleId="HTOCReport">
    <w:name w:val="HTOC Report"/>
    <w:basedOn w:val="Normal"/>
    <w:pPr>
      <w:spacing w:after="0"/>
    </w:pPr>
    <w:rPr>
      <w:rFonts w:ascii="Times" w:hAnsi="Times"/>
      <w:color w:val="auto"/>
      <w:lang w:eastAsia="ja-JP"/>
    </w:rPr>
  </w:style>
  <w:style w:type="character" w:customStyle="1" w:styleId="authorname">
    <w:name w:val="authorname"/>
    <w:basedOn w:val="DefaultParagraphFont"/>
  </w:style>
  <w:style w:type="character" w:customStyle="1" w:styleId="nlmx">
    <w:name w:val="nlm_x"/>
    <w:basedOn w:val="DefaultParagraphFont"/>
  </w:style>
  <w:style w:type="paragraph" w:customStyle="1" w:styleId="MediumGrid21">
    <w:name w:val="Medium Grid 21"/>
    <w:qFormat/>
    <w:pPr>
      <w:jc w:val="both"/>
    </w:pPr>
    <w:rPr>
      <w:rFonts w:ascii="Times New Roman" w:eastAsia="MS Mincho" w:hAnsi="Times New Roman"/>
      <w:sz w:val="24"/>
      <w:lang w:val="en-AU"/>
    </w:rPr>
  </w:style>
  <w:style w:type="paragraph" w:styleId="ListParagraph">
    <w:name w:val="List Paragraph"/>
    <w:basedOn w:val="Normal"/>
    <w:link w:val="ListParagraphChar"/>
    <w:uiPriority w:val="34"/>
    <w:qFormat/>
    <w:rsid w:val="00464406"/>
    <w:pPr>
      <w:widowControl w:val="0"/>
      <w:numPr>
        <w:numId w:val="56"/>
      </w:numPr>
      <w:spacing w:after="120"/>
      <w:ind w:left="709" w:hanging="357"/>
    </w:pPr>
    <w:rPr>
      <w:color w:val="auto"/>
      <w:kern w:val="2"/>
      <w:szCs w:val="22"/>
    </w:rPr>
  </w:style>
  <w:style w:type="character" w:customStyle="1" w:styleId="articletypelabel">
    <w:name w:val="articletypelabel"/>
    <w:basedOn w:val="DefaultParagraphFont"/>
    <w:rsid w:val="00CA5E9C"/>
  </w:style>
  <w:style w:type="paragraph" w:customStyle="1" w:styleId="Refs0">
    <w:name w:val="Refs"/>
    <w:basedOn w:val="BodyText"/>
    <w:rsid w:val="00CA5E9C"/>
    <w:pPr>
      <w:spacing w:before="120" w:after="0" w:line="264" w:lineRule="auto"/>
      <w:ind w:left="567" w:hanging="567"/>
    </w:pPr>
    <w:rPr>
      <w:rFonts w:ascii="Arial" w:eastAsia="Calibri" w:hAnsi="Arial"/>
      <w:color w:val="auto"/>
      <w:sz w:val="20"/>
      <w:lang w:val="en-AU" w:eastAsia="en-NZ"/>
    </w:rPr>
  </w:style>
  <w:style w:type="character" w:customStyle="1" w:styleId="slug-pub-date3">
    <w:name w:val="slug-pub-date3"/>
    <w:basedOn w:val="DefaultParagraphFont"/>
    <w:rsid w:val="00CA5E9C"/>
  </w:style>
  <w:style w:type="character" w:customStyle="1" w:styleId="slug-vol">
    <w:name w:val="slug-vol"/>
    <w:basedOn w:val="DefaultParagraphFont"/>
    <w:rsid w:val="00CA5E9C"/>
  </w:style>
  <w:style w:type="character" w:customStyle="1" w:styleId="slug-issue">
    <w:name w:val="slug-issue"/>
    <w:basedOn w:val="DefaultParagraphFont"/>
    <w:rsid w:val="00CA5E9C"/>
  </w:style>
  <w:style w:type="character" w:customStyle="1" w:styleId="slug-pages3">
    <w:name w:val="slug-pages3"/>
    <w:basedOn w:val="DefaultParagraphFont"/>
    <w:rsid w:val="00CA5E9C"/>
  </w:style>
  <w:style w:type="table" w:styleId="TableGrid">
    <w:name w:val="Table Grid"/>
    <w:basedOn w:val="TableNormal"/>
    <w:uiPriority w:val="39"/>
    <w:rsid w:val="005B1FC8"/>
    <w:rPr>
      <w:rFonts w:ascii="Cambria" w:eastAsia="Cambria" w:hAnsi="Cambria"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qFormat/>
    <w:rsid w:val="00841BDE"/>
    <w:pPr>
      <w:spacing w:after="0"/>
    </w:pPr>
    <w:rPr>
      <w:kern w:val="2"/>
      <w:sz w:val="24"/>
      <w:szCs w:val="24"/>
      <w:lang w:val="en-US" w:eastAsia="en-US"/>
    </w:rPr>
  </w:style>
  <w:style w:type="paragraph" w:customStyle="1" w:styleId="TableHeadings">
    <w:name w:val="Table Headings"/>
    <w:basedOn w:val="TableText1"/>
    <w:qFormat/>
    <w:rsid w:val="00841BDE"/>
    <w:pPr>
      <w:jc w:val="center"/>
    </w:pPr>
    <w:rPr>
      <w:rFonts w:ascii="Times New Roman Bold"/>
      <w:b/>
    </w:rPr>
  </w:style>
  <w:style w:type="paragraph" w:customStyle="1" w:styleId="Tablenote">
    <w:name w:val="Table note"/>
    <w:basedOn w:val="Normal"/>
    <w:qFormat/>
    <w:rsid w:val="00841BDE"/>
    <w:pPr>
      <w:spacing w:after="0"/>
      <w:ind w:left="720" w:hanging="720"/>
      <w:contextualSpacing/>
    </w:pPr>
    <w:rPr>
      <w:rFonts w:eastAsia="MS Mincho"/>
      <w:snapToGrid w:val="0"/>
      <w:color w:val="auto"/>
      <w:kern w:val="2"/>
      <w:sz w:val="20"/>
      <w:szCs w:val="18"/>
      <w:lang w:val="en-US" w:eastAsia="en-US"/>
    </w:rPr>
  </w:style>
  <w:style w:type="table" w:styleId="LightShading">
    <w:name w:val="Light Shading"/>
    <w:basedOn w:val="TableNormal"/>
    <w:uiPriority w:val="60"/>
    <w:rsid w:val="00A66F2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rsid w:val="00CB66F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gp486">
    <w:name w:val="gp486"/>
    <w:basedOn w:val="DefaultParagraphFont"/>
    <w:rsid w:val="00C915BD"/>
  </w:style>
  <w:style w:type="table" w:styleId="MediumShading1-Accent5">
    <w:name w:val="Medium Shading 1 Accent 5"/>
    <w:basedOn w:val="TableNormal"/>
    <w:uiPriority w:val="63"/>
    <w:rsid w:val="00CF01A0"/>
    <w:rPr>
      <w:rFonts w:ascii="Cambria" w:eastAsia="MS Mincho" w:hAnsi="Cambria" w:cs="Arial"/>
      <w:sz w:val="24"/>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F01A0"/>
    <w:rPr>
      <w:rFonts w:ascii="Cambria" w:eastAsia="MS Mincho" w:hAnsi="Cambria" w:cs="Arial"/>
      <w:sz w:val="24"/>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F01A0"/>
    <w:rPr>
      <w:rFonts w:ascii="Cambria" w:eastAsia="MS Mincho" w:hAnsi="Cambria" w:cs="Arial"/>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F01A0"/>
    <w:rPr>
      <w:rFonts w:ascii="Cambria" w:eastAsia="MS Mincho" w:hAnsi="Cambria" w:cs="Arial"/>
      <w:sz w:val="24"/>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p4">
    <w:name w:val="p4"/>
    <w:basedOn w:val="Normal"/>
    <w:rsid w:val="00F73340"/>
    <w:pPr>
      <w:spacing w:before="100" w:beforeAutospacing="1" w:after="100" w:afterAutospacing="1"/>
    </w:pPr>
    <w:rPr>
      <w:color w:val="auto"/>
      <w:sz w:val="24"/>
      <w:szCs w:val="24"/>
      <w:lang w:val="de-DE" w:eastAsia="de-DE"/>
    </w:rPr>
  </w:style>
  <w:style w:type="character" w:customStyle="1" w:styleId="s1">
    <w:name w:val="s1"/>
    <w:basedOn w:val="DefaultParagraphFont"/>
    <w:rsid w:val="00F73340"/>
  </w:style>
  <w:style w:type="paragraph" w:customStyle="1" w:styleId="p5">
    <w:name w:val="p5"/>
    <w:basedOn w:val="Normal"/>
    <w:rsid w:val="00F73340"/>
    <w:pPr>
      <w:spacing w:before="100" w:beforeAutospacing="1" w:after="100" w:afterAutospacing="1"/>
    </w:pPr>
    <w:rPr>
      <w:color w:val="auto"/>
      <w:sz w:val="24"/>
      <w:szCs w:val="24"/>
      <w:lang w:val="de-DE" w:eastAsia="de-DE"/>
    </w:rPr>
  </w:style>
  <w:style w:type="character" w:customStyle="1" w:styleId="cmpparsedlocation">
    <w:name w:val="cmp_parsed_location"/>
    <w:basedOn w:val="DefaultParagraphFont"/>
    <w:rsid w:val="00F73340"/>
  </w:style>
  <w:style w:type="paragraph" w:customStyle="1" w:styleId="Style8">
    <w:name w:val="Style8"/>
    <w:basedOn w:val="Heading4"/>
    <w:autoRedefine/>
    <w:qFormat/>
    <w:rsid w:val="007C3005"/>
    <w:pPr>
      <w:ind w:left="1571"/>
    </w:pPr>
    <w:rPr>
      <w:i w:val="0"/>
    </w:rPr>
  </w:style>
  <w:style w:type="paragraph" w:customStyle="1" w:styleId="Style9">
    <w:name w:val="Style9"/>
    <w:basedOn w:val="Heading4"/>
    <w:next w:val="StyleHeading4Left0Firstline0"/>
    <w:autoRedefine/>
    <w:qFormat/>
    <w:rsid w:val="007C3005"/>
    <w:pPr>
      <w:ind w:left="1571"/>
    </w:pPr>
    <w:rPr>
      <w:i w:val="0"/>
    </w:rPr>
  </w:style>
  <w:style w:type="table" w:customStyle="1" w:styleId="TableGridLight1">
    <w:name w:val="Table Grid Light1"/>
    <w:basedOn w:val="TableNormal"/>
    <w:uiPriority w:val="40"/>
    <w:rsid w:val="00FA590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rpoA">
    <w:name w:val="Corpo A"/>
    <w:rsid w:val="00E5745D"/>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de-DE"/>
    </w:rPr>
  </w:style>
  <w:style w:type="character" w:customStyle="1" w:styleId="title-text">
    <w:name w:val="title-text"/>
    <w:basedOn w:val="DefaultParagraphFont"/>
    <w:rsid w:val="009474D5"/>
  </w:style>
  <w:style w:type="character" w:customStyle="1" w:styleId="author-ref">
    <w:name w:val="author-ref"/>
    <w:basedOn w:val="DefaultParagraphFont"/>
    <w:rsid w:val="009474D5"/>
  </w:style>
  <w:style w:type="paragraph" w:customStyle="1" w:styleId="ListParagraph12">
    <w:name w:val="List Paragraph12"/>
    <w:basedOn w:val="Normal"/>
    <w:qFormat/>
    <w:rsid w:val="009A5785"/>
    <w:pPr>
      <w:spacing w:before="100" w:after="100"/>
      <w:ind w:left="720" w:right="720"/>
    </w:pPr>
    <w:rPr>
      <w:rFonts w:eastAsia="Calibri"/>
      <w:i/>
      <w:color w:val="auto"/>
      <w:sz w:val="24"/>
    </w:rPr>
  </w:style>
  <w:style w:type="paragraph" w:customStyle="1" w:styleId="Pa5">
    <w:name w:val="Pa5"/>
    <w:basedOn w:val="Default"/>
    <w:next w:val="Default"/>
    <w:uiPriority w:val="99"/>
    <w:rsid w:val="009A5785"/>
    <w:pPr>
      <w:spacing w:line="161" w:lineRule="atLeast"/>
    </w:pPr>
    <w:rPr>
      <w:rFonts w:ascii="Open Sans" w:hAnsi="Open Sans"/>
      <w:color w:val="auto"/>
      <w:szCs w:val="24"/>
      <w:lang w:val="en-GB"/>
    </w:rPr>
  </w:style>
  <w:style w:type="character" w:customStyle="1" w:styleId="CarCar7">
    <w:name w:val="Car Car7"/>
    <w:locked/>
    <w:rsid w:val="00347ACE"/>
    <w:rPr>
      <w:rFonts w:eastAsia="MS Mincho"/>
      <w:noProof w:val="0"/>
      <w:sz w:val="24"/>
      <w:szCs w:val="24"/>
      <w:lang w:val="fr-FR" w:eastAsia="ja-JP" w:bidi="ar-SA"/>
    </w:rPr>
  </w:style>
  <w:style w:type="paragraph" w:customStyle="1" w:styleId="BodyText12">
    <w:name w:val="Body Text12"/>
    <w:basedOn w:val="Normal"/>
    <w:rsid w:val="00347ACE"/>
    <w:rPr>
      <w:szCs w:val="24"/>
    </w:rPr>
  </w:style>
  <w:style w:type="character" w:customStyle="1" w:styleId="CharChar22">
    <w:name w:val="Char Char22"/>
    <w:locked/>
    <w:rsid w:val="00347ACE"/>
    <w:rPr>
      <w:b/>
      <w:bCs w:val="0"/>
      <w:noProof w:val="0"/>
      <w:color w:val="000000"/>
      <w:sz w:val="28"/>
      <w:lang w:val="en-GB" w:eastAsia="zh-CN" w:bidi="ar-SA"/>
    </w:rPr>
  </w:style>
  <w:style w:type="character" w:customStyle="1" w:styleId="CharChar12">
    <w:name w:val="Char Char12"/>
    <w:rsid w:val="00347ACE"/>
    <w:rPr>
      <w:rFonts w:ascii="Arial" w:hAnsi="Arial" w:cs="Arial" w:hint="default"/>
      <w:noProof w:val="0"/>
      <w:lang w:val="en-GB" w:eastAsia="zh-CN" w:bidi="ar-SA"/>
    </w:rPr>
  </w:style>
  <w:style w:type="character" w:customStyle="1" w:styleId="110">
    <w:name w:val="(文字) (文字)11"/>
    <w:rsid w:val="00347ACE"/>
    <w:rPr>
      <w:rFonts w:ascii="SimSun" w:eastAsia="SimSun" w:hint="eastAsia"/>
      <w:noProof w:val="0"/>
      <w:sz w:val="24"/>
      <w:szCs w:val="24"/>
      <w:lang w:val="en-US" w:eastAsia="zh-CN" w:bidi="ar-SA"/>
    </w:rPr>
  </w:style>
  <w:style w:type="character" w:customStyle="1" w:styleId="20">
    <w:name w:val="(文字) (文字)2"/>
    <w:rsid w:val="00347ACE"/>
    <w:rPr>
      <w:rFonts w:ascii="SimSun" w:eastAsia="SimSun" w:hint="eastAsia"/>
      <w:b/>
      <w:bCs/>
      <w:noProof w:val="0"/>
      <w:sz w:val="24"/>
      <w:szCs w:val="24"/>
      <w:lang w:val="en-US" w:eastAsia="en-US" w:bidi="ar-SA"/>
    </w:rPr>
  </w:style>
  <w:style w:type="character" w:customStyle="1" w:styleId="CarCar192">
    <w:name w:val="Car Car192"/>
    <w:locked/>
    <w:rsid w:val="00347ACE"/>
    <w:rPr>
      <w:rFonts w:ascii="MS Mincho" w:eastAsia="MS Mincho" w:hint="eastAsia"/>
      <w:noProof w:val="0"/>
      <w:color w:val="000000"/>
      <w:sz w:val="24"/>
      <w:szCs w:val="24"/>
      <w:lang w:val="en-GB" w:eastAsia="zh-CN" w:bidi="ar-SA"/>
    </w:rPr>
  </w:style>
  <w:style w:type="character" w:customStyle="1" w:styleId="CharChar42">
    <w:name w:val="Char Char42"/>
    <w:locked/>
    <w:rsid w:val="00347ACE"/>
    <w:rPr>
      <w:noProof w:val="0"/>
      <w:sz w:val="24"/>
      <w:lang w:val="en-US" w:eastAsia="en-AU"/>
    </w:rPr>
  </w:style>
  <w:style w:type="character" w:customStyle="1" w:styleId="CharChar32">
    <w:name w:val="Char Char32"/>
    <w:locked/>
    <w:rsid w:val="00347ACE"/>
    <w:rPr>
      <w:noProof w:val="0"/>
      <w:color w:val="000000"/>
      <w:sz w:val="24"/>
      <w:lang w:val="en-GB" w:eastAsia="en-US"/>
    </w:rPr>
  </w:style>
  <w:style w:type="character" w:customStyle="1" w:styleId="CarCar51">
    <w:name w:val="Car Car51"/>
    <w:rsid w:val="00347ACE"/>
    <w:rPr>
      <w:noProof w:val="0"/>
      <w:sz w:val="24"/>
      <w:szCs w:val="24"/>
      <w:u w:val="single"/>
      <w:lang w:val="en-US"/>
    </w:rPr>
  </w:style>
  <w:style w:type="character" w:customStyle="1" w:styleId="CarCar41">
    <w:name w:val="Car Car41"/>
    <w:rsid w:val="00347ACE"/>
    <w:rPr>
      <w:b/>
      <w:bCs/>
      <w:noProof w:val="0"/>
      <w:kern w:val="32"/>
      <w:sz w:val="24"/>
      <w:szCs w:val="24"/>
      <w:lang w:val="en-US"/>
    </w:rPr>
  </w:style>
  <w:style w:type="character" w:customStyle="1" w:styleId="CarCar31">
    <w:name w:val="Car Car31"/>
    <w:rsid w:val="00347ACE"/>
    <w:rPr>
      <w:b/>
      <w:bCs/>
      <w:i/>
      <w:iCs/>
      <w:noProof w:val="0"/>
      <w:kern w:val="32"/>
      <w:sz w:val="26"/>
      <w:szCs w:val="26"/>
      <w:lang w:val="it-IT"/>
    </w:rPr>
  </w:style>
  <w:style w:type="character" w:customStyle="1" w:styleId="ZchnZchn161">
    <w:name w:val="Zchn Zchn161"/>
    <w:rsid w:val="00347ACE"/>
    <w:rPr>
      <w:rFonts w:ascii="Arial" w:hAnsi="Arial" w:cs="Arial"/>
      <w:b/>
      <w:bCs/>
      <w:noProof w:val="0"/>
      <w:kern w:val="32"/>
      <w:sz w:val="32"/>
      <w:szCs w:val="32"/>
      <w:lang w:val="en-US"/>
    </w:rPr>
  </w:style>
  <w:style w:type="character" w:customStyle="1" w:styleId="ZchnZchn17">
    <w:name w:val="Zchn Zchn17"/>
    <w:rsid w:val="00347ACE"/>
    <w:rPr>
      <w:rFonts w:ascii="Cambria" w:hAnsi="Cambria" w:cs="MS Mincho"/>
      <w:b/>
      <w:bCs/>
      <w:noProof w:val="0"/>
      <w:kern w:val="28"/>
      <w:sz w:val="32"/>
      <w:szCs w:val="32"/>
      <w:lang w:val="ca-ES"/>
    </w:rPr>
  </w:style>
  <w:style w:type="character" w:customStyle="1" w:styleId="ZchnZchn2">
    <w:name w:val="Zchn Zchn2"/>
    <w:rsid w:val="00347ACE"/>
    <w:rPr>
      <w:rFonts w:ascii="Calibri" w:hAnsi="Calibri" w:cs="Calibri"/>
      <w:noProof w:val="0"/>
      <w:lang w:val="ca-ES"/>
    </w:rPr>
  </w:style>
  <w:style w:type="character" w:customStyle="1" w:styleId="CarCar21">
    <w:name w:val="Car Car21"/>
    <w:rsid w:val="00347ACE"/>
    <w:rPr>
      <w:noProof w:val="0"/>
      <w:lang w:val="en-US"/>
    </w:rPr>
  </w:style>
  <w:style w:type="character" w:customStyle="1" w:styleId="CarCar11">
    <w:name w:val="Car Car11"/>
    <w:rsid w:val="00347ACE"/>
    <w:rPr>
      <w:noProof w:val="0"/>
      <w:lang w:val="en-US"/>
    </w:rPr>
  </w:style>
  <w:style w:type="character" w:customStyle="1" w:styleId="ZchnZchn151">
    <w:name w:val="Zchn Zchn151"/>
    <w:rsid w:val="00347ACE"/>
    <w:rPr>
      <w:rFonts w:ascii="Arial" w:hAnsi="Arial" w:cs="Arial"/>
      <w:b/>
      <w:bCs/>
      <w:i/>
      <w:iCs/>
      <w:noProof w:val="0"/>
      <w:sz w:val="28"/>
      <w:szCs w:val="28"/>
      <w:lang w:val="en-US"/>
    </w:rPr>
  </w:style>
  <w:style w:type="character" w:customStyle="1" w:styleId="ZchnZchn141">
    <w:name w:val="Zchn Zchn141"/>
    <w:rsid w:val="00347ACE"/>
    <w:rPr>
      <w:rFonts w:ascii="Arial" w:hAnsi="Arial" w:cs="Arial"/>
      <w:b/>
      <w:bCs/>
      <w:noProof w:val="0"/>
      <w:sz w:val="26"/>
      <w:szCs w:val="26"/>
      <w:lang w:val="en-US"/>
    </w:rPr>
  </w:style>
  <w:style w:type="character" w:customStyle="1" w:styleId="ZchnZchn131">
    <w:name w:val="Zchn Zchn131"/>
    <w:rsid w:val="00347ACE"/>
    <w:rPr>
      <w:rFonts w:ascii="Arial" w:hAnsi="Arial" w:cs="Arial"/>
      <w:b/>
      <w:bCs/>
      <w:noProof w:val="0"/>
      <w:sz w:val="24"/>
      <w:szCs w:val="24"/>
      <w:lang w:val="de-DE"/>
    </w:rPr>
  </w:style>
  <w:style w:type="character" w:customStyle="1" w:styleId="ZchnZchn121">
    <w:name w:val="Zchn Zchn121"/>
    <w:rsid w:val="00347ACE"/>
    <w:rPr>
      <w:rFonts w:ascii="Arial" w:hAnsi="Arial" w:cs="Arial"/>
      <w:b/>
      <w:bCs/>
      <w:noProof w:val="0"/>
      <w:sz w:val="24"/>
      <w:szCs w:val="24"/>
      <w:lang w:val="de-DE"/>
    </w:rPr>
  </w:style>
  <w:style w:type="character" w:customStyle="1" w:styleId="ZchnZchn111">
    <w:name w:val="Zchn Zchn111"/>
    <w:rsid w:val="00347ACE"/>
    <w:rPr>
      <w:rFonts w:ascii="Arial" w:hAnsi="Arial" w:cs="Arial"/>
      <w:b/>
      <w:bCs/>
      <w:noProof w:val="0"/>
      <w:lang w:val="de-DE"/>
    </w:rPr>
  </w:style>
  <w:style w:type="character" w:customStyle="1" w:styleId="ZchnZchn101">
    <w:name w:val="Zchn Zchn101"/>
    <w:rsid w:val="00347ACE"/>
    <w:rPr>
      <w:rFonts w:ascii="Arial" w:hAnsi="Arial" w:cs="Arial"/>
      <w:b/>
      <w:bCs/>
      <w:noProof w:val="0"/>
      <w:sz w:val="28"/>
      <w:szCs w:val="28"/>
      <w:lang w:val="de-DE"/>
    </w:rPr>
  </w:style>
  <w:style w:type="character" w:customStyle="1" w:styleId="ZchnZchn91">
    <w:name w:val="Zchn Zchn91"/>
    <w:rsid w:val="00347ACE"/>
    <w:rPr>
      <w:rFonts w:ascii="Arial" w:hAnsi="Arial" w:cs="Arial"/>
      <w:b/>
      <w:bCs/>
      <w:noProof w:val="0"/>
      <w:lang w:val="de-DE"/>
    </w:rPr>
  </w:style>
  <w:style w:type="character" w:customStyle="1" w:styleId="ZchnZchn81">
    <w:name w:val="Zchn Zchn81"/>
    <w:rsid w:val="00347ACE"/>
    <w:rPr>
      <w:rFonts w:ascii="Arial" w:hAnsi="Arial" w:cs="Arial"/>
      <w:noProof w:val="0"/>
      <w:sz w:val="24"/>
      <w:szCs w:val="24"/>
      <w:lang w:val="de-DE"/>
    </w:rPr>
  </w:style>
  <w:style w:type="character" w:customStyle="1" w:styleId="ZchnZchn41">
    <w:name w:val="Zchn Zchn41"/>
    <w:rsid w:val="00347ACE"/>
    <w:rPr>
      <w:noProof w:val="0"/>
      <w:sz w:val="24"/>
      <w:szCs w:val="24"/>
      <w:lang w:val="en-US"/>
    </w:rPr>
  </w:style>
  <w:style w:type="character" w:customStyle="1" w:styleId="ZchnZchn71">
    <w:name w:val="Zchn Zchn71"/>
    <w:rsid w:val="00347ACE"/>
    <w:rPr>
      <w:noProof w:val="0"/>
      <w:sz w:val="24"/>
      <w:szCs w:val="24"/>
      <w:lang w:val="en-US"/>
    </w:rPr>
  </w:style>
  <w:style w:type="character" w:customStyle="1" w:styleId="ZchnZchn61">
    <w:name w:val="Zchn Zchn61"/>
    <w:rsid w:val="00347ACE"/>
    <w:rPr>
      <w:rFonts w:ascii="Courier New" w:hAnsi="Courier New" w:cs="FrutigerLTStd-Light"/>
      <w:noProof w:val="0"/>
      <w:lang w:val="de-DE"/>
    </w:rPr>
  </w:style>
  <w:style w:type="character" w:customStyle="1" w:styleId="ZchnZchn51">
    <w:name w:val="Zchn Zchn51"/>
    <w:rsid w:val="00347ACE"/>
    <w:rPr>
      <w:rFonts w:ascii="Arial" w:hAnsi="Arial" w:cs="Arial"/>
      <w:noProof w:val="0"/>
      <w:sz w:val="24"/>
      <w:szCs w:val="24"/>
      <w:lang w:val="de-DE"/>
    </w:rPr>
  </w:style>
  <w:style w:type="character" w:customStyle="1" w:styleId="ZchnZchn31">
    <w:name w:val="Zchn Zchn31"/>
    <w:rsid w:val="00347ACE"/>
    <w:rPr>
      <w:rFonts w:ascii="Arial" w:hAnsi="Arial" w:cs="Arial"/>
      <w:noProof w:val="0"/>
      <w:sz w:val="24"/>
      <w:szCs w:val="24"/>
      <w:lang w:val="de-DE"/>
    </w:rPr>
  </w:style>
  <w:style w:type="paragraph" w:customStyle="1" w:styleId="Style10">
    <w:name w:val="Style10"/>
    <w:basedOn w:val="Heading4"/>
    <w:autoRedefine/>
    <w:qFormat/>
    <w:rsid w:val="008867C9"/>
    <w:rPr>
      <w:i w:val="0"/>
    </w:rPr>
  </w:style>
  <w:style w:type="paragraph" w:customStyle="1" w:styleId="Style11">
    <w:name w:val="Style11"/>
    <w:basedOn w:val="Heading4"/>
    <w:autoRedefine/>
    <w:qFormat/>
    <w:rsid w:val="008867C9"/>
    <w:rPr>
      <w:i w:val="0"/>
    </w:rPr>
  </w:style>
  <w:style w:type="paragraph" w:customStyle="1" w:styleId="Style12">
    <w:name w:val="Style12"/>
    <w:basedOn w:val="Heading2"/>
    <w:autoRedefine/>
    <w:qFormat/>
    <w:rsid w:val="007739E3"/>
    <w:rPr>
      <w:b w:val="0"/>
    </w:rPr>
  </w:style>
  <w:style w:type="paragraph" w:customStyle="1" w:styleId="Style13">
    <w:name w:val="Style13"/>
    <w:basedOn w:val="Heading3"/>
    <w:autoRedefine/>
    <w:qFormat/>
    <w:rsid w:val="00B528D8"/>
    <w:rPr>
      <w:i w:val="0"/>
    </w:rPr>
  </w:style>
  <w:style w:type="table" w:customStyle="1" w:styleId="PlainTable21">
    <w:name w:val="Plain Table 21"/>
    <w:basedOn w:val="TableNormal"/>
    <w:uiPriority w:val="99"/>
    <w:rsid w:val="00983E1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yle14">
    <w:name w:val="Style14"/>
    <w:basedOn w:val="Heading3"/>
    <w:autoRedefine/>
    <w:qFormat/>
    <w:rsid w:val="00812504"/>
    <w:rPr>
      <w:b w:val="0"/>
    </w:rPr>
  </w:style>
  <w:style w:type="paragraph" w:customStyle="1" w:styleId="Normal-pool">
    <w:name w:val="Normal-pool"/>
    <w:link w:val="Normal-poolChar"/>
    <w:rsid w:val="000D574D"/>
    <w:pPr>
      <w:tabs>
        <w:tab w:val="left" w:pos="1247"/>
        <w:tab w:val="left" w:pos="1814"/>
        <w:tab w:val="left" w:pos="2381"/>
        <w:tab w:val="left" w:pos="2948"/>
        <w:tab w:val="left" w:pos="3515"/>
      </w:tabs>
    </w:pPr>
    <w:rPr>
      <w:rFonts w:ascii="Times New Roman" w:hAnsi="Times New Roman"/>
      <w:lang w:val="en-GB"/>
    </w:rPr>
  </w:style>
  <w:style w:type="character" w:customStyle="1" w:styleId="Normal-poolChar">
    <w:name w:val="Normal-pool Char"/>
    <w:link w:val="Normal-pool"/>
    <w:locked/>
    <w:rsid w:val="000D574D"/>
    <w:rPr>
      <w:rFonts w:ascii="Times New Roman" w:hAnsi="Times New Roman"/>
      <w:lang w:val="en-GB"/>
    </w:rPr>
  </w:style>
  <w:style w:type="paragraph" w:customStyle="1" w:styleId="gmail-story-body-text">
    <w:name w:val="gmail-story-body-text"/>
    <w:basedOn w:val="Normal"/>
    <w:rsid w:val="00F3279B"/>
    <w:pPr>
      <w:spacing w:before="100" w:beforeAutospacing="1" w:after="100" w:afterAutospacing="1"/>
    </w:pPr>
    <w:rPr>
      <w:color w:val="auto"/>
      <w:sz w:val="24"/>
      <w:szCs w:val="24"/>
      <w:lang w:val="en-US" w:eastAsia="en-US"/>
    </w:rPr>
  </w:style>
  <w:style w:type="table" w:customStyle="1" w:styleId="GridTable6Colorful1">
    <w:name w:val="Grid Table 6 Colorful1"/>
    <w:basedOn w:val="TableNormal"/>
    <w:uiPriority w:val="51"/>
    <w:rsid w:val="0074363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5">
    <w:name w:val="Style15"/>
    <w:basedOn w:val="Normal"/>
    <w:qFormat/>
    <w:rsid w:val="0050379E"/>
    <w:pPr>
      <w:tabs>
        <w:tab w:val="left" w:pos="720"/>
        <w:tab w:val="left" w:pos="1080"/>
      </w:tabs>
      <w:spacing w:after="0"/>
    </w:pPr>
    <w:rPr>
      <w:b/>
      <w:sz w:val="20"/>
    </w:rPr>
  </w:style>
  <w:style w:type="paragraph" w:customStyle="1" w:styleId="Styleteap">
    <w:name w:val="Style teap"/>
    <w:basedOn w:val="Normal"/>
    <w:next w:val="Style15"/>
    <w:qFormat/>
    <w:rsid w:val="0050379E"/>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20"/>
        <w:tab w:val="left" w:pos="1080"/>
      </w:tabs>
      <w:spacing w:after="0"/>
      <w:ind w:left="-108"/>
    </w:pPr>
    <w:rPr>
      <w:rFonts w:eastAsia="Cambria" w:cs="Arial"/>
      <w:b/>
      <w:sz w:val="20"/>
      <w:szCs w:val="22"/>
    </w:rPr>
  </w:style>
  <w:style w:type="character" w:customStyle="1" w:styleId="UnresolvedMention1">
    <w:name w:val="Unresolved Mention1"/>
    <w:basedOn w:val="DefaultParagraphFont"/>
    <w:uiPriority w:val="99"/>
    <w:semiHidden/>
    <w:unhideWhenUsed/>
    <w:rsid w:val="00DC5017"/>
    <w:rPr>
      <w:color w:val="605E5C"/>
      <w:shd w:val="clear" w:color="auto" w:fill="E1DFDD"/>
    </w:rPr>
  </w:style>
  <w:style w:type="paragraph" w:customStyle="1" w:styleId="ydpb8bb3f9byiv0558144047gmail-m-8596969085819215027ydp7e407c7bmsonormal">
    <w:name w:val="ydpb8bb3f9byiv0558144047gmail-m-8596969085819215027ydp7e407c7bmsonormal"/>
    <w:basedOn w:val="Normal"/>
    <w:rsid w:val="00770E7F"/>
    <w:pPr>
      <w:spacing w:before="100" w:beforeAutospacing="1" w:after="100" w:afterAutospacing="1"/>
    </w:pPr>
    <w:rPr>
      <w:color w:val="auto"/>
      <w:sz w:val="24"/>
      <w:szCs w:val="24"/>
      <w:lang w:val="en-US" w:eastAsia="en-US"/>
    </w:rPr>
  </w:style>
  <w:style w:type="paragraph" w:customStyle="1" w:styleId="m3889175210138280041msonormal">
    <w:name w:val="m_3889175210138280041msonormal"/>
    <w:basedOn w:val="Normal"/>
    <w:rsid w:val="00DB0517"/>
    <w:pPr>
      <w:spacing w:before="100" w:beforeAutospacing="1" w:after="100" w:afterAutospacing="1"/>
    </w:pPr>
    <w:rPr>
      <w:color w:val="auto"/>
      <w:sz w:val="24"/>
      <w:szCs w:val="24"/>
      <w:lang w:eastAsia="en-GB"/>
    </w:rPr>
  </w:style>
  <w:style w:type="paragraph" w:customStyle="1" w:styleId="m3889175210138280041msolistparagraph">
    <w:name w:val="m_3889175210138280041msolistparagraph"/>
    <w:basedOn w:val="Normal"/>
    <w:rsid w:val="00DB0517"/>
    <w:pPr>
      <w:spacing w:before="100" w:beforeAutospacing="1" w:after="100" w:afterAutospacing="1"/>
    </w:pPr>
    <w:rPr>
      <w:color w:val="auto"/>
      <w:sz w:val="24"/>
      <w:szCs w:val="24"/>
      <w:lang w:eastAsia="en-GB"/>
    </w:rPr>
  </w:style>
  <w:style w:type="character" w:customStyle="1" w:styleId="UnresolvedMention2">
    <w:name w:val="Unresolved Mention2"/>
    <w:basedOn w:val="DefaultParagraphFont"/>
    <w:uiPriority w:val="99"/>
    <w:semiHidden/>
    <w:unhideWhenUsed/>
    <w:rsid w:val="00B821BF"/>
    <w:rPr>
      <w:color w:val="605E5C"/>
      <w:shd w:val="clear" w:color="auto" w:fill="E1DFDD"/>
    </w:rPr>
  </w:style>
  <w:style w:type="character" w:customStyle="1" w:styleId="ListParagraphChar">
    <w:name w:val="List Paragraph Char"/>
    <w:link w:val="ListParagraph"/>
    <w:uiPriority w:val="34"/>
    <w:locked/>
    <w:rsid w:val="00464406"/>
    <w:rPr>
      <w:rFonts w:ascii="Times New Roman" w:hAnsi="Times New Roman"/>
      <w:kern w:val="2"/>
      <w:sz w:val="22"/>
      <w:szCs w:val="22"/>
      <w:lang w:val="en-GB" w:eastAsia="zh-CN"/>
    </w:rPr>
  </w:style>
  <w:style w:type="character" w:customStyle="1" w:styleId="A10">
    <w:name w:val="A1"/>
    <w:uiPriority w:val="99"/>
    <w:rsid w:val="00696CB5"/>
    <w:rPr>
      <w:color w:val="000000"/>
      <w:sz w:val="20"/>
      <w:szCs w:val="20"/>
    </w:rPr>
  </w:style>
  <w:style w:type="character" w:customStyle="1" w:styleId="publication-meta-journal">
    <w:name w:val="publication-meta-journal"/>
    <w:basedOn w:val="DefaultParagraphFont"/>
    <w:rsid w:val="00696CB5"/>
  </w:style>
  <w:style w:type="character" w:customStyle="1" w:styleId="publication-meta-date">
    <w:name w:val="publication-meta-date"/>
    <w:basedOn w:val="DefaultParagraphFont"/>
    <w:rsid w:val="00696CB5"/>
  </w:style>
  <w:style w:type="character" w:customStyle="1" w:styleId="author">
    <w:name w:val="author"/>
    <w:basedOn w:val="DefaultParagraphFont"/>
    <w:rsid w:val="00696CB5"/>
  </w:style>
  <w:style w:type="character" w:customStyle="1" w:styleId="pubyear">
    <w:name w:val="pubyear"/>
    <w:basedOn w:val="DefaultParagraphFont"/>
    <w:rsid w:val="00696CB5"/>
  </w:style>
  <w:style w:type="character" w:customStyle="1" w:styleId="articletitle">
    <w:name w:val="articletitle"/>
    <w:basedOn w:val="DefaultParagraphFont"/>
    <w:rsid w:val="00696CB5"/>
  </w:style>
  <w:style w:type="character" w:customStyle="1" w:styleId="journaltitle">
    <w:name w:val="journaltitle"/>
    <w:basedOn w:val="DefaultParagraphFont"/>
    <w:rsid w:val="00696CB5"/>
  </w:style>
  <w:style w:type="character" w:customStyle="1" w:styleId="vol">
    <w:name w:val="vol"/>
    <w:basedOn w:val="DefaultParagraphFont"/>
    <w:rsid w:val="00696CB5"/>
  </w:style>
  <w:style w:type="character" w:customStyle="1" w:styleId="pagefirst">
    <w:name w:val="pagefirst"/>
    <w:basedOn w:val="DefaultParagraphFont"/>
    <w:rsid w:val="00696CB5"/>
  </w:style>
  <w:style w:type="character" w:customStyle="1" w:styleId="pagelast">
    <w:name w:val="pagelast"/>
    <w:basedOn w:val="DefaultParagraphFont"/>
    <w:rsid w:val="00696CB5"/>
  </w:style>
  <w:style w:type="character" w:customStyle="1" w:styleId="groupname">
    <w:name w:val="groupname"/>
    <w:basedOn w:val="DefaultParagraphFont"/>
    <w:rsid w:val="00696CB5"/>
  </w:style>
  <w:style w:type="character" w:customStyle="1" w:styleId="othertitle">
    <w:name w:val="othertitle"/>
    <w:basedOn w:val="DefaultParagraphFont"/>
    <w:rsid w:val="00696CB5"/>
  </w:style>
  <w:style w:type="character" w:customStyle="1" w:styleId="articlecitationyear">
    <w:name w:val="articlecitation_year"/>
    <w:basedOn w:val="DefaultParagraphFont"/>
    <w:rsid w:val="00696CB5"/>
  </w:style>
  <w:style w:type="character" w:customStyle="1" w:styleId="articlecitationvolume">
    <w:name w:val="articlecitation_volume"/>
    <w:basedOn w:val="DefaultParagraphFont"/>
    <w:rsid w:val="00696CB5"/>
  </w:style>
  <w:style w:type="character" w:customStyle="1" w:styleId="articlecitationpages">
    <w:name w:val="articlecitation_pages"/>
    <w:basedOn w:val="DefaultParagraphFont"/>
    <w:rsid w:val="00696CB5"/>
  </w:style>
  <w:style w:type="paragraph" w:customStyle="1" w:styleId="m-1744333680576380837msolistparagraph">
    <w:name w:val="m_-1744333680576380837msolistparagraph"/>
    <w:basedOn w:val="Normal"/>
    <w:rsid w:val="00696CB5"/>
    <w:pPr>
      <w:spacing w:before="100" w:beforeAutospacing="1" w:after="100" w:afterAutospacing="1"/>
    </w:pPr>
    <w:rPr>
      <w:color w:val="auto"/>
      <w:sz w:val="24"/>
      <w:szCs w:val="24"/>
      <w:lang w:val="fr-FR" w:eastAsia="fr-FR"/>
    </w:rPr>
  </w:style>
  <w:style w:type="character" w:customStyle="1" w:styleId="cmpparseddate">
    <w:name w:val="cmp_parsed_date"/>
    <w:basedOn w:val="DefaultParagraphFont"/>
    <w:rsid w:val="00696CB5"/>
  </w:style>
  <w:style w:type="character" w:customStyle="1" w:styleId="epub-sectionitem">
    <w:name w:val="epub-section__item"/>
    <w:basedOn w:val="DefaultParagraphFont"/>
    <w:rsid w:val="00696CB5"/>
  </w:style>
  <w:style w:type="character" w:customStyle="1" w:styleId="authors">
    <w:name w:val="authors"/>
    <w:basedOn w:val="DefaultParagraphFont"/>
    <w:rsid w:val="00696CB5"/>
  </w:style>
  <w:style w:type="character" w:customStyle="1" w:styleId="Tarih1">
    <w:name w:val="Tarih1"/>
    <w:basedOn w:val="DefaultParagraphFont"/>
    <w:rsid w:val="00696CB5"/>
  </w:style>
  <w:style w:type="character" w:customStyle="1" w:styleId="arttitle">
    <w:name w:val="art_title"/>
    <w:basedOn w:val="DefaultParagraphFont"/>
    <w:rsid w:val="00696CB5"/>
  </w:style>
  <w:style w:type="character" w:customStyle="1" w:styleId="serialtitle">
    <w:name w:val="serial_title"/>
    <w:basedOn w:val="DefaultParagraphFont"/>
    <w:rsid w:val="00696CB5"/>
  </w:style>
  <w:style w:type="character" w:customStyle="1" w:styleId="volumeissue">
    <w:name w:val="volume_issue"/>
    <w:basedOn w:val="DefaultParagraphFont"/>
    <w:rsid w:val="00696CB5"/>
  </w:style>
  <w:style w:type="character" w:customStyle="1" w:styleId="pagerange">
    <w:name w:val="page_range"/>
    <w:basedOn w:val="DefaultParagraphFont"/>
    <w:rsid w:val="00696CB5"/>
  </w:style>
  <w:style w:type="character" w:customStyle="1" w:styleId="doilink">
    <w:name w:val="doi_link"/>
    <w:basedOn w:val="DefaultParagraphFont"/>
    <w:rsid w:val="00696CB5"/>
  </w:style>
  <w:style w:type="paragraph" w:styleId="List2">
    <w:name w:val="List 2"/>
    <w:basedOn w:val="Normal"/>
    <w:semiHidden/>
    <w:rsid w:val="00696CB5"/>
    <w:pPr>
      <w:spacing w:after="0"/>
      <w:ind w:left="720" w:hanging="360"/>
    </w:pPr>
    <w:rPr>
      <w:color w:val="auto"/>
      <w:lang w:val="en-US" w:eastAsia="fr-FR"/>
    </w:rPr>
  </w:style>
  <w:style w:type="character" w:customStyle="1" w:styleId="Sidetall">
    <w:name w:val="Sidetall"/>
    <w:rsid w:val="00696CB5"/>
    <w:rPr>
      <w:sz w:val="20"/>
    </w:rPr>
  </w:style>
  <w:style w:type="character" w:customStyle="1" w:styleId="Standardskriftforavsnitt">
    <w:name w:val="Standardskrift for avsnitt"/>
    <w:rsid w:val="00696CB5"/>
    <w:rPr>
      <w:sz w:val="20"/>
    </w:rPr>
  </w:style>
  <w:style w:type="paragraph" w:customStyle="1" w:styleId="INNH1">
    <w:name w:val="INNH 1"/>
    <w:basedOn w:val="Normal"/>
    <w:next w:val="Normal"/>
    <w:rsid w:val="00696CB5"/>
    <w:pPr>
      <w:widowControl w:val="0"/>
      <w:spacing w:after="0"/>
    </w:pPr>
    <w:rPr>
      <w:rFonts w:ascii="Courier" w:hAnsi="Courier"/>
      <w:color w:val="auto"/>
      <w:lang w:val="nb-NO" w:eastAsia="fr-FR"/>
    </w:rPr>
  </w:style>
  <w:style w:type="paragraph" w:customStyle="1" w:styleId="INNH2">
    <w:name w:val="INNH 2"/>
    <w:basedOn w:val="Normal"/>
    <w:next w:val="Normal"/>
    <w:rsid w:val="00696CB5"/>
    <w:pPr>
      <w:widowControl w:val="0"/>
      <w:spacing w:after="0"/>
      <w:ind w:left="240"/>
    </w:pPr>
    <w:rPr>
      <w:rFonts w:ascii="Courier" w:hAnsi="Courier"/>
      <w:color w:val="auto"/>
      <w:lang w:val="nb-NO" w:eastAsia="fr-FR"/>
    </w:rPr>
  </w:style>
  <w:style w:type="paragraph" w:customStyle="1" w:styleId="INNH3">
    <w:name w:val="INNH 3"/>
    <w:basedOn w:val="Normal"/>
    <w:next w:val="Normal"/>
    <w:rsid w:val="00696CB5"/>
    <w:pPr>
      <w:widowControl w:val="0"/>
      <w:spacing w:after="0"/>
      <w:ind w:left="480"/>
    </w:pPr>
    <w:rPr>
      <w:rFonts w:ascii="Courier" w:hAnsi="Courier"/>
      <w:color w:val="auto"/>
      <w:lang w:val="nb-NO" w:eastAsia="fr-FR"/>
    </w:rPr>
  </w:style>
  <w:style w:type="paragraph" w:customStyle="1" w:styleId="Overskrift1">
    <w:name w:val="Overskrift 1"/>
    <w:basedOn w:val="Normal"/>
    <w:next w:val="Normal"/>
    <w:rsid w:val="00696CB5"/>
    <w:pPr>
      <w:keepNext/>
      <w:widowControl w:val="0"/>
      <w:spacing w:before="240" w:after="60"/>
    </w:pPr>
    <w:rPr>
      <w:b/>
      <w:color w:val="auto"/>
      <w:kern w:val="28"/>
      <w:sz w:val="28"/>
      <w:lang w:val="nb-NO" w:eastAsia="fr-FR"/>
    </w:rPr>
  </w:style>
  <w:style w:type="paragraph" w:customStyle="1" w:styleId="Overskrift2">
    <w:name w:val="Overskrift 2"/>
    <w:basedOn w:val="Normal"/>
    <w:next w:val="Normal"/>
    <w:rsid w:val="00696CB5"/>
    <w:pPr>
      <w:keepNext/>
      <w:widowControl w:val="0"/>
      <w:spacing w:before="240" w:after="60"/>
    </w:pPr>
    <w:rPr>
      <w:b/>
      <w:color w:val="auto"/>
      <w:lang w:val="nb-NO" w:eastAsia="fr-FR"/>
    </w:rPr>
  </w:style>
  <w:style w:type="paragraph" w:customStyle="1" w:styleId="Overskrift3">
    <w:name w:val="Overskrift 3"/>
    <w:basedOn w:val="Normal"/>
    <w:next w:val="Normal"/>
    <w:rsid w:val="00696CB5"/>
    <w:pPr>
      <w:keepNext/>
      <w:widowControl w:val="0"/>
      <w:spacing w:before="240" w:after="60"/>
    </w:pPr>
    <w:rPr>
      <w:color w:val="auto"/>
      <w:lang w:val="nb-NO" w:eastAsia="fr-FR"/>
    </w:rPr>
  </w:style>
  <w:style w:type="paragraph" w:customStyle="1" w:styleId="Topptekst">
    <w:name w:val="Topptekst"/>
    <w:basedOn w:val="Normal"/>
    <w:rsid w:val="00696CB5"/>
    <w:pPr>
      <w:widowControl w:val="0"/>
      <w:tabs>
        <w:tab w:val="center" w:pos="4536"/>
        <w:tab w:val="right" w:pos="9072"/>
      </w:tabs>
      <w:spacing w:after="0"/>
    </w:pPr>
    <w:rPr>
      <w:rFonts w:ascii="Courier" w:hAnsi="Courier"/>
      <w:color w:val="auto"/>
      <w:lang w:val="nb-NO" w:eastAsia="fr-FR"/>
    </w:rPr>
  </w:style>
  <w:style w:type="paragraph" w:customStyle="1" w:styleId="BodyText21">
    <w:name w:val="Body Text 21"/>
    <w:basedOn w:val="Normal"/>
    <w:rsid w:val="00696CB5"/>
    <w:pPr>
      <w:widowControl w:val="0"/>
      <w:spacing w:after="0"/>
      <w:ind w:left="540" w:hanging="540"/>
    </w:pPr>
    <w:rPr>
      <w:color w:val="auto"/>
      <w:lang w:val="en-US" w:eastAsia="fr-FR"/>
    </w:rPr>
  </w:style>
  <w:style w:type="paragraph" w:customStyle="1" w:styleId="linah">
    <w:name w:val="linah"/>
    <w:basedOn w:val="Normal"/>
    <w:rsid w:val="00696CB5"/>
    <w:pPr>
      <w:keepNext/>
      <w:spacing w:after="0" w:line="264" w:lineRule="exact"/>
      <w:jc w:val="both"/>
    </w:pPr>
    <w:rPr>
      <w:rFonts w:ascii="CG Times (W1)" w:hAnsi="CG Times (W1)"/>
      <w:color w:val="auto"/>
      <w:lang w:eastAsia="fr-FR"/>
    </w:rPr>
  </w:style>
  <w:style w:type="paragraph" w:customStyle="1" w:styleId="bullets">
    <w:name w:val="bullets"/>
    <w:rsid w:val="00696CB5"/>
    <w:pPr>
      <w:widowControl w:val="0"/>
      <w:tabs>
        <w:tab w:val="left" w:pos="510"/>
        <w:tab w:val="left" w:pos="794"/>
      </w:tabs>
      <w:spacing w:before="120" w:line="220" w:lineRule="exact"/>
      <w:ind w:left="518" w:right="288" w:hanging="230"/>
    </w:pPr>
    <w:rPr>
      <w:rFonts w:ascii="Arial" w:hAnsi="Arial"/>
      <w:sz w:val="22"/>
      <w:lang w:eastAsia="fr-FR"/>
    </w:rPr>
  </w:style>
  <w:style w:type="paragraph" w:customStyle="1" w:styleId="BodyTextIndent21">
    <w:name w:val="Body Text Indent 21"/>
    <w:basedOn w:val="Normal"/>
    <w:rsid w:val="00696CB5"/>
    <w:pPr>
      <w:spacing w:after="0"/>
      <w:ind w:left="1440" w:hanging="1440"/>
      <w:jc w:val="both"/>
    </w:pPr>
    <w:rPr>
      <w:sz w:val="20"/>
      <w:lang w:eastAsia="fr-FR"/>
    </w:rPr>
  </w:style>
  <w:style w:type="paragraph" w:customStyle="1" w:styleId="indent5">
    <w:name w:val="indent5"/>
    <w:basedOn w:val="Heading4"/>
    <w:rsid w:val="00696CB5"/>
    <w:pPr>
      <w:widowControl/>
      <w:tabs>
        <w:tab w:val="left" w:pos="900"/>
      </w:tabs>
      <w:ind w:left="902" w:hanging="902"/>
      <w:outlineLvl w:val="9"/>
    </w:pPr>
    <w:rPr>
      <w:rFonts w:eastAsia="Times New Roman"/>
      <w:snapToGrid/>
      <w:szCs w:val="20"/>
      <w:lang w:eastAsia="fr-FR"/>
    </w:rPr>
  </w:style>
  <w:style w:type="character" w:customStyle="1" w:styleId="hiddenPUBS">
    <w:name w:val="hidden PUBS"/>
    <w:aliases w:val="shown in FERRET"/>
    <w:rsid w:val="00696CB5"/>
    <w:rPr>
      <w:rFonts w:ascii="Helvetica" w:hAnsi="Helvetica"/>
      <w:vanish/>
      <w:sz w:val="20"/>
    </w:rPr>
  </w:style>
  <w:style w:type="character" w:customStyle="1" w:styleId="EquationCaption">
    <w:name w:val="_Equation Caption"/>
    <w:rsid w:val="00696CB5"/>
  </w:style>
  <w:style w:type="paragraph" w:styleId="Index3">
    <w:name w:val="index 3"/>
    <w:basedOn w:val="Normal"/>
    <w:next w:val="Normal"/>
    <w:autoRedefine/>
    <w:semiHidden/>
    <w:rsid w:val="00696CB5"/>
    <w:pPr>
      <w:spacing w:after="0"/>
      <w:ind w:left="720" w:hanging="240"/>
    </w:pPr>
    <w:rPr>
      <w:color w:val="auto"/>
      <w:lang w:val="en-US" w:eastAsia="fr-FR"/>
    </w:rPr>
  </w:style>
  <w:style w:type="paragraph" w:styleId="ListNumber2">
    <w:name w:val="List Number 2"/>
    <w:basedOn w:val="Normal"/>
    <w:semiHidden/>
    <w:rsid w:val="00696CB5"/>
    <w:pPr>
      <w:tabs>
        <w:tab w:val="num" w:pos="720"/>
        <w:tab w:val="left" w:pos="4680"/>
        <w:tab w:val="right" w:pos="9360"/>
      </w:tabs>
      <w:spacing w:after="0"/>
      <w:ind w:left="720" w:hanging="360"/>
      <w:jc w:val="both"/>
    </w:pPr>
    <w:rPr>
      <w:rFonts w:ascii="Garamond" w:hAnsi="Garamond"/>
      <w:color w:val="auto"/>
      <w:sz w:val="18"/>
      <w:lang w:val="en-US" w:eastAsia="fr-FR"/>
    </w:rPr>
  </w:style>
  <w:style w:type="paragraph" w:customStyle="1" w:styleId="Step">
    <w:name w:val="Step"/>
    <w:basedOn w:val="Heading3"/>
    <w:rsid w:val="00696CB5"/>
    <w:pPr>
      <w:keepLines w:val="0"/>
      <w:widowControl/>
      <w:tabs>
        <w:tab w:val="left" w:pos="900"/>
        <w:tab w:val="left" w:pos="1134"/>
        <w:tab w:val="left" w:pos="1843"/>
        <w:tab w:val="left" w:pos="3686"/>
        <w:tab w:val="left" w:pos="4395"/>
        <w:tab w:val="left" w:pos="4962"/>
        <w:tab w:val="left" w:pos="5812"/>
        <w:tab w:val="left" w:pos="6521"/>
      </w:tabs>
      <w:adjustRightInd/>
      <w:ind w:left="907" w:hanging="907"/>
      <w:outlineLvl w:val="9"/>
    </w:pPr>
    <w:rPr>
      <w:rFonts w:eastAsia="Times New Roman"/>
      <w:b w:val="0"/>
      <w:i w:val="0"/>
      <w:snapToGrid/>
      <w:szCs w:val="20"/>
      <w:lang w:eastAsia="fr-FR"/>
    </w:rPr>
  </w:style>
  <w:style w:type="paragraph" w:customStyle="1" w:styleId="lgendetableau">
    <w:name w:val="légende tableau"/>
    <w:basedOn w:val="BodyTextIndent2"/>
    <w:autoRedefine/>
    <w:rsid w:val="00696CB5"/>
    <w:pPr>
      <w:widowControl/>
      <w:spacing w:after="240"/>
      <w:ind w:left="1077" w:hanging="1077"/>
      <w:jc w:val="left"/>
    </w:pPr>
    <w:rPr>
      <w:b/>
      <w:i/>
      <w:snapToGrid/>
      <w:lang w:eastAsia="fr-FR"/>
    </w:rPr>
  </w:style>
  <w:style w:type="character" w:customStyle="1" w:styleId="defaultbold">
    <w:name w:val="default bold"/>
    <w:rsid w:val="00696CB5"/>
    <w:rPr>
      <w:rFonts w:ascii="Helvetica" w:hAnsi="Helvetica"/>
      <w:b/>
      <w:sz w:val="22"/>
    </w:rPr>
  </w:style>
  <w:style w:type="character" w:customStyle="1" w:styleId="defaultitalic">
    <w:name w:val="default italic"/>
    <w:rsid w:val="00696CB5"/>
    <w:rPr>
      <w:rFonts w:ascii="Helvetica" w:hAnsi="Helvetica"/>
      <w:i/>
      <w:sz w:val="22"/>
    </w:rPr>
  </w:style>
  <w:style w:type="character" w:customStyle="1" w:styleId="defaultunderscored">
    <w:name w:val="default underscored"/>
    <w:rsid w:val="00696CB5"/>
    <w:rPr>
      <w:rFonts w:ascii="Helvetica" w:hAnsi="Helvetica"/>
      <w:sz w:val="22"/>
      <w:u w:val="single"/>
    </w:rPr>
  </w:style>
  <w:style w:type="character" w:customStyle="1" w:styleId="fontforJMCinletterhead">
    <w:name w:val="font for JMC in letterhead"/>
    <w:rsid w:val="00696CB5"/>
    <w:rPr>
      <w:rFonts w:ascii="Helvetica" w:hAnsi="Helvetica"/>
      <w:b/>
      <w:sz w:val="36"/>
    </w:rPr>
  </w:style>
  <w:style w:type="character" w:customStyle="1" w:styleId="fontforaddressinletterhd">
    <w:name w:val="font for address in letterhd"/>
    <w:rsid w:val="00696CB5"/>
    <w:rPr>
      <w:rFonts w:ascii="Helvetica" w:hAnsi="Helvetica"/>
      <w:b/>
      <w:sz w:val="20"/>
    </w:rPr>
  </w:style>
  <w:style w:type="character" w:customStyle="1" w:styleId="fontforlinesinletterhead">
    <w:name w:val="font for lines in letterhead"/>
    <w:rsid w:val="00696CB5"/>
    <w:rPr>
      <w:rFonts w:ascii="Helvetica" w:hAnsi="Helvetica"/>
      <w:b/>
      <w:sz w:val="36"/>
      <w:u w:val="single"/>
    </w:rPr>
  </w:style>
  <w:style w:type="character" w:customStyle="1" w:styleId="fontforphonefaxinltrhd">
    <w:name w:val="font for phone/fax in ltrhd"/>
    <w:rsid w:val="00696CB5"/>
    <w:rPr>
      <w:rFonts w:ascii="Helvetica" w:hAnsi="Helvetica"/>
      <w:b/>
      <w:sz w:val="16"/>
    </w:rPr>
  </w:style>
  <w:style w:type="paragraph" w:customStyle="1" w:styleId="abstractsummaryparagraph">
    <w:name w:val="abstract/summary paragraph"/>
    <w:rsid w:val="00696CB5"/>
    <w:pPr>
      <w:widowControl w:val="0"/>
      <w:spacing w:before="120"/>
      <w:jc w:val="both"/>
    </w:pPr>
    <w:rPr>
      <w:rFonts w:ascii="Helvetica" w:hAnsi="Helvetica"/>
      <w:lang w:eastAsia="ko-KR"/>
    </w:rPr>
  </w:style>
  <w:style w:type="paragraph" w:customStyle="1" w:styleId="abstract">
    <w:name w:val="abstract"/>
    <w:rsid w:val="00696CB5"/>
    <w:pPr>
      <w:widowControl w:val="0"/>
      <w:tabs>
        <w:tab w:val="left" w:pos="907"/>
      </w:tabs>
      <w:spacing w:before="480" w:after="240"/>
      <w:ind w:left="850" w:right="850"/>
      <w:jc w:val="both"/>
    </w:pPr>
    <w:rPr>
      <w:rFonts w:ascii="Helvetica" w:hAnsi="Helvetica"/>
      <w:sz w:val="22"/>
      <w:lang w:eastAsia="ko-KR"/>
    </w:rPr>
  </w:style>
  <w:style w:type="paragraph" w:customStyle="1" w:styleId="offset">
    <w:name w:val="offset"/>
    <w:aliases w:val="centered paragraph"/>
    <w:rsid w:val="00696CB5"/>
    <w:pPr>
      <w:widowControl w:val="0"/>
      <w:spacing w:before="120"/>
      <w:ind w:left="567" w:right="567"/>
      <w:jc w:val="both"/>
    </w:pPr>
    <w:rPr>
      <w:rFonts w:ascii="Helvetica" w:hAnsi="Helvetica"/>
      <w:sz w:val="22"/>
      <w:lang w:eastAsia="ko-KR"/>
    </w:rPr>
  </w:style>
  <w:style w:type="paragraph" w:customStyle="1" w:styleId="heading">
    <w:name w:val="heading"/>
    <w:rsid w:val="00696CB5"/>
    <w:pPr>
      <w:keepLines/>
      <w:widowControl w:val="0"/>
      <w:tabs>
        <w:tab w:val="right" w:pos="9360"/>
      </w:tabs>
      <w:spacing w:line="200" w:lineRule="exact"/>
    </w:pPr>
    <w:rPr>
      <w:rFonts w:ascii="Helvetica" w:hAnsi="Helvetica"/>
      <w:lang w:eastAsia="ko-KR"/>
    </w:rPr>
  </w:style>
  <w:style w:type="paragraph" w:customStyle="1" w:styleId="left-handside-by-sidepara">
    <w:name w:val="left-hand side-by-side para"/>
    <w:rsid w:val="00696CB5"/>
    <w:pPr>
      <w:widowControl w:val="0"/>
      <w:tabs>
        <w:tab w:val="right" w:pos="4536"/>
      </w:tabs>
      <w:spacing w:before="240"/>
      <w:ind w:right="4896"/>
      <w:jc w:val="both"/>
    </w:pPr>
    <w:rPr>
      <w:rFonts w:ascii="Helvetica" w:hAnsi="Helvetica"/>
      <w:sz w:val="22"/>
      <w:lang w:eastAsia="ko-KR"/>
    </w:rPr>
  </w:style>
  <w:style w:type="paragraph" w:customStyle="1" w:styleId="right-handside-by-sidepara">
    <w:name w:val="right-hand side-by-side para"/>
    <w:rsid w:val="00696CB5"/>
    <w:pPr>
      <w:widowControl w:val="0"/>
      <w:tabs>
        <w:tab w:val="right" w:pos="9360"/>
      </w:tabs>
      <w:ind w:left="4896"/>
      <w:jc w:val="both"/>
    </w:pPr>
    <w:rPr>
      <w:rFonts w:ascii="Helvetica" w:hAnsi="Helvetica"/>
      <w:sz w:val="22"/>
      <w:lang w:eastAsia="ko-KR"/>
    </w:rPr>
  </w:style>
  <w:style w:type="paragraph" w:customStyle="1" w:styleId="PE">
    <w:name w:val="PE"/>
    <w:rsid w:val="00696CB5"/>
    <w:pPr>
      <w:keepLines/>
      <w:widowControl w:val="0"/>
      <w:tabs>
        <w:tab w:val="right" w:pos="454"/>
        <w:tab w:val="left" w:pos="567"/>
      </w:tabs>
      <w:spacing w:line="220" w:lineRule="exact"/>
      <w:ind w:left="567" w:right="567" w:hanging="567"/>
    </w:pPr>
    <w:rPr>
      <w:rFonts w:ascii="Helvetica" w:hAnsi="Helvetica"/>
      <w:sz w:val="22"/>
      <w:lang w:eastAsia="ko-KR"/>
    </w:rPr>
  </w:style>
  <w:style w:type="paragraph" w:customStyle="1" w:styleId="outlineparagraphlevel1">
    <w:name w:val="outline paragraph level 1"/>
    <w:rsid w:val="00696CB5"/>
    <w:pPr>
      <w:keepLines/>
      <w:widowControl w:val="0"/>
      <w:tabs>
        <w:tab w:val="left" w:pos="567"/>
        <w:tab w:val="right" w:pos="9360"/>
      </w:tabs>
      <w:spacing w:before="240"/>
      <w:ind w:left="567" w:hanging="567"/>
      <w:jc w:val="both"/>
    </w:pPr>
    <w:rPr>
      <w:rFonts w:ascii="Helvetica" w:hAnsi="Helvetica"/>
      <w:b/>
      <w:sz w:val="22"/>
      <w:lang w:eastAsia="ko-KR"/>
    </w:rPr>
  </w:style>
  <w:style w:type="paragraph" w:customStyle="1" w:styleId="outlineparagraphlevel2">
    <w:name w:val="outline paragraph level 2"/>
    <w:rsid w:val="00696CB5"/>
    <w:pPr>
      <w:keepLines/>
      <w:widowControl w:val="0"/>
      <w:tabs>
        <w:tab w:val="left" w:pos="1134"/>
        <w:tab w:val="right" w:pos="9360"/>
      </w:tabs>
      <w:spacing w:before="240"/>
      <w:ind w:left="1134" w:hanging="567"/>
      <w:jc w:val="both"/>
    </w:pPr>
    <w:rPr>
      <w:rFonts w:ascii="Helvetica" w:hAnsi="Helvetica"/>
      <w:sz w:val="22"/>
      <w:lang w:eastAsia="ko-KR"/>
    </w:rPr>
  </w:style>
  <w:style w:type="paragraph" w:customStyle="1" w:styleId="outlineparagraphlevel3">
    <w:name w:val="outline paragraph level 3"/>
    <w:rsid w:val="00696CB5"/>
    <w:pPr>
      <w:keepLines/>
      <w:widowControl w:val="0"/>
      <w:tabs>
        <w:tab w:val="left" w:pos="1701"/>
        <w:tab w:val="right" w:pos="9360"/>
      </w:tabs>
      <w:ind w:left="1701" w:hanging="567"/>
      <w:jc w:val="both"/>
    </w:pPr>
    <w:rPr>
      <w:rFonts w:ascii="Helvetica" w:hAnsi="Helvetica"/>
      <w:sz w:val="22"/>
      <w:lang w:eastAsia="ko-KR"/>
    </w:rPr>
  </w:style>
  <w:style w:type="paragraph" w:styleId="Index2">
    <w:name w:val="index 2"/>
    <w:basedOn w:val="Normal"/>
    <w:next w:val="Normal"/>
    <w:autoRedefine/>
    <w:semiHidden/>
    <w:rsid w:val="00696CB5"/>
    <w:pPr>
      <w:keepLines/>
      <w:spacing w:after="0" w:line="220" w:lineRule="exact"/>
      <w:ind w:left="567" w:hanging="113"/>
    </w:pPr>
    <w:rPr>
      <w:rFonts w:ascii="Arial" w:hAnsi="Arial"/>
      <w:color w:val="auto"/>
      <w:lang w:val="en-US" w:eastAsia="fr-FR"/>
    </w:rPr>
  </w:style>
  <w:style w:type="paragraph" w:customStyle="1" w:styleId="RightPar">
    <w:name w:val="Right Par"/>
    <w:basedOn w:val="Normal"/>
    <w:rsid w:val="00696CB5"/>
    <w:pPr>
      <w:spacing w:after="0"/>
      <w:ind w:left="5760" w:firstLine="720"/>
    </w:pPr>
    <w:rPr>
      <w:rFonts w:ascii="CG Times" w:hAnsi="CG Times"/>
      <w:lang w:val="en-US" w:eastAsia="fr-FR"/>
    </w:rPr>
  </w:style>
  <w:style w:type="paragraph" w:customStyle="1" w:styleId="DocInit">
    <w:name w:val="Doc Init"/>
    <w:basedOn w:val="Normal"/>
    <w:rsid w:val="00696CB5"/>
    <w:pPr>
      <w:spacing w:after="0"/>
    </w:pPr>
    <w:rPr>
      <w:rFonts w:ascii="CG Times" w:hAnsi="CG Times"/>
      <w:lang w:val="en-US" w:eastAsia="fr-FR"/>
    </w:rPr>
  </w:style>
  <w:style w:type="character" w:customStyle="1" w:styleId="emailstyle39">
    <w:name w:val="emailstyle39"/>
    <w:rsid w:val="00696CB5"/>
    <w:rPr>
      <w:rFonts w:ascii="Arial" w:hAnsi="Arial" w:cs="Arial"/>
      <w:color w:val="003300"/>
      <w:sz w:val="20"/>
    </w:rPr>
  </w:style>
  <w:style w:type="paragraph" w:styleId="BodyTextFirstIndent">
    <w:name w:val="Body Text First Indent"/>
    <w:basedOn w:val="BodyText"/>
    <w:link w:val="BodyTextFirstIndentChar"/>
    <w:semiHidden/>
    <w:rsid w:val="00696CB5"/>
    <w:pPr>
      <w:tabs>
        <w:tab w:val="left" w:pos="4680"/>
        <w:tab w:val="right" w:pos="9360"/>
      </w:tabs>
      <w:spacing w:before="220" w:after="120" w:line="220" w:lineRule="exact"/>
      <w:ind w:firstLine="210"/>
      <w:jc w:val="both"/>
    </w:pPr>
    <w:rPr>
      <w:rFonts w:ascii="Arial" w:hAnsi="Arial"/>
      <w:color w:val="auto"/>
      <w:lang w:val="en-US" w:eastAsia="fr-FR"/>
    </w:rPr>
  </w:style>
  <w:style w:type="character" w:customStyle="1" w:styleId="BodyTextFirstIndentChar">
    <w:name w:val="Body Text First Indent Char"/>
    <w:basedOn w:val="BodyTextChar1"/>
    <w:link w:val="BodyTextFirstIndent"/>
    <w:semiHidden/>
    <w:rsid w:val="00696CB5"/>
    <w:rPr>
      <w:rFonts w:ascii="Arial" w:hAnsi="Arial"/>
      <w:color w:val="000000"/>
      <w:sz w:val="22"/>
      <w:lang w:val="en-GB" w:eastAsia="fr-FR"/>
    </w:rPr>
  </w:style>
  <w:style w:type="paragraph" w:styleId="Closing">
    <w:name w:val="Closing"/>
    <w:basedOn w:val="Normal"/>
    <w:link w:val="ClosingChar"/>
    <w:semiHidden/>
    <w:rsid w:val="00696CB5"/>
    <w:pPr>
      <w:tabs>
        <w:tab w:val="left" w:pos="4680"/>
        <w:tab w:val="right" w:pos="9360"/>
      </w:tabs>
      <w:spacing w:before="220" w:after="0" w:line="220" w:lineRule="exact"/>
      <w:ind w:left="4320"/>
      <w:jc w:val="both"/>
    </w:pPr>
    <w:rPr>
      <w:rFonts w:ascii="Arial" w:hAnsi="Arial"/>
      <w:color w:val="auto"/>
      <w:lang w:val="en-US" w:eastAsia="fr-FR"/>
    </w:rPr>
  </w:style>
  <w:style w:type="character" w:customStyle="1" w:styleId="ClosingChar">
    <w:name w:val="Closing Char"/>
    <w:basedOn w:val="DefaultParagraphFont"/>
    <w:link w:val="Closing"/>
    <w:semiHidden/>
    <w:rsid w:val="00696CB5"/>
    <w:rPr>
      <w:rFonts w:ascii="Arial" w:hAnsi="Arial"/>
      <w:sz w:val="22"/>
      <w:lang w:eastAsia="fr-FR"/>
    </w:rPr>
  </w:style>
  <w:style w:type="paragraph" w:styleId="Date">
    <w:name w:val="Date"/>
    <w:basedOn w:val="Normal"/>
    <w:next w:val="Normal"/>
    <w:link w:val="DateChar"/>
    <w:semiHidden/>
    <w:rsid w:val="00696CB5"/>
    <w:pPr>
      <w:tabs>
        <w:tab w:val="left" w:pos="4680"/>
        <w:tab w:val="right" w:pos="9360"/>
      </w:tabs>
      <w:spacing w:before="220" w:after="0" w:line="220" w:lineRule="exact"/>
      <w:jc w:val="both"/>
    </w:pPr>
    <w:rPr>
      <w:rFonts w:ascii="Arial" w:hAnsi="Arial"/>
      <w:color w:val="auto"/>
      <w:lang w:val="en-US" w:eastAsia="fr-FR"/>
    </w:rPr>
  </w:style>
  <w:style w:type="character" w:customStyle="1" w:styleId="DateChar">
    <w:name w:val="Date Char"/>
    <w:basedOn w:val="DefaultParagraphFont"/>
    <w:link w:val="Date"/>
    <w:semiHidden/>
    <w:rsid w:val="00696CB5"/>
    <w:rPr>
      <w:rFonts w:ascii="Arial" w:hAnsi="Arial"/>
      <w:sz w:val="22"/>
      <w:lang w:eastAsia="fr-FR"/>
    </w:rPr>
  </w:style>
  <w:style w:type="paragraph" w:styleId="E-mailSignature">
    <w:name w:val="E-mail Signature"/>
    <w:basedOn w:val="Normal"/>
    <w:link w:val="E-mailSignatureChar"/>
    <w:rsid w:val="00696CB5"/>
    <w:pPr>
      <w:tabs>
        <w:tab w:val="left" w:pos="4680"/>
        <w:tab w:val="right" w:pos="9360"/>
      </w:tabs>
      <w:spacing w:before="220" w:after="0" w:line="220" w:lineRule="exact"/>
      <w:jc w:val="both"/>
    </w:pPr>
    <w:rPr>
      <w:rFonts w:ascii="Arial" w:hAnsi="Arial"/>
      <w:color w:val="auto"/>
      <w:lang w:val="en-US" w:eastAsia="fr-FR"/>
    </w:rPr>
  </w:style>
  <w:style w:type="character" w:customStyle="1" w:styleId="E-mailSignatureChar">
    <w:name w:val="E-mail Signature Char"/>
    <w:basedOn w:val="DefaultParagraphFont"/>
    <w:link w:val="E-mailSignature"/>
    <w:rsid w:val="00696CB5"/>
    <w:rPr>
      <w:rFonts w:ascii="Arial" w:hAnsi="Arial"/>
      <w:sz w:val="22"/>
      <w:lang w:eastAsia="fr-FR"/>
    </w:rPr>
  </w:style>
  <w:style w:type="paragraph" w:styleId="EnvelopeAddress">
    <w:name w:val="envelope address"/>
    <w:basedOn w:val="Normal"/>
    <w:semiHidden/>
    <w:rsid w:val="00696CB5"/>
    <w:pPr>
      <w:framePr w:w="7920" w:h="1980" w:hRule="exact" w:hSpace="180" w:wrap="auto" w:hAnchor="page" w:xAlign="center" w:yAlign="bottom"/>
      <w:tabs>
        <w:tab w:val="left" w:pos="4680"/>
        <w:tab w:val="right" w:pos="9360"/>
      </w:tabs>
      <w:spacing w:before="220" w:after="0" w:line="220" w:lineRule="exact"/>
      <w:ind w:left="2880"/>
      <w:jc w:val="both"/>
    </w:pPr>
    <w:rPr>
      <w:rFonts w:ascii="Arial" w:hAnsi="Arial"/>
      <w:color w:val="auto"/>
      <w:lang w:val="en-US" w:eastAsia="fr-FR"/>
    </w:rPr>
  </w:style>
  <w:style w:type="paragraph" w:styleId="EnvelopeReturn">
    <w:name w:val="envelope return"/>
    <w:basedOn w:val="Normal"/>
    <w:semiHidden/>
    <w:rsid w:val="00696CB5"/>
    <w:pPr>
      <w:tabs>
        <w:tab w:val="left" w:pos="4680"/>
        <w:tab w:val="right" w:pos="9360"/>
      </w:tabs>
      <w:spacing w:before="220" w:after="0" w:line="220" w:lineRule="exact"/>
      <w:jc w:val="both"/>
    </w:pPr>
    <w:rPr>
      <w:rFonts w:ascii="Arial" w:hAnsi="Arial"/>
      <w:color w:val="auto"/>
      <w:sz w:val="20"/>
      <w:lang w:val="en-US" w:eastAsia="fr-FR"/>
    </w:rPr>
  </w:style>
  <w:style w:type="paragraph" w:styleId="HTMLAddress">
    <w:name w:val="HTML Address"/>
    <w:basedOn w:val="Normal"/>
    <w:link w:val="HTMLAddressChar"/>
    <w:rsid w:val="00696CB5"/>
    <w:pPr>
      <w:tabs>
        <w:tab w:val="left" w:pos="4680"/>
        <w:tab w:val="right" w:pos="9360"/>
      </w:tabs>
      <w:spacing w:before="220" w:after="0" w:line="220" w:lineRule="exact"/>
      <w:jc w:val="both"/>
    </w:pPr>
    <w:rPr>
      <w:rFonts w:ascii="Arial" w:hAnsi="Arial"/>
      <w:i/>
      <w:color w:val="auto"/>
      <w:lang w:val="en-US" w:eastAsia="fr-FR"/>
    </w:rPr>
  </w:style>
  <w:style w:type="character" w:customStyle="1" w:styleId="HTMLAddressChar">
    <w:name w:val="HTML Address Char"/>
    <w:basedOn w:val="DefaultParagraphFont"/>
    <w:link w:val="HTMLAddress"/>
    <w:rsid w:val="00696CB5"/>
    <w:rPr>
      <w:rFonts w:ascii="Arial" w:hAnsi="Arial"/>
      <w:i/>
      <w:sz w:val="22"/>
      <w:lang w:eastAsia="fr-FR"/>
    </w:rPr>
  </w:style>
  <w:style w:type="paragraph" w:styleId="Index4">
    <w:name w:val="index 4"/>
    <w:basedOn w:val="Normal"/>
    <w:next w:val="Normal"/>
    <w:autoRedefine/>
    <w:semiHidden/>
    <w:rsid w:val="00696CB5"/>
    <w:pPr>
      <w:spacing w:before="220" w:after="0" w:line="220" w:lineRule="exact"/>
      <w:ind w:left="880" w:hanging="220"/>
      <w:jc w:val="both"/>
    </w:pPr>
    <w:rPr>
      <w:rFonts w:ascii="Arial" w:hAnsi="Arial"/>
      <w:color w:val="auto"/>
      <w:lang w:val="en-US" w:eastAsia="fr-FR"/>
    </w:rPr>
  </w:style>
  <w:style w:type="paragraph" w:styleId="Index5">
    <w:name w:val="index 5"/>
    <w:basedOn w:val="Normal"/>
    <w:next w:val="Normal"/>
    <w:autoRedefine/>
    <w:semiHidden/>
    <w:rsid w:val="00696CB5"/>
    <w:pPr>
      <w:spacing w:before="220" w:after="0" w:line="220" w:lineRule="exact"/>
      <w:ind w:left="1100" w:hanging="220"/>
      <w:jc w:val="both"/>
    </w:pPr>
    <w:rPr>
      <w:rFonts w:ascii="Arial" w:hAnsi="Arial"/>
      <w:color w:val="auto"/>
      <w:lang w:val="en-US" w:eastAsia="fr-FR"/>
    </w:rPr>
  </w:style>
  <w:style w:type="paragraph" w:styleId="Index6">
    <w:name w:val="index 6"/>
    <w:basedOn w:val="Normal"/>
    <w:next w:val="Normal"/>
    <w:autoRedefine/>
    <w:semiHidden/>
    <w:rsid w:val="00696CB5"/>
    <w:pPr>
      <w:spacing w:before="220" w:after="0" w:line="220" w:lineRule="exact"/>
      <w:ind w:left="1320" w:hanging="220"/>
      <w:jc w:val="both"/>
    </w:pPr>
    <w:rPr>
      <w:rFonts w:ascii="Arial" w:hAnsi="Arial"/>
      <w:color w:val="auto"/>
      <w:lang w:val="en-US" w:eastAsia="fr-FR"/>
    </w:rPr>
  </w:style>
  <w:style w:type="paragraph" w:styleId="Index7">
    <w:name w:val="index 7"/>
    <w:basedOn w:val="Normal"/>
    <w:next w:val="Normal"/>
    <w:autoRedefine/>
    <w:semiHidden/>
    <w:rsid w:val="00696CB5"/>
    <w:pPr>
      <w:spacing w:before="220" w:after="0" w:line="220" w:lineRule="exact"/>
      <w:ind w:left="1540" w:hanging="220"/>
      <w:jc w:val="both"/>
    </w:pPr>
    <w:rPr>
      <w:rFonts w:ascii="Arial" w:hAnsi="Arial"/>
      <w:color w:val="auto"/>
      <w:lang w:val="en-US" w:eastAsia="fr-FR"/>
    </w:rPr>
  </w:style>
  <w:style w:type="paragraph" w:styleId="Index8">
    <w:name w:val="index 8"/>
    <w:basedOn w:val="Normal"/>
    <w:next w:val="Normal"/>
    <w:autoRedefine/>
    <w:semiHidden/>
    <w:rsid w:val="00696CB5"/>
    <w:pPr>
      <w:spacing w:before="220" w:after="0" w:line="220" w:lineRule="exact"/>
      <w:ind w:left="1760" w:hanging="220"/>
      <w:jc w:val="both"/>
    </w:pPr>
    <w:rPr>
      <w:rFonts w:ascii="Arial" w:hAnsi="Arial"/>
      <w:color w:val="auto"/>
      <w:lang w:val="en-US" w:eastAsia="fr-FR"/>
    </w:rPr>
  </w:style>
  <w:style w:type="paragraph" w:styleId="Index9">
    <w:name w:val="index 9"/>
    <w:basedOn w:val="Normal"/>
    <w:next w:val="Normal"/>
    <w:autoRedefine/>
    <w:semiHidden/>
    <w:rsid w:val="00696CB5"/>
    <w:pPr>
      <w:spacing w:before="220" w:after="0" w:line="220" w:lineRule="exact"/>
      <w:ind w:left="1980" w:hanging="220"/>
      <w:jc w:val="both"/>
    </w:pPr>
    <w:rPr>
      <w:rFonts w:ascii="Arial" w:hAnsi="Arial"/>
      <w:color w:val="auto"/>
      <w:lang w:val="en-US" w:eastAsia="fr-FR"/>
    </w:rPr>
  </w:style>
  <w:style w:type="paragraph" w:styleId="IndexHeading">
    <w:name w:val="index heading"/>
    <w:basedOn w:val="Normal"/>
    <w:next w:val="Index1"/>
    <w:semiHidden/>
    <w:rsid w:val="00696CB5"/>
    <w:pPr>
      <w:tabs>
        <w:tab w:val="left" w:pos="4680"/>
        <w:tab w:val="right" w:pos="9360"/>
      </w:tabs>
      <w:spacing w:before="220" w:after="0" w:line="220" w:lineRule="exact"/>
      <w:jc w:val="both"/>
    </w:pPr>
    <w:rPr>
      <w:rFonts w:ascii="Arial" w:hAnsi="Arial"/>
      <w:b/>
      <w:color w:val="auto"/>
      <w:lang w:val="en-US" w:eastAsia="fr-FR"/>
    </w:rPr>
  </w:style>
  <w:style w:type="paragraph" w:styleId="List3">
    <w:name w:val="List 3"/>
    <w:basedOn w:val="Normal"/>
    <w:semiHidden/>
    <w:rsid w:val="00696CB5"/>
    <w:pPr>
      <w:tabs>
        <w:tab w:val="left" w:pos="4680"/>
        <w:tab w:val="right" w:pos="9360"/>
      </w:tabs>
      <w:spacing w:before="220" w:after="0" w:line="220" w:lineRule="exact"/>
      <w:ind w:left="1080" w:hanging="360"/>
      <w:jc w:val="both"/>
    </w:pPr>
    <w:rPr>
      <w:rFonts w:ascii="Arial" w:hAnsi="Arial"/>
      <w:color w:val="auto"/>
      <w:lang w:val="en-US" w:eastAsia="fr-FR"/>
    </w:rPr>
  </w:style>
  <w:style w:type="paragraph" w:styleId="List4">
    <w:name w:val="List 4"/>
    <w:basedOn w:val="Normal"/>
    <w:semiHidden/>
    <w:rsid w:val="00696CB5"/>
    <w:pPr>
      <w:tabs>
        <w:tab w:val="left" w:pos="4680"/>
        <w:tab w:val="right" w:pos="9360"/>
      </w:tabs>
      <w:spacing w:before="220" w:after="0" w:line="220" w:lineRule="exact"/>
      <w:ind w:left="1440" w:hanging="360"/>
      <w:jc w:val="both"/>
    </w:pPr>
    <w:rPr>
      <w:rFonts w:ascii="Arial" w:hAnsi="Arial"/>
      <w:color w:val="auto"/>
      <w:lang w:val="en-US" w:eastAsia="fr-FR"/>
    </w:rPr>
  </w:style>
  <w:style w:type="paragraph" w:styleId="ListBullet5">
    <w:name w:val="List Bullet 5"/>
    <w:basedOn w:val="Normal"/>
    <w:autoRedefine/>
    <w:semiHidden/>
    <w:rsid w:val="00696CB5"/>
    <w:pPr>
      <w:tabs>
        <w:tab w:val="num" w:pos="1800"/>
        <w:tab w:val="left" w:pos="4680"/>
        <w:tab w:val="right" w:pos="9360"/>
      </w:tabs>
      <w:spacing w:before="220" w:after="0" w:line="220" w:lineRule="exact"/>
      <w:ind w:left="1800" w:hanging="360"/>
      <w:jc w:val="both"/>
    </w:pPr>
    <w:rPr>
      <w:rFonts w:ascii="Arial" w:hAnsi="Arial"/>
      <w:color w:val="auto"/>
      <w:lang w:val="en-US" w:eastAsia="fr-FR"/>
    </w:rPr>
  </w:style>
  <w:style w:type="paragraph" w:styleId="ListContinue">
    <w:name w:val="List Continue"/>
    <w:basedOn w:val="Normal"/>
    <w:semiHidden/>
    <w:rsid w:val="00696CB5"/>
    <w:pPr>
      <w:tabs>
        <w:tab w:val="left" w:pos="4680"/>
        <w:tab w:val="right" w:pos="9360"/>
      </w:tabs>
      <w:spacing w:before="220" w:after="120" w:line="220" w:lineRule="exact"/>
      <w:ind w:left="360"/>
      <w:jc w:val="both"/>
    </w:pPr>
    <w:rPr>
      <w:rFonts w:ascii="Arial" w:hAnsi="Arial"/>
      <w:color w:val="auto"/>
      <w:lang w:val="en-US" w:eastAsia="fr-FR"/>
    </w:rPr>
  </w:style>
  <w:style w:type="paragraph" w:styleId="ListContinue2">
    <w:name w:val="List Continue 2"/>
    <w:basedOn w:val="Normal"/>
    <w:semiHidden/>
    <w:rsid w:val="00696CB5"/>
    <w:pPr>
      <w:tabs>
        <w:tab w:val="left" w:pos="4680"/>
        <w:tab w:val="right" w:pos="9360"/>
      </w:tabs>
      <w:spacing w:before="220" w:after="120" w:line="220" w:lineRule="exact"/>
      <w:ind w:left="720"/>
      <w:jc w:val="both"/>
    </w:pPr>
    <w:rPr>
      <w:rFonts w:ascii="Arial" w:hAnsi="Arial"/>
      <w:color w:val="auto"/>
      <w:lang w:val="en-US" w:eastAsia="fr-FR"/>
    </w:rPr>
  </w:style>
  <w:style w:type="paragraph" w:styleId="ListContinue3">
    <w:name w:val="List Continue 3"/>
    <w:basedOn w:val="Normal"/>
    <w:semiHidden/>
    <w:rsid w:val="00696CB5"/>
    <w:pPr>
      <w:tabs>
        <w:tab w:val="left" w:pos="4680"/>
        <w:tab w:val="right" w:pos="9360"/>
      </w:tabs>
      <w:spacing w:before="220" w:after="120" w:line="220" w:lineRule="exact"/>
      <w:ind w:left="1080"/>
      <w:jc w:val="both"/>
    </w:pPr>
    <w:rPr>
      <w:rFonts w:ascii="Arial" w:hAnsi="Arial"/>
      <w:color w:val="auto"/>
      <w:lang w:val="en-US" w:eastAsia="fr-FR"/>
    </w:rPr>
  </w:style>
  <w:style w:type="paragraph" w:styleId="ListContinue4">
    <w:name w:val="List Continue 4"/>
    <w:basedOn w:val="Normal"/>
    <w:semiHidden/>
    <w:rsid w:val="00696CB5"/>
    <w:pPr>
      <w:tabs>
        <w:tab w:val="left" w:pos="4680"/>
        <w:tab w:val="right" w:pos="9360"/>
      </w:tabs>
      <w:spacing w:before="220" w:after="120" w:line="220" w:lineRule="exact"/>
      <w:ind w:left="1440"/>
      <w:jc w:val="both"/>
    </w:pPr>
    <w:rPr>
      <w:rFonts w:ascii="Arial" w:hAnsi="Arial"/>
      <w:color w:val="auto"/>
      <w:lang w:val="en-US" w:eastAsia="fr-FR"/>
    </w:rPr>
  </w:style>
  <w:style w:type="paragraph" w:styleId="ListContinue5">
    <w:name w:val="List Continue 5"/>
    <w:basedOn w:val="Normal"/>
    <w:semiHidden/>
    <w:rsid w:val="00696CB5"/>
    <w:pPr>
      <w:tabs>
        <w:tab w:val="left" w:pos="4680"/>
        <w:tab w:val="right" w:pos="9360"/>
      </w:tabs>
      <w:spacing w:before="220" w:after="120" w:line="220" w:lineRule="exact"/>
      <w:ind w:left="1800"/>
      <w:jc w:val="both"/>
    </w:pPr>
    <w:rPr>
      <w:rFonts w:ascii="Arial" w:hAnsi="Arial"/>
      <w:color w:val="auto"/>
      <w:lang w:val="en-US" w:eastAsia="fr-FR"/>
    </w:rPr>
  </w:style>
  <w:style w:type="paragraph" w:styleId="ListNumber3">
    <w:name w:val="List Number 3"/>
    <w:basedOn w:val="Normal"/>
    <w:semiHidden/>
    <w:rsid w:val="00696CB5"/>
    <w:pPr>
      <w:tabs>
        <w:tab w:val="num" w:pos="1080"/>
        <w:tab w:val="left" w:pos="4680"/>
        <w:tab w:val="right" w:pos="9360"/>
      </w:tabs>
      <w:spacing w:before="220" w:after="0" w:line="220" w:lineRule="exact"/>
      <w:ind w:left="1080" w:hanging="360"/>
      <w:jc w:val="both"/>
    </w:pPr>
    <w:rPr>
      <w:rFonts w:ascii="Arial" w:hAnsi="Arial"/>
      <w:color w:val="auto"/>
      <w:lang w:val="en-US" w:eastAsia="fr-FR"/>
    </w:rPr>
  </w:style>
  <w:style w:type="paragraph" w:styleId="ListNumber4">
    <w:name w:val="List Number 4"/>
    <w:basedOn w:val="Normal"/>
    <w:semiHidden/>
    <w:rsid w:val="00696CB5"/>
    <w:pPr>
      <w:tabs>
        <w:tab w:val="num" w:pos="1440"/>
        <w:tab w:val="left" w:pos="4680"/>
        <w:tab w:val="right" w:pos="9360"/>
      </w:tabs>
      <w:spacing w:before="220" w:after="0" w:line="220" w:lineRule="exact"/>
      <w:ind w:left="1440" w:hanging="360"/>
      <w:jc w:val="both"/>
    </w:pPr>
    <w:rPr>
      <w:rFonts w:ascii="Arial" w:hAnsi="Arial"/>
      <w:color w:val="auto"/>
      <w:lang w:val="en-US" w:eastAsia="fr-FR"/>
    </w:rPr>
  </w:style>
  <w:style w:type="paragraph" w:styleId="MacroText">
    <w:name w:val="macro"/>
    <w:link w:val="MacroTextChar"/>
    <w:semiHidden/>
    <w:rsid w:val="00696CB5"/>
    <w:pPr>
      <w:tabs>
        <w:tab w:val="left" w:pos="480"/>
        <w:tab w:val="left" w:pos="960"/>
        <w:tab w:val="left" w:pos="1440"/>
        <w:tab w:val="left" w:pos="1920"/>
        <w:tab w:val="left" w:pos="2400"/>
        <w:tab w:val="left" w:pos="2880"/>
        <w:tab w:val="left" w:pos="3360"/>
        <w:tab w:val="left" w:pos="3840"/>
        <w:tab w:val="left" w:pos="4320"/>
      </w:tabs>
      <w:spacing w:before="220" w:line="220" w:lineRule="exact"/>
      <w:jc w:val="both"/>
    </w:pPr>
    <w:rPr>
      <w:rFonts w:ascii="Courier New" w:hAnsi="Courier New"/>
      <w:lang w:eastAsia="ko-KR"/>
    </w:rPr>
  </w:style>
  <w:style w:type="character" w:customStyle="1" w:styleId="MacroTextChar">
    <w:name w:val="Macro Text Char"/>
    <w:basedOn w:val="DefaultParagraphFont"/>
    <w:link w:val="MacroText"/>
    <w:semiHidden/>
    <w:rsid w:val="00696CB5"/>
    <w:rPr>
      <w:rFonts w:ascii="Courier New" w:hAnsi="Courier New"/>
      <w:lang w:eastAsia="ko-KR"/>
    </w:rPr>
  </w:style>
  <w:style w:type="paragraph" w:styleId="MessageHeader">
    <w:name w:val="Message Header"/>
    <w:basedOn w:val="Normal"/>
    <w:link w:val="MessageHeaderChar"/>
    <w:semiHidden/>
    <w:rsid w:val="00696CB5"/>
    <w:pPr>
      <w:pBdr>
        <w:top w:val="single" w:sz="6" w:space="1" w:color="auto"/>
        <w:left w:val="single" w:sz="6" w:space="1" w:color="auto"/>
        <w:bottom w:val="single" w:sz="6" w:space="1" w:color="auto"/>
        <w:right w:val="single" w:sz="6" w:space="1" w:color="auto"/>
      </w:pBdr>
      <w:shd w:val="pct20" w:color="auto" w:fill="auto"/>
      <w:tabs>
        <w:tab w:val="left" w:pos="4680"/>
        <w:tab w:val="right" w:pos="9360"/>
      </w:tabs>
      <w:spacing w:before="220" w:after="0" w:line="220" w:lineRule="exact"/>
      <w:ind w:left="1080" w:hanging="1080"/>
      <w:jc w:val="both"/>
    </w:pPr>
    <w:rPr>
      <w:rFonts w:ascii="Arial" w:hAnsi="Arial"/>
      <w:color w:val="auto"/>
      <w:lang w:val="en-US" w:eastAsia="fr-FR"/>
    </w:rPr>
  </w:style>
  <w:style w:type="character" w:customStyle="1" w:styleId="MessageHeaderChar">
    <w:name w:val="Message Header Char"/>
    <w:basedOn w:val="DefaultParagraphFont"/>
    <w:link w:val="MessageHeader"/>
    <w:semiHidden/>
    <w:rsid w:val="00696CB5"/>
    <w:rPr>
      <w:rFonts w:ascii="Arial" w:hAnsi="Arial"/>
      <w:sz w:val="22"/>
      <w:shd w:val="pct20" w:color="auto" w:fill="auto"/>
      <w:lang w:eastAsia="fr-FR"/>
    </w:rPr>
  </w:style>
  <w:style w:type="paragraph" w:styleId="NormalIndent">
    <w:name w:val="Normal Indent"/>
    <w:basedOn w:val="Normal"/>
    <w:semiHidden/>
    <w:rsid w:val="00696CB5"/>
    <w:pPr>
      <w:tabs>
        <w:tab w:val="left" w:pos="4680"/>
        <w:tab w:val="right" w:pos="9360"/>
      </w:tabs>
      <w:spacing w:before="220" w:after="0" w:line="220" w:lineRule="exact"/>
      <w:ind w:left="720"/>
      <w:jc w:val="both"/>
    </w:pPr>
    <w:rPr>
      <w:rFonts w:ascii="Arial" w:hAnsi="Arial"/>
      <w:color w:val="auto"/>
      <w:lang w:val="en-US" w:eastAsia="fr-FR"/>
    </w:rPr>
  </w:style>
  <w:style w:type="paragraph" w:styleId="NoteHeading">
    <w:name w:val="Note Heading"/>
    <w:basedOn w:val="Normal"/>
    <w:next w:val="Normal"/>
    <w:link w:val="NoteHeadingChar"/>
    <w:semiHidden/>
    <w:rsid w:val="00696CB5"/>
    <w:pPr>
      <w:tabs>
        <w:tab w:val="left" w:pos="4680"/>
        <w:tab w:val="right" w:pos="9360"/>
      </w:tabs>
      <w:spacing w:before="220" w:after="0" w:line="220" w:lineRule="exact"/>
      <w:jc w:val="both"/>
    </w:pPr>
    <w:rPr>
      <w:rFonts w:ascii="Arial" w:hAnsi="Arial"/>
      <w:color w:val="auto"/>
      <w:lang w:val="en-US" w:eastAsia="fr-FR"/>
    </w:rPr>
  </w:style>
  <w:style w:type="character" w:customStyle="1" w:styleId="NoteHeadingChar">
    <w:name w:val="Note Heading Char"/>
    <w:basedOn w:val="DefaultParagraphFont"/>
    <w:link w:val="NoteHeading"/>
    <w:semiHidden/>
    <w:rsid w:val="00696CB5"/>
    <w:rPr>
      <w:rFonts w:ascii="Arial" w:hAnsi="Arial"/>
      <w:sz w:val="22"/>
      <w:lang w:eastAsia="fr-FR"/>
    </w:rPr>
  </w:style>
  <w:style w:type="paragraph" w:styleId="Salutation">
    <w:name w:val="Salutation"/>
    <w:basedOn w:val="Normal"/>
    <w:next w:val="Normal"/>
    <w:link w:val="SalutationChar"/>
    <w:semiHidden/>
    <w:rsid w:val="00696CB5"/>
    <w:pPr>
      <w:tabs>
        <w:tab w:val="left" w:pos="4680"/>
        <w:tab w:val="right" w:pos="9360"/>
      </w:tabs>
      <w:spacing w:before="220" w:after="0" w:line="220" w:lineRule="exact"/>
      <w:jc w:val="both"/>
    </w:pPr>
    <w:rPr>
      <w:rFonts w:ascii="Arial" w:hAnsi="Arial"/>
      <w:color w:val="auto"/>
      <w:lang w:val="en-US" w:eastAsia="fr-FR"/>
    </w:rPr>
  </w:style>
  <w:style w:type="character" w:customStyle="1" w:styleId="SalutationChar">
    <w:name w:val="Salutation Char"/>
    <w:basedOn w:val="DefaultParagraphFont"/>
    <w:link w:val="Salutation"/>
    <w:semiHidden/>
    <w:rsid w:val="00696CB5"/>
    <w:rPr>
      <w:rFonts w:ascii="Arial" w:hAnsi="Arial"/>
      <w:sz w:val="22"/>
      <w:lang w:eastAsia="fr-FR"/>
    </w:rPr>
  </w:style>
  <w:style w:type="paragraph" w:styleId="Signature">
    <w:name w:val="Signature"/>
    <w:basedOn w:val="Normal"/>
    <w:link w:val="SignatureChar"/>
    <w:semiHidden/>
    <w:rsid w:val="00696CB5"/>
    <w:pPr>
      <w:tabs>
        <w:tab w:val="left" w:pos="4680"/>
        <w:tab w:val="right" w:pos="9360"/>
      </w:tabs>
      <w:spacing w:before="220" w:after="0" w:line="220" w:lineRule="exact"/>
      <w:ind w:left="4320"/>
      <w:jc w:val="both"/>
    </w:pPr>
    <w:rPr>
      <w:rFonts w:ascii="Arial" w:hAnsi="Arial"/>
      <w:color w:val="auto"/>
      <w:lang w:val="en-US" w:eastAsia="fr-FR"/>
    </w:rPr>
  </w:style>
  <w:style w:type="character" w:customStyle="1" w:styleId="SignatureChar">
    <w:name w:val="Signature Char"/>
    <w:basedOn w:val="DefaultParagraphFont"/>
    <w:link w:val="Signature"/>
    <w:semiHidden/>
    <w:rsid w:val="00696CB5"/>
    <w:rPr>
      <w:rFonts w:ascii="Arial" w:hAnsi="Arial"/>
      <w:sz w:val="22"/>
      <w:lang w:eastAsia="fr-FR"/>
    </w:rPr>
  </w:style>
  <w:style w:type="paragraph" w:styleId="TableofAuthorities">
    <w:name w:val="table of authorities"/>
    <w:basedOn w:val="Normal"/>
    <w:next w:val="Normal"/>
    <w:semiHidden/>
    <w:rsid w:val="00696CB5"/>
    <w:pPr>
      <w:spacing w:before="220" w:after="0" w:line="220" w:lineRule="exact"/>
      <w:ind w:left="220" w:hanging="220"/>
      <w:jc w:val="both"/>
    </w:pPr>
    <w:rPr>
      <w:rFonts w:ascii="Arial" w:hAnsi="Arial"/>
      <w:color w:val="auto"/>
      <w:lang w:val="en-US" w:eastAsia="fr-FR"/>
    </w:rPr>
  </w:style>
  <w:style w:type="paragraph" w:styleId="TOAHeading">
    <w:name w:val="toa heading"/>
    <w:basedOn w:val="Normal"/>
    <w:next w:val="Normal"/>
    <w:semiHidden/>
    <w:rsid w:val="00696CB5"/>
    <w:pPr>
      <w:tabs>
        <w:tab w:val="left" w:pos="4680"/>
        <w:tab w:val="right" w:pos="9360"/>
      </w:tabs>
      <w:spacing w:before="120" w:after="0" w:line="220" w:lineRule="exact"/>
      <w:jc w:val="both"/>
    </w:pPr>
    <w:rPr>
      <w:rFonts w:ascii="Arial" w:hAnsi="Arial"/>
      <w:b/>
      <w:color w:val="auto"/>
      <w:lang w:val="en-US" w:eastAsia="fr-FR"/>
    </w:rPr>
  </w:style>
  <w:style w:type="paragraph" w:customStyle="1" w:styleId="repub">
    <w:name w:val="repub"/>
    <w:basedOn w:val="Normal"/>
    <w:rsid w:val="00696CB5"/>
    <w:pPr>
      <w:tabs>
        <w:tab w:val="left" w:pos="4680"/>
        <w:tab w:val="right" w:pos="9360"/>
      </w:tabs>
      <w:spacing w:before="60" w:after="0" w:line="220" w:lineRule="exact"/>
      <w:ind w:left="567"/>
    </w:pPr>
    <w:rPr>
      <w:rFonts w:ascii="Arial" w:hAnsi="Arial"/>
      <w:color w:val="auto"/>
      <w:lang w:val="en-US" w:eastAsia="fr-FR"/>
    </w:rPr>
  </w:style>
  <w:style w:type="character" w:customStyle="1" w:styleId="italic1">
    <w:name w:val="italic1"/>
    <w:rsid w:val="00696CB5"/>
    <w:rPr>
      <w:i/>
      <w:iCs/>
      <w:sz w:val="24"/>
      <w:szCs w:val="24"/>
    </w:rPr>
  </w:style>
  <w:style w:type="paragraph" w:customStyle="1" w:styleId="steph-normal">
    <w:name w:val="steph-normal"/>
    <w:basedOn w:val="BodyText"/>
    <w:rsid w:val="00696CB5"/>
    <w:pPr>
      <w:spacing w:after="0" w:line="240" w:lineRule="auto"/>
      <w:jc w:val="both"/>
    </w:pPr>
    <w:rPr>
      <w:rFonts w:ascii="Arial" w:hAnsi="Arial"/>
      <w:color w:val="auto"/>
      <w:lang w:val="fr-FR" w:eastAsia="fr-FR"/>
    </w:rPr>
  </w:style>
  <w:style w:type="paragraph" w:customStyle="1" w:styleId="Formatvorlage1">
    <w:name w:val="Formatvorlage1"/>
    <w:basedOn w:val="Normal"/>
    <w:rsid w:val="00696CB5"/>
    <w:pPr>
      <w:tabs>
        <w:tab w:val="left" w:pos="567"/>
        <w:tab w:val="left" w:leader="dot" w:pos="9072"/>
      </w:tabs>
      <w:spacing w:after="0" w:line="240" w:lineRule="exact"/>
      <w:ind w:left="567" w:hanging="567"/>
    </w:pPr>
    <w:rPr>
      <w:rFonts w:ascii="Arial" w:hAnsi="Arial"/>
      <w:color w:val="auto"/>
      <w:lang w:val="de-DE" w:eastAsia="fr-FR"/>
    </w:rPr>
  </w:style>
  <w:style w:type="paragraph" w:customStyle="1" w:styleId="Formatvorlage2">
    <w:name w:val="Formatvorlage2"/>
    <w:basedOn w:val="Normal"/>
    <w:rsid w:val="00696CB5"/>
    <w:pPr>
      <w:tabs>
        <w:tab w:val="left" w:pos="1134"/>
        <w:tab w:val="left" w:leader="dot" w:pos="9072"/>
      </w:tabs>
      <w:spacing w:after="0" w:line="240" w:lineRule="exact"/>
      <w:ind w:left="1134" w:hanging="567"/>
    </w:pPr>
    <w:rPr>
      <w:rFonts w:ascii="Arial" w:hAnsi="Arial"/>
      <w:color w:val="auto"/>
      <w:lang w:val="de-DE" w:eastAsia="fr-FR"/>
    </w:rPr>
  </w:style>
  <w:style w:type="paragraph" w:customStyle="1" w:styleId="Formatvorlage3">
    <w:name w:val="Formatvorlage3"/>
    <w:basedOn w:val="Normal"/>
    <w:rsid w:val="00696CB5"/>
    <w:pPr>
      <w:tabs>
        <w:tab w:val="left" w:pos="1843"/>
        <w:tab w:val="left" w:leader="dot" w:pos="9072"/>
      </w:tabs>
      <w:spacing w:after="0" w:line="240" w:lineRule="exact"/>
      <w:ind w:left="1843" w:hanging="709"/>
    </w:pPr>
    <w:rPr>
      <w:rFonts w:ascii="Arial" w:hAnsi="Arial"/>
      <w:color w:val="auto"/>
      <w:lang w:val="de-DE" w:eastAsia="fr-FR"/>
    </w:rPr>
  </w:style>
  <w:style w:type="paragraph" w:customStyle="1" w:styleId="engBegriff">
    <w:name w:val="eng.Begriff"/>
    <w:autoRedefine/>
    <w:rsid w:val="00696CB5"/>
    <w:pPr>
      <w:spacing w:before="60"/>
    </w:pPr>
    <w:rPr>
      <w:rFonts w:ascii="Arial" w:hAnsi="Arial"/>
      <w:i/>
      <w:lang w:val="en-GB" w:eastAsia="ko-KR"/>
    </w:rPr>
  </w:style>
  <w:style w:type="paragraph" w:customStyle="1" w:styleId="Bildunterschrift">
    <w:name w:val="Bildunterschrift"/>
    <w:basedOn w:val="Normal"/>
    <w:rsid w:val="00696CB5"/>
    <w:pPr>
      <w:spacing w:after="0"/>
    </w:pPr>
    <w:rPr>
      <w:rFonts w:ascii="Arial" w:hAnsi="Arial"/>
      <w:b/>
      <w:color w:val="auto"/>
      <w:sz w:val="20"/>
      <w:lang w:val="de-DE" w:eastAsia="fr-FR"/>
    </w:rPr>
  </w:style>
  <w:style w:type="paragraph" w:customStyle="1" w:styleId="hervorheben">
    <w:name w:val="hervorheben"/>
    <w:basedOn w:val="Normal"/>
    <w:autoRedefine/>
    <w:rsid w:val="00696CB5"/>
    <w:pPr>
      <w:spacing w:after="0"/>
      <w:jc w:val="center"/>
    </w:pPr>
    <w:rPr>
      <w:rFonts w:ascii="Arial" w:hAnsi="Arial"/>
      <w:b/>
      <w:color w:val="auto"/>
      <w:sz w:val="40"/>
      <w:lang w:eastAsia="fr-FR"/>
    </w:rPr>
  </w:style>
  <w:style w:type="paragraph" w:customStyle="1" w:styleId="Gleichung">
    <w:name w:val="Gleichung"/>
    <w:basedOn w:val="Normal"/>
    <w:autoRedefine/>
    <w:rsid w:val="00696CB5"/>
    <w:pPr>
      <w:tabs>
        <w:tab w:val="left" w:pos="1701"/>
      </w:tabs>
      <w:spacing w:after="0"/>
    </w:pPr>
    <w:rPr>
      <w:rFonts w:ascii="Arial" w:hAnsi="Arial"/>
      <w:color w:val="auto"/>
      <w:sz w:val="20"/>
      <w:lang w:val="de-DE" w:eastAsia="fr-FR"/>
    </w:rPr>
  </w:style>
  <w:style w:type="character" w:customStyle="1" w:styleId="hervorhebenZchn">
    <w:name w:val="hervorheben Zchn"/>
    <w:rsid w:val="00696CB5"/>
    <w:rPr>
      <w:rFonts w:ascii="Arial" w:hAnsi="Arial"/>
      <w:b/>
      <w:noProof w:val="0"/>
      <w:sz w:val="40"/>
      <w:szCs w:val="40"/>
      <w:lang w:val="en-GB" w:eastAsia="de-DE" w:bidi="ar-SA"/>
    </w:rPr>
  </w:style>
  <w:style w:type="character" w:customStyle="1" w:styleId="engBegriffZchn">
    <w:name w:val="eng.Begriff Zchn"/>
    <w:rsid w:val="00696CB5"/>
    <w:rPr>
      <w:rFonts w:ascii="Arial" w:hAnsi="Arial" w:cs="Arial"/>
      <w:i/>
      <w:noProof w:val="0"/>
      <w:lang w:val="en-GB" w:eastAsia="de-DE" w:bidi="ar-SA"/>
    </w:rPr>
  </w:style>
  <w:style w:type="paragraph" w:customStyle="1" w:styleId="FormatvorlagehervorhebenKursiv">
    <w:name w:val="Formatvorlage hervorheben + Kursiv"/>
    <w:basedOn w:val="hervorheben"/>
    <w:rsid w:val="00696CB5"/>
    <w:rPr>
      <w:i/>
    </w:rPr>
  </w:style>
  <w:style w:type="paragraph" w:customStyle="1" w:styleId="hervorhebenKursiv">
    <w:name w:val="hervorheben + Kursiv"/>
    <w:basedOn w:val="hervorheben"/>
    <w:rsid w:val="00696CB5"/>
    <w:rPr>
      <w:i/>
    </w:rPr>
  </w:style>
  <w:style w:type="paragraph" w:customStyle="1" w:styleId="FormatvorlageLinksDoppelteeinfarbigeLinienAutomatisch05ptZeil">
    <w:name w:val="Formatvorlage Links: (Doppelte einfarbige Linien Automatisch  05 pt Zeil..."/>
    <w:basedOn w:val="Normal"/>
    <w:rsid w:val="00696CB5"/>
    <w:pPr>
      <w:pBdr>
        <w:left w:val="double" w:sz="4" w:space="4" w:color="auto"/>
      </w:pBdr>
      <w:spacing w:after="0"/>
    </w:pPr>
    <w:rPr>
      <w:rFonts w:ascii="Arial" w:hAnsi="Arial"/>
      <w:color w:val="auto"/>
      <w:sz w:val="20"/>
      <w:lang w:val="de-DE" w:eastAsia="fr-FR"/>
    </w:rPr>
  </w:style>
  <w:style w:type="paragraph" w:customStyle="1" w:styleId="Engl-2berschrift">
    <w:name w:val="Engl-2.Überschrift"/>
    <w:basedOn w:val="Normal"/>
    <w:autoRedefine/>
    <w:rsid w:val="00696CB5"/>
    <w:pPr>
      <w:spacing w:after="0"/>
      <w:ind w:left="709" w:hanging="709"/>
    </w:pPr>
    <w:rPr>
      <w:rFonts w:ascii="Courier New" w:hAnsi="Courier New"/>
      <w:b/>
      <w:color w:val="auto"/>
      <w:sz w:val="20"/>
      <w:lang w:val="de-DE" w:eastAsia="fr-FR"/>
    </w:rPr>
  </w:style>
  <w:style w:type="paragraph" w:customStyle="1" w:styleId="berschrifteng">
    <w:name w:val="Überschrift eng"/>
    <w:basedOn w:val="Normal"/>
    <w:autoRedefine/>
    <w:rsid w:val="00696CB5"/>
    <w:pPr>
      <w:spacing w:after="0"/>
      <w:ind w:firstLine="709"/>
    </w:pPr>
    <w:rPr>
      <w:rFonts w:ascii="Courier New" w:hAnsi="Courier New"/>
      <w:b/>
      <w:color w:val="auto"/>
      <w:sz w:val="20"/>
      <w:lang w:eastAsia="fr-FR"/>
    </w:rPr>
  </w:style>
  <w:style w:type="character" w:customStyle="1" w:styleId="verborgen">
    <w:name w:val="verborgen"/>
    <w:rsid w:val="00696CB5"/>
    <w:rPr>
      <w:vanish/>
      <w:color w:val="008000"/>
    </w:rPr>
  </w:style>
  <w:style w:type="paragraph" w:customStyle="1" w:styleId="FormatvorlageberschriftengErsteZeile125cm">
    <w:name w:val="Formatvorlage Überschrift eng + Erste Zeile:  125 cm"/>
    <w:basedOn w:val="berschrifteng"/>
    <w:rsid w:val="00696CB5"/>
  </w:style>
  <w:style w:type="character" w:customStyle="1" w:styleId="FuzeileZchn">
    <w:name w:val="Fußzeile Zchn"/>
    <w:rsid w:val="00696CB5"/>
    <w:rPr>
      <w:rFonts w:ascii="Arial" w:hAnsi="Arial"/>
      <w:i/>
      <w:noProof w:val="0"/>
      <w:lang w:val="de-DE" w:eastAsia="de-DE" w:bidi="ar-SA"/>
    </w:rPr>
  </w:style>
  <w:style w:type="paragraph" w:customStyle="1" w:styleId="Sprechblasentext1">
    <w:name w:val="Sprechblasentext1"/>
    <w:basedOn w:val="Normal"/>
    <w:semiHidden/>
    <w:rsid w:val="00696CB5"/>
    <w:pPr>
      <w:spacing w:after="0"/>
    </w:pPr>
    <w:rPr>
      <w:rFonts w:ascii="Tahoma" w:hAnsi="Tahoma"/>
      <w:color w:val="auto"/>
      <w:sz w:val="16"/>
      <w:lang w:val="de-DE" w:eastAsia="fr-FR"/>
    </w:rPr>
  </w:style>
  <w:style w:type="paragraph" w:customStyle="1" w:styleId="Titelgroundfett">
    <w:name w:val="Titelgroßundfett"/>
    <w:basedOn w:val="Title"/>
    <w:rsid w:val="00696CB5"/>
    <w:pPr>
      <w:spacing w:before="240" w:after="60" w:line="240" w:lineRule="auto"/>
      <w:outlineLvl w:val="0"/>
    </w:pPr>
    <w:rPr>
      <w:rFonts w:ascii="Arial" w:hAnsi="Arial"/>
      <w:color w:val="auto"/>
      <w:kern w:val="28"/>
      <w:sz w:val="40"/>
      <w:lang w:eastAsia="fr-FR"/>
    </w:rPr>
  </w:style>
  <w:style w:type="character" w:customStyle="1" w:styleId="TitelZchn">
    <w:name w:val="Titel Zchn"/>
    <w:rsid w:val="00696CB5"/>
    <w:rPr>
      <w:rFonts w:ascii="Arial" w:hAnsi="Arial" w:cs="Arial"/>
      <w:b/>
      <w:bCs/>
      <w:noProof w:val="0"/>
      <w:kern w:val="28"/>
      <w:sz w:val="32"/>
      <w:szCs w:val="32"/>
      <w:lang w:val="de-DE" w:eastAsia="de-DE" w:bidi="ar-SA"/>
    </w:rPr>
  </w:style>
  <w:style w:type="character" w:customStyle="1" w:styleId="TitelgroundfettZchn">
    <w:name w:val="Titelgroßundfett Zchn"/>
    <w:rsid w:val="00696CB5"/>
    <w:rPr>
      <w:rFonts w:ascii="Arial" w:hAnsi="Arial" w:cs="Arial"/>
      <w:b/>
      <w:bCs/>
      <w:noProof w:val="0"/>
      <w:kern w:val="28"/>
      <w:sz w:val="40"/>
      <w:szCs w:val="32"/>
      <w:lang w:val="en-GB" w:eastAsia="de-DE" w:bidi="ar-SA"/>
    </w:rPr>
  </w:style>
  <w:style w:type="paragraph" w:customStyle="1" w:styleId="12pt">
    <w:name w:val="12pt"/>
    <w:basedOn w:val="Normal"/>
    <w:rsid w:val="00696CB5"/>
    <w:pPr>
      <w:autoSpaceDE w:val="0"/>
      <w:autoSpaceDN w:val="0"/>
      <w:adjustRightInd w:val="0"/>
      <w:spacing w:after="0"/>
    </w:pPr>
    <w:rPr>
      <w:rFonts w:ascii="Arial" w:hAnsi="Arial"/>
      <w:color w:val="auto"/>
      <w:lang w:val="de-DE" w:eastAsia="fr-FR"/>
    </w:rPr>
  </w:style>
  <w:style w:type="paragraph" w:customStyle="1" w:styleId="ExecSumTitle">
    <w:name w:val="ExecSumTitle"/>
    <w:basedOn w:val="BodyText"/>
    <w:rsid w:val="00696CB5"/>
    <w:pPr>
      <w:widowControl w:val="0"/>
      <w:spacing w:before="240" w:after="120" w:line="240" w:lineRule="auto"/>
      <w:jc w:val="both"/>
    </w:pPr>
    <w:rPr>
      <w:i/>
      <w:color w:val="auto"/>
      <w:lang w:eastAsia="fr-FR"/>
    </w:rPr>
  </w:style>
  <w:style w:type="paragraph" w:customStyle="1" w:styleId="Kommentarthema1">
    <w:name w:val="Kommentarthema1"/>
    <w:basedOn w:val="CommentText"/>
    <w:next w:val="CommentText"/>
    <w:semiHidden/>
    <w:rsid w:val="00696CB5"/>
    <w:pPr>
      <w:widowControl/>
      <w:spacing w:after="0"/>
    </w:pPr>
    <w:rPr>
      <w:rFonts w:ascii="Times New Roman" w:hAnsi="Times New Roman"/>
      <w:b/>
      <w:bCs/>
      <w:lang w:val="en-US" w:eastAsia="en-US"/>
    </w:rPr>
  </w:style>
  <w:style w:type="paragraph" w:customStyle="1" w:styleId="Revision1">
    <w:name w:val="Revision1"/>
    <w:hidden/>
    <w:rsid w:val="00696CB5"/>
    <w:rPr>
      <w:rFonts w:ascii="Times New Roman" w:hAnsi="Times New Roman"/>
      <w:sz w:val="24"/>
      <w:szCs w:val="24"/>
    </w:rPr>
  </w:style>
  <w:style w:type="paragraph" w:customStyle="1" w:styleId="NoSpacing1">
    <w:name w:val="No Spacing1"/>
    <w:qFormat/>
    <w:rsid w:val="00696CB5"/>
    <w:rPr>
      <w:rFonts w:ascii="Calibri" w:eastAsia="Calibri" w:hAnsi="Calibri"/>
      <w:sz w:val="22"/>
      <w:szCs w:val="22"/>
      <w:lang w:val="cs-CZ"/>
    </w:rPr>
  </w:style>
  <w:style w:type="paragraph" w:customStyle="1" w:styleId="ColorfulShading-Accent11">
    <w:name w:val="Colorful Shading - Accent 11"/>
    <w:hidden/>
    <w:semiHidden/>
    <w:rsid w:val="00696CB5"/>
    <w:rPr>
      <w:rFonts w:ascii="Times New Roman" w:hAnsi="Times New Roman"/>
      <w:sz w:val="24"/>
      <w:szCs w:val="24"/>
    </w:rPr>
  </w:style>
  <w:style w:type="paragraph" w:customStyle="1" w:styleId="StyleHeading311ptAfter12pt">
    <w:name w:val="Style Heading 3 + 11 pt After:  12 pt"/>
    <w:basedOn w:val="Heading3"/>
    <w:rsid w:val="00696CB5"/>
    <w:pPr>
      <w:keepLines w:val="0"/>
      <w:widowControl/>
      <w:tabs>
        <w:tab w:val="left" w:pos="851"/>
        <w:tab w:val="left" w:pos="900"/>
      </w:tabs>
      <w:adjustRightInd/>
      <w:ind w:left="907" w:hanging="907"/>
    </w:pPr>
    <w:rPr>
      <w:rFonts w:eastAsia="Times New Roman"/>
      <w:b w:val="0"/>
      <w:i w:val="0"/>
      <w:snapToGrid/>
      <w:szCs w:val="20"/>
      <w:lang w:eastAsia="fr-FR"/>
    </w:rPr>
  </w:style>
  <w:style w:type="paragraph" w:customStyle="1" w:styleId="StylereferencesTimesNewRoman">
    <w:name w:val="Style references + Times New Roman"/>
    <w:basedOn w:val="references0"/>
    <w:rsid w:val="00696CB5"/>
    <w:pPr>
      <w:widowControl w:val="0"/>
      <w:tabs>
        <w:tab w:val="left" w:pos="1134"/>
      </w:tabs>
      <w:spacing w:before="120" w:after="0"/>
      <w:ind w:left="567" w:hanging="567"/>
    </w:pPr>
    <w:rPr>
      <w:rFonts w:ascii="Times New Roman" w:hAnsi="Times New Roman"/>
      <w:i w:val="0"/>
      <w:lang w:val="en-US" w:eastAsia="fr-FR"/>
    </w:rPr>
  </w:style>
  <w:style w:type="character" w:customStyle="1" w:styleId="referencesChar">
    <w:name w:val="references Char"/>
    <w:rsid w:val="00696CB5"/>
    <w:rPr>
      <w:rFonts w:ascii="Helvetica" w:hAnsi="Helvetica"/>
      <w:noProof w:val="0"/>
      <w:sz w:val="22"/>
      <w:lang w:val="en-US" w:eastAsia="fr-FR" w:bidi="ar-SA"/>
    </w:rPr>
  </w:style>
  <w:style w:type="character" w:customStyle="1" w:styleId="StylereferencesTimesNewRomanChar">
    <w:name w:val="Style references + Times New Roman Char"/>
    <w:rsid w:val="00696CB5"/>
    <w:rPr>
      <w:rFonts w:ascii="Helvetica" w:hAnsi="Helvetica"/>
      <w:noProof w:val="0"/>
      <w:sz w:val="22"/>
      <w:lang w:val="en-US" w:eastAsia="fr-FR" w:bidi="ar-SA"/>
    </w:rPr>
  </w:style>
  <w:style w:type="paragraph" w:customStyle="1" w:styleId="StyleHeading311pt">
    <w:name w:val="Style Heading 3 + 11 pt"/>
    <w:basedOn w:val="Heading3"/>
    <w:rsid w:val="00696CB5"/>
    <w:pPr>
      <w:keepLines w:val="0"/>
      <w:widowControl/>
      <w:tabs>
        <w:tab w:val="left" w:pos="851"/>
        <w:tab w:val="left" w:pos="900"/>
      </w:tabs>
      <w:adjustRightInd/>
      <w:ind w:left="907" w:hanging="907"/>
    </w:pPr>
    <w:rPr>
      <w:rFonts w:eastAsia="Times New Roman"/>
      <w:b w:val="0"/>
      <w:i w:val="0"/>
      <w:snapToGrid/>
      <w:szCs w:val="20"/>
      <w:lang w:eastAsia="fr-FR"/>
    </w:rPr>
  </w:style>
  <w:style w:type="character" w:customStyle="1" w:styleId="StyleHeading311ptChar">
    <w:name w:val="Style Heading 3 + 11 pt Char"/>
    <w:rsid w:val="00696CB5"/>
    <w:rPr>
      <w:noProof w:val="0"/>
      <w:sz w:val="22"/>
      <w:lang w:val="en-US" w:eastAsia="fr-FR" w:bidi="ar-SA"/>
    </w:rPr>
  </w:style>
  <w:style w:type="paragraph" w:customStyle="1" w:styleId="StyleHeading3After12pt">
    <w:name w:val="Style Heading 3 + After:  12 pt"/>
    <w:basedOn w:val="Heading3"/>
    <w:rsid w:val="00696CB5"/>
    <w:pPr>
      <w:keepLines w:val="0"/>
      <w:widowControl/>
      <w:tabs>
        <w:tab w:val="left" w:pos="567"/>
        <w:tab w:val="left" w:pos="900"/>
      </w:tabs>
      <w:adjustRightInd/>
      <w:ind w:left="907" w:hanging="907"/>
    </w:pPr>
    <w:rPr>
      <w:rFonts w:eastAsia="Times New Roman"/>
      <w:b w:val="0"/>
      <w:i w:val="0"/>
      <w:snapToGrid/>
      <w:szCs w:val="20"/>
      <w:lang w:eastAsia="fr-FR"/>
    </w:rPr>
  </w:style>
  <w:style w:type="paragraph" w:customStyle="1" w:styleId="StyleStyleHeading311ptAfter12ptBefore0pt">
    <w:name w:val="Style Style Heading 3 + 11 pt After:  12 pt + Before:  0 pt"/>
    <w:basedOn w:val="StyleHeading311ptAfter12pt"/>
    <w:rsid w:val="00696CB5"/>
  </w:style>
  <w:style w:type="paragraph" w:customStyle="1" w:styleId="StyleHeading1Para1Heading1Char1CharHeading1CharCharC1">
    <w:name w:val="Style Heading 1Para (1)Heading 1 Char1 CharHeading 1 Char Char C...1"/>
    <w:basedOn w:val="Heading1"/>
    <w:rsid w:val="00696CB5"/>
    <w:pPr>
      <w:tabs>
        <w:tab w:val="left" w:pos="851"/>
      </w:tabs>
      <w:spacing w:before="0"/>
    </w:pPr>
    <w:rPr>
      <w:bCs w:val="0"/>
      <w:color w:val="auto"/>
      <w:lang w:eastAsia="fr-FR"/>
    </w:rPr>
  </w:style>
  <w:style w:type="paragraph" w:customStyle="1" w:styleId="StyleHeading4After12pt">
    <w:name w:val="Style Heading 4 + After:  12 pt"/>
    <w:basedOn w:val="Heading4"/>
    <w:rsid w:val="00696CB5"/>
    <w:pPr>
      <w:widowControl/>
      <w:tabs>
        <w:tab w:val="left" w:pos="900"/>
      </w:tabs>
      <w:ind w:left="902" w:hanging="902"/>
    </w:pPr>
    <w:rPr>
      <w:rFonts w:eastAsia="Times New Roman"/>
      <w:b w:val="0"/>
      <w:i w:val="0"/>
      <w:iCs/>
      <w:snapToGrid/>
      <w:szCs w:val="20"/>
      <w:lang w:eastAsia="fr-FR"/>
    </w:rPr>
  </w:style>
  <w:style w:type="paragraph" w:customStyle="1" w:styleId="StyleHeading4After12pt1">
    <w:name w:val="Style Heading 4 + After:  12 pt1"/>
    <w:basedOn w:val="Heading4"/>
    <w:rsid w:val="00696CB5"/>
    <w:pPr>
      <w:widowControl/>
      <w:tabs>
        <w:tab w:val="left" w:pos="900"/>
      </w:tabs>
      <w:ind w:left="902" w:hanging="902"/>
    </w:pPr>
    <w:rPr>
      <w:rFonts w:eastAsia="Times New Roman"/>
      <w:b w:val="0"/>
      <w:i w:val="0"/>
      <w:iCs/>
      <w:snapToGrid/>
      <w:szCs w:val="20"/>
      <w:lang w:eastAsia="fr-FR"/>
    </w:rPr>
  </w:style>
  <w:style w:type="character" w:customStyle="1" w:styleId="StyleHeading4After12pt1Char">
    <w:name w:val="Style Heading 4 + After:  12 pt1 Char"/>
    <w:rsid w:val="00696CB5"/>
    <w:rPr>
      <w:i/>
      <w:iCs/>
      <w:noProof w:val="0"/>
      <w:sz w:val="22"/>
      <w:lang w:val="en-GB" w:eastAsia="fr-FR" w:bidi="ar-SA"/>
    </w:rPr>
  </w:style>
  <w:style w:type="paragraph" w:customStyle="1" w:styleId="StyleHeading4Left0cmHanging152cmAfter12pt">
    <w:name w:val="Style Heading 4 + Left:  0 cm Hanging:  1.52 cm After:  12 pt"/>
    <w:basedOn w:val="Heading4"/>
    <w:rsid w:val="00696CB5"/>
    <w:pPr>
      <w:widowControl/>
      <w:tabs>
        <w:tab w:val="left" w:pos="900"/>
      </w:tabs>
      <w:ind w:left="864" w:hanging="864"/>
    </w:pPr>
    <w:rPr>
      <w:rFonts w:eastAsia="Times New Roman"/>
      <w:b w:val="0"/>
      <w:i w:val="0"/>
      <w:iCs/>
      <w:snapToGrid/>
      <w:szCs w:val="20"/>
      <w:lang w:eastAsia="fr-FR"/>
    </w:rPr>
  </w:style>
  <w:style w:type="paragraph" w:customStyle="1" w:styleId="TitlePageHeadings">
    <w:name w:val="TitlePageHeadings"/>
    <w:basedOn w:val="Heading1"/>
    <w:rsid w:val="00696CB5"/>
    <w:pPr>
      <w:tabs>
        <w:tab w:val="left" w:pos="851"/>
      </w:tabs>
      <w:autoSpaceDE w:val="0"/>
      <w:autoSpaceDN w:val="0"/>
      <w:adjustRightInd w:val="0"/>
      <w:spacing w:before="0"/>
      <w:jc w:val="right"/>
    </w:pPr>
    <w:rPr>
      <w:bCs w:val="0"/>
      <w:color w:val="auto"/>
      <w:lang w:eastAsia="en-US"/>
    </w:rPr>
  </w:style>
  <w:style w:type="paragraph" w:customStyle="1" w:styleId="ToDoList">
    <w:name w:val="ToDoList"/>
    <w:basedOn w:val="Normal"/>
    <w:rsid w:val="00696CB5"/>
    <w:pPr>
      <w:numPr>
        <w:numId w:val="48"/>
      </w:numPr>
      <w:spacing w:before="240"/>
    </w:pPr>
    <w:rPr>
      <w:color w:val="auto"/>
      <w:lang w:val="en-US" w:eastAsia="fr-FR"/>
    </w:rPr>
  </w:style>
  <w:style w:type="character" w:customStyle="1" w:styleId="referencesChar1">
    <w:name w:val="references Char1"/>
    <w:rsid w:val="00696CB5"/>
    <w:rPr>
      <w:rFonts w:ascii="Helvetica" w:hAnsi="Helvetica"/>
      <w:noProof w:val="0"/>
      <w:sz w:val="22"/>
      <w:lang w:val="en-US"/>
    </w:rPr>
  </w:style>
  <w:style w:type="paragraph" w:customStyle="1" w:styleId="17">
    <w:name w:val="Θέμα σχολίου1"/>
    <w:basedOn w:val="CommentText"/>
    <w:next w:val="CommentText"/>
    <w:rsid w:val="00696CB5"/>
    <w:pPr>
      <w:widowControl/>
      <w:spacing w:after="0"/>
    </w:pPr>
    <w:rPr>
      <w:rFonts w:ascii="Times New Roman" w:hAnsi="Times New Roman"/>
      <w:b/>
      <w:lang w:val="en-US" w:eastAsia="fr-FR"/>
    </w:rPr>
  </w:style>
  <w:style w:type="paragraph" w:customStyle="1" w:styleId="18">
    <w:name w:val="Λίστα1"/>
    <w:basedOn w:val="Normal"/>
    <w:rsid w:val="00696CB5"/>
    <w:pPr>
      <w:tabs>
        <w:tab w:val="left" w:pos="810"/>
      </w:tabs>
      <w:spacing w:before="120" w:after="120"/>
      <w:ind w:left="810" w:hanging="360"/>
    </w:pPr>
    <w:rPr>
      <w:color w:val="auto"/>
      <w:lang w:val="en-US" w:eastAsia="fr-FR"/>
    </w:rPr>
  </w:style>
  <w:style w:type="paragraph" w:customStyle="1" w:styleId="Bulletlevel22006GL">
    <w:name w:val="Bullet level 2 2006GL"/>
    <w:basedOn w:val="Normal"/>
    <w:rsid w:val="00696CB5"/>
    <w:pPr>
      <w:tabs>
        <w:tab w:val="left" w:pos="1916"/>
      </w:tabs>
      <w:spacing w:after="0"/>
      <w:ind w:left="1916" w:hanging="476"/>
    </w:pPr>
    <w:rPr>
      <w:lang w:val="en-US" w:eastAsia="fr-FR"/>
    </w:rPr>
  </w:style>
  <w:style w:type="paragraph" w:customStyle="1" w:styleId="StylereferencesTimesNewRoman1">
    <w:name w:val="Style references + Times New Roman1"/>
    <w:basedOn w:val="references0"/>
    <w:rsid w:val="00696CB5"/>
    <w:pPr>
      <w:keepLines/>
      <w:widowControl w:val="0"/>
      <w:tabs>
        <w:tab w:val="left" w:pos="1134"/>
      </w:tabs>
      <w:spacing w:before="120" w:after="0" w:line="220" w:lineRule="exact"/>
      <w:jc w:val="left"/>
    </w:pPr>
    <w:rPr>
      <w:rFonts w:ascii="Times New Roman" w:hAnsi="Times New Roman"/>
      <w:i w:val="0"/>
      <w:sz w:val="22"/>
      <w:lang w:val="en-US" w:eastAsia="fr-FR"/>
    </w:rPr>
  </w:style>
  <w:style w:type="character" w:customStyle="1" w:styleId="StylereferencesTimesNewRoman1Char">
    <w:name w:val="Style references + Times New Roman1 Char"/>
    <w:rsid w:val="00696CB5"/>
    <w:rPr>
      <w:rFonts w:ascii="Helvetica" w:hAnsi="Helvetica"/>
      <w:noProof w:val="0"/>
      <w:sz w:val="22"/>
      <w:lang w:val="en-US"/>
    </w:rPr>
  </w:style>
  <w:style w:type="paragraph" w:customStyle="1" w:styleId="StyleStylereferencesTimesNewRoman1Italic">
    <w:name w:val="Style Style references + Times New Roman1 + Italic"/>
    <w:basedOn w:val="StylereferencesTimesNewRoman1"/>
    <w:rsid w:val="00696CB5"/>
    <w:rPr>
      <w:i/>
    </w:rPr>
  </w:style>
  <w:style w:type="character" w:customStyle="1" w:styleId="StyleStylereferencesTimesNewRoman1ItalicChar">
    <w:name w:val="Style Style references + Times New Roman1 + Italic Char"/>
    <w:rsid w:val="00696CB5"/>
    <w:rPr>
      <w:rFonts w:ascii="Helvetica" w:hAnsi="Helvetica"/>
      <w:i/>
      <w:noProof w:val="0"/>
      <w:sz w:val="22"/>
      <w:lang w:val="en-US"/>
    </w:rPr>
  </w:style>
  <w:style w:type="paragraph" w:customStyle="1" w:styleId="StyleBodyTextCharCharBodyTextCharCharCharCharCharChar">
    <w:name w:val="Style Body TextChar CharBody Text Char Char Char Char Char Char ..."/>
    <w:basedOn w:val="BodyText"/>
    <w:rsid w:val="00696CB5"/>
    <w:pPr>
      <w:keepLines/>
      <w:widowControl w:val="0"/>
      <w:spacing w:line="240" w:lineRule="auto"/>
    </w:pPr>
    <w:rPr>
      <w:color w:val="auto"/>
      <w:lang w:val="en-US" w:eastAsia="fr-FR"/>
    </w:rPr>
  </w:style>
  <w:style w:type="paragraph" w:customStyle="1" w:styleId="StyleHeading3CharHeading3Char1Heading3CharCharCharChar">
    <w:name w:val="Style Heading 3CharHeading 3 Char1Heading 3 Char CharChar Char ..."/>
    <w:basedOn w:val="Heading3"/>
    <w:rsid w:val="00696CB5"/>
    <w:pPr>
      <w:keepLines w:val="0"/>
      <w:widowControl/>
      <w:tabs>
        <w:tab w:val="left" w:pos="900"/>
      </w:tabs>
      <w:adjustRightInd/>
      <w:ind w:left="907" w:hanging="907"/>
      <w:outlineLvl w:val="9"/>
    </w:pPr>
    <w:rPr>
      <w:rFonts w:eastAsia="Times New Roman"/>
      <w:b w:val="0"/>
      <w:i w:val="0"/>
      <w:snapToGrid/>
      <w:szCs w:val="20"/>
      <w:lang w:eastAsia="fr-FR"/>
    </w:rPr>
  </w:style>
  <w:style w:type="character" w:customStyle="1" w:styleId="Sous-titreCar">
    <w:name w:val="Sous-titre Car"/>
    <w:rsid w:val="00696CB5"/>
    <w:rPr>
      <w:rFonts w:ascii="Arial" w:hAnsi="Arial"/>
      <w:b/>
      <w:sz w:val="22"/>
    </w:rPr>
  </w:style>
  <w:style w:type="paragraph" w:customStyle="1" w:styleId="Bullet2006GL">
    <w:name w:val="Bullet 2006GL"/>
    <w:basedOn w:val="BodyText2006GL"/>
    <w:rsid w:val="00696CB5"/>
    <w:pPr>
      <w:tabs>
        <w:tab w:val="left" w:pos="360"/>
      </w:tabs>
      <w:ind w:left="357" w:hanging="357"/>
    </w:pPr>
  </w:style>
  <w:style w:type="paragraph" w:customStyle="1" w:styleId="BodyText2006GL">
    <w:name w:val="Body Text 2006GL"/>
    <w:basedOn w:val="Normal"/>
    <w:rsid w:val="00696CB5"/>
    <w:pPr>
      <w:spacing w:after="120"/>
      <w:jc w:val="both"/>
    </w:pPr>
    <w:rPr>
      <w:color w:val="auto"/>
      <w:sz w:val="20"/>
      <w:lang w:eastAsia="fr-FR"/>
    </w:rPr>
  </w:style>
  <w:style w:type="paragraph" w:customStyle="1" w:styleId="TabletextBullet2006GL">
    <w:name w:val="Table text Bullet 2006GL"/>
    <w:basedOn w:val="BodyText2006GL"/>
    <w:rsid w:val="00696CB5"/>
    <w:pPr>
      <w:keepNext/>
      <w:tabs>
        <w:tab w:val="left" w:pos="360"/>
      </w:tabs>
      <w:spacing w:before="40" w:after="40"/>
      <w:ind w:left="341" w:right="57" w:hanging="284"/>
    </w:pPr>
    <w:rPr>
      <w:sz w:val="18"/>
    </w:rPr>
  </w:style>
  <w:style w:type="paragraph" w:customStyle="1" w:styleId="AnnexSubhead3IPCCGP">
    <w:name w:val="Annex Subhead 3 IPCC GP"/>
    <w:basedOn w:val="Normal"/>
    <w:rsid w:val="00696CB5"/>
    <w:pPr>
      <w:keepNext/>
      <w:keepLines/>
      <w:tabs>
        <w:tab w:val="left" w:pos="851"/>
        <w:tab w:val="left" w:pos="1440"/>
      </w:tabs>
      <w:spacing w:before="240"/>
      <w:ind w:left="1440" w:hanging="360"/>
      <w:jc w:val="both"/>
    </w:pPr>
    <w:rPr>
      <w:b/>
      <w:color w:val="auto"/>
      <w:spacing w:val="30"/>
      <w:lang w:eastAsia="fr-FR"/>
    </w:rPr>
  </w:style>
  <w:style w:type="paragraph" w:customStyle="1" w:styleId="BulletIPCCGP">
    <w:name w:val="Bullet IPCC GP"/>
    <w:basedOn w:val="Normal"/>
    <w:rsid w:val="00696CB5"/>
    <w:pPr>
      <w:tabs>
        <w:tab w:val="left" w:pos="360"/>
      </w:tabs>
      <w:spacing w:after="120"/>
      <w:ind w:left="340" w:hanging="340"/>
      <w:jc w:val="both"/>
    </w:pPr>
    <w:rPr>
      <w:color w:val="auto"/>
      <w:sz w:val="20"/>
      <w:lang w:eastAsia="fr-FR"/>
    </w:rPr>
  </w:style>
  <w:style w:type="paragraph" w:customStyle="1" w:styleId="BulletIPCCGPnextlevel">
    <w:name w:val="Bullet IPCC GP next level"/>
    <w:basedOn w:val="BulletIPCCGP"/>
    <w:rsid w:val="00696CB5"/>
    <w:pPr>
      <w:tabs>
        <w:tab w:val="left" w:pos="432"/>
      </w:tabs>
      <w:ind w:left="432" w:hanging="432"/>
    </w:pPr>
    <w:rPr>
      <w:color w:val="000000"/>
    </w:rPr>
  </w:style>
  <w:style w:type="paragraph" w:customStyle="1" w:styleId="EquatTITLE2006GL">
    <w:name w:val="EquatTITLE 2006GL"/>
    <w:basedOn w:val="Equtxt2006GL"/>
    <w:rsid w:val="00696CB5"/>
    <w:rPr>
      <w:b/>
      <w:smallCaps/>
    </w:rPr>
  </w:style>
  <w:style w:type="paragraph" w:customStyle="1" w:styleId="Equtxt2006GL">
    <w:name w:val="Equtxt 2006GL"/>
    <w:basedOn w:val="BodyText2006GL"/>
    <w:rsid w:val="00696CB5"/>
    <w:pPr>
      <w:keepNext/>
      <w:keepLines/>
      <w:pBdr>
        <w:top w:val="single" w:sz="12" w:space="5" w:color="auto"/>
        <w:left w:val="single" w:sz="12" w:space="5" w:color="auto"/>
        <w:bottom w:val="single" w:sz="12" w:space="5" w:color="auto"/>
        <w:right w:val="single" w:sz="12" w:space="5" w:color="auto"/>
      </w:pBdr>
      <w:spacing w:before="40" w:after="40"/>
      <w:ind w:left="562" w:right="562"/>
      <w:jc w:val="center"/>
    </w:pPr>
  </w:style>
  <w:style w:type="paragraph" w:customStyle="1" w:styleId="Equationdefinition2006GL">
    <w:name w:val="Equation definition 2006GL"/>
    <w:basedOn w:val="BodyText2006GL"/>
    <w:rsid w:val="00696CB5"/>
    <w:pPr>
      <w:ind w:left="924" w:hanging="357"/>
    </w:pPr>
  </w:style>
  <w:style w:type="paragraph" w:customStyle="1" w:styleId="NormalIPCCGP">
    <w:name w:val="Normal IPCC GP"/>
    <w:basedOn w:val="Normal"/>
    <w:rsid w:val="00696CB5"/>
    <w:pPr>
      <w:spacing w:after="120"/>
    </w:pPr>
    <w:rPr>
      <w:color w:val="auto"/>
      <w:sz w:val="20"/>
      <w:lang w:eastAsia="fr-FR"/>
    </w:rPr>
  </w:style>
  <w:style w:type="paragraph" w:customStyle="1" w:styleId="spip">
    <w:name w:val="spip"/>
    <w:basedOn w:val="Normal"/>
    <w:rsid w:val="00696CB5"/>
    <w:pPr>
      <w:spacing w:before="100" w:after="100"/>
    </w:pPr>
    <w:rPr>
      <w:color w:val="auto"/>
      <w:lang w:val="fr-FR" w:eastAsia="fr-FR"/>
    </w:rPr>
  </w:style>
  <w:style w:type="paragraph" w:customStyle="1" w:styleId="StyleStyleHeading311ptAfter12ptBefore0ptLeft">
    <w:name w:val="Style Style Heading 3 + 11 pt After:  12 pt + Before:  0 pt + Left"/>
    <w:basedOn w:val="Heading2"/>
    <w:rsid w:val="00696CB5"/>
    <w:pPr>
      <w:widowControl/>
      <w:tabs>
        <w:tab w:val="left" w:pos="851"/>
        <w:tab w:val="left" w:pos="900"/>
      </w:tabs>
      <w:adjustRightInd/>
      <w:ind w:left="902" w:hanging="902"/>
      <w:outlineLvl w:val="9"/>
    </w:pPr>
    <w:rPr>
      <w:b w:val="0"/>
      <w:i/>
      <w:snapToGrid/>
    </w:rPr>
  </w:style>
  <w:style w:type="character" w:customStyle="1" w:styleId="TOC3Char">
    <w:name w:val="TOC 3 Char"/>
    <w:rsid w:val="00696CB5"/>
    <w:rPr>
      <w:i/>
      <w:noProof w:val="0"/>
      <w:lang w:val="en-US"/>
    </w:rPr>
  </w:style>
  <w:style w:type="paragraph" w:customStyle="1" w:styleId="ecxmsonormal">
    <w:name w:val="ecxmsonormal"/>
    <w:basedOn w:val="Normal"/>
    <w:rsid w:val="00696CB5"/>
    <w:pPr>
      <w:spacing w:after="0"/>
    </w:pPr>
    <w:rPr>
      <w:color w:val="auto"/>
      <w:lang w:val="pt-BR" w:eastAsia="fr-FR"/>
    </w:rPr>
  </w:style>
  <w:style w:type="paragraph" w:customStyle="1" w:styleId="14TableHeading">
    <w:name w:val="14. Table Heading"/>
    <w:basedOn w:val="Normal"/>
    <w:qFormat/>
    <w:rsid w:val="00696CB5"/>
    <w:pPr>
      <w:spacing w:after="0"/>
      <w:ind w:left="720" w:hanging="360"/>
      <w:jc w:val="center"/>
    </w:pPr>
    <w:rPr>
      <w:rFonts w:ascii="AGaramond" w:eastAsia="Calibri" w:hAnsi="AGaramond"/>
      <w:b/>
      <w:color w:val="auto"/>
      <w:sz w:val="20"/>
      <w:lang w:val="en-US" w:eastAsia="fr-FR"/>
    </w:rPr>
  </w:style>
  <w:style w:type="paragraph" w:customStyle="1" w:styleId="16TableText">
    <w:name w:val="16. Table Text"/>
    <w:basedOn w:val="Normal"/>
    <w:qFormat/>
    <w:rsid w:val="00696CB5"/>
    <w:pPr>
      <w:spacing w:after="0"/>
      <w:ind w:left="720" w:hanging="360"/>
      <w:jc w:val="center"/>
    </w:pPr>
    <w:rPr>
      <w:rFonts w:ascii="Garamond" w:eastAsia="Calibri" w:hAnsi="Garamond"/>
      <w:color w:val="auto"/>
      <w:sz w:val="21"/>
      <w:lang w:val="en-US" w:eastAsia="fr-FR"/>
    </w:rPr>
  </w:style>
  <w:style w:type="paragraph" w:customStyle="1" w:styleId="06BodyMaintext">
    <w:name w:val="06. Body [Main text]"/>
    <w:basedOn w:val="Normal"/>
    <w:qFormat/>
    <w:rsid w:val="00696CB5"/>
    <w:pPr>
      <w:widowControl w:val="0"/>
      <w:autoSpaceDE w:val="0"/>
      <w:autoSpaceDN w:val="0"/>
      <w:adjustRightInd w:val="0"/>
      <w:spacing w:after="0" w:line="288" w:lineRule="auto"/>
      <w:ind w:firstLine="446"/>
      <w:jc w:val="both"/>
      <w:textAlignment w:val="center"/>
    </w:pPr>
    <w:rPr>
      <w:rFonts w:ascii="Garamond" w:eastAsia="Calibri" w:hAnsi="Garamond"/>
      <w:sz w:val="21"/>
      <w:lang w:val="en-US" w:eastAsia="fr-FR"/>
    </w:rPr>
  </w:style>
  <w:style w:type="character" w:customStyle="1" w:styleId="IntenseEmphasis1">
    <w:name w:val="Intense Emphasis1"/>
    <w:qFormat/>
    <w:rsid w:val="00696CB5"/>
    <w:rPr>
      <w:i/>
      <w:iCs/>
      <w:color w:val="008080"/>
    </w:rPr>
  </w:style>
  <w:style w:type="paragraph" w:customStyle="1" w:styleId="FarbigeListe-Akzent11">
    <w:name w:val="Farbige Liste - Akzent 11"/>
    <w:basedOn w:val="Normal"/>
    <w:qFormat/>
    <w:rsid w:val="00696CB5"/>
    <w:pPr>
      <w:autoSpaceDE w:val="0"/>
      <w:autoSpaceDN w:val="0"/>
      <w:spacing w:after="200" w:line="276" w:lineRule="auto"/>
    </w:pPr>
    <w:rPr>
      <w:rFonts w:ascii="Cambria" w:hAnsi="Cambria"/>
      <w:color w:val="auto"/>
      <w:lang w:val="de-DE" w:eastAsia="fr-FR"/>
    </w:rPr>
  </w:style>
  <w:style w:type="character" w:customStyle="1" w:styleId="Corpsdetexte2Car">
    <w:name w:val="Corps de texte 2 Car"/>
    <w:semiHidden/>
    <w:rsid w:val="00696CB5"/>
    <w:rPr>
      <w:rFonts w:ascii="Times New Roman" w:eastAsia="Times New Roman" w:hAnsi="Times New Roman" w:cs="Times New Roman"/>
      <w:noProof w:val="0"/>
      <w:sz w:val="24"/>
      <w:szCs w:val="20"/>
      <w:lang w:val="en-US" w:eastAsia="fr-FR"/>
    </w:rPr>
  </w:style>
  <w:style w:type="character" w:customStyle="1" w:styleId="Retraitcorpsdetexte2Car">
    <w:name w:val="Retrait corps de texte 2 Car"/>
    <w:semiHidden/>
    <w:rsid w:val="00696CB5"/>
    <w:rPr>
      <w:rFonts w:ascii="Times New Roman" w:eastAsia="Times New Roman" w:hAnsi="Times New Roman" w:cs="Times New Roman"/>
      <w:noProof w:val="0"/>
      <w:sz w:val="24"/>
      <w:szCs w:val="20"/>
      <w:lang w:val="en-US" w:eastAsia="fr-FR"/>
    </w:rPr>
  </w:style>
  <w:style w:type="paragraph" w:customStyle="1" w:styleId="FarbigeListe-Akzent12">
    <w:name w:val="Farbige Liste - Akzent 12"/>
    <w:basedOn w:val="Normal"/>
    <w:qFormat/>
    <w:rsid w:val="00696CB5"/>
    <w:pPr>
      <w:autoSpaceDE w:val="0"/>
      <w:autoSpaceDN w:val="0"/>
      <w:spacing w:after="200" w:line="276" w:lineRule="auto"/>
      <w:ind w:left="720"/>
    </w:pPr>
    <w:rPr>
      <w:rFonts w:ascii="Cambria" w:hAnsi="Cambria"/>
      <w:color w:val="auto"/>
      <w:lang w:val="de-DE" w:eastAsia="fr-FR"/>
    </w:rPr>
  </w:style>
  <w:style w:type="character" w:customStyle="1" w:styleId="BodyText2Char1">
    <w:name w:val="Body Text 2 Char1"/>
    <w:link w:val="BodyText2"/>
    <w:rsid w:val="00696CB5"/>
    <w:rPr>
      <w:rFonts w:ascii="Times New Roman" w:hAnsi="Times New Roman"/>
      <w:sz w:val="48"/>
      <w:lang w:val="en-GB" w:eastAsia="zh-CN"/>
    </w:rPr>
  </w:style>
  <w:style w:type="paragraph" w:customStyle="1" w:styleId="21">
    <w:name w:val="Θέμα σχολίου2"/>
    <w:basedOn w:val="CommentText"/>
    <w:next w:val="CommentText"/>
    <w:rsid w:val="00696CB5"/>
    <w:pPr>
      <w:widowControl/>
      <w:spacing w:after="0"/>
    </w:pPr>
    <w:rPr>
      <w:rFonts w:ascii="Times New Roman" w:hAnsi="Times New Roman"/>
      <w:b/>
      <w:lang w:val="en-US" w:eastAsia="fr-FR"/>
    </w:rPr>
  </w:style>
  <w:style w:type="paragraph" w:customStyle="1" w:styleId="22">
    <w:name w:val="Λίστα2"/>
    <w:basedOn w:val="Normal"/>
    <w:rsid w:val="00696CB5"/>
    <w:pPr>
      <w:tabs>
        <w:tab w:val="left" w:pos="810"/>
      </w:tabs>
      <w:spacing w:before="120" w:after="120"/>
      <w:ind w:left="810" w:hanging="360"/>
    </w:pPr>
    <w:rPr>
      <w:color w:val="auto"/>
      <w:lang w:val="en-US" w:eastAsia="fr-FR"/>
    </w:rPr>
  </w:style>
  <w:style w:type="character" w:customStyle="1" w:styleId="Heading6Char1">
    <w:name w:val="Heading 6 Char1"/>
    <w:aliases w:val="Subpara 3 Char1"/>
    <w:link w:val="Heading6"/>
    <w:rsid w:val="00997ECA"/>
    <w:rPr>
      <w:rFonts w:ascii="Times New Roman" w:hAnsi="Times New Roman"/>
      <w:color w:val="000000"/>
      <w:sz w:val="22"/>
      <w:u w:val="single"/>
      <w:lang w:val="en-GB" w:eastAsia="zh-CN"/>
    </w:rPr>
  </w:style>
  <w:style w:type="character" w:styleId="PlaceholderText">
    <w:name w:val="Placeholder Text"/>
    <w:basedOn w:val="DefaultParagraphFont"/>
    <w:uiPriority w:val="99"/>
    <w:semiHidden/>
    <w:rsid w:val="00696CB5"/>
    <w:rPr>
      <w:color w:val="808080"/>
    </w:rPr>
  </w:style>
  <w:style w:type="paragraph" w:customStyle="1" w:styleId="Overskrift11">
    <w:name w:val="Overskrift 11"/>
    <w:basedOn w:val="Normal"/>
    <w:next w:val="Normal"/>
    <w:rsid w:val="00696CB5"/>
    <w:pPr>
      <w:keepNext/>
      <w:widowControl w:val="0"/>
      <w:spacing w:before="240" w:after="60"/>
    </w:pPr>
    <w:rPr>
      <w:b/>
      <w:color w:val="auto"/>
      <w:kern w:val="28"/>
      <w:sz w:val="28"/>
      <w:lang w:val="nb-NO" w:eastAsia="fr-FR"/>
    </w:rPr>
  </w:style>
  <w:style w:type="paragraph" w:customStyle="1" w:styleId="Overskrift21">
    <w:name w:val="Overskrift 21"/>
    <w:basedOn w:val="Normal"/>
    <w:next w:val="Normal"/>
    <w:rsid w:val="00696CB5"/>
    <w:pPr>
      <w:keepNext/>
      <w:widowControl w:val="0"/>
      <w:spacing w:before="240" w:after="60"/>
    </w:pPr>
    <w:rPr>
      <w:b/>
      <w:color w:val="auto"/>
      <w:lang w:val="nb-NO" w:eastAsia="fr-FR"/>
    </w:rPr>
  </w:style>
  <w:style w:type="paragraph" w:customStyle="1" w:styleId="Overskrift31">
    <w:name w:val="Overskrift 31"/>
    <w:basedOn w:val="Normal"/>
    <w:next w:val="Normal"/>
    <w:rsid w:val="00696CB5"/>
    <w:pPr>
      <w:keepNext/>
      <w:widowControl w:val="0"/>
      <w:spacing w:before="240" w:after="60"/>
    </w:pPr>
    <w:rPr>
      <w:color w:val="auto"/>
      <w:lang w:val="nb-NO" w:eastAsia="fr-FR"/>
    </w:rPr>
  </w:style>
  <w:style w:type="paragraph" w:customStyle="1" w:styleId="List1">
    <w:name w:val="List1"/>
    <w:basedOn w:val="Normal"/>
    <w:autoRedefine/>
    <w:rsid w:val="00696CB5"/>
    <w:pPr>
      <w:numPr>
        <w:numId w:val="49"/>
      </w:numPr>
      <w:spacing w:before="120" w:after="120"/>
    </w:pPr>
    <w:rPr>
      <w:color w:val="auto"/>
      <w:lang w:val="en-US" w:eastAsia="fr-FR"/>
    </w:rPr>
  </w:style>
  <w:style w:type="character" w:customStyle="1" w:styleId="nrTitle04Carattere">
    <w:name w:val="nr Title 04 Carattere"/>
    <w:link w:val="nrTitle04"/>
    <w:rsid w:val="00696CB5"/>
    <w:rPr>
      <w:i/>
      <w:sz w:val="24"/>
      <w:lang w:eastAsia="fr-FR"/>
    </w:rPr>
  </w:style>
  <w:style w:type="paragraph" w:customStyle="1" w:styleId="nrTitle04">
    <w:name w:val="nr Title 04"/>
    <w:basedOn w:val="Heading1"/>
    <w:link w:val="nrTitle04Carattere"/>
    <w:rsid w:val="00696CB5"/>
    <w:pPr>
      <w:keepNext w:val="0"/>
      <w:tabs>
        <w:tab w:val="left" w:pos="1080"/>
      </w:tabs>
      <w:spacing w:before="60" w:after="60"/>
      <w:outlineLvl w:val="3"/>
    </w:pPr>
    <w:rPr>
      <w:rFonts w:ascii="Times" w:hAnsi="Times"/>
      <w:b w:val="0"/>
      <w:i/>
      <w:color w:val="auto"/>
      <w:lang w:eastAsia="fr-FR"/>
    </w:rPr>
  </w:style>
  <w:style w:type="paragraph" w:customStyle="1" w:styleId="CabealhoeRodap">
    <w:name w:val="Cabeçalho e Rodapé"/>
    <w:rsid w:val="00696CB5"/>
    <w:pPr>
      <w:tabs>
        <w:tab w:val="right" w:pos="9020"/>
      </w:tabs>
    </w:pPr>
    <w:rPr>
      <w:rFonts w:ascii="Helvetica Neue" w:eastAsia="Arial Unicode MS" w:hAnsi="Helvetica Neue" w:cs="Arial Unicode MS"/>
      <w:color w:val="000000"/>
      <w:sz w:val="24"/>
      <w:szCs w:val="24"/>
      <w:lang w:val="de-DE" w:eastAsia="de-DE"/>
    </w:rPr>
  </w:style>
  <w:style w:type="paragraph" w:customStyle="1" w:styleId="TtuloA">
    <w:name w:val="Título A"/>
    <w:next w:val="CorpoA"/>
    <w:rsid w:val="00696CB5"/>
    <w:pPr>
      <w:keepNext/>
      <w:keepLines/>
      <w:spacing w:before="480" w:after="200" w:line="276" w:lineRule="auto"/>
      <w:outlineLvl w:val="0"/>
    </w:pPr>
    <w:rPr>
      <w:rFonts w:ascii="Calibri" w:eastAsia="Arial Unicode MS" w:hAnsi="Calibri" w:cs="Arial Unicode MS"/>
      <w:b/>
      <w:bCs/>
      <w:color w:val="365F91"/>
      <w:sz w:val="28"/>
      <w:szCs w:val="28"/>
      <w:u w:color="365F91"/>
      <w:lang w:val="it-IT" w:eastAsia="de-DE"/>
    </w:rPr>
  </w:style>
  <w:style w:type="character" w:customStyle="1" w:styleId="Nenhum">
    <w:name w:val="Nenhum"/>
    <w:autoRedefine/>
    <w:rsid w:val="00696CB5"/>
  </w:style>
  <w:style w:type="character" w:customStyle="1" w:styleId="Hyperlink0">
    <w:name w:val="Hyperlink.0"/>
    <w:autoRedefine/>
    <w:rsid w:val="00696CB5"/>
    <w:rPr>
      <w:color w:val="0000FF"/>
      <w:u w:val="single" w:color="0000FF"/>
      <w:lang w:val="en-US"/>
    </w:rPr>
  </w:style>
  <w:style w:type="numbering" w:customStyle="1" w:styleId="Marcadores">
    <w:name w:val="Marcadores"/>
    <w:rsid w:val="00696CB5"/>
  </w:style>
  <w:style w:type="paragraph" w:customStyle="1" w:styleId="Padro">
    <w:name w:val="Padrão"/>
    <w:autoRedefine/>
    <w:rsid w:val="00696CB5"/>
    <w:rPr>
      <w:rFonts w:ascii="Helvetica" w:eastAsia="Helvetica" w:hAnsi="Helvetica" w:cs="Helvetica"/>
      <w:color w:val="000000"/>
      <w:sz w:val="22"/>
      <w:szCs w:val="22"/>
      <w:u w:color="000000"/>
      <w:lang w:val="da-DK" w:eastAsia="de-DE"/>
    </w:rPr>
  </w:style>
  <w:style w:type="character" w:customStyle="1" w:styleId="Hyperlink1">
    <w:name w:val="Hyperlink.1"/>
    <w:autoRedefine/>
    <w:rsid w:val="00696CB5"/>
    <w:rPr>
      <w:color w:val="0000FF"/>
      <w:u w:val="single" w:color="0000FF"/>
    </w:rPr>
  </w:style>
  <w:style w:type="character" w:customStyle="1" w:styleId="Hyperlink2">
    <w:name w:val="Hyperlink.2"/>
    <w:autoRedefine/>
    <w:rsid w:val="00696CB5"/>
    <w:rPr>
      <w:color w:val="0000FF"/>
      <w:u w:val="single" w:color="0000FF"/>
      <w:lang w:val="it-IT"/>
    </w:rPr>
  </w:style>
  <w:style w:type="character" w:customStyle="1" w:styleId="Hyperlink3">
    <w:name w:val="Hyperlink.3"/>
    <w:rsid w:val="00696CB5"/>
    <w:rPr>
      <w:lang w:val="en-US"/>
    </w:rPr>
  </w:style>
  <w:style w:type="character" w:customStyle="1" w:styleId="Hyperlink4">
    <w:name w:val="Hyperlink.4"/>
    <w:rsid w:val="00696CB5"/>
    <w:rPr>
      <w:color w:val="0000FF"/>
      <w:u w:val="single" w:color="0000FF"/>
      <w:lang w:val="en-US"/>
    </w:rPr>
  </w:style>
  <w:style w:type="character" w:customStyle="1" w:styleId="Hyperlink5">
    <w:name w:val="Hyperlink.5"/>
    <w:rsid w:val="00696CB5"/>
    <w:rPr>
      <w:color w:val="0000FF"/>
      <w:u w:val="single" w:color="0000FF"/>
      <w:lang w:val="da-DK"/>
    </w:rPr>
  </w:style>
  <w:style w:type="character" w:customStyle="1" w:styleId="NichtaufgelsteErwhnung1">
    <w:name w:val="Nicht aufgelöste Erwähnung1"/>
    <w:uiPriority w:val="99"/>
    <w:semiHidden/>
    <w:unhideWhenUsed/>
    <w:rsid w:val="00696CB5"/>
    <w:rPr>
      <w:color w:val="808080"/>
      <w:shd w:val="clear" w:color="auto" w:fill="E6E6E6"/>
    </w:rPr>
  </w:style>
  <w:style w:type="paragraph" w:customStyle="1" w:styleId="inbox-inbox-corpoa">
    <w:name w:val="inbox-inbox-corpoa"/>
    <w:basedOn w:val="Normal"/>
    <w:rsid w:val="00696CB5"/>
    <w:pPr>
      <w:spacing w:before="100" w:beforeAutospacing="1" w:after="100" w:afterAutospacing="1"/>
      <w:jc w:val="both"/>
    </w:pPr>
    <w:rPr>
      <w:rFonts w:eastAsiaTheme="minorHAnsi"/>
      <w:color w:val="auto"/>
      <w:szCs w:val="24"/>
      <w:u w:color="000000"/>
      <w:lang w:eastAsia="en-GB"/>
    </w:rPr>
  </w:style>
  <w:style w:type="character" w:customStyle="1" w:styleId="inbox-inbox-nenhum">
    <w:name w:val="inbox-inbox-nenhum"/>
    <w:basedOn w:val="DefaultParagraphFont"/>
    <w:rsid w:val="00696CB5"/>
  </w:style>
  <w:style w:type="character" w:customStyle="1" w:styleId="shorttext">
    <w:name w:val="short_text"/>
    <w:basedOn w:val="DefaultParagraphFont"/>
    <w:rsid w:val="00696CB5"/>
  </w:style>
  <w:style w:type="character" w:customStyle="1" w:styleId="reference-accessdate">
    <w:name w:val="reference-accessdate"/>
    <w:basedOn w:val="DefaultParagraphFont"/>
    <w:rsid w:val="00696CB5"/>
  </w:style>
  <w:style w:type="character" w:customStyle="1" w:styleId="nowrap">
    <w:name w:val="nowrap"/>
    <w:basedOn w:val="DefaultParagraphFont"/>
    <w:rsid w:val="00696CB5"/>
  </w:style>
  <w:style w:type="numbering" w:customStyle="1" w:styleId="EstiloImportado1">
    <w:name w:val="Estilo Importado 1"/>
    <w:rsid w:val="00696CB5"/>
    <w:pPr>
      <w:numPr>
        <w:numId w:val="50"/>
      </w:numPr>
    </w:pPr>
  </w:style>
  <w:style w:type="paragraph" w:customStyle="1" w:styleId="Bibliography1">
    <w:name w:val="Bibliography1"/>
    <w:basedOn w:val="Normal"/>
    <w:rsid w:val="00696CB5"/>
    <w:pPr>
      <w:numPr>
        <w:numId w:val="51"/>
      </w:numPr>
      <w:tabs>
        <w:tab w:val="clear" w:pos="360"/>
        <w:tab w:val="left" w:pos="660"/>
      </w:tabs>
      <w:spacing w:line="230" w:lineRule="atLeast"/>
      <w:ind w:left="660" w:hanging="660"/>
      <w:jc w:val="both"/>
    </w:pPr>
    <w:rPr>
      <w:rFonts w:ascii="Arial" w:eastAsia="MS Mincho" w:hAnsi="Arial"/>
      <w:color w:val="auto"/>
      <w:sz w:val="20"/>
      <w:u w:color="000000"/>
      <w:lang w:eastAsia="ja-JP"/>
    </w:rPr>
  </w:style>
  <w:style w:type="paragraph" w:customStyle="1" w:styleId="Sprechblasentext">
    <w:name w:val="Sprechblasentext"/>
    <w:basedOn w:val="Normal"/>
    <w:semiHidden/>
    <w:rsid w:val="00696CB5"/>
    <w:pPr>
      <w:spacing w:after="0"/>
    </w:pPr>
    <w:rPr>
      <w:rFonts w:ascii="Tahoma" w:hAnsi="Tahoma"/>
      <w:color w:val="auto"/>
      <w:sz w:val="16"/>
      <w:lang w:val="de-DE" w:eastAsia="fr-FR"/>
    </w:rPr>
  </w:style>
  <w:style w:type="paragraph" w:customStyle="1" w:styleId="FarbigeListe-Akzent1">
    <w:name w:val="Farbige Liste - Akzent 1"/>
    <w:basedOn w:val="Normal"/>
    <w:qFormat/>
    <w:rsid w:val="00696CB5"/>
    <w:pPr>
      <w:autoSpaceDE w:val="0"/>
      <w:autoSpaceDN w:val="0"/>
      <w:spacing w:after="200" w:line="276" w:lineRule="auto"/>
      <w:ind w:left="720"/>
    </w:pPr>
    <w:rPr>
      <w:rFonts w:ascii="Cambria" w:hAnsi="Cambria"/>
      <w:color w:val="auto"/>
      <w:sz w:val="24"/>
      <w:lang w:val="de-DE" w:eastAsia="fr-FR"/>
    </w:rPr>
  </w:style>
  <w:style w:type="paragraph" w:customStyle="1" w:styleId="m-784260629552474858msolistparagraph">
    <w:name w:val="m_-784260629552474858msolistparagraph"/>
    <w:basedOn w:val="Normal"/>
    <w:rsid w:val="00696CB5"/>
    <w:pPr>
      <w:spacing w:before="100" w:beforeAutospacing="1" w:after="100" w:afterAutospacing="1"/>
    </w:pPr>
    <w:rPr>
      <w:color w:val="auto"/>
      <w:sz w:val="24"/>
      <w:szCs w:val="24"/>
      <w:lang w:val="en-US" w:eastAsia="en-US"/>
    </w:rPr>
  </w:style>
  <w:style w:type="paragraph" w:customStyle="1" w:styleId="BBTitle">
    <w:name w:val="BB_Title"/>
    <w:basedOn w:val="Normal"/>
    <w:rsid w:val="00696CB5"/>
    <w:pPr>
      <w:keepNext/>
      <w:keepLines/>
      <w:suppressAutoHyphens/>
      <w:spacing w:before="320"/>
      <w:ind w:left="1247" w:right="567"/>
    </w:pPr>
    <w:rPr>
      <w:b/>
      <w:color w:val="auto"/>
      <w:sz w:val="28"/>
      <w:szCs w:val="28"/>
      <w:lang w:eastAsia="en-US"/>
    </w:rPr>
  </w:style>
  <w:style w:type="numbering" w:customStyle="1" w:styleId="Normallist">
    <w:name w:val="Normal_list"/>
    <w:basedOn w:val="NoList"/>
    <w:rsid w:val="00696CB5"/>
    <w:pPr>
      <w:numPr>
        <w:numId w:val="52"/>
      </w:numPr>
    </w:pPr>
  </w:style>
  <w:style w:type="paragraph" w:customStyle="1" w:styleId="NormalNonumber">
    <w:name w:val="Normal_No_number"/>
    <w:basedOn w:val="Normal"/>
    <w:link w:val="NormalNonumberChar"/>
    <w:qFormat/>
    <w:rsid w:val="00696CB5"/>
    <w:pPr>
      <w:spacing w:after="120"/>
      <w:ind w:left="1247"/>
    </w:pPr>
    <w:rPr>
      <w:color w:val="auto"/>
      <w:sz w:val="20"/>
      <w:lang w:eastAsia="en-US"/>
    </w:rPr>
  </w:style>
  <w:style w:type="paragraph" w:customStyle="1" w:styleId="Normalnumber">
    <w:name w:val="Normal_number"/>
    <w:basedOn w:val="Normal"/>
    <w:link w:val="NormalnumberChar"/>
    <w:rsid w:val="00696CB5"/>
    <w:pPr>
      <w:spacing w:after="120"/>
    </w:pPr>
    <w:rPr>
      <w:color w:val="auto"/>
      <w:sz w:val="20"/>
      <w:lang w:eastAsia="en-US"/>
    </w:rPr>
  </w:style>
  <w:style w:type="character" w:customStyle="1" w:styleId="NormalNonumberChar">
    <w:name w:val="Normal_No_number Char"/>
    <w:link w:val="NormalNonumber"/>
    <w:locked/>
    <w:rsid w:val="00696CB5"/>
    <w:rPr>
      <w:rFonts w:ascii="Times New Roman" w:hAnsi="Times New Roman"/>
      <w:lang w:val="en-GB"/>
    </w:rPr>
  </w:style>
  <w:style w:type="character" w:customStyle="1" w:styleId="NormalnumberChar">
    <w:name w:val="Normal_number Char"/>
    <w:link w:val="Normalnumber"/>
    <w:locked/>
    <w:rsid w:val="00696CB5"/>
    <w:rPr>
      <w:rFonts w:ascii="Times New Roman" w:hAnsi="Times New Roman"/>
      <w:lang w:val="en-GB"/>
    </w:rPr>
  </w:style>
  <w:style w:type="paragraph" w:customStyle="1" w:styleId="CH2">
    <w:name w:val="CH2"/>
    <w:basedOn w:val="Normal"/>
    <w:next w:val="Normalnumber"/>
    <w:link w:val="CH2Char"/>
    <w:rsid w:val="00696CB5"/>
    <w:pPr>
      <w:keepNext/>
      <w:keepLines/>
      <w:tabs>
        <w:tab w:val="right" w:pos="851"/>
        <w:tab w:val="left" w:pos="1247"/>
        <w:tab w:val="left" w:pos="1814"/>
        <w:tab w:val="left" w:pos="2381"/>
        <w:tab w:val="left" w:pos="2948"/>
        <w:tab w:val="left" w:pos="3515"/>
      </w:tabs>
      <w:suppressAutoHyphens/>
      <w:spacing w:before="80" w:after="120"/>
      <w:ind w:left="1247" w:right="284" w:hanging="1247"/>
    </w:pPr>
    <w:rPr>
      <w:b/>
      <w:color w:val="auto"/>
      <w:sz w:val="24"/>
      <w:szCs w:val="24"/>
      <w:lang w:eastAsia="en-US"/>
    </w:rPr>
  </w:style>
  <w:style w:type="paragraph" w:customStyle="1" w:styleId="Normalpool">
    <w:name w:val="Normal_pool"/>
    <w:link w:val="NormalpoolChar"/>
    <w:rsid w:val="00696CB5"/>
    <w:pPr>
      <w:tabs>
        <w:tab w:val="left" w:pos="1253"/>
        <w:tab w:val="left" w:pos="1814"/>
        <w:tab w:val="left" w:pos="2376"/>
        <w:tab w:val="left" w:pos="2952"/>
        <w:tab w:val="left" w:pos="3514"/>
      </w:tabs>
    </w:pPr>
    <w:rPr>
      <w:rFonts w:ascii="Times New Roman" w:hAnsi="Times New Roman"/>
      <w:lang w:val="en-GB"/>
    </w:rPr>
  </w:style>
  <w:style w:type="character" w:customStyle="1" w:styleId="NormalpoolChar">
    <w:name w:val="Normal_pool Char"/>
    <w:link w:val="Normalpool"/>
    <w:locked/>
    <w:rsid w:val="00696CB5"/>
    <w:rPr>
      <w:rFonts w:ascii="Times New Roman" w:hAnsi="Times New Roman"/>
      <w:lang w:val="en-GB"/>
    </w:rPr>
  </w:style>
  <w:style w:type="character" w:customStyle="1" w:styleId="CH2Char">
    <w:name w:val="CH2 Char"/>
    <w:link w:val="CH2"/>
    <w:locked/>
    <w:rsid w:val="00696CB5"/>
    <w:rPr>
      <w:rFonts w:ascii="Times New Roman" w:hAnsi="Times New Roman"/>
      <w:b/>
      <w:sz w:val="24"/>
      <w:szCs w:val="24"/>
      <w:lang w:val="en-GB"/>
    </w:rPr>
  </w:style>
  <w:style w:type="paragraph" w:customStyle="1" w:styleId="AATitle">
    <w:name w:val="AA_Title"/>
    <w:basedOn w:val="Normalpool"/>
    <w:rsid w:val="00696CB5"/>
    <w:pPr>
      <w:keepNext/>
      <w:keepLines/>
      <w:tabs>
        <w:tab w:val="clear" w:pos="1253"/>
        <w:tab w:val="clear" w:pos="2376"/>
        <w:tab w:val="clear" w:pos="2952"/>
        <w:tab w:val="clear" w:pos="3514"/>
        <w:tab w:val="left" w:pos="1247"/>
        <w:tab w:val="left" w:pos="2381"/>
        <w:tab w:val="left" w:pos="2948"/>
        <w:tab w:val="left" w:pos="3515"/>
        <w:tab w:val="left" w:pos="4082"/>
      </w:tabs>
      <w:suppressAutoHyphens/>
      <w:ind w:right="5103"/>
    </w:pPr>
    <w:rPr>
      <w:b/>
    </w:rPr>
  </w:style>
  <w:style w:type="character" w:customStyle="1" w:styleId="FooterChar1">
    <w:name w:val="Footer Char1"/>
    <w:link w:val="Footer"/>
    <w:uiPriority w:val="99"/>
    <w:rsid w:val="00696CB5"/>
    <w:rPr>
      <w:rFonts w:ascii="Times New Roman" w:hAnsi="Times New Roman"/>
      <w:color w:val="000000"/>
      <w:sz w:val="22"/>
      <w:lang w:val="en-GB" w:eastAsia="zh-CN"/>
    </w:rPr>
  </w:style>
  <w:style w:type="character" w:customStyle="1" w:styleId="Date1">
    <w:name w:val="Date1"/>
    <w:basedOn w:val="DefaultParagraphFont"/>
    <w:rsid w:val="00696CB5"/>
  </w:style>
  <w:style w:type="character" w:customStyle="1" w:styleId="Title10">
    <w:name w:val="Title1"/>
    <w:basedOn w:val="DefaultParagraphFont"/>
    <w:rsid w:val="00696CB5"/>
  </w:style>
  <w:style w:type="character" w:customStyle="1" w:styleId="publication">
    <w:name w:val="publication"/>
    <w:basedOn w:val="DefaultParagraphFont"/>
    <w:rsid w:val="00696CB5"/>
  </w:style>
  <w:style w:type="character" w:customStyle="1" w:styleId="UnresolvedMention21">
    <w:name w:val="Unresolved Mention21"/>
    <w:basedOn w:val="DefaultParagraphFont"/>
    <w:uiPriority w:val="99"/>
    <w:semiHidden/>
    <w:unhideWhenUsed/>
    <w:rsid w:val="00696CB5"/>
    <w:rPr>
      <w:color w:val="605E5C"/>
      <w:shd w:val="clear" w:color="auto" w:fill="E1DFDD"/>
    </w:rPr>
  </w:style>
  <w:style w:type="character" w:customStyle="1" w:styleId="UnresolvedMention3">
    <w:name w:val="Unresolved Mention3"/>
    <w:basedOn w:val="DefaultParagraphFont"/>
    <w:uiPriority w:val="99"/>
    <w:semiHidden/>
    <w:unhideWhenUsed/>
    <w:rsid w:val="00696CB5"/>
    <w:rPr>
      <w:color w:val="605E5C"/>
      <w:shd w:val="clear" w:color="auto" w:fill="E1DFDD"/>
    </w:rPr>
  </w:style>
  <w:style w:type="paragraph" w:customStyle="1" w:styleId="Sprechblasentext2">
    <w:name w:val="Sprechblasentext2"/>
    <w:basedOn w:val="Normal"/>
    <w:semiHidden/>
    <w:rsid w:val="00696CB5"/>
    <w:pPr>
      <w:spacing w:after="0"/>
    </w:pPr>
    <w:rPr>
      <w:rFonts w:ascii="Tahoma" w:hAnsi="Tahoma"/>
      <w:color w:val="auto"/>
      <w:sz w:val="16"/>
      <w:lang w:val="de-DE" w:eastAsia="fr-FR"/>
    </w:rPr>
  </w:style>
  <w:style w:type="paragraph" w:customStyle="1" w:styleId="FarbigeListe-Akzent13">
    <w:name w:val="Farbige Liste - Akzent 13"/>
    <w:basedOn w:val="Normal"/>
    <w:qFormat/>
    <w:rsid w:val="00696CB5"/>
    <w:pPr>
      <w:autoSpaceDE w:val="0"/>
      <w:autoSpaceDN w:val="0"/>
      <w:spacing w:after="200" w:line="276" w:lineRule="auto"/>
      <w:ind w:left="720"/>
    </w:pPr>
    <w:rPr>
      <w:rFonts w:ascii="Cambria" w:hAnsi="Cambria"/>
      <w:color w:val="auto"/>
      <w:sz w:val="24"/>
      <w:lang w:val="de-DE" w:eastAsia="fr-FR"/>
    </w:rPr>
  </w:style>
  <w:style w:type="character" w:customStyle="1" w:styleId="NichtaufgelsteErwhnung2">
    <w:name w:val="Nicht aufgelöste Erwähnung2"/>
    <w:basedOn w:val="DefaultParagraphFont"/>
    <w:uiPriority w:val="99"/>
    <w:semiHidden/>
    <w:unhideWhenUsed/>
    <w:rsid w:val="00696CB5"/>
    <w:rPr>
      <w:color w:val="605E5C"/>
      <w:shd w:val="clear" w:color="auto" w:fill="E1DFDD"/>
    </w:rPr>
  </w:style>
  <w:style w:type="character" w:customStyle="1" w:styleId="tlid-translation">
    <w:name w:val="tlid-translation"/>
    <w:basedOn w:val="DefaultParagraphFont"/>
    <w:rsid w:val="00696CB5"/>
  </w:style>
  <w:style w:type="paragraph" w:customStyle="1" w:styleId="Sprechblasentext11">
    <w:name w:val="Sprechblasentext11"/>
    <w:basedOn w:val="Normal"/>
    <w:semiHidden/>
    <w:rsid w:val="00696CB5"/>
    <w:pPr>
      <w:spacing w:after="0"/>
    </w:pPr>
    <w:rPr>
      <w:rFonts w:ascii="Tahoma" w:hAnsi="Tahoma" w:cs="Roman"/>
      <w:color w:val="auto"/>
      <w:sz w:val="16"/>
      <w:szCs w:val="16"/>
      <w:lang w:val="en-US" w:eastAsia="en-US"/>
    </w:rPr>
  </w:style>
  <w:style w:type="paragraph" w:customStyle="1" w:styleId="FarbigeListe-Akzent121">
    <w:name w:val="Farbige Liste - Akzent 121"/>
    <w:basedOn w:val="Normal"/>
    <w:qFormat/>
    <w:rsid w:val="00696CB5"/>
    <w:pPr>
      <w:autoSpaceDE w:val="0"/>
      <w:autoSpaceDN w:val="0"/>
      <w:spacing w:after="200" w:line="276" w:lineRule="auto"/>
      <w:ind w:left="720"/>
    </w:pPr>
    <w:rPr>
      <w:rFonts w:ascii="Cambria" w:hAnsi="Cambria"/>
      <w:color w:val="auto"/>
      <w:lang w:val="de-DE" w:eastAsia="fr-FR"/>
    </w:rPr>
  </w:style>
  <w:style w:type="table" w:styleId="LightList-Accent1">
    <w:name w:val="Light List Accent 1"/>
    <w:basedOn w:val="TableNormal"/>
    <w:uiPriority w:val="61"/>
    <w:rsid w:val="00696CB5"/>
    <w:rPr>
      <w:rFonts w:asciiTheme="minorHAnsi" w:eastAsiaTheme="minorHAnsi"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MediumShading2-Accent1">
    <w:name w:val="Medium Shading 2 Accent 1"/>
    <w:basedOn w:val="TableNormal"/>
    <w:uiPriority w:val="64"/>
    <w:rsid w:val="00696CB5"/>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rsid w:val="00696CB5"/>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696CB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ColorfulGrid-Accent5">
    <w:name w:val="Colorful Grid Accent 5"/>
    <w:basedOn w:val="TableNormal"/>
    <w:uiPriority w:val="73"/>
    <w:rsid w:val="00696CB5"/>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1">
    <w:name w:val="Medium Grid 1 Accent 1"/>
    <w:basedOn w:val="TableNormal"/>
    <w:uiPriority w:val="67"/>
    <w:rsid w:val="00696CB5"/>
    <w:rPr>
      <w:rFonts w:asciiTheme="minorHAnsi" w:eastAsiaTheme="minorHAnsi"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rsid w:val="00696CB5"/>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Shading-Accent1">
    <w:name w:val="Colorful Shading Accent 1"/>
    <w:basedOn w:val="TableNormal"/>
    <w:uiPriority w:val="71"/>
    <w:rsid w:val="00696CB5"/>
    <w:rPr>
      <w:rFonts w:asciiTheme="minorHAnsi" w:eastAsiaTheme="minorHAnsi" w:hAnsiTheme="minorHAnsi" w:cstheme="minorBidi"/>
      <w:color w:val="000000" w:themeColor="text1"/>
      <w:sz w:val="22"/>
      <w:szCs w:val="22"/>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
    <w:name w:val="Colorful Shading"/>
    <w:basedOn w:val="TableNormal"/>
    <w:uiPriority w:val="71"/>
    <w:rsid w:val="00696CB5"/>
    <w:rPr>
      <w:rFonts w:asciiTheme="minorHAnsi" w:eastAsiaTheme="minorHAnsi" w:hAnsiTheme="minorHAnsi" w:cstheme="minorBidi"/>
      <w:color w:val="000000" w:themeColor="text1"/>
      <w:sz w:val="22"/>
      <w:szCs w:val="22"/>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96CB5"/>
    <w:rPr>
      <w:rFonts w:asciiTheme="minorHAnsi" w:eastAsiaTheme="minorHAnsi" w:hAnsiTheme="minorHAnsi" w:cstheme="minorBidi"/>
      <w:color w:val="000000" w:themeColor="text1"/>
      <w:sz w:val="22"/>
      <w:szCs w:val="22"/>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96CB5"/>
    <w:rPr>
      <w:rFonts w:asciiTheme="minorHAnsi" w:eastAsiaTheme="minorHAnsi" w:hAnsiTheme="minorHAnsi" w:cstheme="minorBidi"/>
      <w:color w:val="000000" w:themeColor="text1"/>
      <w:sz w:val="22"/>
      <w:szCs w:val="22"/>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customStyle="1" w:styleId="SubParaaChar1">
    <w:name w:val="SubPara (a) Char1"/>
    <w:aliases w:val="Heading 2 Char1 Char Char1,Heading 2 Char Char Char Char1,SubPara (a) Char Char Char Char1,Heading 2 Char3 Char Char Char Char1,Heading 2 Char Char2 Char Char Char Char1,Heading 2 Char1 Char Char1 Char Char Char Char1"/>
    <w:basedOn w:val="DefaultParagraphFont"/>
    <w:locked/>
    <w:rsid w:val="00696CB5"/>
    <w:rPr>
      <w:lang w:eastAsia="fr-FR"/>
    </w:rPr>
  </w:style>
  <w:style w:type="character" w:customStyle="1" w:styleId="UnresolvedMention4">
    <w:name w:val="Unresolved Mention4"/>
    <w:basedOn w:val="DefaultParagraphFont"/>
    <w:uiPriority w:val="99"/>
    <w:semiHidden/>
    <w:unhideWhenUsed/>
    <w:rsid w:val="00696CB5"/>
    <w:rPr>
      <w:color w:val="605E5C"/>
      <w:shd w:val="clear" w:color="auto" w:fill="E1DFDD"/>
    </w:rPr>
  </w:style>
  <w:style w:type="character" w:customStyle="1" w:styleId="UnresolvedMention5">
    <w:name w:val="Unresolved Mention5"/>
    <w:basedOn w:val="DefaultParagraphFont"/>
    <w:uiPriority w:val="99"/>
    <w:unhideWhenUsed/>
    <w:rsid w:val="00C86F2A"/>
    <w:rPr>
      <w:color w:val="808080"/>
      <w:shd w:val="clear" w:color="auto" w:fill="E6E6E6"/>
    </w:rPr>
  </w:style>
  <w:style w:type="character" w:customStyle="1" w:styleId="TitleChar2">
    <w:name w:val="Title Char2"/>
    <w:rsid w:val="00052224"/>
    <w:rPr>
      <w:rFonts w:ascii="Times New Roman" w:hAnsi="Times New Roman"/>
      <w:b/>
      <w:color w:val="000000"/>
      <w:sz w:val="32"/>
      <w:lang w:val="en-GB" w:eastAsia="zh-CN"/>
    </w:rPr>
  </w:style>
  <w:style w:type="character" w:customStyle="1" w:styleId="CommentTextChar2">
    <w:name w:val="Comment Text Char2"/>
    <w:basedOn w:val="DefaultParagraphFont"/>
    <w:link w:val="CommentText"/>
    <w:uiPriority w:val="99"/>
    <w:rsid w:val="00052224"/>
    <w:rPr>
      <w:rFonts w:ascii="Arial" w:hAnsi="Arial"/>
      <w:lang w:val="en-GB" w:eastAsia="zh-CN"/>
    </w:rPr>
  </w:style>
  <w:style w:type="character" w:customStyle="1" w:styleId="Heading3Char4">
    <w:name w:val="Heading 3 Char4"/>
    <w:aliases w:val="Heading 3 Char1 Char Char2,Heading 3 Char Char Char Char2,Char Char Char Char Char2,Char Char1 Char Char2,Sec Char1,Heading 3 Char Char Char3,Heading 3 Char2 Char2,Heading 3 Char Char1 Char,H3 Char1"/>
    <w:link w:val="Heading3"/>
    <w:rsid w:val="00B67673"/>
    <w:rPr>
      <w:rFonts w:ascii="Times New Roman" w:eastAsiaTheme="minorEastAsia" w:hAnsi="Times New Roman"/>
      <w:b/>
      <w:i/>
      <w:snapToGrid w:val="0"/>
      <w:color w:val="000000" w:themeColor="text1"/>
      <w:sz w:val="22"/>
      <w:szCs w:val="22"/>
      <w:lang w:val="en-GB" w:eastAsia="ja-JP"/>
    </w:rPr>
  </w:style>
  <w:style w:type="character" w:customStyle="1" w:styleId="Heading4Char2">
    <w:name w:val="Heading 4 Char2"/>
    <w:aliases w:val="MainPara Char1"/>
    <w:link w:val="Heading4"/>
    <w:rsid w:val="00404F09"/>
    <w:rPr>
      <w:rFonts w:ascii="Times New Roman" w:eastAsiaTheme="minorEastAsia" w:hAnsi="Times New Roman"/>
      <w:b/>
      <w:i/>
      <w:snapToGrid w:val="0"/>
      <w:color w:val="000000" w:themeColor="text1"/>
      <w:sz w:val="22"/>
      <w:szCs w:val="22"/>
      <w:lang w:val="en-GB" w:eastAsia="ja-JP"/>
    </w:rPr>
  </w:style>
  <w:style w:type="character" w:customStyle="1" w:styleId="FootnoteTextChar2">
    <w:name w:val="Footnote Text Char2"/>
    <w:aliases w:val="Geneva 9 Char1,Font: Geneva 9 Char1,Boston 10 Char1,f Char1,Fußnotentextf Char2,-E Fußnotentext Char1,Fußnotentext Ursprung Char1,-E Fußnotentext1 Char1,-E Fußnotentext2 Char,-E Fußnotentext3 Char,Fußnotentext Char1 Char"/>
    <w:link w:val="FootnoteText"/>
    <w:uiPriority w:val="99"/>
    <w:locked/>
    <w:rsid w:val="004F6DE4"/>
    <w:rPr>
      <w:rFonts w:ascii="Times New Roman" w:hAnsi="Times New Roman"/>
      <w:sz w:val="18"/>
      <w:szCs w:val="18"/>
      <w:lang w:val="en-GB" w:eastAsia="zh-CN"/>
    </w:rPr>
  </w:style>
  <w:style w:type="character" w:customStyle="1" w:styleId="Heading5Char1">
    <w:name w:val="Heading 5 Char1"/>
    <w:aliases w:val="Subpara 2 Char1"/>
    <w:basedOn w:val="DefaultParagraphFont"/>
    <w:link w:val="Heading5"/>
    <w:rsid w:val="00052224"/>
    <w:rPr>
      <w:rFonts w:ascii="Times New Roman" w:hAnsi="Times New Roman"/>
      <w:b/>
      <w:i/>
      <w:color w:val="000000"/>
      <w:lang w:val="en-GB" w:eastAsia="zh-CN"/>
    </w:rPr>
  </w:style>
  <w:style w:type="character" w:customStyle="1" w:styleId="Heading7Char1">
    <w:name w:val="Heading 7 Char1"/>
    <w:aliases w:val="Subpara 4 Char1"/>
    <w:basedOn w:val="DefaultParagraphFont"/>
    <w:link w:val="Heading7"/>
    <w:rsid w:val="00052224"/>
    <w:rPr>
      <w:rFonts w:ascii="Times New Roman" w:hAnsi="Times New Roman"/>
      <w:b/>
      <w:color w:val="000000"/>
      <w:sz w:val="22"/>
      <w:lang w:val="en-GB" w:eastAsia="zh-CN"/>
    </w:rPr>
  </w:style>
  <w:style w:type="character" w:customStyle="1" w:styleId="Heading8Char1">
    <w:name w:val="Heading 8 Char1"/>
    <w:aliases w:val="Subpara 5 Char1"/>
    <w:basedOn w:val="DefaultParagraphFont"/>
    <w:link w:val="Heading8"/>
    <w:rsid w:val="00052224"/>
    <w:rPr>
      <w:rFonts w:ascii="Times New Roman" w:hAnsi="Times New Roman"/>
      <w:b/>
      <w:color w:val="000000"/>
      <w:sz w:val="22"/>
      <w:lang w:val="en-GB" w:eastAsia="zh-CN"/>
    </w:rPr>
  </w:style>
  <w:style w:type="character" w:customStyle="1" w:styleId="Heading9Char1">
    <w:name w:val="Heading 9 Char1"/>
    <w:aliases w:val="Subpara 6 Char1"/>
    <w:basedOn w:val="DefaultParagraphFont"/>
    <w:link w:val="Heading9"/>
    <w:rsid w:val="00052224"/>
    <w:rPr>
      <w:rFonts w:ascii="Times New Roman" w:hAnsi="Times New Roman"/>
      <w:b/>
      <w:color w:val="000000"/>
      <w:sz w:val="28"/>
      <w:lang w:val="en-GB" w:eastAsia="zh-CN"/>
    </w:rPr>
  </w:style>
  <w:style w:type="character" w:customStyle="1" w:styleId="BodyText3Char1">
    <w:name w:val="Body Text 3 Char1"/>
    <w:basedOn w:val="DefaultParagraphFont"/>
    <w:link w:val="BodyText3"/>
    <w:rsid w:val="00052224"/>
    <w:rPr>
      <w:rFonts w:ascii="Times New Roman" w:hAnsi="Times New Roman"/>
      <w:sz w:val="36"/>
      <w:lang w:val="en-GB" w:eastAsia="zh-CN"/>
    </w:rPr>
  </w:style>
  <w:style w:type="character" w:customStyle="1" w:styleId="BodyTextIndent2Char1">
    <w:name w:val="Body Text Indent 2 Char1"/>
    <w:basedOn w:val="DefaultParagraphFont"/>
    <w:link w:val="BodyTextIndent2"/>
    <w:rsid w:val="00052224"/>
    <w:rPr>
      <w:rFonts w:ascii="Times New Roman" w:hAnsi="Times New Roman"/>
      <w:snapToGrid w:val="0"/>
      <w:sz w:val="22"/>
      <w:lang w:val="en-GB" w:eastAsia="zh-CN"/>
    </w:rPr>
  </w:style>
  <w:style w:type="character" w:customStyle="1" w:styleId="BodyTextIndent3Char1">
    <w:name w:val="Body Text Indent 3 Char1"/>
    <w:basedOn w:val="DefaultParagraphFont"/>
    <w:link w:val="BodyTextIndent3"/>
    <w:rsid w:val="00052224"/>
    <w:rPr>
      <w:rFonts w:ascii="Times New Roman" w:hAnsi="Times New Roman"/>
      <w:snapToGrid w:val="0"/>
      <w:color w:val="FF0000"/>
      <w:sz w:val="22"/>
      <w:lang w:val="en-GB" w:eastAsia="zh-CN"/>
    </w:rPr>
  </w:style>
  <w:style w:type="character" w:customStyle="1" w:styleId="BodyTextIndentChar2">
    <w:name w:val="Body Text Indent Char2"/>
    <w:basedOn w:val="DefaultParagraphFont"/>
    <w:link w:val="BodyTextIndent"/>
    <w:rsid w:val="00052224"/>
    <w:rPr>
      <w:rFonts w:ascii="Times New Roman" w:hAnsi="Times New Roman"/>
      <w:color w:val="000000"/>
      <w:sz w:val="22"/>
      <w:lang w:val="en-GB" w:eastAsia="zh-CN"/>
    </w:rPr>
  </w:style>
  <w:style w:type="character" w:customStyle="1" w:styleId="DocumentMapChar1">
    <w:name w:val="Document Map Char1"/>
    <w:basedOn w:val="DefaultParagraphFont"/>
    <w:link w:val="DocumentMap"/>
    <w:semiHidden/>
    <w:rsid w:val="00052224"/>
    <w:rPr>
      <w:rFonts w:ascii="Tahoma" w:hAnsi="Tahoma"/>
      <w:color w:val="000000"/>
      <w:sz w:val="22"/>
      <w:shd w:val="clear" w:color="auto" w:fill="000080"/>
      <w:lang w:val="en-GB" w:eastAsia="zh-CN"/>
    </w:rPr>
  </w:style>
  <w:style w:type="character" w:customStyle="1" w:styleId="EndnoteTextChar1">
    <w:name w:val="Endnote Text Char1"/>
    <w:basedOn w:val="DefaultParagraphFont"/>
    <w:link w:val="EndnoteText"/>
    <w:semiHidden/>
    <w:rsid w:val="00052224"/>
    <w:rPr>
      <w:rFonts w:ascii="Times New Roman" w:hAnsi="Times New Roman"/>
      <w:i/>
      <w:noProof/>
      <w:sz w:val="18"/>
      <w:lang w:val="en-GB" w:eastAsia="zh-CN"/>
    </w:rPr>
  </w:style>
  <w:style w:type="character" w:customStyle="1" w:styleId="BodyTextFirstIndent2Char1">
    <w:name w:val="Body Text First Indent 2 Char1"/>
    <w:basedOn w:val="BodyTextIndentChar2"/>
    <w:link w:val="BodyTextFirstIndent2"/>
    <w:semiHidden/>
    <w:rsid w:val="00052224"/>
    <w:rPr>
      <w:rFonts w:ascii="Times New Roman" w:hAnsi="Times New Roman"/>
      <w:i/>
      <w:color w:val="000000"/>
      <w:sz w:val="24"/>
      <w:lang w:val="en-GB" w:eastAsia="zh-CN"/>
    </w:rPr>
  </w:style>
  <w:style w:type="character" w:customStyle="1" w:styleId="HTMLPreformattedChar1">
    <w:name w:val="HTML Preformatted Char1"/>
    <w:basedOn w:val="DefaultParagraphFont"/>
    <w:link w:val="HTMLPreformatted"/>
    <w:rsid w:val="00052224"/>
    <w:rPr>
      <w:rFonts w:ascii="Courier New" w:hAnsi="Courier New"/>
      <w:i/>
      <w:lang w:val="en-GB" w:eastAsia="zh-CN"/>
    </w:rPr>
  </w:style>
  <w:style w:type="character" w:customStyle="1" w:styleId="PlainTextChar1">
    <w:name w:val="Plain Text Char1"/>
    <w:aliases w:val=" Char Char1,Char Char6"/>
    <w:basedOn w:val="DefaultParagraphFont"/>
    <w:link w:val="PlainText"/>
    <w:rsid w:val="00052224"/>
    <w:rPr>
      <w:rFonts w:ascii="Courier" w:eastAsia="Times" w:hAnsi="Courier"/>
      <w:sz w:val="22"/>
      <w:lang w:val="en-GB" w:eastAsia="zh-CN"/>
    </w:rPr>
  </w:style>
  <w:style w:type="character" w:customStyle="1" w:styleId="bumpedfont15">
    <w:name w:val="bumpedfont15"/>
    <w:basedOn w:val="DefaultParagraphFont"/>
    <w:rsid w:val="0060235A"/>
  </w:style>
  <w:style w:type="paragraph" w:customStyle="1" w:styleId="xxxmsonormal">
    <w:name w:val="x_x_xmsonormal"/>
    <w:basedOn w:val="Normal"/>
    <w:rsid w:val="0060235A"/>
    <w:pPr>
      <w:spacing w:after="0"/>
    </w:pPr>
    <w:rPr>
      <w:rFonts w:ascii="Calibri" w:eastAsiaTheme="minorEastAsia" w:hAnsi="Calibri" w:cs="Calibri"/>
      <w:color w:val="auto"/>
      <w:szCs w:val="22"/>
      <w:lang w:val="en-US" w:eastAsia="en-US"/>
    </w:rPr>
  </w:style>
  <w:style w:type="paragraph" w:customStyle="1" w:styleId="xxxmsolistparagraph">
    <w:name w:val="x_x_xmsolistparagraph"/>
    <w:basedOn w:val="Normal"/>
    <w:rsid w:val="0060235A"/>
    <w:pPr>
      <w:spacing w:after="0"/>
    </w:pPr>
    <w:rPr>
      <w:rFonts w:ascii="Calibri" w:eastAsiaTheme="minorEastAsia" w:hAnsi="Calibri" w:cs="Calibri"/>
      <w:color w:val="auto"/>
      <w:szCs w:val="22"/>
      <w:lang w:val="en-US" w:eastAsia="en-US"/>
    </w:rPr>
  </w:style>
  <w:style w:type="paragraph" w:customStyle="1" w:styleId="xmsonormal">
    <w:name w:val="x_msonormal"/>
    <w:basedOn w:val="Normal"/>
    <w:rsid w:val="0060235A"/>
    <w:pPr>
      <w:spacing w:before="100" w:beforeAutospacing="1" w:after="100" w:afterAutospacing="1"/>
    </w:pPr>
    <w:rPr>
      <w:color w:val="auto"/>
      <w:sz w:val="24"/>
      <w:szCs w:val="24"/>
      <w:lang w:val="en-US" w:eastAsia="en-US"/>
    </w:rPr>
  </w:style>
  <w:style w:type="paragraph" w:customStyle="1" w:styleId="BodyChar">
    <w:name w:val="Body Char"/>
    <w:link w:val="BodyCharChar"/>
    <w:rsid w:val="007F7C84"/>
    <w:pPr>
      <w:tabs>
        <w:tab w:val="left" w:pos="567"/>
      </w:tabs>
      <w:jc w:val="both"/>
    </w:pPr>
    <w:rPr>
      <w:color w:val="000000"/>
      <w:sz w:val="22"/>
      <w:szCs w:val="22"/>
      <w:lang w:val="ru-RU"/>
    </w:rPr>
  </w:style>
  <w:style w:type="character" w:customStyle="1" w:styleId="BodyCharChar">
    <w:name w:val="Body Char Char"/>
    <w:link w:val="BodyChar"/>
    <w:rsid w:val="007F7C84"/>
    <w:rPr>
      <w:color w:val="000000"/>
      <w:sz w:val="22"/>
      <w:szCs w:val="22"/>
      <w:lang w:val="ru-RU"/>
    </w:rPr>
  </w:style>
  <w:style w:type="paragraph" w:customStyle="1" w:styleId="Style16">
    <w:name w:val="Style16"/>
    <w:basedOn w:val="Heading2"/>
    <w:qFormat/>
    <w:rsid w:val="007F7C84"/>
    <w:pPr>
      <w:numPr>
        <w:numId w:val="53"/>
      </w:numPr>
    </w:pPr>
  </w:style>
  <w:style w:type="paragraph" w:customStyle="1" w:styleId="Style17">
    <w:name w:val="Style17"/>
    <w:basedOn w:val="Heading2"/>
    <w:autoRedefine/>
    <w:qFormat/>
    <w:rsid w:val="004C7778"/>
    <w:pPr>
      <w:ind w:left="1440"/>
    </w:pPr>
  </w:style>
  <w:style w:type="paragraph" w:customStyle="1" w:styleId="Style18">
    <w:name w:val="Style18"/>
    <w:basedOn w:val="Heading2"/>
    <w:autoRedefine/>
    <w:qFormat/>
    <w:rsid w:val="004C7778"/>
    <w:pPr>
      <w:ind w:left="1440"/>
    </w:pPr>
  </w:style>
  <w:style w:type="character" w:customStyle="1" w:styleId="UnresolvedMention6">
    <w:name w:val="Unresolved Mention6"/>
    <w:basedOn w:val="DefaultParagraphFont"/>
    <w:uiPriority w:val="99"/>
    <w:unhideWhenUsed/>
    <w:rsid w:val="00D34257"/>
    <w:rPr>
      <w:color w:val="605E5C"/>
      <w:shd w:val="clear" w:color="auto" w:fill="E1DFDD"/>
    </w:rPr>
  </w:style>
  <w:style w:type="character" w:customStyle="1" w:styleId="apple-tab-span">
    <w:name w:val="apple-tab-span"/>
    <w:basedOn w:val="DefaultParagraphFont"/>
    <w:rsid w:val="00CA0424"/>
  </w:style>
  <w:style w:type="paragraph" w:customStyle="1" w:styleId="style150">
    <w:name w:val="style15"/>
    <w:basedOn w:val="Normal"/>
    <w:rsid w:val="00556019"/>
    <w:pPr>
      <w:spacing w:before="100" w:beforeAutospacing="1" w:after="100" w:afterAutospacing="1"/>
    </w:pPr>
    <w:rPr>
      <w:rFonts w:ascii="Calibri" w:eastAsiaTheme="minorHAnsi" w:hAnsi="Calibri" w:cs="Calibri"/>
      <w:color w:val="auto"/>
      <w:szCs w:val="22"/>
      <w:lang w:val="en-US" w:eastAsia="en-US"/>
    </w:rPr>
  </w:style>
  <w:style w:type="character" w:customStyle="1" w:styleId="heading2char">
    <w:name w:val="heading2char"/>
    <w:basedOn w:val="DefaultParagraphFont"/>
    <w:rsid w:val="00ED48BB"/>
  </w:style>
  <w:style w:type="character" w:customStyle="1" w:styleId="UnresolvedMention7">
    <w:name w:val="Unresolved Mention7"/>
    <w:basedOn w:val="DefaultParagraphFont"/>
    <w:uiPriority w:val="99"/>
    <w:rsid w:val="00DC6357"/>
    <w:rPr>
      <w:color w:val="605E5C"/>
      <w:shd w:val="clear" w:color="auto" w:fill="E1DFDD"/>
    </w:rPr>
  </w:style>
  <w:style w:type="paragraph" w:customStyle="1" w:styleId="ydpd91b4acfmsonormal">
    <w:name w:val="ydpd91b4acfmsonormal"/>
    <w:basedOn w:val="Normal"/>
    <w:rsid w:val="00CA699F"/>
    <w:pPr>
      <w:spacing w:before="100" w:beforeAutospacing="1" w:after="100" w:afterAutospacing="1"/>
    </w:pPr>
    <w:rPr>
      <w:color w:val="auto"/>
      <w:sz w:val="24"/>
      <w:szCs w:val="24"/>
      <w:lang w:val="en-US" w:eastAsia="en-US"/>
    </w:rPr>
  </w:style>
  <w:style w:type="character" w:customStyle="1" w:styleId="cf01">
    <w:name w:val="cf01"/>
    <w:basedOn w:val="DefaultParagraphFont"/>
    <w:rsid w:val="005704A7"/>
    <w:rPr>
      <w:rFonts w:ascii="Segoe UI" w:hAnsi="Segoe UI" w:cs="Segoe UI" w:hint="default"/>
      <w:sz w:val="18"/>
      <w:szCs w:val="18"/>
    </w:rPr>
  </w:style>
  <w:style w:type="character" w:customStyle="1" w:styleId="cf11">
    <w:name w:val="cf11"/>
    <w:basedOn w:val="DefaultParagraphFont"/>
    <w:rsid w:val="005704A7"/>
    <w:rPr>
      <w:rFonts w:ascii="Segoe UI" w:hAnsi="Segoe UI" w:cs="Segoe UI" w:hint="default"/>
      <w:b/>
      <w:bCs/>
      <w:sz w:val="18"/>
      <w:szCs w:val="18"/>
    </w:rPr>
  </w:style>
  <w:style w:type="paragraph" w:customStyle="1" w:styleId="Subtitle1">
    <w:name w:val="Subtitle1"/>
    <w:basedOn w:val="Heading2"/>
    <w:rsid w:val="00DF505E"/>
    <w:pPr>
      <w:ind w:left="1247"/>
    </w:pPr>
    <w:rPr>
      <w:snapToGrid/>
    </w:rPr>
  </w:style>
  <w:style w:type="table" w:customStyle="1" w:styleId="TableGrid1">
    <w:name w:val="Table Grid1"/>
    <w:basedOn w:val="TableNormal"/>
    <w:next w:val="TableGrid"/>
    <w:uiPriority w:val="39"/>
    <w:rsid w:val="00F25D75"/>
    <w:rPr>
      <w:rFonts w:ascii="Calibri" w:eastAsia="DengXian" w:hAnsi="Calibri"/>
      <w:kern w:val="2"/>
      <w:sz w:val="24"/>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73FFC"/>
    <w:pPr>
      <w:numPr>
        <w:numId w:val="54"/>
      </w:numPr>
    </w:pPr>
  </w:style>
  <w:style w:type="numbering" w:customStyle="1" w:styleId="CurrentList2">
    <w:name w:val="Current List2"/>
    <w:uiPriority w:val="99"/>
    <w:rsid w:val="009D3B35"/>
    <w:pPr>
      <w:numPr>
        <w:numId w:val="55"/>
      </w:numPr>
    </w:pPr>
  </w:style>
  <w:style w:type="table" w:customStyle="1" w:styleId="TableGrid2">
    <w:name w:val="Table Grid2"/>
    <w:basedOn w:val="TableNormal"/>
    <w:next w:val="TableGrid"/>
    <w:uiPriority w:val="39"/>
    <w:rsid w:val="003452BD"/>
    <w:rPr>
      <w:rFonts w:ascii="Calibri" w:eastAsia="DengXian" w:hAnsi="Calibri"/>
      <w:kern w:val="2"/>
      <w:sz w:val="24"/>
      <w:szCs w:val="24"/>
      <w:lang w:val="en-GB"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rsid w:val="00FD608B"/>
  </w:style>
  <w:style w:type="numbering" w:customStyle="1" w:styleId="Numbered">
    <w:name w:val="Numbered"/>
    <w:rsid w:val="00FD608B"/>
    <w:pPr>
      <w:numPr>
        <w:numId w:val="62"/>
      </w:numPr>
    </w:pPr>
  </w:style>
  <w:style w:type="paragraph" w:customStyle="1" w:styleId="footnotedescription">
    <w:name w:val="footnote description"/>
    <w:next w:val="Normal"/>
    <w:link w:val="footnotedescriptionChar"/>
    <w:hidden/>
    <w:rsid w:val="00CF1B22"/>
    <w:pPr>
      <w:spacing w:after="2" w:line="259" w:lineRule="auto"/>
    </w:pPr>
    <w:rPr>
      <w:rFonts w:ascii="Times New Roman" w:eastAsia="Times New Roman" w:hAnsi="Times New Roman"/>
      <w:color w:val="0563C1"/>
      <w:kern w:val="2"/>
      <w:szCs w:val="24"/>
      <w:u w:val="single" w:color="0563C1"/>
      <w:lang w:val="en-GB" w:eastAsia="en-GB"/>
      <w14:ligatures w14:val="standardContextual"/>
    </w:rPr>
  </w:style>
  <w:style w:type="character" w:customStyle="1" w:styleId="footnotedescriptionChar">
    <w:name w:val="footnote description Char"/>
    <w:link w:val="footnotedescription"/>
    <w:rsid w:val="00CF1B22"/>
    <w:rPr>
      <w:rFonts w:ascii="Times New Roman" w:eastAsia="Times New Roman" w:hAnsi="Times New Roman"/>
      <w:color w:val="0563C1"/>
      <w:kern w:val="2"/>
      <w:szCs w:val="24"/>
      <w:u w:val="single" w:color="0563C1"/>
      <w:lang w:val="en-GB" w:eastAsia="en-GB"/>
      <w14:ligatures w14:val="standardContextual"/>
    </w:rPr>
  </w:style>
  <w:style w:type="character" w:customStyle="1" w:styleId="footnotemark">
    <w:name w:val="footnote mark"/>
    <w:hidden/>
    <w:rsid w:val="00CF1B22"/>
    <w:rPr>
      <w:rFonts w:ascii="Times New Roman" w:eastAsia="Times New Roman" w:hAnsi="Times New Roman" w:cs="Times New Roman"/>
      <w:color w:val="000000"/>
      <w:sz w:val="20"/>
      <w:vertAlign w:val="superscript"/>
    </w:rPr>
  </w:style>
  <w:style w:type="table" w:customStyle="1" w:styleId="TableGrid0">
    <w:name w:val="TableGrid"/>
    <w:rsid w:val="00CF1B22"/>
    <w:rPr>
      <w:rFonts w:asciiTheme="minorHAnsi" w:eastAsiaTheme="minorEastAsia" w:hAnsiTheme="minorHAnsi" w:cstheme="minorBidi"/>
      <w:kern w:val="2"/>
      <w:sz w:val="24"/>
      <w:szCs w:val="24"/>
      <w:lang w:val="en-GB" w:eastAsia="en-GB"/>
      <w14:ligatures w14:val="standardContextual"/>
    </w:rPr>
    <w:tblPr>
      <w:tblCellMar>
        <w:top w:w="0" w:type="dxa"/>
        <w:left w:w="0" w:type="dxa"/>
        <w:bottom w:w="0" w:type="dxa"/>
        <w:right w:w="0" w:type="dxa"/>
      </w:tblCellMar>
    </w:tblPr>
  </w:style>
  <w:style w:type="paragraph" w:customStyle="1" w:styleId="1000">
    <w:name w:val="コメント内容100"/>
    <w:basedOn w:val="CommentText"/>
    <w:next w:val="CommentText"/>
    <w:semiHidden/>
    <w:rsid w:val="00135733"/>
    <w:pPr>
      <w:spacing w:after="0"/>
    </w:pPr>
    <w:rPr>
      <w:rFonts w:ascii="Century" w:eastAsia="MS Mincho" w:hAnsi="Century"/>
      <w:b/>
      <w:bCs/>
      <w:kern w:val="2"/>
      <w:sz w:val="24"/>
      <w:szCs w:val="24"/>
      <w:lang w:val="en-US" w:eastAsia="ja-JP"/>
    </w:rPr>
  </w:style>
  <w:style w:type="paragraph" w:customStyle="1" w:styleId="1001">
    <w:name w:val="吹き出し100"/>
    <w:basedOn w:val="Normal"/>
    <w:semiHidden/>
    <w:rsid w:val="00135733"/>
    <w:pPr>
      <w:widowControl w:val="0"/>
      <w:spacing w:after="0"/>
      <w:jc w:val="both"/>
    </w:pPr>
    <w:rPr>
      <w:rFonts w:ascii="Arial" w:eastAsia="MS Gothic" w:hAnsi="Arial"/>
      <w:color w:val="auto"/>
      <w:kern w:val="2"/>
      <w:sz w:val="18"/>
      <w:szCs w:val="18"/>
      <w:lang w:val="en-US" w:eastAsia="ja-JP"/>
    </w:rPr>
  </w:style>
  <w:style w:type="paragraph" w:customStyle="1" w:styleId="FigureandTableHeadings">
    <w:name w:val="Figure and Table Headings"/>
    <w:basedOn w:val="Normal"/>
    <w:qFormat/>
    <w:rsid w:val="00C356A0"/>
    <w:pPr>
      <w:keepNext/>
      <w:spacing w:after="120"/>
      <w:ind w:left="1134" w:hanging="1134"/>
    </w:pPr>
    <w:rPr>
      <w:rFonts w:eastAsia="Times New Roman"/>
      <w:b/>
      <w:bCs/>
    </w:rPr>
  </w:style>
  <w:style w:type="paragraph" w:customStyle="1" w:styleId="Tablefootnotes">
    <w:name w:val="Table footnotes"/>
    <w:basedOn w:val="Normal"/>
    <w:qFormat/>
    <w:rsid w:val="00EC11D6"/>
    <w:pPr>
      <w:spacing w:after="120"/>
    </w:pPr>
    <w:rPr>
      <w:rFonts w:eastAsia="Times New Roman"/>
      <w:i/>
      <w:iCs/>
      <w:sz w:val="20"/>
    </w:rPr>
  </w:style>
  <w:style w:type="character" w:styleId="UnresolvedMention">
    <w:name w:val="Unresolved Mention"/>
    <w:basedOn w:val="DefaultParagraphFont"/>
    <w:uiPriority w:val="99"/>
    <w:semiHidden/>
    <w:unhideWhenUsed/>
    <w:rsid w:val="003146FD"/>
    <w:rPr>
      <w:color w:val="605E5C"/>
      <w:shd w:val="clear" w:color="auto" w:fill="E1DFDD"/>
    </w:rPr>
  </w:style>
  <w:style w:type="paragraph" w:customStyle="1" w:styleId="paragraph0">
    <w:name w:val="paragraph"/>
    <w:basedOn w:val="Normal"/>
    <w:rsid w:val="000E2438"/>
    <w:pPr>
      <w:spacing w:before="100" w:beforeAutospacing="1" w:after="100" w:afterAutospacing="1"/>
    </w:pPr>
    <w:rPr>
      <w:rFonts w:eastAsia="Times New Roman"/>
      <w:color w:val="auto"/>
      <w:sz w:val="24"/>
      <w:szCs w:val="24"/>
      <w:lang w:eastAsia="en-GB"/>
    </w:rPr>
  </w:style>
  <w:style w:type="character" w:customStyle="1" w:styleId="normaltextrun">
    <w:name w:val="normaltextrun"/>
    <w:basedOn w:val="DefaultParagraphFont"/>
    <w:rsid w:val="000E2438"/>
  </w:style>
  <w:style w:type="character" w:customStyle="1" w:styleId="eop">
    <w:name w:val="eop"/>
    <w:basedOn w:val="DefaultParagraphFont"/>
    <w:rsid w:val="000E2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8283">
      <w:bodyDiv w:val="1"/>
      <w:marLeft w:val="0"/>
      <w:marRight w:val="0"/>
      <w:marTop w:val="0"/>
      <w:marBottom w:val="0"/>
      <w:divBdr>
        <w:top w:val="none" w:sz="0" w:space="0" w:color="auto"/>
        <w:left w:val="none" w:sz="0" w:space="0" w:color="auto"/>
        <w:bottom w:val="none" w:sz="0" w:space="0" w:color="auto"/>
        <w:right w:val="none" w:sz="0" w:space="0" w:color="auto"/>
      </w:divBdr>
    </w:div>
    <w:div w:id="103547826">
      <w:bodyDiv w:val="1"/>
      <w:marLeft w:val="0"/>
      <w:marRight w:val="0"/>
      <w:marTop w:val="0"/>
      <w:marBottom w:val="0"/>
      <w:divBdr>
        <w:top w:val="none" w:sz="0" w:space="0" w:color="auto"/>
        <w:left w:val="none" w:sz="0" w:space="0" w:color="auto"/>
        <w:bottom w:val="none" w:sz="0" w:space="0" w:color="auto"/>
        <w:right w:val="none" w:sz="0" w:space="0" w:color="auto"/>
      </w:divBdr>
      <w:divsChild>
        <w:div w:id="341319702">
          <w:marLeft w:val="0"/>
          <w:marRight w:val="0"/>
          <w:marTop w:val="0"/>
          <w:marBottom w:val="0"/>
          <w:divBdr>
            <w:top w:val="none" w:sz="0" w:space="0" w:color="auto"/>
            <w:left w:val="none" w:sz="0" w:space="0" w:color="auto"/>
            <w:bottom w:val="none" w:sz="0" w:space="0" w:color="auto"/>
            <w:right w:val="none" w:sz="0" w:space="0" w:color="auto"/>
          </w:divBdr>
        </w:div>
      </w:divsChild>
    </w:div>
    <w:div w:id="230121746">
      <w:bodyDiv w:val="1"/>
      <w:marLeft w:val="0"/>
      <w:marRight w:val="0"/>
      <w:marTop w:val="0"/>
      <w:marBottom w:val="0"/>
      <w:divBdr>
        <w:top w:val="none" w:sz="0" w:space="0" w:color="auto"/>
        <w:left w:val="none" w:sz="0" w:space="0" w:color="auto"/>
        <w:bottom w:val="none" w:sz="0" w:space="0" w:color="auto"/>
        <w:right w:val="none" w:sz="0" w:space="0" w:color="auto"/>
      </w:divBdr>
      <w:divsChild>
        <w:div w:id="604194367">
          <w:marLeft w:val="0"/>
          <w:marRight w:val="0"/>
          <w:marTop w:val="0"/>
          <w:marBottom w:val="0"/>
          <w:divBdr>
            <w:top w:val="none" w:sz="0" w:space="0" w:color="auto"/>
            <w:left w:val="none" w:sz="0" w:space="0" w:color="auto"/>
            <w:bottom w:val="none" w:sz="0" w:space="0" w:color="auto"/>
            <w:right w:val="none" w:sz="0" w:space="0" w:color="auto"/>
          </w:divBdr>
          <w:divsChild>
            <w:div w:id="172842655">
              <w:marLeft w:val="0"/>
              <w:marRight w:val="0"/>
              <w:marTop w:val="0"/>
              <w:marBottom w:val="0"/>
              <w:divBdr>
                <w:top w:val="none" w:sz="0" w:space="0" w:color="auto"/>
                <w:left w:val="none" w:sz="0" w:space="0" w:color="auto"/>
                <w:bottom w:val="none" w:sz="0" w:space="0" w:color="auto"/>
                <w:right w:val="none" w:sz="0" w:space="0" w:color="auto"/>
              </w:divBdr>
              <w:divsChild>
                <w:div w:id="821822324">
                  <w:marLeft w:val="0"/>
                  <w:marRight w:val="0"/>
                  <w:marTop w:val="0"/>
                  <w:marBottom w:val="0"/>
                  <w:divBdr>
                    <w:top w:val="none" w:sz="0" w:space="0" w:color="auto"/>
                    <w:left w:val="none" w:sz="0" w:space="0" w:color="auto"/>
                    <w:bottom w:val="none" w:sz="0" w:space="0" w:color="auto"/>
                    <w:right w:val="none" w:sz="0" w:space="0" w:color="auto"/>
                  </w:divBdr>
                  <w:divsChild>
                    <w:div w:id="9024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097955">
      <w:bodyDiv w:val="1"/>
      <w:marLeft w:val="0"/>
      <w:marRight w:val="0"/>
      <w:marTop w:val="0"/>
      <w:marBottom w:val="0"/>
      <w:divBdr>
        <w:top w:val="none" w:sz="0" w:space="0" w:color="auto"/>
        <w:left w:val="none" w:sz="0" w:space="0" w:color="auto"/>
        <w:bottom w:val="none" w:sz="0" w:space="0" w:color="auto"/>
        <w:right w:val="none" w:sz="0" w:space="0" w:color="auto"/>
      </w:divBdr>
      <w:divsChild>
        <w:div w:id="500510768">
          <w:marLeft w:val="1166"/>
          <w:marRight w:val="0"/>
          <w:marTop w:val="120"/>
          <w:marBottom w:val="0"/>
          <w:divBdr>
            <w:top w:val="none" w:sz="0" w:space="0" w:color="auto"/>
            <w:left w:val="none" w:sz="0" w:space="0" w:color="auto"/>
            <w:bottom w:val="none" w:sz="0" w:space="0" w:color="auto"/>
            <w:right w:val="none" w:sz="0" w:space="0" w:color="auto"/>
          </w:divBdr>
        </w:div>
        <w:div w:id="1109815454">
          <w:marLeft w:val="1166"/>
          <w:marRight w:val="0"/>
          <w:marTop w:val="120"/>
          <w:marBottom w:val="0"/>
          <w:divBdr>
            <w:top w:val="none" w:sz="0" w:space="0" w:color="auto"/>
            <w:left w:val="none" w:sz="0" w:space="0" w:color="auto"/>
            <w:bottom w:val="none" w:sz="0" w:space="0" w:color="auto"/>
            <w:right w:val="none" w:sz="0" w:space="0" w:color="auto"/>
          </w:divBdr>
        </w:div>
        <w:div w:id="2091802979">
          <w:marLeft w:val="1166"/>
          <w:marRight w:val="0"/>
          <w:marTop w:val="120"/>
          <w:marBottom w:val="0"/>
          <w:divBdr>
            <w:top w:val="none" w:sz="0" w:space="0" w:color="auto"/>
            <w:left w:val="none" w:sz="0" w:space="0" w:color="auto"/>
            <w:bottom w:val="none" w:sz="0" w:space="0" w:color="auto"/>
            <w:right w:val="none" w:sz="0" w:space="0" w:color="auto"/>
          </w:divBdr>
        </w:div>
      </w:divsChild>
    </w:div>
    <w:div w:id="300351858">
      <w:bodyDiv w:val="1"/>
      <w:marLeft w:val="0"/>
      <w:marRight w:val="0"/>
      <w:marTop w:val="0"/>
      <w:marBottom w:val="0"/>
      <w:divBdr>
        <w:top w:val="none" w:sz="0" w:space="0" w:color="auto"/>
        <w:left w:val="none" w:sz="0" w:space="0" w:color="auto"/>
        <w:bottom w:val="none" w:sz="0" w:space="0" w:color="auto"/>
        <w:right w:val="none" w:sz="0" w:space="0" w:color="auto"/>
      </w:divBdr>
    </w:div>
    <w:div w:id="327830110">
      <w:bodyDiv w:val="1"/>
      <w:marLeft w:val="0"/>
      <w:marRight w:val="0"/>
      <w:marTop w:val="0"/>
      <w:marBottom w:val="0"/>
      <w:divBdr>
        <w:top w:val="none" w:sz="0" w:space="0" w:color="auto"/>
        <w:left w:val="none" w:sz="0" w:space="0" w:color="auto"/>
        <w:bottom w:val="none" w:sz="0" w:space="0" w:color="auto"/>
        <w:right w:val="none" w:sz="0" w:space="0" w:color="auto"/>
      </w:divBdr>
    </w:div>
    <w:div w:id="332418193">
      <w:bodyDiv w:val="1"/>
      <w:marLeft w:val="0"/>
      <w:marRight w:val="0"/>
      <w:marTop w:val="0"/>
      <w:marBottom w:val="0"/>
      <w:divBdr>
        <w:top w:val="none" w:sz="0" w:space="0" w:color="auto"/>
        <w:left w:val="none" w:sz="0" w:space="0" w:color="auto"/>
        <w:bottom w:val="none" w:sz="0" w:space="0" w:color="auto"/>
        <w:right w:val="none" w:sz="0" w:space="0" w:color="auto"/>
      </w:divBdr>
    </w:div>
    <w:div w:id="362364592">
      <w:bodyDiv w:val="1"/>
      <w:marLeft w:val="0"/>
      <w:marRight w:val="0"/>
      <w:marTop w:val="0"/>
      <w:marBottom w:val="0"/>
      <w:divBdr>
        <w:top w:val="none" w:sz="0" w:space="0" w:color="auto"/>
        <w:left w:val="none" w:sz="0" w:space="0" w:color="auto"/>
        <w:bottom w:val="none" w:sz="0" w:space="0" w:color="auto"/>
        <w:right w:val="none" w:sz="0" w:space="0" w:color="auto"/>
      </w:divBdr>
    </w:div>
    <w:div w:id="426999301">
      <w:bodyDiv w:val="1"/>
      <w:marLeft w:val="0"/>
      <w:marRight w:val="0"/>
      <w:marTop w:val="0"/>
      <w:marBottom w:val="0"/>
      <w:divBdr>
        <w:top w:val="none" w:sz="0" w:space="0" w:color="auto"/>
        <w:left w:val="none" w:sz="0" w:space="0" w:color="auto"/>
        <w:bottom w:val="none" w:sz="0" w:space="0" w:color="auto"/>
        <w:right w:val="none" w:sz="0" w:space="0" w:color="auto"/>
      </w:divBdr>
    </w:div>
    <w:div w:id="438767191">
      <w:bodyDiv w:val="1"/>
      <w:marLeft w:val="0"/>
      <w:marRight w:val="0"/>
      <w:marTop w:val="0"/>
      <w:marBottom w:val="0"/>
      <w:divBdr>
        <w:top w:val="none" w:sz="0" w:space="0" w:color="auto"/>
        <w:left w:val="none" w:sz="0" w:space="0" w:color="auto"/>
        <w:bottom w:val="none" w:sz="0" w:space="0" w:color="auto"/>
        <w:right w:val="none" w:sz="0" w:space="0" w:color="auto"/>
      </w:divBdr>
      <w:divsChild>
        <w:div w:id="151458915">
          <w:marLeft w:val="0"/>
          <w:marRight w:val="0"/>
          <w:marTop w:val="0"/>
          <w:marBottom w:val="0"/>
          <w:divBdr>
            <w:top w:val="none" w:sz="0" w:space="0" w:color="auto"/>
            <w:left w:val="none" w:sz="0" w:space="0" w:color="auto"/>
            <w:bottom w:val="none" w:sz="0" w:space="0" w:color="auto"/>
            <w:right w:val="none" w:sz="0" w:space="0" w:color="auto"/>
          </w:divBdr>
        </w:div>
        <w:div w:id="704911653">
          <w:marLeft w:val="0"/>
          <w:marRight w:val="0"/>
          <w:marTop w:val="0"/>
          <w:marBottom w:val="0"/>
          <w:divBdr>
            <w:top w:val="none" w:sz="0" w:space="0" w:color="auto"/>
            <w:left w:val="none" w:sz="0" w:space="0" w:color="auto"/>
            <w:bottom w:val="none" w:sz="0" w:space="0" w:color="auto"/>
            <w:right w:val="none" w:sz="0" w:space="0" w:color="auto"/>
          </w:divBdr>
        </w:div>
        <w:div w:id="1013842544">
          <w:marLeft w:val="0"/>
          <w:marRight w:val="0"/>
          <w:marTop w:val="0"/>
          <w:marBottom w:val="0"/>
          <w:divBdr>
            <w:top w:val="none" w:sz="0" w:space="0" w:color="auto"/>
            <w:left w:val="none" w:sz="0" w:space="0" w:color="auto"/>
            <w:bottom w:val="none" w:sz="0" w:space="0" w:color="auto"/>
            <w:right w:val="none" w:sz="0" w:space="0" w:color="auto"/>
          </w:divBdr>
        </w:div>
        <w:div w:id="1492062270">
          <w:marLeft w:val="0"/>
          <w:marRight w:val="0"/>
          <w:marTop w:val="0"/>
          <w:marBottom w:val="0"/>
          <w:divBdr>
            <w:top w:val="none" w:sz="0" w:space="0" w:color="auto"/>
            <w:left w:val="none" w:sz="0" w:space="0" w:color="auto"/>
            <w:bottom w:val="none" w:sz="0" w:space="0" w:color="auto"/>
            <w:right w:val="none" w:sz="0" w:space="0" w:color="auto"/>
          </w:divBdr>
        </w:div>
        <w:div w:id="1586109604">
          <w:marLeft w:val="0"/>
          <w:marRight w:val="0"/>
          <w:marTop w:val="0"/>
          <w:marBottom w:val="0"/>
          <w:divBdr>
            <w:top w:val="none" w:sz="0" w:space="0" w:color="auto"/>
            <w:left w:val="none" w:sz="0" w:space="0" w:color="auto"/>
            <w:bottom w:val="none" w:sz="0" w:space="0" w:color="auto"/>
            <w:right w:val="none" w:sz="0" w:space="0" w:color="auto"/>
          </w:divBdr>
        </w:div>
      </w:divsChild>
    </w:div>
    <w:div w:id="464079812">
      <w:bodyDiv w:val="1"/>
      <w:marLeft w:val="0"/>
      <w:marRight w:val="0"/>
      <w:marTop w:val="0"/>
      <w:marBottom w:val="0"/>
      <w:divBdr>
        <w:top w:val="none" w:sz="0" w:space="0" w:color="auto"/>
        <w:left w:val="none" w:sz="0" w:space="0" w:color="auto"/>
        <w:bottom w:val="none" w:sz="0" w:space="0" w:color="auto"/>
        <w:right w:val="none" w:sz="0" w:space="0" w:color="auto"/>
      </w:divBdr>
    </w:div>
    <w:div w:id="464154842">
      <w:bodyDiv w:val="1"/>
      <w:marLeft w:val="0"/>
      <w:marRight w:val="0"/>
      <w:marTop w:val="0"/>
      <w:marBottom w:val="0"/>
      <w:divBdr>
        <w:top w:val="none" w:sz="0" w:space="0" w:color="auto"/>
        <w:left w:val="none" w:sz="0" w:space="0" w:color="auto"/>
        <w:bottom w:val="none" w:sz="0" w:space="0" w:color="auto"/>
        <w:right w:val="none" w:sz="0" w:space="0" w:color="auto"/>
      </w:divBdr>
      <w:divsChild>
        <w:div w:id="1965773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950027">
              <w:marLeft w:val="0"/>
              <w:marRight w:val="0"/>
              <w:marTop w:val="0"/>
              <w:marBottom w:val="0"/>
              <w:divBdr>
                <w:top w:val="none" w:sz="0" w:space="0" w:color="auto"/>
                <w:left w:val="none" w:sz="0" w:space="0" w:color="auto"/>
                <w:bottom w:val="none" w:sz="0" w:space="0" w:color="auto"/>
                <w:right w:val="none" w:sz="0" w:space="0" w:color="auto"/>
              </w:divBdr>
              <w:divsChild>
                <w:div w:id="51754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10023">
      <w:bodyDiv w:val="1"/>
      <w:marLeft w:val="0"/>
      <w:marRight w:val="0"/>
      <w:marTop w:val="0"/>
      <w:marBottom w:val="0"/>
      <w:divBdr>
        <w:top w:val="none" w:sz="0" w:space="0" w:color="auto"/>
        <w:left w:val="none" w:sz="0" w:space="0" w:color="auto"/>
        <w:bottom w:val="none" w:sz="0" w:space="0" w:color="auto"/>
        <w:right w:val="none" w:sz="0" w:space="0" w:color="auto"/>
      </w:divBdr>
      <w:divsChild>
        <w:div w:id="1190678177">
          <w:marLeft w:val="1166"/>
          <w:marRight w:val="0"/>
          <w:marTop w:val="0"/>
          <w:marBottom w:val="240"/>
          <w:divBdr>
            <w:top w:val="none" w:sz="0" w:space="0" w:color="auto"/>
            <w:left w:val="none" w:sz="0" w:space="0" w:color="auto"/>
            <w:bottom w:val="none" w:sz="0" w:space="0" w:color="auto"/>
            <w:right w:val="none" w:sz="0" w:space="0" w:color="auto"/>
          </w:divBdr>
        </w:div>
      </w:divsChild>
    </w:div>
    <w:div w:id="633995268">
      <w:bodyDiv w:val="1"/>
      <w:marLeft w:val="0"/>
      <w:marRight w:val="0"/>
      <w:marTop w:val="0"/>
      <w:marBottom w:val="0"/>
      <w:divBdr>
        <w:top w:val="none" w:sz="0" w:space="0" w:color="auto"/>
        <w:left w:val="none" w:sz="0" w:space="0" w:color="auto"/>
        <w:bottom w:val="none" w:sz="0" w:space="0" w:color="auto"/>
        <w:right w:val="none" w:sz="0" w:space="0" w:color="auto"/>
      </w:divBdr>
    </w:div>
    <w:div w:id="637687794">
      <w:bodyDiv w:val="1"/>
      <w:marLeft w:val="0"/>
      <w:marRight w:val="0"/>
      <w:marTop w:val="0"/>
      <w:marBottom w:val="0"/>
      <w:divBdr>
        <w:top w:val="none" w:sz="0" w:space="0" w:color="auto"/>
        <w:left w:val="none" w:sz="0" w:space="0" w:color="auto"/>
        <w:bottom w:val="none" w:sz="0" w:space="0" w:color="auto"/>
        <w:right w:val="none" w:sz="0" w:space="0" w:color="auto"/>
      </w:divBdr>
    </w:div>
    <w:div w:id="643975361">
      <w:bodyDiv w:val="1"/>
      <w:marLeft w:val="0"/>
      <w:marRight w:val="0"/>
      <w:marTop w:val="0"/>
      <w:marBottom w:val="0"/>
      <w:divBdr>
        <w:top w:val="none" w:sz="0" w:space="0" w:color="auto"/>
        <w:left w:val="none" w:sz="0" w:space="0" w:color="auto"/>
        <w:bottom w:val="none" w:sz="0" w:space="0" w:color="auto"/>
        <w:right w:val="none" w:sz="0" w:space="0" w:color="auto"/>
      </w:divBdr>
      <w:divsChild>
        <w:div w:id="1419595310">
          <w:marLeft w:val="0"/>
          <w:marRight w:val="0"/>
          <w:marTop w:val="0"/>
          <w:marBottom w:val="0"/>
          <w:divBdr>
            <w:top w:val="none" w:sz="0" w:space="0" w:color="auto"/>
            <w:left w:val="none" w:sz="0" w:space="0" w:color="auto"/>
            <w:bottom w:val="none" w:sz="0" w:space="0" w:color="auto"/>
            <w:right w:val="none" w:sz="0" w:space="0" w:color="auto"/>
          </w:divBdr>
          <w:divsChild>
            <w:div w:id="508834829">
              <w:marLeft w:val="0"/>
              <w:marRight w:val="0"/>
              <w:marTop w:val="0"/>
              <w:marBottom w:val="0"/>
              <w:divBdr>
                <w:top w:val="none" w:sz="0" w:space="0" w:color="auto"/>
                <w:left w:val="none" w:sz="0" w:space="0" w:color="auto"/>
                <w:bottom w:val="none" w:sz="0" w:space="0" w:color="auto"/>
                <w:right w:val="none" w:sz="0" w:space="0" w:color="auto"/>
              </w:divBdr>
            </w:div>
            <w:div w:id="1822650328">
              <w:marLeft w:val="0"/>
              <w:marRight w:val="0"/>
              <w:marTop w:val="0"/>
              <w:marBottom w:val="0"/>
              <w:divBdr>
                <w:top w:val="none" w:sz="0" w:space="0" w:color="auto"/>
                <w:left w:val="none" w:sz="0" w:space="0" w:color="auto"/>
                <w:bottom w:val="none" w:sz="0" w:space="0" w:color="auto"/>
                <w:right w:val="none" w:sz="0" w:space="0" w:color="auto"/>
              </w:divBdr>
            </w:div>
          </w:divsChild>
        </w:div>
        <w:div w:id="1469083007">
          <w:marLeft w:val="0"/>
          <w:marRight w:val="0"/>
          <w:marTop w:val="0"/>
          <w:marBottom w:val="0"/>
          <w:divBdr>
            <w:top w:val="none" w:sz="0" w:space="0" w:color="auto"/>
            <w:left w:val="none" w:sz="0" w:space="0" w:color="auto"/>
            <w:bottom w:val="none" w:sz="0" w:space="0" w:color="auto"/>
            <w:right w:val="none" w:sz="0" w:space="0" w:color="auto"/>
          </w:divBdr>
        </w:div>
        <w:div w:id="1786844252">
          <w:marLeft w:val="0"/>
          <w:marRight w:val="0"/>
          <w:marTop w:val="0"/>
          <w:marBottom w:val="0"/>
          <w:divBdr>
            <w:top w:val="none" w:sz="0" w:space="0" w:color="auto"/>
            <w:left w:val="none" w:sz="0" w:space="0" w:color="auto"/>
            <w:bottom w:val="none" w:sz="0" w:space="0" w:color="auto"/>
            <w:right w:val="none" w:sz="0" w:space="0" w:color="auto"/>
          </w:divBdr>
          <w:divsChild>
            <w:div w:id="183443726">
              <w:marLeft w:val="0"/>
              <w:marRight w:val="0"/>
              <w:marTop w:val="0"/>
              <w:marBottom w:val="0"/>
              <w:divBdr>
                <w:top w:val="none" w:sz="0" w:space="0" w:color="auto"/>
                <w:left w:val="none" w:sz="0" w:space="0" w:color="auto"/>
                <w:bottom w:val="none" w:sz="0" w:space="0" w:color="auto"/>
                <w:right w:val="none" w:sz="0" w:space="0" w:color="auto"/>
              </w:divBdr>
            </w:div>
            <w:div w:id="535199098">
              <w:marLeft w:val="0"/>
              <w:marRight w:val="0"/>
              <w:marTop w:val="0"/>
              <w:marBottom w:val="0"/>
              <w:divBdr>
                <w:top w:val="none" w:sz="0" w:space="0" w:color="auto"/>
                <w:left w:val="none" w:sz="0" w:space="0" w:color="auto"/>
                <w:bottom w:val="none" w:sz="0" w:space="0" w:color="auto"/>
                <w:right w:val="none" w:sz="0" w:space="0" w:color="auto"/>
              </w:divBdr>
            </w:div>
            <w:div w:id="564146474">
              <w:marLeft w:val="0"/>
              <w:marRight w:val="0"/>
              <w:marTop w:val="0"/>
              <w:marBottom w:val="0"/>
              <w:divBdr>
                <w:top w:val="none" w:sz="0" w:space="0" w:color="auto"/>
                <w:left w:val="none" w:sz="0" w:space="0" w:color="auto"/>
                <w:bottom w:val="none" w:sz="0" w:space="0" w:color="auto"/>
                <w:right w:val="none" w:sz="0" w:space="0" w:color="auto"/>
              </w:divBdr>
            </w:div>
            <w:div w:id="579412858">
              <w:marLeft w:val="0"/>
              <w:marRight w:val="0"/>
              <w:marTop w:val="0"/>
              <w:marBottom w:val="0"/>
              <w:divBdr>
                <w:top w:val="none" w:sz="0" w:space="0" w:color="auto"/>
                <w:left w:val="none" w:sz="0" w:space="0" w:color="auto"/>
                <w:bottom w:val="none" w:sz="0" w:space="0" w:color="auto"/>
                <w:right w:val="none" w:sz="0" w:space="0" w:color="auto"/>
              </w:divBdr>
            </w:div>
            <w:div w:id="865487060">
              <w:marLeft w:val="0"/>
              <w:marRight w:val="0"/>
              <w:marTop w:val="0"/>
              <w:marBottom w:val="0"/>
              <w:divBdr>
                <w:top w:val="none" w:sz="0" w:space="0" w:color="auto"/>
                <w:left w:val="none" w:sz="0" w:space="0" w:color="auto"/>
                <w:bottom w:val="none" w:sz="0" w:space="0" w:color="auto"/>
                <w:right w:val="none" w:sz="0" w:space="0" w:color="auto"/>
              </w:divBdr>
            </w:div>
          </w:divsChild>
        </w:div>
        <w:div w:id="1788311334">
          <w:marLeft w:val="0"/>
          <w:marRight w:val="0"/>
          <w:marTop w:val="0"/>
          <w:marBottom w:val="0"/>
          <w:divBdr>
            <w:top w:val="none" w:sz="0" w:space="0" w:color="auto"/>
            <w:left w:val="none" w:sz="0" w:space="0" w:color="auto"/>
            <w:bottom w:val="none" w:sz="0" w:space="0" w:color="auto"/>
            <w:right w:val="none" w:sz="0" w:space="0" w:color="auto"/>
          </w:divBdr>
          <w:divsChild>
            <w:div w:id="992638019">
              <w:marLeft w:val="0"/>
              <w:marRight w:val="0"/>
              <w:marTop w:val="0"/>
              <w:marBottom w:val="0"/>
              <w:divBdr>
                <w:top w:val="none" w:sz="0" w:space="0" w:color="auto"/>
                <w:left w:val="none" w:sz="0" w:space="0" w:color="auto"/>
                <w:bottom w:val="none" w:sz="0" w:space="0" w:color="auto"/>
                <w:right w:val="none" w:sz="0" w:space="0" w:color="auto"/>
              </w:divBdr>
            </w:div>
            <w:div w:id="17499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47126">
      <w:bodyDiv w:val="1"/>
      <w:marLeft w:val="0"/>
      <w:marRight w:val="0"/>
      <w:marTop w:val="0"/>
      <w:marBottom w:val="0"/>
      <w:divBdr>
        <w:top w:val="none" w:sz="0" w:space="0" w:color="auto"/>
        <w:left w:val="none" w:sz="0" w:space="0" w:color="auto"/>
        <w:bottom w:val="none" w:sz="0" w:space="0" w:color="auto"/>
        <w:right w:val="none" w:sz="0" w:space="0" w:color="auto"/>
      </w:divBdr>
    </w:div>
    <w:div w:id="723144602">
      <w:bodyDiv w:val="1"/>
      <w:marLeft w:val="0"/>
      <w:marRight w:val="0"/>
      <w:marTop w:val="0"/>
      <w:marBottom w:val="0"/>
      <w:divBdr>
        <w:top w:val="none" w:sz="0" w:space="0" w:color="auto"/>
        <w:left w:val="none" w:sz="0" w:space="0" w:color="auto"/>
        <w:bottom w:val="none" w:sz="0" w:space="0" w:color="auto"/>
        <w:right w:val="none" w:sz="0" w:space="0" w:color="auto"/>
      </w:divBdr>
      <w:divsChild>
        <w:div w:id="208736077">
          <w:marLeft w:val="0"/>
          <w:marRight w:val="0"/>
          <w:marTop w:val="0"/>
          <w:marBottom w:val="0"/>
          <w:divBdr>
            <w:top w:val="none" w:sz="0" w:space="0" w:color="auto"/>
            <w:left w:val="none" w:sz="0" w:space="0" w:color="auto"/>
            <w:bottom w:val="none" w:sz="0" w:space="0" w:color="auto"/>
            <w:right w:val="none" w:sz="0" w:space="0" w:color="auto"/>
          </w:divBdr>
          <w:divsChild>
            <w:div w:id="783227836">
              <w:marLeft w:val="0"/>
              <w:marRight w:val="0"/>
              <w:marTop w:val="0"/>
              <w:marBottom w:val="0"/>
              <w:divBdr>
                <w:top w:val="none" w:sz="0" w:space="0" w:color="auto"/>
                <w:left w:val="none" w:sz="0" w:space="0" w:color="auto"/>
                <w:bottom w:val="none" w:sz="0" w:space="0" w:color="auto"/>
                <w:right w:val="none" w:sz="0" w:space="0" w:color="auto"/>
              </w:divBdr>
              <w:divsChild>
                <w:div w:id="1772897359">
                  <w:marLeft w:val="0"/>
                  <w:marRight w:val="0"/>
                  <w:marTop w:val="0"/>
                  <w:marBottom w:val="0"/>
                  <w:divBdr>
                    <w:top w:val="none" w:sz="0" w:space="0" w:color="auto"/>
                    <w:left w:val="none" w:sz="0" w:space="0" w:color="auto"/>
                    <w:bottom w:val="none" w:sz="0" w:space="0" w:color="auto"/>
                    <w:right w:val="none" w:sz="0" w:space="0" w:color="auto"/>
                  </w:divBdr>
                </w:div>
              </w:divsChild>
            </w:div>
            <w:div w:id="1168710107">
              <w:marLeft w:val="0"/>
              <w:marRight w:val="0"/>
              <w:marTop w:val="0"/>
              <w:marBottom w:val="0"/>
              <w:divBdr>
                <w:top w:val="none" w:sz="0" w:space="0" w:color="auto"/>
                <w:left w:val="none" w:sz="0" w:space="0" w:color="auto"/>
                <w:bottom w:val="none" w:sz="0" w:space="0" w:color="auto"/>
                <w:right w:val="none" w:sz="0" w:space="0" w:color="auto"/>
              </w:divBdr>
              <w:divsChild>
                <w:div w:id="1471244514">
                  <w:marLeft w:val="0"/>
                  <w:marRight w:val="0"/>
                  <w:marTop w:val="0"/>
                  <w:marBottom w:val="0"/>
                  <w:divBdr>
                    <w:top w:val="none" w:sz="0" w:space="0" w:color="auto"/>
                    <w:left w:val="none" w:sz="0" w:space="0" w:color="auto"/>
                    <w:bottom w:val="none" w:sz="0" w:space="0" w:color="auto"/>
                    <w:right w:val="none" w:sz="0" w:space="0" w:color="auto"/>
                  </w:divBdr>
                </w:div>
              </w:divsChild>
            </w:div>
            <w:div w:id="1198589501">
              <w:marLeft w:val="0"/>
              <w:marRight w:val="0"/>
              <w:marTop w:val="0"/>
              <w:marBottom w:val="0"/>
              <w:divBdr>
                <w:top w:val="none" w:sz="0" w:space="0" w:color="auto"/>
                <w:left w:val="none" w:sz="0" w:space="0" w:color="auto"/>
                <w:bottom w:val="none" w:sz="0" w:space="0" w:color="auto"/>
                <w:right w:val="none" w:sz="0" w:space="0" w:color="auto"/>
              </w:divBdr>
              <w:divsChild>
                <w:div w:id="16839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6475">
          <w:marLeft w:val="0"/>
          <w:marRight w:val="0"/>
          <w:marTop w:val="0"/>
          <w:marBottom w:val="0"/>
          <w:divBdr>
            <w:top w:val="none" w:sz="0" w:space="0" w:color="auto"/>
            <w:left w:val="none" w:sz="0" w:space="0" w:color="auto"/>
            <w:bottom w:val="none" w:sz="0" w:space="0" w:color="auto"/>
            <w:right w:val="none" w:sz="0" w:space="0" w:color="auto"/>
          </w:divBdr>
          <w:divsChild>
            <w:div w:id="616302351">
              <w:marLeft w:val="0"/>
              <w:marRight w:val="0"/>
              <w:marTop w:val="0"/>
              <w:marBottom w:val="0"/>
              <w:divBdr>
                <w:top w:val="none" w:sz="0" w:space="0" w:color="auto"/>
                <w:left w:val="none" w:sz="0" w:space="0" w:color="auto"/>
                <w:bottom w:val="none" w:sz="0" w:space="0" w:color="auto"/>
                <w:right w:val="none" w:sz="0" w:space="0" w:color="auto"/>
              </w:divBdr>
              <w:divsChild>
                <w:div w:id="328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4642">
      <w:bodyDiv w:val="1"/>
      <w:marLeft w:val="0"/>
      <w:marRight w:val="0"/>
      <w:marTop w:val="0"/>
      <w:marBottom w:val="0"/>
      <w:divBdr>
        <w:top w:val="none" w:sz="0" w:space="0" w:color="auto"/>
        <w:left w:val="none" w:sz="0" w:space="0" w:color="auto"/>
        <w:bottom w:val="none" w:sz="0" w:space="0" w:color="auto"/>
        <w:right w:val="none" w:sz="0" w:space="0" w:color="auto"/>
      </w:divBdr>
    </w:div>
    <w:div w:id="771239296">
      <w:bodyDiv w:val="1"/>
      <w:marLeft w:val="0"/>
      <w:marRight w:val="0"/>
      <w:marTop w:val="0"/>
      <w:marBottom w:val="0"/>
      <w:divBdr>
        <w:top w:val="none" w:sz="0" w:space="0" w:color="auto"/>
        <w:left w:val="none" w:sz="0" w:space="0" w:color="auto"/>
        <w:bottom w:val="none" w:sz="0" w:space="0" w:color="auto"/>
        <w:right w:val="none" w:sz="0" w:space="0" w:color="auto"/>
      </w:divBdr>
    </w:div>
    <w:div w:id="783035977">
      <w:bodyDiv w:val="1"/>
      <w:marLeft w:val="0"/>
      <w:marRight w:val="0"/>
      <w:marTop w:val="0"/>
      <w:marBottom w:val="0"/>
      <w:divBdr>
        <w:top w:val="none" w:sz="0" w:space="0" w:color="auto"/>
        <w:left w:val="none" w:sz="0" w:space="0" w:color="auto"/>
        <w:bottom w:val="none" w:sz="0" w:space="0" w:color="auto"/>
        <w:right w:val="none" w:sz="0" w:space="0" w:color="auto"/>
      </w:divBdr>
    </w:div>
    <w:div w:id="834105819">
      <w:bodyDiv w:val="1"/>
      <w:marLeft w:val="0"/>
      <w:marRight w:val="0"/>
      <w:marTop w:val="0"/>
      <w:marBottom w:val="0"/>
      <w:divBdr>
        <w:top w:val="none" w:sz="0" w:space="0" w:color="auto"/>
        <w:left w:val="none" w:sz="0" w:space="0" w:color="auto"/>
        <w:bottom w:val="none" w:sz="0" w:space="0" w:color="auto"/>
        <w:right w:val="none" w:sz="0" w:space="0" w:color="auto"/>
      </w:divBdr>
    </w:div>
    <w:div w:id="843520273">
      <w:bodyDiv w:val="1"/>
      <w:marLeft w:val="0"/>
      <w:marRight w:val="0"/>
      <w:marTop w:val="0"/>
      <w:marBottom w:val="0"/>
      <w:divBdr>
        <w:top w:val="none" w:sz="0" w:space="0" w:color="auto"/>
        <w:left w:val="none" w:sz="0" w:space="0" w:color="auto"/>
        <w:bottom w:val="none" w:sz="0" w:space="0" w:color="auto"/>
        <w:right w:val="none" w:sz="0" w:space="0" w:color="auto"/>
      </w:divBdr>
    </w:div>
    <w:div w:id="907419393">
      <w:bodyDiv w:val="1"/>
      <w:marLeft w:val="0"/>
      <w:marRight w:val="0"/>
      <w:marTop w:val="0"/>
      <w:marBottom w:val="0"/>
      <w:divBdr>
        <w:top w:val="none" w:sz="0" w:space="0" w:color="auto"/>
        <w:left w:val="none" w:sz="0" w:space="0" w:color="auto"/>
        <w:bottom w:val="none" w:sz="0" w:space="0" w:color="auto"/>
        <w:right w:val="none" w:sz="0" w:space="0" w:color="auto"/>
      </w:divBdr>
      <w:divsChild>
        <w:div w:id="426273070">
          <w:marLeft w:val="0"/>
          <w:marRight w:val="0"/>
          <w:marTop w:val="0"/>
          <w:marBottom w:val="0"/>
          <w:divBdr>
            <w:top w:val="none" w:sz="0" w:space="0" w:color="auto"/>
            <w:left w:val="none" w:sz="0" w:space="0" w:color="auto"/>
            <w:bottom w:val="none" w:sz="0" w:space="0" w:color="auto"/>
            <w:right w:val="none" w:sz="0" w:space="0" w:color="auto"/>
          </w:divBdr>
          <w:divsChild>
            <w:div w:id="171653345">
              <w:marLeft w:val="0"/>
              <w:marRight w:val="0"/>
              <w:marTop w:val="0"/>
              <w:marBottom w:val="0"/>
              <w:divBdr>
                <w:top w:val="none" w:sz="0" w:space="0" w:color="auto"/>
                <w:left w:val="none" w:sz="0" w:space="0" w:color="auto"/>
                <w:bottom w:val="none" w:sz="0" w:space="0" w:color="auto"/>
                <w:right w:val="none" w:sz="0" w:space="0" w:color="auto"/>
              </w:divBdr>
              <w:divsChild>
                <w:div w:id="1795827345">
                  <w:marLeft w:val="0"/>
                  <w:marRight w:val="0"/>
                  <w:marTop w:val="0"/>
                  <w:marBottom w:val="0"/>
                  <w:divBdr>
                    <w:top w:val="none" w:sz="0" w:space="0" w:color="auto"/>
                    <w:left w:val="none" w:sz="0" w:space="0" w:color="auto"/>
                    <w:bottom w:val="none" w:sz="0" w:space="0" w:color="auto"/>
                    <w:right w:val="none" w:sz="0" w:space="0" w:color="auto"/>
                  </w:divBdr>
                  <w:divsChild>
                    <w:div w:id="18739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079522">
      <w:bodyDiv w:val="1"/>
      <w:marLeft w:val="0"/>
      <w:marRight w:val="0"/>
      <w:marTop w:val="0"/>
      <w:marBottom w:val="0"/>
      <w:divBdr>
        <w:top w:val="none" w:sz="0" w:space="0" w:color="auto"/>
        <w:left w:val="none" w:sz="0" w:space="0" w:color="auto"/>
        <w:bottom w:val="none" w:sz="0" w:space="0" w:color="auto"/>
        <w:right w:val="none" w:sz="0" w:space="0" w:color="auto"/>
      </w:divBdr>
      <w:divsChild>
        <w:div w:id="987319660">
          <w:marLeft w:val="0"/>
          <w:marRight w:val="0"/>
          <w:marTop w:val="0"/>
          <w:marBottom w:val="0"/>
          <w:divBdr>
            <w:top w:val="none" w:sz="0" w:space="0" w:color="auto"/>
            <w:left w:val="none" w:sz="0" w:space="0" w:color="auto"/>
            <w:bottom w:val="none" w:sz="0" w:space="0" w:color="auto"/>
            <w:right w:val="none" w:sz="0" w:space="0" w:color="auto"/>
          </w:divBdr>
          <w:divsChild>
            <w:div w:id="156041317">
              <w:marLeft w:val="0"/>
              <w:marRight w:val="0"/>
              <w:marTop w:val="0"/>
              <w:marBottom w:val="0"/>
              <w:divBdr>
                <w:top w:val="none" w:sz="0" w:space="0" w:color="auto"/>
                <w:left w:val="none" w:sz="0" w:space="0" w:color="auto"/>
                <w:bottom w:val="none" w:sz="0" w:space="0" w:color="auto"/>
                <w:right w:val="none" w:sz="0" w:space="0" w:color="auto"/>
              </w:divBdr>
              <w:divsChild>
                <w:div w:id="155851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4387">
      <w:bodyDiv w:val="1"/>
      <w:marLeft w:val="0"/>
      <w:marRight w:val="0"/>
      <w:marTop w:val="0"/>
      <w:marBottom w:val="0"/>
      <w:divBdr>
        <w:top w:val="none" w:sz="0" w:space="0" w:color="auto"/>
        <w:left w:val="none" w:sz="0" w:space="0" w:color="auto"/>
        <w:bottom w:val="none" w:sz="0" w:space="0" w:color="auto"/>
        <w:right w:val="none" w:sz="0" w:space="0" w:color="auto"/>
      </w:divBdr>
    </w:div>
    <w:div w:id="1004091519">
      <w:bodyDiv w:val="1"/>
      <w:marLeft w:val="0"/>
      <w:marRight w:val="0"/>
      <w:marTop w:val="0"/>
      <w:marBottom w:val="0"/>
      <w:divBdr>
        <w:top w:val="none" w:sz="0" w:space="0" w:color="auto"/>
        <w:left w:val="none" w:sz="0" w:space="0" w:color="auto"/>
        <w:bottom w:val="none" w:sz="0" w:space="0" w:color="auto"/>
        <w:right w:val="none" w:sz="0" w:space="0" w:color="auto"/>
      </w:divBdr>
      <w:divsChild>
        <w:div w:id="566956808">
          <w:marLeft w:val="1166"/>
          <w:marRight w:val="0"/>
          <w:marTop w:val="134"/>
          <w:marBottom w:val="0"/>
          <w:divBdr>
            <w:top w:val="none" w:sz="0" w:space="0" w:color="auto"/>
            <w:left w:val="none" w:sz="0" w:space="0" w:color="auto"/>
            <w:bottom w:val="none" w:sz="0" w:space="0" w:color="auto"/>
            <w:right w:val="none" w:sz="0" w:space="0" w:color="auto"/>
          </w:divBdr>
        </w:div>
        <w:div w:id="972831383">
          <w:marLeft w:val="1166"/>
          <w:marRight w:val="0"/>
          <w:marTop w:val="134"/>
          <w:marBottom w:val="0"/>
          <w:divBdr>
            <w:top w:val="none" w:sz="0" w:space="0" w:color="auto"/>
            <w:left w:val="none" w:sz="0" w:space="0" w:color="auto"/>
            <w:bottom w:val="none" w:sz="0" w:space="0" w:color="auto"/>
            <w:right w:val="none" w:sz="0" w:space="0" w:color="auto"/>
          </w:divBdr>
        </w:div>
        <w:div w:id="1179806432">
          <w:marLeft w:val="1166"/>
          <w:marRight w:val="0"/>
          <w:marTop w:val="134"/>
          <w:marBottom w:val="0"/>
          <w:divBdr>
            <w:top w:val="none" w:sz="0" w:space="0" w:color="auto"/>
            <w:left w:val="none" w:sz="0" w:space="0" w:color="auto"/>
            <w:bottom w:val="none" w:sz="0" w:space="0" w:color="auto"/>
            <w:right w:val="none" w:sz="0" w:space="0" w:color="auto"/>
          </w:divBdr>
        </w:div>
      </w:divsChild>
    </w:div>
    <w:div w:id="1006521102">
      <w:bodyDiv w:val="1"/>
      <w:marLeft w:val="0"/>
      <w:marRight w:val="0"/>
      <w:marTop w:val="0"/>
      <w:marBottom w:val="0"/>
      <w:divBdr>
        <w:top w:val="none" w:sz="0" w:space="0" w:color="auto"/>
        <w:left w:val="none" w:sz="0" w:space="0" w:color="auto"/>
        <w:bottom w:val="none" w:sz="0" w:space="0" w:color="auto"/>
        <w:right w:val="none" w:sz="0" w:space="0" w:color="auto"/>
      </w:divBdr>
    </w:div>
    <w:div w:id="1018117192">
      <w:bodyDiv w:val="1"/>
      <w:marLeft w:val="0"/>
      <w:marRight w:val="0"/>
      <w:marTop w:val="0"/>
      <w:marBottom w:val="0"/>
      <w:divBdr>
        <w:top w:val="none" w:sz="0" w:space="0" w:color="auto"/>
        <w:left w:val="none" w:sz="0" w:space="0" w:color="auto"/>
        <w:bottom w:val="none" w:sz="0" w:space="0" w:color="auto"/>
        <w:right w:val="none" w:sz="0" w:space="0" w:color="auto"/>
      </w:divBdr>
      <w:divsChild>
        <w:div w:id="942766847">
          <w:marLeft w:val="1166"/>
          <w:marRight w:val="0"/>
          <w:marTop w:val="106"/>
          <w:marBottom w:val="0"/>
          <w:divBdr>
            <w:top w:val="none" w:sz="0" w:space="0" w:color="auto"/>
            <w:left w:val="none" w:sz="0" w:space="0" w:color="auto"/>
            <w:bottom w:val="none" w:sz="0" w:space="0" w:color="auto"/>
            <w:right w:val="none" w:sz="0" w:space="0" w:color="auto"/>
          </w:divBdr>
        </w:div>
      </w:divsChild>
    </w:div>
    <w:div w:id="1039551488">
      <w:bodyDiv w:val="1"/>
      <w:marLeft w:val="0"/>
      <w:marRight w:val="0"/>
      <w:marTop w:val="0"/>
      <w:marBottom w:val="0"/>
      <w:divBdr>
        <w:top w:val="none" w:sz="0" w:space="0" w:color="auto"/>
        <w:left w:val="none" w:sz="0" w:space="0" w:color="auto"/>
        <w:bottom w:val="none" w:sz="0" w:space="0" w:color="auto"/>
        <w:right w:val="none" w:sz="0" w:space="0" w:color="auto"/>
      </w:divBdr>
    </w:div>
    <w:div w:id="1074741419">
      <w:bodyDiv w:val="1"/>
      <w:marLeft w:val="0"/>
      <w:marRight w:val="0"/>
      <w:marTop w:val="0"/>
      <w:marBottom w:val="0"/>
      <w:divBdr>
        <w:top w:val="none" w:sz="0" w:space="0" w:color="auto"/>
        <w:left w:val="none" w:sz="0" w:space="0" w:color="auto"/>
        <w:bottom w:val="none" w:sz="0" w:space="0" w:color="auto"/>
        <w:right w:val="none" w:sz="0" w:space="0" w:color="auto"/>
      </w:divBdr>
    </w:div>
    <w:div w:id="1095783277">
      <w:bodyDiv w:val="1"/>
      <w:marLeft w:val="0"/>
      <w:marRight w:val="0"/>
      <w:marTop w:val="0"/>
      <w:marBottom w:val="0"/>
      <w:divBdr>
        <w:top w:val="none" w:sz="0" w:space="0" w:color="auto"/>
        <w:left w:val="none" w:sz="0" w:space="0" w:color="auto"/>
        <w:bottom w:val="none" w:sz="0" w:space="0" w:color="auto"/>
        <w:right w:val="none" w:sz="0" w:space="0" w:color="auto"/>
      </w:divBdr>
    </w:div>
    <w:div w:id="1117680849">
      <w:bodyDiv w:val="1"/>
      <w:marLeft w:val="0"/>
      <w:marRight w:val="0"/>
      <w:marTop w:val="0"/>
      <w:marBottom w:val="0"/>
      <w:divBdr>
        <w:top w:val="none" w:sz="0" w:space="0" w:color="auto"/>
        <w:left w:val="none" w:sz="0" w:space="0" w:color="auto"/>
        <w:bottom w:val="none" w:sz="0" w:space="0" w:color="auto"/>
        <w:right w:val="none" w:sz="0" w:space="0" w:color="auto"/>
      </w:divBdr>
      <w:divsChild>
        <w:div w:id="1848248769">
          <w:marLeft w:val="0"/>
          <w:marRight w:val="0"/>
          <w:marTop w:val="0"/>
          <w:marBottom w:val="0"/>
          <w:divBdr>
            <w:top w:val="none" w:sz="0" w:space="0" w:color="auto"/>
            <w:left w:val="none" w:sz="0" w:space="0" w:color="auto"/>
            <w:bottom w:val="none" w:sz="0" w:space="0" w:color="auto"/>
            <w:right w:val="none" w:sz="0" w:space="0" w:color="auto"/>
          </w:divBdr>
          <w:divsChild>
            <w:div w:id="1498497185">
              <w:marLeft w:val="0"/>
              <w:marRight w:val="0"/>
              <w:marTop w:val="0"/>
              <w:marBottom w:val="0"/>
              <w:divBdr>
                <w:top w:val="none" w:sz="0" w:space="0" w:color="auto"/>
                <w:left w:val="none" w:sz="0" w:space="0" w:color="auto"/>
                <w:bottom w:val="none" w:sz="0" w:space="0" w:color="auto"/>
                <w:right w:val="none" w:sz="0" w:space="0" w:color="auto"/>
              </w:divBdr>
              <w:divsChild>
                <w:div w:id="10449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77388">
      <w:bodyDiv w:val="1"/>
      <w:marLeft w:val="0"/>
      <w:marRight w:val="0"/>
      <w:marTop w:val="0"/>
      <w:marBottom w:val="0"/>
      <w:divBdr>
        <w:top w:val="none" w:sz="0" w:space="0" w:color="auto"/>
        <w:left w:val="none" w:sz="0" w:space="0" w:color="auto"/>
        <w:bottom w:val="none" w:sz="0" w:space="0" w:color="auto"/>
        <w:right w:val="none" w:sz="0" w:space="0" w:color="auto"/>
      </w:divBdr>
    </w:div>
    <w:div w:id="1167399304">
      <w:bodyDiv w:val="1"/>
      <w:marLeft w:val="0"/>
      <w:marRight w:val="0"/>
      <w:marTop w:val="0"/>
      <w:marBottom w:val="0"/>
      <w:divBdr>
        <w:top w:val="none" w:sz="0" w:space="0" w:color="auto"/>
        <w:left w:val="none" w:sz="0" w:space="0" w:color="auto"/>
        <w:bottom w:val="none" w:sz="0" w:space="0" w:color="auto"/>
        <w:right w:val="none" w:sz="0" w:space="0" w:color="auto"/>
      </w:divBdr>
    </w:div>
    <w:div w:id="1175798969">
      <w:bodyDiv w:val="1"/>
      <w:marLeft w:val="0"/>
      <w:marRight w:val="0"/>
      <w:marTop w:val="0"/>
      <w:marBottom w:val="0"/>
      <w:divBdr>
        <w:top w:val="none" w:sz="0" w:space="0" w:color="auto"/>
        <w:left w:val="none" w:sz="0" w:space="0" w:color="auto"/>
        <w:bottom w:val="none" w:sz="0" w:space="0" w:color="auto"/>
        <w:right w:val="none" w:sz="0" w:space="0" w:color="auto"/>
      </w:divBdr>
    </w:div>
    <w:div w:id="1238973960">
      <w:bodyDiv w:val="1"/>
      <w:marLeft w:val="0"/>
      <w:marRight w:val="0"/>
      <w:marTop w:val="0"/>
      <w:marBottom w:val="0"/>
      <w:divBdr>
        <w:top w:val="none" w:sz="0" w:space="0" w:color="auto"/>
        <w:left w:val="none" w:sz="0" w:space="0" w:color="auto"/>
        <w:bottom w:val="none" w:sz="0" w:space="0" w:color="auto"/>
        <w:right w:val="none" w:sz="0" w:space="0" w:color="auto"/>
      </w:divBdr>
    </w:div>
    <w:div w:id="1283540857">
      <w:bodyDiv w:val="1"/>
      <w:marLeft w:val="0"/>
      <w:marRight w:val="0"/>
      <w:marTop w:val="0"/>
      <w:marBottom w:val="0"/>
      <w:divBdr>
        <w:top w:val="none" w:sz="0" w:space="0" w:color="auto"/>
        <w:left w:val="none" w:sz="0" w:space="0" w:color="auto"/>
        <w:bottom w:val="none" w:sz="0" w:space="0" w:color="auto"/>
        <w:right w:val="none" w:sz="0" w:space="0" w:color="auto"/>
      </w:divBdr>
    </w:div>
    <w:div w:id="1289631436">
      <w:bodyDiv w:val="1"/>
      <w:marLeft w:val="0"/>
      <w:marRight w:val="0"/>
      <w:marTop w:val="0"/>
      <w:marBottom w:val="0"/>
      <w:divBdr>
        <w:top w:val="none" w:sz="0" w:space="0" w:color="auto"/>
        <w:left w:val="none" w:sz="0" w:space="0" w:color="auto"/>
        <w:bottom w:val="none" w:sz="0" w:space="0" w:color="auto"/>
        <w:right w:val="none" w:sz="0" w:space="0" w:color="auto"/>
      </w:divBdr>
      <w:divsChild>
        <w:div w:id="1347246425">
          <w:marLeft w:val="1166"/>
          <w:marRight w:val="0"/>
          <w:marTop w:val="125"/>
          <w:marBottom w:val="0"/>
          <w:divBdr>
            <w:top w:val="none" w:sz="0" w:space="0" w:color="auto"/>
            <w:left w:val="none" w:sz="0" w:space="0" w:color="auto"/>
            <w:bottom w:val="none" w:sz="0" w:space="0" w:color="auto"/>
            <w:right w:val="none" w:sz="0" w:space="0" w:color="auto"/>
          </w:divBdr>
        </w:div>
        <w:div w:id="1874491158">
          <w:marLeft w:val="1166"/>
          <w:marRight w:val="0"/>
          <w:marTop w:val="125"/>
          <w:marBottom w:val="0"/>
          <w:divBdr>
            <w:top w:val="none" w:sz="0" w:space="0" w:color="auto"/>
            <w:left w:val="none" w:sz="0" w:space="0" w:color="auto"/>
            <w:bottom w:val="none" w:sz="0" w:space="0" w:color="auto"/>
            <w:right w:val="none" w:sz="0" w:space="0" w:color="auto"/>
          </w:divBdr>
        </w:div>
        <w:div w:id="2134054290">
          <w:marLeft w:val="1166"/>
          <w:marRight w:val="0"/>
          <w:marTop w:val="125"/>
          <w:marBottom w:val="0"/>
          <w:divBdr>
            <w:top w:val="none" w:sz="0" w:space="0" w:color="auto"/>
            <w:left w:val="none" w:sz="0" w:space="0" w:color="auto"/>
            <w:bottom w:val="none" w:sz="0" w:space="0" w:color="auto"/>
            <w:right w:val="none" w:sz="0" w:space="0" w:color="auto"/>
          </w:divBdr>
        </w:div>
      </w:divsChild>
    </w:div>
    <w:div w:id="1291477858">
      <w:bodyDiv w:val="1"/>
      <w:marLeft w:val="0"/>
      <w:marRight w:val="0"/>
      <w:marTop w:val="0"/>
      <w:marBottom w:val="0"/>
      <w:divBdr>
        <w:top w:val="none" w:sz="0" w:space="0" w:color="auto"/>
        <w:left w:val="none" w:sz="0" w:space="0" w:color="auto"/>
        <w:bottom w:val="none" w:sz="0" w:space="0" w:color="auto"/>
        <w:right w:val="none" w:sz="0" w:space="0" w:color="auto"/>
      </w:divBdr>
      <w:divsChild>
        <w:div w:id="37508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3384979">
              <w:marLeft w:val="0"/>
              <w:marRight w:val="0"/>
              <w:marTop w:val="0"/>
              <w:marBottom w:val="0"/>
              <w:divBdr>
                <w:top w:val="none" w:sz="0" w:space="0" w:color="auto"/>
                <w:left w:val="none" w:sz="0" w:space="0" w:color="auto"/>
                <w:bottom w:val="none" w:sz="0" w:space="0" w:color="auto"/>
                <w:right w:val="none" w:sz="0" w:space="0" w:color="auto"/>
              </w:divBdr>
              <w:divsChild>
                <w:div w:id="197382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10589">
      <w:bodyDiv w:val="1"/>
      <w:marLeft w:val="0"/>
      <w:marRight w:val="0"/>
      <w:marTop w:val="0"/>
      <w:marBottom w:val="0"/>
      <w:divBdr>
        <w:top w:val="none" w:sz="0" w:space="0" w:color="auto"/>
        <w:left w:val="none" w:sz="0" w:space="0" w:color="auto"/>
        <w:bottom w:val="none" w:sz="0" w:space="0" w:color="auto"/>
        <w:right w:val="none" w:sz="0" w:space="0" w:color="auto"/>
      </w:divBdr>
      <w:divsChild>
        <w:div w:id="1777362533">
          <w:marLeft w:val="0"/>
          <w:marRight w:val="0"/>
          <w:marTop w:val="0"/>
          <w:marBottom w:val="0"/>
          <w:divBdr>
            <w:top w:val="none" w:sz="0" w:space="0" w:color="auto"/>
            <w:left w:val="none" w:sz="0" w:space="0" w:color="auto"/>
            <w:bottom w:val="none" w:sz="0" w:space="0" w:color="auto"/>
            <w:right w:val="none" w:sz="0" w:space="0" w:color="auto"/>
          </w:divBdr>
        </w:div>
      </w:divsChild>
    </w:div>
    <w:div w:id="1354191237">
      <w:bodyDiv w:val="1"/>
      <w:marLeft w:val="0"/>
      <w:marRight w:val="0"/>
      <w:marTop w:val="0"/>
      <w:marBottom w:val="0"/>
      <w:divBdr>
        <w:top w:val="none" w:sz="0" w:space="0" w:color="auto"/>
        <w:left w:val="none" w:sz="0" w:space="0" w:color="auto"/>
        <w:bottom w:val="none" w:sz="0" w:space="0" w:color="auto"/>
        <w:right w:val="none" w:sz="0" w:space="0" w:color="auto"/>
      </w:divBdr>
      <w:divsChild>
        <w:div w:id="450443566">
          <w:marLeft w:val="0"/>
          <w:marRight w:val="0"/>
          <w:marTop w:val="0"/>
          <w:marBottom w:val="0"/>
          <w:divBdr>
            <w:top w:val="none" w:sz="0" w:space="0" w:color="auto"/>
            <w:left w:val="none" w:sz="0" w:space="0" w:color="auto"/>
            <w:bottom w:val="none" w:sz="0" w:space="0" w:color="auto"/>
            <w:right w:val="none" w:sz="0" w:space="0" w:color="auto"/>
          </w:divBdr>
        </w:div>
        <w:div w:id="723680402">
          <w:marLeft w:val="0"/>
          <w:marRight w:val="0"/>
          <w:marTop w:val="0"/>
          <w:marBottom w:val="0"/>
          <w:divBdr>
            <w:top w:val="none" w:sz="0" w:space="0" w:color="auto"/>
            <w:left w:val="none" w:sz="0" w:space="0" w:color="auto"/>
            <w:bottom w:val="none" w:sz="0" w:space="0" w:color="auto"/>
            <w:right w:val="none" w:sz="0" w:space="0" w:color="auto"/>
          </w:divBdr>
        </w:div>
        <w:div w:id="959606977">
          <w:marLeft w:val="0"/>
          <w:marRight w:val="0"/>
          <w:marTop w:val="0"/>
          <w:marBottom w:val="0"/>
          <w:divBdr>
            <w:top w:val="none" w:sz="0" w:space="0" w:color="auto"/>
            <w:left w:val="none" w:sz="0" w:space="0" w:color="auto"/>
            <w:bottom w:val="none" w:sz="0" w:space="0" w:color="auto"/>
            <w:right w:val="none" w:sz="0" w:space="0" w:color="auto"/>
          </w:divBdr>
        </w:div>
        <w:div w:id="1362586136">
          <w:marLeft w:val="0"/>
          <w:marRight w:val="0"/>
          <w:marTop w:val="0"/>
          <w:marBottom w:val="0"/>
          <w:divBdr>
            <w:top w:val="none" w:sz="0" w:space="0" w:color="auto"/>
            <w:left w:val="none" w:sz="0" w:space="0" w:color="auto"/>
            <w:bottom w:val="none" w:sz="0" w:space="0" w:color="auto"/>
            <w:right w:val="none" w:sz="0" w:space="0" w:color="auto"/>
          </w:divBdr>
        </w:div>
        <w:div w:id="1813601087">
          <w:marLeft w:val="0"/>
          <w:marRight w:val="0"/>
          <w:marTop w:val="0"/>
          <w:marBottom w:val="0"/>
          <w:divBdr>
            <w:top w:val="none" w:sz="0" w:space="0" w:color="auto"/>
            <w:left w:val="none" w:sz="0" w:space="0" w:color="auto"/>
            <w:bottom w:val="none" w:sz="0" w:space="0" w:color="auto"/>
            <w:right w:val="none" w:sz="0" w:space="0" w:color="auto"/>
          </w:divBdr>
        </w:div>
      </w:divsChild>
    </w:div>
    <w:div w:id="1408765464">
      <w:bodyDiv w:val="1"/>
      <w:marLeft w:val="0"/>
      <w:marRight w:val="0"/>
      <w:marTop w:val="0"/>
      <w:marBottom w:val="0"/>
      <w:divBdr>
        <w:top w:val="none" w:sz="0" w:space="0" w:color="auto"/>
        <w:left w:val="none" w:sz="0" w:space="0" w:color="auto"/>
        <w:bottom w:val="none" w:sz="0" w:space="0" w:color="auto"/>
        <w:right w:val="none" w:sz="0" w:space="0" w:color="auto"/>
      </w:divBdr>
      <w:divsChild>
        <w:div w:id="2086494620">
          <w:marLeft w:val="0"/>
          <w:marRight w:val="0"/>
          <w:marTop w:val="0"/>
          <w:marBottom w:val="0"/>
          <w:divBdr>
            <w:top w:val="none" w:sz="0" w:space="0" w:color="auto"/>
            <w:left w:val="none" w:sz="0" w:space="0" w:color="auto"/>
            <w:bottom w:val="none" w:sz="0" w:space="0" w:color="auto"/>
            <w:right w:val="none" w:sz="0" w:space="0" w:color="auto"/>
          </w:divBdr>
          <w:divsChild>
            <w:div w:id="1170488891">
              <w:marLeft w:val="0"/>
              <w:marRight w:val="0"/>
              <w:marTop w:val="0"/>
              <w:marBottom w:val="0"/>
              <w:divBdr>
                <w:top w:val="none" w:sz="0" w:space="0" w:color="auto"/>
                <w:left w:val="none" w:sz="0" w:space="0" w:color="auto"/>
                <w:bottom w:val="none" w:sz="0" w:space="0" w:color="auto"/>
                <w:right w:val="none" w:sz="0" w:space="0" w:color="auto"/>
              </w:divBdr>
              <w:divsChild>
                <w:div w:id="164353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45407">
      <w:bodyDiv w:val="1"/>
      <w:marLeft w:val="0"/>
      <w:marRight w:val="0"/>
      <w:marTop w:val="0"/>
      <w:marBottom w:val="0"/>
      <w:divBdr>
        <w:top w:val="none" w:sz="0" w:space="0" w:color="auto"/>
        <w:left w:val="none" w:sz="0" w:space="0" w:color="auto"/>
        <w:bottom w:val="none" w:sz="0" w:space="0" w:color="auto"/>
        <w:right w:val="none" w:sz="0" w:space="0" w:color="auto"/>
      </w:divBdr>
      <w:divsChild>
        <w:div w:id="1502815420">
          <w:marLeft w:val="0"/>
          <w:marRight w:val="0"/>
          <w:marTop w:val="0"/>
          <w:marBottom w:val="0"/>
          <w:divBdr>
            <w:top w:val="none" w:sz="0" w:space="0" w:color="auto"/>
            <w:left w:val="none" w:sz="0" w:space="0" w:color="auto"/>
            <w:bottom w:val="none" w:sz="0" w:space="0" w:color="auto"/>
            <w:right w:val="none" w:sz="0" w:space="0" w:color="auto"/>
          </w:divBdr>
          <w:divsChild>
            <w:div w:id="1277756408">
              <w:marLeft w:val="0"/>
              <w:marRight w:val="0"/>
              <w:marTop w:val="0"/>
              <w:marBottom w:val="0"/>
              <w:divBdr>
                <w:top w:val="none" w:sz="0" w:space="0" w:color="auto"/>
                <w:left w:val="none" w:sz="0" w:space="0" w:color="auto"/>
                <w:bottom w:val="none" w:sz="0" w:space="0" w:color="auto"/>
                <w:right w:val="none" w:sz="0" w:space="0" w:color="auto"/>
              </w:divBdr>
              <w:divsChild>
                <w:div w:id="9147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5137">
      <w:bodyDiv w:val="1"/>
      <w:marLeft w:val="0"/>
      <w:marRight w:val="0"/>
      <w:marTop w:val="0"/>
      <w:marBottom w:val="0"/>
      <w:divBdr>
        <w:top w:val="none" w:sz="0" w:space="0" w:color="auto"/>
        <w:left w:val="none" w:sz="0" w:space="0" w:color="auto"/>
        <w:bottom w:val="none" w:sz="0" w:space="0" w:color="auto"/>
        <w:right w:val="none" w:sz="0" w:space="0" w:color="auto"/>
      </w:divBdr>
      <w:divsChild>
        <w:div w:id="140317062">
          <w:marLeft w:val="0"/>
          <w:marRight w:val="0"/>
          <w:marTop w:val="0"/>
          <w:marBottom w:val="0"/>
          <w:divBdr>
            <w:top w:val="none" w:sz="0" w:space="0" w:color="auto"/>
            <w:left w:val="none" w:sz="0" w:space="0" w:color="auto"/>
            <w:bottom w:val="none" w:sz="0" w:space="0" w:color="auto"/>
            <w:right w:val="none" w:sz="0" w:space="0" w:color="auto"/>
          </w:divBdr>
        </w:div>
      </w:divsChild>
    </w:div>
    <w:div w:id="1603807046">
      <w:bodyDiv w:val="1"/>
      <w:marLeft w:val="0"/>
      <w:marRight w:val="0"/>
      <w:marTop w:val="0"/>
      <w:marBottom w:val="0"/>
      <w:divBdr>
        <w:top w:val="none" w:sz="0" w:space="0" w:color="auto"/>
        <w:left w:val="none" w:sz="0" w:space="0" w:color="auto"/>
        <w:bottom w:val="none" w:sz="0" w:space="0" w:color="auto"/>
        <w:right w:val="none" w:sz="0" w:space="0" w:color="auto"/>
      </w:divBdr>
    </w:div>
    <w:div w:id="1659190514">
      <w:bodyDiv w:val="1"/>
      <w:marLeft w:val="0"/>
      <w:marRight w:val="0"/>
      <w:marTop w:val="0"/>
      <w:marBottom w:val="0"/>
      <w:divBdr>
        <w:top w:val="none" w:sz="0" w:space="0" w:color="auto"/>
        <w:left w:val="none" w:sz="0" w:space="0" w:color="auto"/>
        <w:bottom w:val="none" w:sz="0" w:space="0" w:color="auto"/>
        <w:right w:val="none" w:sz="0" w:space="0" w:color="auto"/>
      </w:divBdr>
    </w:div>
    <w:div w:id="1670400319">
      <w:bodyDiv w:val="1"/>
      <w:marLeft w:val="0"/>
      <w:marRight w:val="0"/>
      <w:marTop w:val="0"/>
      <w:marBottom w:val="0"/>
      <w:divBdr>
        <w:top w:val="none" w:sz="0" w:space="0" w:color="auto"/>
        <w:left w:val="none" w:sz="0" w:space="0" w:color="auto"/>
        <w:bottom w:val="none" w:sz="0" w:space="0" w:color="auto"/>
        <w:right w:val="none" w:sz="0" w:space="0" w:color="auto"/>
      </w:divBdr>
    </w:div>
    <w:div w:id="1675105545">
      <w:bodyDiv w:val="1"/>
      <w:marLeft w:val="0"/>
      <w:marRight w:val="0"/>
      <w:marTop w:val="0"/>
      <w:marBottom w:val="0"/>
      <w:divBdr>
        <w:top w:val="none" w:sz="0" w:space="0" w:color="auto"/>
        <w:left w:val="none" w:sz="0" w:space="0" w:color="auto"/>
        <w:bottom w:val="none" w:sz="0" w:space="0" w:color="auto"/>
        <w:right w:val="none" w:sz="0" w:space="0" w:color="auto"/>
      </w:divBdr>
      <w:divsChild>
        <w:div w:id="1204442484">
          <w:marLeft w:val="0"/>
          <w:marRight w:val="0"/>
          <w:marTop w:val="0"/>
          <w:marBottom w:val="0"/>
          <w:divBdr>
            <w:top w:val="none" w:sz="0" w:space="0" w:color="auto"/>
            <w:left w:val="none" w:sz="0" w:space="0" w:color="auto"/>
            <w:bottom w:val="none" w:sz="0" w:space="0" w:color="auto"/>
            <w:right w:val="none" w:sz="0" w:space="0" w:color="auto"/>
          </w:divBdr>
          <w:divsChild>
            <w:div w:id="1820727369">
              <w:marLeft w:val="0"/>
              <w:marRight w:val="0"/>
              <w:marTop w:val="0"/>
              <w:marBottom w:val="0"/>
              <w:divBdr>
                <w:top w:val="none" w:sz="0" w:space="0" w:color="auto"/>
                <w:left w:val="none" w:sz="0" w:space="0" w:color="auto"/>
                <w:bottom w:val="none" w:sz="0" w:space="0" w:color="auto"/>
                <w:right w:val="none" w:sz="0" w:space="0" w:color="auto"/>
              </w:divBdr>
              <w:divsChild>
                <w:div w:id="1005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18085">
      <w:bodyDiv w:val="1"/>
      <w:marLeft w:val="0"/>
      <w:marRight w:val="0"/>
      <w:marTop w:val="0"/>
      <w:marBottom w:val="0"/>
      <w:divBdr>
        <w:top w:val="none" w:sz="0" w:space="0" w:color="auto"/>
        <w:left w:val="none" w:sz="0" w:space="0" w:color="auto"/>
        <w:bottom w:val="none" w:sz="0" w:space="0" w:color="auto"/>
        <w:right w:val="none" w:sz="0" w:space="0" w:color="auto"/>
      </w:divBdr>
      <w:divsChild>
        <w:div w:id="1338387175">
          <w:marLeft w:val="1166"/>
          <w:marRight w:val="0"/>
          <w:marTop w:val="106"/>
          <w:marBottom w:val="0"/>
          <w:divBdr>
            <w:top w:val="none" w:sz="0" w:space="0" w:color="auto"/>
            <w:left w:val="none" w:sz="0" w:space="0" w:color="auto"/>
            <w:bottom w:val="none" w:sz="0" w:space="0" w:color="auto"/>
            <w:right w:val="none" w:sz="0" w:space="0" w:color="auto"/>
          </w:divBdr>
        </w:div>
      </w:divsChild>
    </w:div>
    <w:div w:id="1762683679">
      <w:bodyDiv w:val="1"/>
      <w:marLeft w:val="0"/>
      <w:marRight w:val="0"/>
      <w:marTop w:val="0"/>
      <w:marBottom w:val="0"/>
      <w:divBdr>
        <w:top w:val="none" w:sz="0" w:space="0" w:color="auto"/>
        <w:left w:val="none" w:sz="0" w:space="0" w:color="auto"/>
        <w:bottom w:val="none" w:sz="0" w:space="0" w:color="auto"/>
        <w:right w:val="none" w:sz="0" w:space="0" w:color="auto"/>
      </w:divBdr>
    </w:div>
    <w:div w:id="1778522602">
      <w:bodyDiv w:val="1"/>
      <w:marLeft w:val="0"/>
      <w:marRight w:val="0"/>
      <w:marTop w:val="0"/>
      <w:marBottom w:val="0"/>
      <w:divBdr>
        <w:top w:val="none" w:sz="0" w:space="0" w:color="auto"/>
        <w:left w:val="none" w:sz="0" w:space="0" w:color="auto"/>
        <w:bottom w:val="none" w:sz="0" w:space="0" w:color="auto"/>
        <w:right w:val="none" w:sz="0" w:space="0" w:color="auto"/>
      </w:divBdr>
      <w:divsChild>
        <w:div w:id="1877765724">
          <w:marLeft w:val="0"/>
          <w:marRight w:val="0"/>
          <w:marTop w:val="0"/>
          <w:marBottom w:val="0"/>
          <w:divBdr>
            <w:top w:val="none" w:sz="0" w:space="0" w:color="auto"/>
            <w:left w:val="none" w:sz="0" w:space="0" w:color="auto"/>
            <w:bottom w:val="none" w:sz="0" w:space="0" w:color="auto"/>
            <w:right w:val="none" w:sz="0" w:space="0" w:color="auto"/>
          </w:divBdr>
          <w:divsChild>
            <w:div w:id="1812479624">
              <w:marLeft w:val="0"/>
              <w:marRight w:val="0"/>
              <w:marTop w:val="0"/>
              <w:marBottom w:val="0"/>
              <w:divBdr>
                <w:top w:val="none" w:sz="0" w:space="0" w:color="auto"/>
                <w:left w:val="none" w:sz="0" w:space="0" w:color="auto"/>
                <w:bottom w:val="none" w:sz="0" w:space="0" w:color="auto"/>
                <w:right w:val="none" w:sz="0" w:space="0" w:color="auto"/>
              </w:divBdr>
              <w:divsChild>
                <w:div w:id="18244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3850">
      <w:bodyDiv w:val="1"/>
      <w:marLeft w:val="0"/>
      <w:marRight w:val="0"/>
      <w:marTop w:val="0"/>
      <w:marBottom w:val="0"/>
      <w:divBdr>
        <w:top w:val="none" w:sz="0" w:space="0" w:color="auto"/>
        <w:left w:val="none" w:sz="0" w:space="0" w:color="auto"/>
        <w:bottom w:val="none" w:sz="0" w:space="0" w:color="auto"/>
        <w:right w:val="none" w:sz="0" w:space="0" w:color="auto"/>
      </w:divBdr>
    </w:div>
    <w:div w:id="1922639632">
      <w:bodyDiv w:val="1"/>
      <w:marLeft w:val="0"/>
      <w:marRight w:val="0"/>
      <w:marTop w:val="0"/>
      <w:marBottom w:val="0"/>
      <w:divBdr>
        <w:top w:val="none" w:sz="0" w:space="0" w:color="auto"/>
        <w:left w:val="none" w:sz="0" w:space="0" w:color="auto"/>
        <w:bottom w:val="none" w:sz="0" w:space="0" w:color="auto"/>
        <w:right w:val="none" w:sz="0" w:space="0" w:color="auto"/>
      </w:divBdr>
      <w:divsChild>
        <w:div w:id="679114940">
          <w:marLeft w:val="2160"/>
          <w:marRight w:val="0"/>
          <w:marTop w:val="120"/>
          <w:marBottom w:val="120"/>
          <w:divBdr>
            <w:top w:val="none" w:sz="0" w:space="0" w:color="auto"/>
            <w:left w:val="none" w:sz="0" w:space="0" w:color="auto"/>
            <w:bottom w:val="none" w:sz="0" w:space="0" w:color="auto"/>
            <w:right w:val="none" w:sz="0" w:space="0" w:color="auto"/>
          </w:divBdr>
        </w:div>
      </w:divsChild>
    </w:div>
    <w:div w:id="1926105908">
      <w:bodyDiv w:val="1"/>
      <w:marLeft w:val="0"/>
      <w:marRight w:val="0"/>
      <w:marTop w:val="0"/>
      <w:marBottom w:val="0"/>
      <w:divBdr>
        <w:top w:val="none" w:sz="0" w:space="0" w:color="auto"/>
        <w:left w:val="none" w:sz="0" w:space="0" w:color="auto"/>
        <w:bottom w:val="none" w:sz="0" w:space="0" w:color="auto"/>
        <w:right w:val="none" w:sz="0" w:space="0" w:color="auto"/>
      </w:divBdr>
    </w:div>
    <w:div w:id="1953315084">
      <w:bodyDiv w:val="1"/>
      <w:marLeft w:val="0"/>
      <w:marRight w:val="0"/>
      <w:marTop w:val="0"/>
      <w:marBottom w:val="0"/>
      <w:divBdr>
        <w:top w:val="none" w:sz="0" w:space="0" w:color="auto"/>
        <w:left w:val="none" w:sz="0" w:space="0" w:color="auto"/>
        <w:bottom w:val="none" w:sz="0" w:space="0" w:color="auto"/>
        <w:right w:val="none" w:sz="0" w:space="0" w:color="auto"/>
      </w:divBdr>
      <w:divsChild>
        <w:div w:id="155539262">
          <w:marLeft w:val="0"/>
          <w:marRight w:val="0"/>
          <w:marTop w:val="0"/>
          <w:marBottom w:val="0"/>
          <w:divBdr>
            <w:top w:val="none" w:sz="0" w:space="0" w:color="auto"/>
            <w:left w:val="none" w:sz="0" w:space="0" w:color="auto"/>
            <w:bottom w:val="none" w:sz="0" w:space="0" w:color="auto"/>
            <w:right w:val="none" w:sz="0" w:space="0" w:color="auto"/>
          </w:divBdr>
          <w:divsChild>
            <w:div w:id="711731246">
              <w:marLeft w:val="0"/>
              <w:marRight w:val="0"/>
              <w:marTop w:val="0"/>
              <w:marBottom w:val="0"/>
              <w:divBdr>
                <w:top w:val="none" w:sz="0" w:space="0" w:color="auto"/>
                <w:left w:val="none" w:sz="0" w:space="0" w:color="auto"/>
                <w:bottom w:val="none" w:sz="0" w:space="0" w:color="auto"/>
                <w:right w:val="none" w:sz="0" w:space="0" w:color="auto"/>
              </w:divBdr>
              <w:divsChild>
                <w:div w:id="797727982">
                  <w:marLeft w:val="0"/>
                  <w:marRight w:val="0"/>
                  <w:marTop w:val="0"/>
                  <w:marBottom w:val="0"/>
                  <w:divBdr>
                    <w:top w:val="none" w:sz="0" w:space="0" w:color="auto"/>
                    <w:left w:val="none" w:sz="0" w:space="0" w:color="auto"/>
                    <w:bottom w:val="none" w:sz="0" w:space="0" w:color="auto"/>
                    <w:right w:val="none" w:sz="0" w:space="0" w:color="auto"/>
                  </w:divBdr>
                  <w:divsChild>
                    <w:div w:id="6688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753557">
      <w:bodyDiv w:val="1"/>
      <w:marLeft w:val="0"/>
      <w:marRight w:val="0"/>
      <w:marTop w:val="0"/>
      <w:marBottom w:val="0"/>
      <w:divBdr>
        <w:top w:val="none" w:sz="0" w:space="0" w:color="auto"/>
        <w:left w:val="none" w:sz="0" w:space="0" w:color="auto"/>
        <w:bottom w:val="none" w:sz="0" w:space="0" w:color="auto"/>
        <w:right w:val="none" w:sz="0" w:space="0" w:color="auto"/>
      </w:divBdr>
      <w:divsChild>
        <w:div w:id="1837381702">
          <w:marLeft w:val="0"/>
          <w:marRight w:val="0"/>
          <w:marTop w:val="0"/>
          <w:marBottom w:val="0"/>
          <w:divBdr>
            <w:top w:val="none" w:sz="0" w:space="0" w:color="auto"/>
            <w:left w:val="none" w:sz="0" w:space="0" w:color="auto"/>
            <w:bottom w:val="none" w:sz="0" w:space="0" w:color="auto"/>
            <w:right w:val="none" w:sz="0" w:space="0" w:color="auto"/>
          </w:divBdr>
          <w:divsChild>
            <w:div w:id="430047608">
              <w:marLeft w:val="0"/>
              <w:marRight w:val="0"/>
              <w:marTop w:val="0"/>
              <w:marBottom w:val="0"/>
              <w:divBdr>
                <w:top w:val="none" w:sz="0" w:space="0" w:color="auto"/>
                <w:left w:val="none" w:sz="0" w:space="0" w:color="auto"/>
                <w:bottom w:val="none" w:sz="0" w:space="0" w:color="auto"/>
                <w:right w:val="none" w:sz="0" w:space="0" w:color="auto"/>
              </w:divBdr>
              <w:divsChild>
                <w:div w:id="12132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52129">
      <w:bodyDiv w:val="1"/>
      <w:marLeft w:val="0"/>
      <w:marRight w:val="0"/>
      <w:marTop w:val="0"/>
      <w:marBottom w:val="0"/>
      <w:divBdr>
        <w:top w:val="none" w:sz="0" w:space="0" w:color="auto"/>
        <w:left w:val="none" w:sz="0" w:space="0" w:color="auto"/>
        <w:bottom w:val="none" w:sz="0" w:space="0" w:color="auto"/>
        <w:right w:val="none" w:sz="0" w:space="0" w:color="auto"/>
      </w:divBdr>
      <w:divsChild>
        <w:div w:id="591623236">
          <w:marLeft w:val="1267"/>
          <w:marRight w:val="0"/>
          <w:marTop w:val="0"/>
          <w:marBottom w:val="240"/>
          <w:divBdr>
            <w:top w:val="none" w:sz="0" w:space="0" w:color="auto"/>
            <w:left w:val="none" w:sz="0" w:space="0" w:color="auto"/>
            <w:bottom w:val="none" w:sz="0" w:space="0" w:color="auto"/>
            <w:right w:val="none" w:sz="0" w:space="0" w:color="auto"/>
          </w:divBdr>
        </w:div>
        <w:div w:id="1181436891">
          <w:marLeft w:val="1267"/>
          <w:marRight w:val="0"/>
          <w:marTop w:val="0"/>
          <w:marBottom w:val="240"/>
          <w:divBdr>
            <w:top w:val="none" w:sz="0" w:space="0" w:color="auto"/>
            <w:left w:val="none" w:sz="0" w:space="0" w:color="auto"/>
            <w:bottom w:val="none" w:sz="0" w:space="0" w:color="auto"/>
            <w:right w:val="none" w:sz="0" w:space="0" w:color="auto"/>
          </w:divBdr>
        </w:div>
        <w:div w:id="1534077841">
          <w:marLeft w:val="403"/>
          <w:marRight w:val="0"/>
          <w:marTop w:val="0"/>
          <w:marBottom w:val="240"/>
          <w:divBdr>
            <w:top w:val="none" w:sz="0" w:space="0" w:color="auto"/>
            <w:left w:val="none" w:sz="0" w:space="0" w:color="auto"/>
            <w:bottom w:val="none" w:sz="0" w:space="0" w:color="auto"/>
            <w:right w:val="none" w:sz="0" w:space="0" w:color="auto"/>
          </w:divBdr>
        </w:div>
        <w:div w:id="1937588668">
          <w:marLeft w:val="1267"/>
          <w:marRight w:val="0"/>
          <w:marTop w:val="0"/>
          <w:marBottom w:val="240"/>
          <w:divBdr>
            <w:top w:val="none" w:sz="0" w:space="0" w:color="auto"/>
            <w:left w:val="none" w:sz="0" w:space="0" w:color="auto"/>
            <w:bottom w:val="none" w:sz="0" w:space="0" w:color="auto"/>
            <w:right w:val="none" w:sz="0" w:space="0" w:color="auto"/>
          </w:divBdr>
        </w:div>
      </w:divsChild>
    </w:div>
    <w:div w:id="2045904275">
      <w:bodyDiv w:val="1"/>
      <w:marLeft w:val="0"/>
      <w:marRight w:val="0"/>
      <w:marTop w:val="0"/>
      <w:marBottom w:val="0"/>
      <w:divBdr>
        <w:top w:val="none" w:sz="0" w:space="0" w:color="auto"/>
        <w:left w:val="none" w:sz="0" w:space="0" w:color="auto"/>
        <w:bottom w:val="none" w:sz="0" w:space="0" w:color="auto"/>
        <w:right w:val="none" w:sz="0" w:space="0" w:color="auto"/>
      </w:divBdr>
    </w:div>
    <w:div w:id="2120635246">
      <w:bodyDiv w:val="1"/>
      <w:marLeft w:val="0"/>
      <w:marRight w:val="0"/>
      <w:marTop w:val="0"/>
      <w:marBottom w:val="0"/>
      <w:divBdr>
        <w:top w:val="none" w:sz="0" w:space="0" w:color="auto"/>
        <w:left w:val="none" w:sz="0" w:space="0" w:color="auto"/>
        <w:bottom w:val="none" w:sz="0" w:space="0" w:color="auto"/>
        <w:right w:val="none" w:sz="0" w:space="0" w:color="auto"/>
      </w:divBdr>
      <w:divsChild>
        <w:div w:id="160972150">
          <w:marLeft w:val="547"/>
          <w:marRight w:val="0"/>
          <w:marTop w:val="86"/>
          <w:marBottom w:val="120"/>
          <w:divBdr>
            <w:top w:val="none" w:sz="0" w:space="0" w:color="auto"/>
            <w:left w:val="none" w:sz="0" w:space="0" w:color="auto"/>
            <w:bottom w:val="none" w:sz="0" w:space="0" w:color="auto"/>
            <w:right w:val="none" w:sz="0" w:space="0" w:color="auto"/>
          </w:divBdr>
        </w:div>
        <w:div w:id="261576039">
          <w:marLeft w:val="547"/>
          <w:marRight w:val="0"/>
          <w:marTop w:val="86"/>
          <w:marBottom w:val="120"/>
          <w:divBdr>
            <w:top w:val="none" w:sz="0" w:space="0" w:color="auto"/>
            <w:left w:val="none" w:sz="0" w:space="0" w:color="auto"/>
            <w:bottom w:val="none" w:sz="0" w:space="0" w:color="auto"/>
            <w:right w:val="none" w:sz="0" w:space="0" w:color="auto"/>
          </w:divBdr>
        </w:div>
        <w:div w:id="483090148">
          <w:marLeft w:val="1166"/>
          <w:marRight w:val="0"/>
          <w:marTop w:val="77"/>
          <w:marBottom w:val="120"/>
          <w:divBdr>
            <w:top w:val="none" w:sz="0" w:space="0" w:color="auto"/>
            <w:left w:val="none" w:sz="0" w:space="0" w:color="auto"/>
            <w:bottom w:val="none" w:sz="0" w:space="0" w:color="auto"/>
            <w:right w:val="none" w:sz="0" w:space="0" w:color="auto"/>
          </w:divBdr>
        </w:div>
        <w:div w:id="1040740951">
          <w:marLeft w:val="1166"/>
          <w:marRight w:val="0"/>
          <w:marTop w:val="77"/>
          <w:marBottom w:val="120"/>
          <w:divBdr>
            <w:top w:val="none" w:sz="0" w:space="0" w:color="auto"/>
            <w:left w:val="none" w:sz="0" w:space="0" w:color="auto"/>
            <w:bottom w:val="none" w:sz="0" w:space="0" w:color="auto"/>
            <w:right w:val="none" w:sz="0" w:space="0" w:color="auto"/>
          </w:divBdr>
        </w:div>
        <w:div w:id="1635519803">
          <w:marLeft w:val="1166"/>
          <w:marRight w:val="0"/>
          <w:marTop w:val="77"/>
          <w:marBottom w:val="120"/>
          <w:divBdr>
            <w:top w:val="none" w:sz="0" w:space="0" w:color="auto"/>
            <w:left w:val="none" w:sz="0" w:space="0" w:color="auto"/>
            <w:bottom w:val="none" w:sz="0" w:space="0" w:color="auto"/>
            <w:right w:val="none" w:sz="0" w:space="0" w:color="auto"/>
          </w:divBdr>
        </w:div>
        <w:div w:id="1688561696">
          <w:marLeft w:val="547"/>
          <w:marRight w:val="0"/>
          <w:marTop w:val="86"/>
          <w:marBottom w:val="120"/>
          <w:divBdr>
            <w:top w:val="none" w:sz="0" w:space="0" w:color="auto"/>
            <w:left w:val="none" w:sz="0" w:space="0" w:color="auto"/>
            <w:bottom w:val="none" w:sz="0" w:space="0" w:color="auto"/>
            <w:right w:val="none" w:sz="0" w:space="0" w:color="auto"/>
          </w:divBdr>
        </w:div>
        <w:div w:id="1939365373">
          <w:marLeft w:val="1166"/>
          <w:marRight w:val="0"/>
          <w:marTop w:val="77"/>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6.xml"/><Relationship Id="rId42" Type="http://schemas.openxmlformats.org/officeDocument/2006/relationships/header" Target="header19.xml"/><Relationship Id="rId47" Type="http://schemas.openxmlformats.org/officeDocument/2006/relationships/header" Target="header23.xml"/><Relationship Id="rId63" Type="http://schemas.openxmlformats.org/officeDocument/2006/relationships/hyperlink" Target="https://www.ecfr.gov/current/title-40/chapter-I/subchapter-C/part-84" TargetMode="External"/><Relationship Id="rId68" Type="http://schemas.openxmlformats.org/officeDocument/2006/relationships/footer" Target="footer15.xml"/><Relationship Id="rId16" Type="http://schemas.openxmlformats.org/officeDocument/2006/relationships/header" Target="header3.xml"/><Relationship Id="rId11" Type="http://schemas.openxmlformats.org/officeDocument/2006/relationships/image" Target="media/image1.emf"/><Relationship Id="rId32" Type="http://schemas.openxmlformats.org/officeDocument/2006/relationships/footer" Target="footer9.xml"/><Relationship Id="rId37" Type="http://schemas.openxmlformats.org/officeDocument/2006/relationships/header" Target="header16.xml"/><Relationship Id="rId53" Type="http://schemas.openxmlformats.org/officeDocument/2006/relationships/hyperlink" Target="https://www.ecfr.gov/current/title-40/section-98.414" TargetMode="External"/><Relationship Id="rId58" Type="http://schemas.openxmlformats.org/officeDocument/2006/relationships/hyperlink" Target="https://www.ecfr.gov/current/title-40/part-84" TargetMode="External"/><Relationship Id="rId74" Type="http://schemas.openxmlformats.org/officeDocument/2006/relationships/header" Target="header32.xml"/><Relationship Id="rId79" Type="http://schemas.openxmlformats.org/officeDocument/2006/relationships/image" Target="media/image4.png"/><Relationship Id="rId5" Type="http://schemas.openxmlformats.org/officeDocument/2006/relationships/numbering" Target="numbering.xml"/><Relationship Id="rId61" Type="http://schemas.openxmlformats.org/officeDocument/2006/relationships/hyperlink" Target="https://www.ecfr.gov/current/title-40/section-98.413" TargetMode="External"/><Relationship Id="rId82" Type="http://schemas.microsoft.com/office/2020/10/relationships/intelligence" Target="intelligence2.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5.xml"/><Relationship Id="rId43" Type="http://schemas.openxmlformats.org/officeDocument/2006/relationships/header" Target="header20.xml"/><Relationship Id="rId48" Type="http://schemas.openxmlformats.org/officeDocument/2006/relationships/header" Target="header24.xml"/><Relationship Id="rId56" Type="http://schemas.openxmlformats.org/officeDocument/2006/relationships/hyperlink" Target="https://www.ecfr.gov/current/title-40/section-98.124" TargetMode="External"/><Relationship Id="rId64" Type="http://schemas.openxmlformats.org/officeDocument/2006/relationships/hyperlink" Target="https://www.ecfr.gov/current/title-40/section-84.31" TargetMode="External"/><Relationship Id="rId69" Type="http://schemas.openxmlformats.org/officeDocument/2006/relationships/header" Target="header28.xml"/><Relationship Id="rId77"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emea01.safelinks.protection.outlook.com/?url=https%3A%2F%2Fwww.multilateralfund.org%2Fapi%2Fdrupal-documents%2Fdownload%2Ffile%2F7c6a9767-1e52-4733-9243-78fced9ec08e%3Ffilename%3D9736.pdf&amp;data=05%7C02%7C%7Ce6ba233e58e24b1552b808dee786177d%7C84df9e7fe9f640afb435aaaaaaaaaaaa%7C1%7C0%7C639202760277028061%7CUnknown%7CTWFpbGZsb3d8eyJFbXB0eU1hcGkiOnRydWUsIlYiOiIwLjAuMDAwMCIsIlAiOiJXaW4zMiIsIkFOIjoiTWFpbCIsIldUIjoyfQ%3D%3D%7C0%7C%7C%7C&amp;sdata=lwYqTzKFd93EMF5xl3WY4iL%2BZ7PspmKwdahCnDSWjIk%3D&amp;reserved=0" TargetMode="External"/><Relationship Id="rId72" Type="http://schemas.openxmlformats.org/officeDocument/2006/relationships/footer" Target="footer16.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header" Target="header22.xml"/><Relationship Id="rId59" Type="http://schemas.openxmlformats.org/officeDocument/2006/relationships/hyperlink" Target="https://www.ecfr.gov/current/title-40/section-98.123" TargetMode="External"/><Relationship Id="rId67" Type="http://schemas.openxmlformats.org/officeDocument/2006/relationships/header" Target="header27.xml"/><Relationship Id="rId20" Type="http://schemas.openxmlformats.org/officeDocument/2006/relationships/footer" Target="footer4.xml"/><Relationship Id="rId41" Type="http://schemas.openxmlformats.org/officeDocument/2006/relationships/footer" Target="footer12.xml"/><Relationship Id="rId54" Type="http://schemas.openxmlformats.org/officeDocument/2006/relationships/hyperlink" Target="https://www.ecfr.gov/current/title-40/section-98.413" TargetMode="External"/><Relationship Id="rId62" Type="http://schemas.openxmlformats.org/officeDocument/2006/relationships/hyperlink" Target="https://www.ecfr.gov/current/title-40/section-98.414)" TargetMode="External"/><Relationship Id="rId70" Type="http://schemas.openxmlformats.org/officeDocument/2006/relationships/header" Target="header29.xml"/><Relationship Id="rId75"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0.xml"/><Relationship Id="rId49" Type="http://schemas.openxmlformats.org/officeDocument/2006/relationships/footer" Target="footer14.xml"/><Relationship Id="rId57" Type="http://schemas.openxmlformats.org/officeDocument/2006/relationships/hyperlink" Target="https://www.ecfr.gov/current/title-40/section-98.123" TargetMode="Externa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header" Target="header21.xml"/><Relationship Id="rId52" Type="http://schemas.openxmlformats.org/officeDocument/2006/relationships/hyperlink" Target="https://emea01.safelinks.protection.outlook.com/?url=https%3A%2F%2Fwww.multilateralfund.org%2Fapi%2Fdrupal-documents%2Fdownload%2Ffile%2F897e2a93-2d7c-4bab-9c6a-3ad5c220fc33%3Ffilename%3D7948.pdf&amp;data=05%7C02%7C%7Ce6ba233e58e24b1552b808dee786177d%7C84df9e7fe9f640afb435aaaaaaaaaaaa%7C1%7C0%7C639202760277049978%7CUnknown%7CTWFpbGZsb3d8eyJFbXB0eU1hcGkiOnRydWUsIlYiOiIwLjAuMDAwMCIsIlAiOiJXaW4zMiIsIkFOIjoiTWFpbCIsIldUIjoyfQ%3D%3D%7C0%7C%7C%7C&amp;sdata=SfeoNW7%2ByUukGSE6S%2BcPgFTQ6W%2FHGWJFVoIcK8oRc9U%3D&amp;reserved=0" TargetMode="External"/><Relationship Id="rId60" Type="http://schemas.openxmlformats.org/officeDocument/2006/relationships/hyperlink" Target="https://www.ecfr.gov/current/title-40/section-98.124" TargetMode="External"/><Relationship Id="rId65" Type="http://schemas.openxmlformats.org/officeDocument/2006/relationships/header" Target="header25.xml"/><Relationship Id="rId73" Type="http://schemas.openxmlformats.org/officeDocument/2006/relationships/header" Target="header31.xml"/><Relationship Id="rId78" Type="http://schemas.openxmlformats.org/officeDocument/2006/relationships/image" Target="media/image3.png"/><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11.xml"/><Relationship Id="rId34" Type="http://schemas.openxmlformats.org/officeDocument/2006/relationships/header" Target="header14.xml"/><Relationship Id="rId50" Type="http://schemas.openxmlformats.org/officeDocument/2006/relationships/hyperlink" Target="https://emea01.safelinks.protection.outlook.com/?url=https%3A%2F%2Fwww.multilateralfund.org%2Fapi%2Fdrupal-documents%2Fdownload%2Ffile%2Ff68a92e3-6745-4b4b-8b77-b109591c2da8%3Ffilename%3D9234.pdf&amp;data=05%7C02%7C%7Ce6ba233e58e24b1552b808dee786177d%7C84df9e7fe9f640afb435aaaaaaaaaaaa%7C1%7C0%7C639202760276992216%7CUnknown%7CTWFpbGZsb3d8eyJFbXB0eU1hcGkiOnRydWUsIlYiOiIwLjAuMDAwMCIsIlAiOiJXaW4zMiIsIkFOIjoiTWFpbCIsIldUIjoyfQ%3D%3D%7C0%7C%7C%7C&amp;sdata=ddqvIJw8C4spgwjaYKW1%2BIohXzx59gWtK71S3TinU4I%3D&amp;reserved=0" TargetMode="External"/><Relationship Id="rId55" Type="http://schemas.openxmlformats.org/officeDocument/2006/relationships/hyperlink" Target="https://www.ecfr.gov/current/title-40/section-98.414" TargetMode="External"/><Relationship Id="rId76" Type="http://schemas.openxmlformats.org/officeDocument/2006/relationships/footer" Target="footer17.xml"/><Relationship Id="rId7" Type="http://schemas.openxmlformats.org/officeDocument/2006/relationships/settings" Target="settings.xml"/><Relationship Id="rId71" Type="http://schemas.openxmlformats.org/officeDocument/2006/relationships/header" Target="header30.xml"/><Relationship Id="rId2" Type="http://schemas.openxmlformats.org/officeDocument/2006/relationships/customXml" Target="../customXml/item2.xml"/><Relationship Id="rId29" Type="http://schemas.openxmlformats.org/officeDocument/2006/relationships/header" Target="header11.xml"/><Relationship Id="rId24" Type="http://schemas.openxmlformats.org/officeDocument/2006/relationships/header" Target="header8.xml"/><Relationship Id="rId40" Type="http://schemas.openxmlformats.org/officeDocument/2006/relationships/header" Target="header18.xml"/><Relationship Id="rId45" Type="http://schemas.openxmlformats.org/officeDocument/2006/relationships/footer" Target="footer13.xml"/><Relationship Id="rId66" Type="http://schemas.openxmlformats.org/officeDocument/2006/relationships/header" Target="header26.xml"/></Relationships>
</file>

<file path=word/_rels/footnotes.xml.rels><?xml version="1.0" encoding="UTF-8" standalone="yes"?>
<Relationships xmlns="http://schemas.openxmlformats.org/package/2006/relationships"><Relationship Id="rId13" Type="http://schemas.openxmlformats.org/officeDocument/2006/relationships/hyperlink" Target="https://www.eionet.europa.eu/etcs/etc-cm/products/etc-cm-report-2025-05" TargetMode="External"/><Relationship Id="rId18" Type="http://schemas.openxmlformats.org/officeDocument/2006/relationships/hyperlink" Target="https://www.ipcc-nggip.iges.or.jp/public/2019rf/pdf/3_Volume3/19R_V3_Ch06_Electronics.pdf" TargetMode="External"/><Relationship Id="rId26" Type="http://schemas.openxmlformats.org/officeDocument/2006/relationships/hyperlink" Target="https://eur-lex.europa.eu/eli/dir/2003/87/oj/eng" TargetMode="External"/><Relationship Id="rId39" Type="http://schemas.openxmlformats.org/officeDocument/2006/relationships/hyperlink" Target="https://eur-lex.europa.eu/eli/reg/2024/590/oj/eng" TargetMode="External"/><Relationship Id="rId21" Type="http://schemas.openxmlformats.org/officeDocument/2006/relationships/hyperlink" Target="https://www.ipcc-nggip.iges.or.jp/public/2019rf/pdf/3_Volume3/19R_V3_Ch06_Electronics.pdf" TargetMode="External"/><Relationship Id="rId34" Type="http://schemas.openxmlformats.org/officeDocument/2006/relationships/hyperlink" Target="https://climate.ec.europa.eu/eu-action/fluorinated-greenhouse-gases/documentation/reports_en" TargetMode="External"/><Relationship Id="rId42" Type="http://schemas.openxmlformats.org/officeDocument/2006/relationships/hyperlink" Target="https://eur-lex.europa.eu/legal-content/EN/TXT/?uri=CELEX:32024R2195" TargetMode="External"/><Relationship Id="rId47" Type="http://schemas.openxmlformats.org/officeDocument/2006/relationships/hyperlink" Target="https://bdr.eionet.europa.eu/help/fgases" TargetMode="External"/><Relationship Id="rId50" Type="http://schemas.openxmlformats.org/officeDocument/2006/relationships/hyperlink" Target="https://eippcb.jrc.ec.europa.eu/index.php/reference" TargetMode="External"/><Relationship Id="rId7" Type="http://schemas.openxmlformats.org/officeDocument/2006/relationships/hyperlink" Target="https://www.multilateralfund.org/api/drupal-documents/download/file/d0a2878c-33fe-46f3-94d8-72bbe918a252?filename=9708.pdf" TargetMode="External"/><Relationship Id="rId2" Type="http://schemas.openxmlformats.org/officeDocument/2006/relationships/hyperlink" Target="https://ozone.unep.org/hfc-23-emissions" TargetMode="External"/><Relationship Id="rId16" Type="http://schemas.openxmlformats.org/officeDocument/2006/relationships/hyperlink" Target="https://www.ipcc-nggip.iges.or.jp/public/2019rf/pdf/3_Volume3/19R_V3_Ch06_Electronics.pdf" TargetMode="External"/><Relationship Id="rId29" Type="http://schemas.openxmlformats.org/officeDocument/2006/relationships/hyperlink" Target="https://climate.ec.europa.eu/eu-action/fluorinated-greenhouse-gases/documentation/reports_en" TargetMode="External"/><Relationship Id="rId11" Type="http://schemas.openxmlformats.org/officeDocument/2006/relationships/hyperlink" Target="https://www.epa.gov/hfcs/hfc-data-hub/expanded-hfc-data" TargetMode="External"/><Relationship Id="rId24" Type="http://schemas.openxmlformats.org/officeDocument/2006/relationships/hyperlink" Target="https://eur-lex.europa.eu/eli/dir/2003/87/oj/eng" TargetMode="External"/><Relationship Id="rId32" Type="http://schemas.openxmlformats.org/officeDocument/2006/relationships/hyperlink" Target="https://climate.ec.europa.eu/eu-action/fluorinated-greenhouse-gases/documentation/reports_en" TargetMode="External"/><Relationship Id="rId37" Type="http://schemas.openxmlformats.org/officeDocument/2006/relationships/hyperlink" Target="https://eur-lex.europa.eu/eli/reg/2024/590/oj/eng" TargetMode="External"/><Relationship Id="rId40" Type="http://schemas.openxmlformats.org/officeDocument/2006/relationships/hyperlink" Target="https://eur-lex.europa.eu/legal-content/EN/TXT/?uri=CELEX:32024R2195" TargetMode="External"/><Relationship Id="rId45" Type="http://schemas.openxmlformats.org/officeDocument/2006/relationships/hyperlink" Target="https://eur-lex.europa.eu/legal-content/EN/TXT/?uri=CELEX:32024R2195" TargetMode="External"/><Relationship Id="rId53" Type="http://schemas.openxmlformats.org/officeDocument/2006/relationships/hyperlink" Target="https://www.nilu.com/publication/24739/" TargetMode="External"/><Relationship Id="rId5" Type="http://schemas.openxmlformats.org/officeDocument/2006/relationships/hyperlink" Target="https://unfccc.int/ghg-inventories-annex-i-parties/2024" TargetMode="External"/><Relationship Id="rId10" Type="http://schemas.openxmlformats.org/officeDocument/2006/relationships/hyperlink" Target="https://www.mee.gov.cn/ywgz/dqhjbh/xhcycwzhjgl/202512/t20251209_1137453.shtml" TargetMode="External"/><Relationship Id="rId19" Type="http://schemas.openxmlformats.org/officeDocument/2006/relationships/hyperlink" Target="https://www.semiconductors.org/pfas-containing-fluorochemicals-used-in-semiconductor-manufacturing-plasma-enabled-etch-and-deposition/" TargetMode="External"/><Relationship Id="rId31" Type="http://schemas.openxmlformats.org/officeDocument/2006/relationships/hyperlink" Target="https://climate.ec.europa.eu/eu-action/fluorinated-greenhouse-gases/documentation/reports_en" TargetMode="External"/><Relationship Id="rId44" Type="http://schemas.openxmlformats.org/officeDocument/2006/relationships/hyperlink" Target="https://eur-lex.europa.eu/legal-content/EN/TXT/?uri=CELEX:32024R2195" TargetMode="External"/><Relationship Id="rId52" Type="http://schemas.openxmlformats.org/officeDocument/2006/relationships/hyperlink" Target="https://bureau-industrial-transformation.jrc.ec.europa.eu/sites/default/files/2023-01/WGC_BREF_2023_for_publishing%20ISSN%201831-9424_final_1_revised.pdf" TargetMode="External"/><Relationship Id="rId4" Type="http://schemas.openxmlformats.org/officeDocument/2006/relationships/hyperlink" Target="https://unfccc.int/ghg-inventories-annex-i-parties/2023" TargetMode="External"/><Relationship Id="rId9" Type="http://schemas.openxmlformats.org/officeDocument/2006/relationships/hyperlink" Target="https://www.mee.gov.cn/ywgz/dqhjbh/xhcycwzhjgl/202412/t20241216_1098694.shtml" TargetMode="External"/><Relationship Id="rId14" Type="http://schemas.openxmlformats.org/officeDocument/2006/relationships/hyperlink" Target="https://www.epa.gov/sites/default/files/2015-07/documents/transitioning_to_low-gwp_alternatives_in_transport_refrigeration.pdf" TargetMode="External"/><Relationship Id="rId22" Type="http://schemas.openxmlformats.org/officeDocument/2006/relationships/hyperlink" Target="https://www.24chemicalresearch.com/reports/300165/hexafluoroacetone-market" TargetMode="External"/><Relationship Id="rId27" Type="http://schemas.openxmlformats.org/officeDocument/2006/relationships/hyperlink" Target="https://eur-lex.europa.eu/eli/dir/2003/87/oj/eng" TargetMode="External"/><Relationship Id="rId30" Type="http://schemas.openxmlformats.org/officeDocument/2006/relationships/hyperlink" Target="https://climate.ec.europa.eu/eu-action/fluorinated-greenhouse-gases/documentation/reports_en" TargetMode="External"/><Relationship Id="rId35" Type="http://schemas.openxmlformats.org/officeDocument/2006/relationships/hyperlink" Target="https://climate.ec.europa.eu/eu-action/fluorinated-greenhouse-gases/documentation/reports_en" TargetMode="External"/><Relationship Id="rId43" Type="http://schemas.openxmlformats.org/officeDocument/2006/relationships/hyperlink" Target="https://eur-lex.europa.eu/legal-content/EN/TXT/?uri=CELEX:32024R2195" TargetMode="External"/><Relationship Id="rId48" Type="http://schemas.openxmlformats.org/officeDocument/2006/relationships/hyperlink" Target="https://eippcb.jrc.ec.europa.eu/index.php/reference" TargetMode="External"/><Relationship Id="rId8" Type="http://schemas.openxmlformats.org/officeDocument/2006/relationships/hyperlink" Target="https://www.mee.gov.cn/xxgk2018/xxgk/xxgk05/202402/t20240201_1065470.html" TargetMode="External"/><Relationship Id="rId51" Type="http://schemas.openxmlformats.org/officeDocument/2006/relationships/hyperlink" Target="https://eur-lex.europa.eu/legal-content/EN/TXT/PDF/?uri=CELEX:32022D2427" TargetMode="External"/><Relationship Id="rId3" Type="http://schemas.openxmlformats.org/officeDocument/2006/relationships/hyperlink" Target="https://www.multilateralfund.org/api/drupal-documents/download/file/d0a2878c-33fe-46f3-94d8-72bbe918a252?filename=9708.pdf" TargetMode="External"/><Relationship Id="rId12" Type="http://schemas.openxmlformats.org/officeDocument/2006/relationships/hyperlink" Target="https://www.epa.gov/climate-hfcs-reduction/hfc-data-hub/expanded-hfc-data" TargetMode="External"/><Relationship Id="rId17" Type="http://schemas.openxmlformats.org/officeDocument/2006/relationships/hyperlink" Target="http://www.semiconductorcouncil.org/wp-content/uploads/2021/08/FINAL-25th-WSC-Joint-Statement_0602.pdf" TargetMode="External"/><Relationship Id="rId25" Type="http://schemas.openxmlformats.org/officeDocument/2006/relationships/hyperlink" Target="https://eur-lex.europa.eu/eli/dir/2003/87/oj/eng" TargetMode="External"/><Relationship Id="rId33" Type="http://schemas.openxmlformats.org/officeDocument/2006/relationships/hyperlink" Target="https://climate.ec.europa.eu/eu-action/fluorinated-greenhouse-gases/documentation/reports_en" TargetMode="External"/><Relationship Id="rId38" Type="http://schemas.openxmlformats.org/officeDocument/2006/relationships/hyperlink" Target="https://eur-lex.europa.eu/eli/reg/2024/590/oj/eng" TargetMode="External"/><Relationship Id="rId46" Type="http://schemas.openxmlformats.org/officeDocument/2006/relationships/hyperlink" Target="https://bdr.eionet.europa.eu/help/fgases" TargetMode="External"/><Relationship Id="rId20" Type="http://schemas.openxmlformats.org/officeDocument/2006/relationships/hyperlink" Target="http://www.semiconductorcouncil.org/wp-content/uploads/2017/07/Best-Practice-Guidance-of-PFC-Emission-Reduction.pdf" TargetMode="External"/><Relationship Id="rId41" Type="http://schemas.openxmlformats.org/officeDocument/2006/relationships/hyperlink" Target="https://eur-lex.europa.eu/legal-content/EN/TXT/?uri=CELEX:32024R2195" TargetMode="External"/><Relationship Id="rId54" Type="http://schemas.openxmlformats.org/officeDocument/2006/relationships/hyperlink" Target="https://unfccc.int/ghg-inventories-annex-i-parties/2021" TargetMode="External"/><Relationship Id="rId1" Type="http://schemas.openxmlformats.org/officeDocument/2006/relationships/hyperlink" Target="https://ozone.unep.org/hfc-23-emissions" TargetMode="External"/><Relationship Id="rId6" Type="http://schemas.openxmlformats.org/officeDocument/2006/relationships/hyperlink" Target="https://news.3m.com/2022-12-20-3M-to-Exit-PFAS-Manufacturing-by-the-End-of-2025" TargetMode="External"/><Relationship Id="rId15" Type="http://schemas.openxmlformats.org/officeDocument/2006/relationships/hyperlink" Target="https://doi.org/10.1116/1.4964648" TargetMode="External"/><Relationship Id="rId23" Type="http://schemas.openxmlformats.org/officeDocument/2006/relationships/hyperlink" Target="https://eur-lex.europa.eu/legal-content/EN/TXT/PDF/?uri=CELEX:32006R0166" TargetMode="External"/><Relationship Id="rId28" Type="http://schemas.openxmlformats.org/officeDocument/2006/relationships/hyperlink" Target="https://climate.ec.europa.eu/eu-action/fluorinated-greenhouse-gases/documentation/reports_en" TargetMode="External"/><Relationship Id="rId36" Type="http://schemas.openxmlformats.org/officeDocument/2006/relationships/hyperlink" Target="https://eur-lex.europa.eu/eli/reg/2024/590/oj/eng" TargetMode="External"/><Relationship Id="rId49" Type="http://schemas.openxmlformats.org/officeDocument/2006/relationships/hyperlink" Target="https://eippcb.jrc.ec.europa.eu/index.php/re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24E473F8C21546BBEFEAAE37A18C79" ma:contentTypeVersion="22" ma:contentTypeDescription="Create a new document." ma:contentTypeScope="" ma:versionID="7853d899179c977da2fef98dadaeeeb4">
  <xsd:schema xmlns:xsd="http://www.w3.org/2001/XMLSchema" xmlns:xs="http://www.w3.org/2001/XMLSchema" xmlns:p="http://schemas.microsoft.com/office/2006/metadata/properties" xmlns:ns2="9332b9e1-f5c1-4f67-b5c7-c1e928e16127" xmlns:ns3="7882167c-b1fa-4e55-b4a5-6145aa31e8d9" xmlns:ns4="985ec44e-1bab-4c0b-9df0-6ba128686fc9" targetNamespace="http://schemas.microsoft.com/office/2006/metadata/properties" ma:root="true" ma:fieldsID="fb3dc74a53eb07d4a7392a52eb5b298d" ns2:_="" ns3:_="" ns4:_="">
    <xsd:import namespace="9332b9e1-f5c1-4f67-b5c7-c1e928e16127"/>
    <xsd:import namespace="7882167c-b1fa-4e55-b4a5-6145aa31e8d9"/>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2b9e1-f5c1-4f67-b5c7-c1e928e16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82167c-b1fa-4e55-b4a5-6145aa31e8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9332b9e1-f5c1-4f67-b5c7-c1e928e16127">
      <Terms xmlns="http://schemas.microsoft.com/office/infopath/2007/PartnerControls"/>
    </lcf76f155ced4ddcb4097134ff3c332f>
    <SharedWithUsers xmlns="7882167c-b1fa-4e55-b4a5-6145aa31e8d9">
      <UserInfo>
        <DisplayName>Sophia Mylona</DisplayName>
        <AccountId>46</AccountId>
        <AccountType/>
      </UserInfo>
      <UserInfo>
        <DisplayName>Jacqueline Gitau</DisplayName>
        <AccountId>21</AccountId>
        <AccountType/>
      </UserInfo>
      <UserInfo>
        <DisplayName>Judy Ngungi</DisplayName>
        <AccountId>5590</AccountId>
        <AccountType/>
      </UserInfo>
      <UserInfo>
        <DisplayName>Gerald Mutisya</DisplayName>
        <AccountId>30</AccountId>
        <AccountType/>
      </UserInfo>
      <UserInfo>
        <DisplayName>Martha Mulumba</DisplayName>
        <AccountId>16</AccountId>
        <AccountType/>
      </UserInfo>
    </SharedWithUsers>
    <Details xmlns="9332b9e1-f5c1-4f67-b5c7-c1e928e16127" xsi:nil="true"/>
  </documentManagement>
</p:properties>
</file>

<file path=customXml/itemProps1.xml><?xml version="1.0" encoding="utf-8"?>
<ds:datastoreItem xmlns:ds="http://schemas.openxmlformats.org/officeDocument/2006/customXml" ds:itemID="{278E4148-979D-4D6D-B3D7-45ED2CD2527C}">
  <ds:schemaRefs>
    <ds:schemaRef ds:uri="http://schemas.openxmlformats.org/officeDocument/2006/bibliography"/>
  </ds:schemaRefs>
</ds:datastoreItem>
</file>

<file path=customXml/itemProps2.xml><?xml version="1.0" encoding="utf-8"?>
<ds:datastoreItem xmlns:ds="http://schemas.openxmlformats.org/officeDocument/2006/customXml" ds:itemID="{9962D882-B90F-4F76-A89C-2762FF285872}">
  <ds:schemaRefs>
    <ds:schemaRef ds:uri="http://schemas.microsoft.com/sharepoint/v3/contenttype/forms"/>
  </ds:schemaRefs>
</ds:datastoreItem>
</file>

<file path=customXml/itemProps3.xml><?xml version="1.0" encoding="utf-8"?>
<ds:datastoreItem xmlns:ds="http://schemas.openxmlformats.org/officeDocument/2006/customXml" ds:itemID="{14C6BB40-FF48-465C-8FBD-5395D2DB0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2b9e1-f5c1-4f67-b5c7-c1e928e16127"/>
    <ds:schemaRef ds:uri="7882167c-b1fa-4e55-b4a5-6145aa31e8d9"/>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F6A5F-8E26-4928-8F5C-9C77A9EAC137}">
  <ds:schemaRefs>
    <ds:schemaRef ds:uri="http://schemas.microsoft.com/office/2006/metadata/properties"/>
    <ds:schemaRef ds:uri="http://schemas.microsoft.com/office/infopath/2007/PartnerControls"/>
    <ds:schemaRef ds:uri="985ec44e-1bab-4c0b-9df0-6ba128686fc9"/>
    <ds:schemaRef ds:uri="9332b9e1-f5c1-4f67-b5c7-c1e928e16127"/>
    <ds:schemaRef ds:uri="7882167c-b1fa-4e55-b4a5-6145aa31e8d9"/>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223</TotalTime>
  <Pages>64</Pages>
  <Words>20603</Words>
  <Characters>117443</Characters>
  <Application>Microsoft Office Word</Application>
  <DocSecurity>0</DocSecurity>
  <Lines>978</Lines>
  <Paragraphs>275</Paragraphs>
  <ScaleCrop>false</ScaleCrop>
  <Company>HP</Company>
  <LinksUpToDate>false</LinksUpToDate>
  <CharactersWithSpaces>137771</CharactersWithSpaces>
  <SharedDoc>false</SharedDoc>
  <HLinks>
    <vt:vector size="792" baseType="variant">
      <vt:variant>
        <vt:i4>7864431</vt:i4>
      </vt:variant>
      <vt:variant>
        <vt:i4>417</vt:i4>
      </vt:variant>
      <vt:variant>
        <vt:i4>0</vt:i4>
      </vt:variant>
      <vt:variant>
        <vt:i4>5</vt:i4>
      </vt:variant>
      <vt:variant>
        <vt:lpwstr>https://www.ecfr.gov/current/title-40/section-84.31</vt:lpwstr>
      </vt:variant>
      <vt:variant>
        <vt:lpwstr>p-84.31(b)(1)</vt:lpwstr>
      </vt:variant>
      <vt:variant>
        <vt:i4>4587595</vt:i4>
      </vt:variant>
      <vt:variant>
        <vt:i4>414</vt:i4>
      </vt:variant>
      <vt:variant>
        <vt:i4>0</vt:i4>
      </vt:variant>
      <vt:variant>
        <vt:i4>5</vt:i4>
      </vt:variant>
      <vt:variant>
        <vt:lpwstr>https://www.ecfr.gov/current/title-40/chapter-I/subchapter-C/part-84</vt:lpwstr>
      </vt:variant>
      <vt:variant>
        <vt:lpwstr>84.27</vt:lpwstr>
      </vt:variant>
      <vt:variant>
        <vt:i4>6094914</vt:i4>
      </vt:variant>
      <vt:variant>
        <vt:i4>411</vt:i4>
      </vt:variant>
      <vt:variant>
        <vt:i4>0</vt:i4>
      </vt:variant>
      <vt:variant>
        <vt:i4>5</vt:i4>
      </vt:variant>
      <vt:variant>
        <vt:lpwstr>https://www.ecfr.gov/current/title-40/section-98.414)</vt:lpwstr>
      </vt:variant>
      <vt:variant>
        <vt:lpwstr/>
      </vt:variant>
      <vt:variant>
        <vt:i4>5898306</vt:i4>
      </vt:variant>
      <vt:variant>
        <vt:i4>408</vt:i4>
      </vt:variant>
      <vt:variant>
        <vt:i4>0</vt:i4>
      </vt:variant>
      <vt:variant>
        <vt:i4>5</vt:i4>
      </vt:variant>
      <vt:variant>
        <vt:lpwstr>https://www.ecfr.gov/current/title-40/section-98.413</vt:lpwstr>
      </vt:variant>
      <vt:variant>
        <vt:lpwstr/>
      </vt:variant>
      <vt:variant>
        <vt:i4>5767233</vt:i4>
      </vt:variant>
      <vt:variant>
        <vt:i4>405</vt:i4>
      </vt:variant>
      <vt:variant>
        <vt:i4>0</vt:i4>
      </vt:variant>
      <vt:variant>
        <vt:i4>5</vt:i4>
      </vt:variant>
      <vt:variant>
        <vt:lpwstr>https://www.ecfr.gov/current/title-40/section-98.124</vt:lpwstr>
      </vt:variant>
      <vt:variant>
        <vt:lpwstr/>
      </vt:variant>
      <vt:variant>
        <vt:i4>6225985</vt:i4>
      </vt:variant>
      <vt:variant>
        <vt:i4>402</vt:i4>
      </vt:variant>
      <vt:variant>
        <vt:i4>0</vt:i4>
      </vt:variant>
      <vt:variant>
        <vt:i4>5</vt:i4>
      </vt:variant>
      <vt:variant>
        <vt:lpwstr>https://www.ecfr.gov/current/title-40/section-98.123</vt:lpwstr>
      </vt:variant>
      <vt:variant>
        <vt:lpwstr/>
      </vt:variant>
      <vt:variant>
        <vt:i4>5898241</vt:i4>
      </vt:variant>
      <vt:variant>
        <vt:i4>399</vt:i4>
      </vt:variant>
      <vt:variant>
        <vt:i4>0</vt:i4>
      </vt:variant>
      <vt:variant>
        <vt:i4>5</vt:i4>
      </vt:variant>
      <vt:variant>
        <vt:lpwstr>https://www.ecfr.gov/current/title-40/part-84</vt:lpwstr>
      </vt:variant>
      <vt:variant>
        <vt:lpwstr>p-84.31(b)(4)(iv)</vt:lpwstr>
      </vt:variant>
      <vt:variant>
        <vt:i4>6225985</vt:i4>
      </vt:variant>
      <vt:variant>
        <vt:i4>396</vt:i4>
      </vt:variant>
      <vt:variant>
        <vt:i4>0</vt:i4>
      </vt:variant>
      <vt:variant>
        <vt:i4>5</vt:i4>
      </vt:variant>
      <vt:variant>
        <vt:lpwstr>https://www.ecfr.gov/current/title-40/section-98.123</vt:lpwstr>
      </vt:variant>
      <vt:variant>
        <vt:lpwstr/>
      </vt:variant>
      <vt:variant>
        <vt:i4>5767233</vt:i4>
      </vt:variant>
      <vt:variant>
        <vt:i4>393</vt:i4>
      </vt:variant>
      <vt:variant>
        <vt:i4>0</vt:i4>
      </vt:variant>
      <vt:variant>
        <vt:i4>5</vt:i4>
      </vt:variant>
      <vt:variant>
        <vt:lpwstr>https://www.ecfr.gov/current/title-40/section-98.124</vt:lpwstr>
      </vt:variant>
      <vt:variant>
        <vt:lpwstr/>
      </vt:variant>
      <vt:variant>
        <vt:i4>3670076</vt:i4>
      </vt:variant>
      <vt:variant>
        <vt:i4>390</vt:i4>
      </vt:variant>
      <vt:variant>
        <vt:i4>0</vt:i4>
      </vt:variant>
      <vt:variant>
        <vt:i4>5</vt:i4>
      </vt:variant>
      <vt:variant>
        <vt:lpwstr>https://www.ecfr.gov/current/title-40/section-98.414</vt:lpwstr>
      </vt:variant>
      <vt:variant>
        <vt:lpwstr>p-98.414(p)</vt:lpwstr>
      </vt:variant>
      <vt:variant>
        <vt:i4>5898306</vt:i4>
      </vt:variant>
      <vt:variant>
        <vt:i4>387</vt:i4>
      </vt:variant>
      <vt:variant>
        <vt:i4>0</vt:i4>
      </vt:variant>
      <vt:variant>
        <vt:i4>5</vt:i4>
      </vt:variant>
      <vt:variant>
        <vt:lpwstr>https://www.ecfr.gov/current/title-40/section-98.413</vt:lpwstr>
      </vt:variant>
      <vt:variant>
        <vt:lpwstr/>
      </vt:variant>
      <vt:variant>
        <vt:i4>6094914</vt:i4>
      </vt:variant>
      <vt:variant>
        <vt:i4>384</vt:i4>
      </vt:variant>
      <vt:variant>
        <vt:i4>0</vt:i4>
      </vt:variant>
      <vt:variant>
        <vt:i4>5</vt:i4>
      </vt:variant>
      <vt:variant>
        <vt:lpwstr>https://www.ecfr.gov/current/title-40/section-98.414</vt:lpwstr>
      </vt:variant>
      <vt:variant>
        <vt:lpwstr/>
      </vt:variant>
      <vt:variant>
        <vt:i4>6553712</vt:i4>
      </vt:variant>
      <vt:variant>
        <vt:i4>381</vt:i4>
      </vt:variant>
      <vt:variant>
        <vt:i4>0</vt:i4>
      </vt:variant>
      <vt:variant>
        <vt:i4>5</vt:i4>
      </vt:variant>
      <vt:variant>
        <vt:lpwstr>https://emea01.safelinks.protection.outlook.com/?url=https%3A%2F%2Fwww.multilateralfund.org%2Fapi%2Fdrupal-documents%2Fdownload%2Ffile%2F897e2a93-2d7c-4bab-9c6a-3ad5c220fc33%3Ffilename%3D7948.pdf&amp;data=05%7C02%7C%7Ce6ba233e58e24b1552b808dee786177d%7C84df9e7fe9f640afb435aaaaaaaaaaaa%7C1%7C0%7C639202760277049978%7CUnknown%7CTWFpbGZsb3d8eyJFbXB0eU1hcGkiOnRydWUsIlYiOiIwLjAuMDAwMCIsIlAiOiJXaW4zMiIsIkFOIjoiTWFpbCIsIldUIjoyfQ%3D%3D%7C0%7C%7C%7C&amp;sdata=SfeoNW7%2ByUukGSE6S%2BcPgFTQ6W%2FHGWJFVoIcK8oRc9U%3D&amp;reserved=0</vt:lpwstr>
      </vt:variant>
      <vt:variant>
        <vt:lpwstr/>
      </vt:variant>
      <vt:variant>
        <vt:i4>6488178</vt:i4>
      </vt:variant>
      <vt:variant>
        <vt:i4>378</vt:i4>
      </vt:variant>
      <vt:variant>
        <vt:i4>0</vt:i4>
      </vt:variant>
      <vt:variant>
        <vt:i4>5</vt:i4>
      </vt:variant>
      <vt:variant>
        <vt:lpwstr>https://emea01.safelinks.protection.outlook.com/?url=https%3A%2F%2Fwww.multilateralfund.org%2Fapi%2Fdrupal-documents%2Fdownload%2Ffile%2F7c6a9767-1e52-4733-9243-78fced9ec08e%3Ffilename%3D9736.pdf&amp;data=05%7C02%7C%7Ce6ba233e58e24b1552b808dee786177d%7C84df9e7fe9f640afb435aaaaaaaaaaaa%7C1%7C0%7C639202760277028061%7CUnknown%7CTWFpbGZsb3d8eyJFbXB0eU1hcGkiOnRydWUsIlYiOiIwLjAuMDAwMCIsIlAiOiJXaW4zMiIsIkFOIjoiTWFpbCIsIldUIjoyfQ%3D%3D%7C0%7C%7C%7C&amp;sdata=lwYqTzKFd93EMF5xl3WY4iL%2BZ7PspmKwdahCnDSWjIk%3D&amp;reserved=0</vt:lpwstr>
      </vt:variant>
      <vt:variant>
        <vt:lpwstr/>
      </vt:variant>
      <vt:variant>
        <vt:i4>3801120</vt:i4>
      </vt:variant>
      <vt:variant>
        <vt:i4>375</vt:i4>
      </vt:variant>
      <vt:variant>
        <vt:i4>0</vt:i4>
      </vt:variant>
      <vt:variant>
        <vt:i4>5</vt:i4>
      </vt:variant>
      <vt:variant>
        <vt:lpwstr>https://emea01.safelinks.protection.outlook.com/?url=https%3A%2F%2Fwww.multilateralfund.org%2Fapi%2Fdrupal-documents%2Fdownload%2Ffile%2Ff68a92e3-6745-4b4b-8b77-b109591c2da8%3Ffilename%3D9234.pdf&amp;data=05%7C02%7C%7Ce6ba233e58e24b1552b808dee786177d%7C84df9e7fe9f640afb435aaaaaaaaaaaa%7C1%7C0%7C639202760276992216%7CUnknown%7CTWFpbGZsb3d8eyJFbXB0eU1hcGkiOnRydWUsIlYiOiIwLjAuMDAwMCIsIlAiOiJXaW4zMiIsIkFOIjoiTWFpbCIsIldUIjoyfQ%3D%3D%7C0%7C%7C%7C&amp;sdata=ddqvIJw8C4spgwjaYKW1%2BIohXzx59gWtK71S3TinU4I%3D&amp;reserved=0</vt:lpwstr>
      </vt:variant>
      <vt:variant>
        <vt:lpwstr/>
      </vt:variant>
      <vt:variant>
        <vt:i4>1900599</vt:i4>
      </vt:variant>
      <vt:variant>
        <vt:i4>368</vt:i4>
      </vt:variant>
      <vt:variant>
        <vt:i4>0</vt:i4>
      </vt:variant>
      <vt:variant>
        <vt:i4>5</vt:i4>
      </vt:variant>
      <vt:variant>
        <vt:lpwstr/>
      </vt:variant>
      <vt:variant>
        <vt:lpwstr>_Toc239759977</vt:lpwstr>
      </vt:variant>
      <vt:variant>
        <vt:i4>1900599</vt:i4>
      </vt:variant>
      <vt:variant>
        <vt:i4>362</vt:i4>
      </vt:variant>
      <vt:variant>
        <vt:i4>0</vt:i4>
      </vt:variant>
      <vt:variant>
        <vt:i4>5</vt:i4>
      </vt:variant>
      <vt:variant>
        <vt:lpwstr/>
      </vt:variant>
      <vt:variant>
        <vt:lpwstr>_Toc239759976</vt:lpwstr>
      </vt:variant>
      <vt:variant>
        <vt:i4>1900599</vt:i4>
      </vt:variant>
      <vt:variant>
        <vt:i4>356</vt:i4>
      </vt:variant>
      <vt:variant>
        <vt:i4>0</vt:i4>
      </vt:variant>
      <vt:variant>
        <vt:i4>5</vt:i4>
      </vt:variant>
      <vt:variant>
        <vt:lpwstr/>
      </vt:variant>
      <vt:variant>
        <vt:lpwstr>_Toc239759975</vt:lpwstr>
      </vt:variant>
      <vt:variant>
        <vt:i4>1900599</vt:i4>
      </vt:variant>
      <vt:variant>
        <vt:i4>350</vt:i4>
      </vt:variant>
      <vt:variant>
        <vt:i4>0</vt:i4>
      </vt:variant>
      <vt:variant>
        <vt:i4>5</vt:i4>
      </vt:variant>
      <vt:variant>
        <vt:lpwstr/>
      </vt:variant>
      <vt:variant>
        <vt:lpwstr>_Toc239759974</vt:lpwstr>
      </vt:variant>
      <vt:variant>
        <vt:i4>1900599</vt:i4>
      </vt:variant>
      <vt:variant>
        <vt:i4>344</vt:i4>
      </vt:variant>
      <vt:variant>
        <vt:i4>0</vt:i4>
      </vt:variant>
      <vt:variant>
        <vt:i4>5</vt:i4>
      </vt:variant>
      <vt:variant>
        <vt:lpwstr/>
      </vt:variant>
      <vt:variant>
        <vt:lpwstr>_Toc239759973</vt:lpwstr>
      </vt:variant>
      <vt:variant>
        <vt:i4>1900599</vt:i4>
      </vt:variant>
      <vt:variant>
        <vt:i4>338</vt:i4>
      </vt:variant>
      <vt:variant>
        <vt:i4>0</vt:i4>
      </vt:variant>
      <vt:variant>
        <vt:i4>5</vt:i4>
      </vt:variant>
      <vt:variant>
        <vt:lpwstr/>
      </vt:variant>
      <vt:variant>
        <vt:lpwstr>_Toc239759972</vt:lpwstr>
      </vt:variant>
      <vt:variant>
        <vt:i4>1900599</vt:i4>
      </vt:variant>
      <vt:variant>
        <vt:i4>332</vt:i4>
      </vt:variant>
      <vt:variant>
        <vt:i4>0</vt:i4>
      </vt:variant>
      <vt:variant>
        <vt:i4>5</vt:i4>
      </vt:variant>
      <vt:variant>
        <vt:lpwstr/>
      </vt:variant>
      <vt:variant>
        <vt:lpwstr>_Toc239759971</vt:lpwstr>
      </vt:variant>
      <vt:variant>
        <vt:i4>1900599</vt:i4>
      </vt:variant>
      <vt:variant>
        <vt:i4>326</vt:i4>
      </vt:variant>
      <vt:variant>
        <vt:i4>0</vt:i4>
      </vt:variant>
      <vt:variant>
        <vt:i4>5</vt:i4>
      </vt:variant>
      <vt:variant>
        <vt:lpwstr/>
      </vt:variant>
      <vt:variant>
        <vt:lpwstr>_Toc239759970</vt:lpwstr>
      </vt:variant>
      <vt:variant>
        <vt:i4>1835063</vt:i4>
      </vt:variant>
      <vt:variant>
        <vt:i4>320</vt:i4>
      </vt:variant>
      <vt:variant>
        <vt:i4>0</vt:i4>
      </vt:variant>
      <vt:variant>
        <vt:i4>5</vt:i4>
      </vt:variant>
      <vt:variant>
        <vt:lpwstr/>
      </vt:variant>
      <vt:variant>
        <vt:lpwstr>_Toc239759969</vt:lpwstr>
      </vt:variant>
      <vt:variant>
        <vt:i4>1835063</vt:i4>
      </vt:variant>
      <vt:variant>
        <vt:i4>314</vt:i4>
      </vt:variant>
      <vt:variant>
        <vt:i4>0</vt:i4>
      </vt:variant>
      <vt:variant>
        <vt:i4>5</vt:i4>
      </vt:variant>
      <vt:variant>
        <vt:lpwstr/>
      </vt:variant>
      <vt:variant>
        <vt:lpwstr>_Toc239759968</vt:lpwstr>
      </vt:variant>
      <vt:variant>
        <vt:i4>1835063</vt:i4>
      </vt:variant>
      <vt:variant>
        <vt:i4>308</vt:i4>
      </vt:variant>
      <vt:variant>
        <vt:i4>0</vt:i4>
      </vt:variant>
      <vt:variant>
        <vt:i4>5</vt:i4>
      </vt:variant>
      <vt:variant>
        <vt:lpwstr/>
      </vt:variant>
      <vt:variant>
        <vt:lpwstr>_Toc239759967</vt:lpwstr>
      </vt:variant>
      <vt:variant>
        <vt:i4>1835063</vt:i4>
      </vt:variant>
      <vt:variant>
        <vt:i4>302</vt:i4>
      </vt:variant>
      <vt:variant>
        <vt:i4>0</vt:i4>
      </vt:variant>
      <vt:variant>
        <vt:i4>5</vt:i4>
      </vt:variant>
      <vt:variant>
        <vt:lpwstr/>
      </vt:variant>
      <vt:variant>
        <vt:lpwstr>_Toc239759966</vt:lpwstr>
      </vt:variant>
      <vt:variant>
        <vt:i4>1835063</vt:i4>
      </vt:variant>
      <vt:variant>
        <vt:i4>296</vt:i4>
      </vt:variant>
      <vt:variant>
        <vt:i4>0</vt:i4>
      </vt:variant>
      <vt:variant>
        <vt:i4>5</vt:i4>
      </vt:variant>
      <vt:variant>
        <vt:lpwstr/>
      </vt:variant>
      <vt:variant>
        <vt:lpwstr>_Toc239759965</vt:lpwstr>
      </vt:variant>
      <vt:variant>
        <vt:i4>1835063</vt:i4>
      </vt:variant>
      <vt:variant>
        <vt:i4>290</vt:i4>
      </vt:variant>
      <vt:variant>
        <vt:i4>0</vt:i4>
      </vt:variant>
      <vt:variant>
        <vt:i4>5</vt:i4>
      </vt:variant>
      <vt:variant>
        <vt:lpwstr/>
      </vt:variant>
      <vt:variant>
        <vt:lpwstr>_Toc239759964</vt:lpwstr>
      </vt:variant>
      <vt:variant>
        <vt:i4>1835063</vt:i4>
      </vt:variant>
      <vt:variant>
        <vt:i4>284</vt:i4>
      </vt:variant>
      <vt:variant>
        <vt:i4>0</vt:i4>
      </vt:variant>
      <vt:variant>
        <vt:i4>5</vt:i4>
      </vt:variant>
      <vt:variant>
        <vt:lpwstr/>
      </vt:variant>
      <vt:variant>
        <vt:lpwstr>_Toc239759963</vt:lpwstr>
      </vt:variant>
      <vt:variant>
        <vt:i4>1835063</vt:i4>
      </vt:variant>
      <vt:variant>
        <vt:i4>278</vt:i4>
      </vt:variant>
      <vt:variant>
        <vt:i4>0</vt:i4>
      </vt:variant>
      <vt:variant>
        <vt:i4>5</vt:i4>
      </vt:variant>
      <vt:variant>
        <vt:lpwstr/>
      </vt:variant>
      <vt:variant>
        <vt:lpwstr>_Toc239759962</vt:lpwstr>
      </vt:variant>
      <vt:variant>
        <vt:i4>1835063</vt:i4>
      </vt:variant>
      <vt:variant>
        <vt:i4>272</vt:i4>
      </vt:variant>
      <vt:variant>
        <vt:i4>0</vt:i4>
      </vt:variant>
      <vt:variant>
        <vt:i4>5</vt:i4>
      </vt:variant>
      <vt:variant>
        <vt:lpwstr/>
      </vt:variant>
      <vt:variant>
        <vt:lpwstr>_Toc239759961</vt:lpwstr>
      </vt:variant>
      <vt:variant>
        <vt:i4>1835063</vt:i4>
      </vt:variant>
      <vt:variant>
        <vt:i4>266</vt:i4>
      </vt:variant>
      <vt:variant>
        <vt:i4>0</vt:i4>
      </vt:variant>
      <vt:variant>
        <vt:i4>5</vt:i4>
      </vt:variant>
      <vt:variant>
        <vt:lpwstr/>
      </vt:variant>
      <vt:variant>
        <vt:lpwstr>_Toc239759960</vt:lpwstr>
      </vt:variant>
      <vt:variant>
        <vt:i4>2031671</vt:i4>
      </vt:variant>
      <vt:variant>
        <vt:i4>260</vt:i4>
      </vt:variant>
      <vt:variant>
        <vt:i4>0</vt:i4>
      </vt:variant>
      <vt:variant>
        <vt:i4>5</vt:i4>
      </vt:variant>
      <vt:variant>
        <vt:lpwstr/>
      </vt:variant>
      <vt:variant>
        <vt:lpwstr>_Toc239759959</vt:lpwstr>
      </vt:variant>
      <vt:variant>
        <vt:i4>2031671</vt:i4>
      </vt:variant>
      <vt:variant>
        <vt:i4>254</vt:i4>
      </vt:variant>
      <vt:variant>
        <vt:i4>0</vt:i4>
      </vt:variant>
      <vt:variant>
        <vt:i4>5</vt:i4>
      </vt:variant>
      <vt:variant>
        <vt:lpwstr/>
      </vt:variant>
      <vt:variant>
        <vt:lpwstr>_Toc239759958</vt:lpwstr>
      </vt:variant>
      <vt:variant>
        <vt:i4>2031671</vt:i4>
      </vt:variant>
      <vt:variant>
        <vt:i4>248</vt:i4>
      </vt:variant>
      <vt:variant>
        <vt:i4>0</vt:i4>
      </vt:variant>
      <vt:variant>
        <vt:i4>5</vt:i4>
      </vt:variant>
      <vt:variant>
        <vt:lpwstr/>
      </vt:variant>
      <vt:variant>
        <vt:lpwstr>_Toc239759957</vt:lpwstr>
      </vt:variant>
      <vt:variant>
        <vt:i4>2031671</vt:i4>
      </vt:variant>
      <vt:variant>
        <vt:i4>242</vt:i4>
      </vt:variant>
      <vt:variant>
        <vt:i4>0</vt:i4>
      </vt:variant>
      <vt:variant>
        <vt:i4>5</vt:i4>
      </vt:variant>
      <vt:variant>
        <vt:lpwstr/>
      </vt:variant>
      <vt:variant>
        <vt:lpwstr>_Toc239759956</vt:lpwstr>
      </vt:variant>
      <vt:variant>
        <vt:i4>2031671</vt:i4>
      </vt:variant>
      <vt:variant>
        <vt:i4>236</vt:i4>
      </vt:variant>
      <vt:variant>
        <vt:i4>0</vt:i4>
      </vt:variant>
      <vt:variant>
        <vt:i4>5</vt:i4>
      </vt:variant>
      <vt:variant>
        <vt:lpwstr/>
      </vt:variant>
      <vt:variant>
        <vt:lpwstr>_Toc239759955</vt:lpwstr>
      </vt:variant>
      <vt:variant>
        <vt:i4>2031671</vt:i4>
      </vt:variant>
      <vt:variant>
        <vt:i4>230</vt:i4>
      </vt:variant>
      <vt:variant>
        <vt:i4>0</vt:i4>
      </vt:variant>
      <vt:variant>
        <vt:i4>5</vt:i4>
      </vt:variant>
      <vt:variant>
        <vt:lpwstr/>
      </vt:variant>
      <vt:variant>
        <vt:lpwstr>_Toc239759954</vt:lpwstr>
      </vt:variant>
      <vt:variant>
        <vt:i4>2031671</vt:i4>
      </vt:variant>
      <vt:variant>
        <vt:i4>224</vt:i4>
      </vt:variant>
      <vt:variant>
        <vt:i4>0</vt:i4>
      </vt:variant>
      <vt:variant>
        <vt:i4>5</vt:i4>
      </vt:variant>
      <vt:variant>
        <vt:lpwstr/>
      </vt:variant>
      <vt:variant>
        <vt:lpwstr>_Toc239759953</vt:lpwstr>
      </vt:variant>
      <vt:variant>
        <vt:i4>2031671</vt:i4>
      </vt:variant>
      <vt:variant>
        <vt:i4>218</vt:i4>
      </vt:variant>
      <vt:variant>
        <vt:i4>0</vt:i4>
      </vt:variant>
      <vt:variant>
        <vt:i4>5</vt:i4>
      </vt:variant>
      <vt:variant>
        <vt:lpwstr/>
      </vt:variant>
      <vt:variant>
        <vt:lpwstr>_Toc239759952</vt:lpwstr>
      </vt:variant>
      <vt:variant>
        <vt:i4>2031671</vt:i4>
      </vt:variant>
      <vt:variant>
        <vt:i4>212</vt:i4>
      </vt:variant>
      <vt:variant>
        <vt:i4>0</vt:i4>
      </vt:variant>
      <vt:variant>
        <vt:i4>5</vt:i4>
      </vt:variant>
      <vt:variant>
        <vt:lpwstr/>
      </vt:variant>
      <vt:variant>
        <vt:lpwstr>_Toc239759951</vt:lpwstr>
      </vt:variant>
      <vt:variant>
        <vt:i4>2031671</vt:i4>
      </vt:variant>
      <vt:variant>
        <vt:i4>206</vt:i4>
      </vt:variant>
      <vt:variant>
        <vt:i4>0</vt:i4>
      </vt:variant>
      <vt:variant>
        <vt:i4>5</vt:i4>
      </vt:variant>
      <vt:variant>
        <vt:lpwstr/>
      </vt:variant>
      <vt:variant>
        <vt:lpwstr>_Toc239759950</vt:lpwstr>
      </vt:variant>
      <vt:variant>
        <vt:i4>1966135</vt:i4>
      </vt:variant>
      <vt:variant>
        <vt:i4>200</vt:i4>
      </vt:variant>
      <vt:variant>
        <vt:i4>0</vt:i4>
      </vt:variant>
      <vt:variant>
        <vt:i4>5</vt:i4>
      </vt:variant>
      <vt:variant>
        <vt:lpwstr/>
      </vt:variant>
      <vt:variant>
        <vt:lpwstr>_Toc239759949</vt:lpwstr>
      </vt:variant>
      <vt:variant>
        <vt:i4>1966135</vt:i4>
      </vt:variant>
      <vt:variant>
        <vt:i4>194</vt:i4>
      </vt:variant>
      <vt:variant>
        <vt:i4>0</vt:i4>
      </vt:variant>
      <vt:variant>
        <vt:i4>5</vt:i4>
      </vt:variant>
      <vt:variant>
        <vt:lpwstr/>
      </vt:variant>
      <vt:variant>
        <vt:lpwstr>_Toc239759948</vt:lpwstr>
      </vt:variant>
      <vt:variant>
        <vt:i4>1966135</vt:i4>
      </vt:variant>
      <vt:variant>
        <vt:i4>188</vt:i4>
      </vt:variant>
      <vt:variant>
        <vt:i4>0</vt:i4>
      </vt:variant>
      <vt:variant>
        <vt:i4>5</vt:i4>
      </vt:variant>
      <vt:variant>
        <vt:lpwstr/>
      </vt:variant>
      <vt:variant>
        <vt:lpwstr>_Toc239759947</vt:lpwstr>
      </vt:variant>
      <vt:variant>
        <vt:i4>1966135</vt:i4>
      </vt:variant>
      <vt:variant>
        <vt:i4>182</vt:i4>
      </vt:variant>
      <vt:variant>
        <vt:i4>0</vt:i4>
      </vt:variant>
      <vt:variant>
        <vt:i4>5</vt:i4>
      </vt:variant>
      <vt:variant>
        <vt:lpwstr/>
      </vt:variant>
      <vt:variant>
        <vt:lpwstr>_Toc239759946</vt:lpwstr>
      </vt:variant>
      <vt:variant>
        <vt:i4>1966135</vt:i4>
      </vt:variant>
      <vt:variant>
        <vt:i4>176</vt:i4>
      </vt:variant>
      <vt:variant>
        <vt:i4>0</vt:i4>
      </vt:variant>
      <vt:variant>
        <vt:i4>5</vt:i4>
      </vt:variant>
      <vt:variant>
        <vt:lpwstr/>
      </vt:variant>
      <vt:variant>
        <vt:lpwstr>_Toc239759945</vt:lpwstr>
      </vt:variant>
      <vt:variant>
        <vt:i4>1966135</vt:i4>
      </vt:variant>
      <vt:variant>
        <vt:i4>170</vt:i4>
      </vt:variant>
      <vt:variant>
        <vt:i4>0</vt:i4>
      </vt:variant>
      <vt:variant>
        <vt:i4>5</vt:i4>
      </vt:variant>
      <vt:variant>
        <vt:lpwstr/>
      </vt:variant>
      <vt:variant>
        <vt:lpwstr>_Toc239759944</vt:lpwstr>
      </vt:variant>
      <vt:variant>
        <vt:i4>1966135</vt:i4>
      </vt:variant>
      <vt:variant>
        <vt:i4>164</vt:i4>
      </vt:variant>
      <vt:variant>
        <vt:i4>0</vt:i4>
      </vt:variant>
      <vt:variant>
        <vt:i4>5</vt:i4>
      </vt:variant>
      <vt:variant>
        <vt:lpwstr/>
      </vt:variant>
      <vt:variant>
        <vt:lpwstr>_Toc239759943</vt:lpwstr>
      </vt:variant>
      <vt:variant>
        <vt:i4>1966135</vt:i4>
      </vt:variant>
      <vt:variant>
        <vt:i4>158</vt:i4>
      </vt:variant>
      <vt:variant>
        <vt:i4>0</vt:i4>
      </vt:variant>
      <vt:variant>
        <vt:i4>5</vt:i4>
      </vt:variant>
      <vt:variant>
        <vt:lpwstr/>
      </vt:variant>
      <vt:variant>
        <vt:lpwstr>_Toc239759942</vt:lpwstr>
      </vt:variant>
      <vt:variant>
        <vt:i4>1966135</vt:i4>
      </vt:variant>
      <vt:variant>
        <vt:i4>152</vt:i4>
      </vt:variant>
      <vt:variant>
        <vt:i4>0</vt:i4>
      </vt:variant>
      <vt:variant>
        <vt:i4>5</vt:i4>
      </vt:variant>
      <vt:variant>
        <vt:lpwstr/>
      </vt:variant>
      <vt:variant>
        <vt:lpwstr>_Toc239759941</vt:lpwstr>
      </vt:variant>
      <vt:variant>
        <vt:i4>1966135</vt:i4>
      </vt:variant>
      <vt:variant>
        <vt:i4>146</vt:i4>
      </vt:variant>
      <vt:variant>
        <vt:i4>0</vt:i4>
      </vt:variant>
      <vt:variant>
        <vt:i4>5</vt:i4>
      </vt:variant>
      <vt:variant>
        <vt:lpwstr/>
      </vt:variant>
      <vt:variant>
        <vt:lpwstr>_Toc239759940</vt:lpwstr>
      </vt:variant>
      <vt:variant>
        <vt:i4>1638455</vt:i4>
      </vt:variant>
      <vt:variant>
        <vt:i4>140</vt:i4>
      </vt:variant>
      <vt:variant>
        <vt:i4>0</vt:i4>
      </vt:variant>
      <vt:variant>
        <vt:i4>5</vt:i4>
      </vt:variant>
      <vt:variant>
        <vt:lpwstr/>
      </vt:variant>
      <vt:variant>
        <vt:lpwstr>_Toc239759939</vt:lpwstr>
      </vt:variant>
      <vt:variant>
        <vt:i4>1638455</vt:i4>
      </vt:variant>
      <vt:variant>
        <vt:i4>134</vt:i4>
      </vt:variant>
      <vt:variant>
        <vt:i4>0</vt:i4>
      </vt:variant>
      <vt:variant>
        <vt:i4>5</vt:i4>
      </vt:variant>
      <vt:variant>
        <vt:lpwstr/>
      </vt:variant>
      <vt:variant>
        <vt:lpwstr>_Toc239759938</vt:lpwstr>
      </vt:variant>
      <vt:variant>
        <vt:i4>1638455</vt:i4>
      </vt:variant>
      <vt:variant>
        <vt:i4>128</vt:i4>
      </vt:variant>
      <vt:variant>
        <vt:i4>0</vt:i4>
      </vt:variant>
      <vt:variant>
        <vt:i4>5</vt:i4>
      </vt:variant>
      <vt:variant>
        <vt:lpwstr/>
      </vt:variant>
      <vt:variant>
        <vt:lpwstr>_Toc239759937</vt:lpwstr>
      </vt:variant>
      <vt:variant>
        <vt:i4>1638455</vt:i4>
      </vt:variant>
      <vt:variant>
        <vt:i4>122</vt:i4>
      </vt:variant>
      <vt:variant>
        <vt:i4>0</vt:i4>
      </vt:variant>
      <vt:variant>
        <vt:i4>5</vt:i4>
      </vt:variant>
      <vt:variant>
        <vt:lpwstr/>
      </vt:variant>
      <vt:variant>
        <vt:lpwstr>_Toc239759936</vt:lpwstr>
      </vt:variant>
      <vt:variant>
        <vt:i4>1638455</vt:i4>
      </vt:variant>
      <vt:variant>
        <vt:i4>116</vt:i4>
      </vt:variant>
      <vt:variant>
        <vt:i4>0</vt:i4>
      </vt:variant>
      <vt:variant>
        <vt:i4>5</vt:i4>
      </vt:variant>
      <vt:variant>
        <vt:lpwstr/>
      </vt:variant>
      <vt:variant>
        <vt:lpwstr>_Toc239759935</vt:lpwstr>
      </vt:variant>
      <vt:variant>
        <vt:i4>1638455</vt:i4>
      </vt:variant>
      <vt:variant>
        <vt:i4>110</vt:i4>
      </vt:variant>
      <vt:variant>
        <vt:i4>0</vt:i4>
      </vt:variant>
      <vt:variant>
        <vt:i4>5</vt:i4>
      </vt:variant>
      <vt:variant>
        <vt:lpwstr/>
      </vt:variant>
      <vt:variant>
        <vt:lpwstr>_Toc239759934</vt:lpwstr>
      </vt:variant>
      <vt:variant>
        <vt:i4>1638455</vt:i4>
      </vt:variant>
      <vt:variant>
        <vt:i4>104</vt:i4>
      </vt:variant>
      <vt:variant>
        <vt:i4>0</vt:i4>
      </vt:variant>
      <vt:variant>
        <vt:i4>5</vt:i4>
      </vt:variant>
      <vt:variant>
        <vt:lpwstr/>
      </vt:variant>
      <vt:variant>
        <vt:lpwstr>_Toc239759933</vt:lpwstr>
      </vt:variant>
      <vt:variant>
        <vt:i4>1638455</vt:i4>
      </vt:variant>
      <vt:variant>
        <vt:i4>98</vt:i4>
      </vt:variant>
      <vt:variant>
        <vt:i4>0</vt:i4>
      </vt:variant>
      <vt:variant>
        <vt:i4>5</vt:i4>
      </vt:variant>
      <vt:variant>
        <vt:lpwstr/>
      </vt:variant>
      <vt:variant>
        <vt:lpwstr>_Toc239759932</vt:lpwstr>
      </vt:variant>
      <vt:variant>
        <vt:i4>1638455</vt:i4>
      </vt:variant>
      <vt:variant>
        <vt:i4>92</vt:i4>
      </vt:variant>
      <vt:variant>
        <vt:i4>0</vt:i4>
      </vt:variant>
      <vt:variant>
        <vt:i4>5</vt:i4>
      </vt:variant>
      <vt:variant>
        <vt:lpwstr/>
      </vt:variant>
      <vt:variant>
        <vt:lpwstr>_Toc239759931</vt:lpwstr>
      </vt:variant>
      <vt:variant>
        <vt:i4>1638455</vt:i4>
      </vt:variant>
      <vt:variant>
        <vt:i4>86</vt:i4>
      </vt:variant>
      <vt:variant>
        <vt:i4>0</vt:i4>
      </vt:variant>
      <vt:variant>
        <vt:i4>5</vt:i4>
      </vt:variant>
      <vt:variant>
        <vt:lpwstr/>
      </vt:variant>
      <vt:variant>
        <vt:lpwstr>_Toc239759930</vt:lpwstr>
      </vt:variant>
      <vt:variant>
        <vt:i4>1572919</vt:i4>
      </vt:variant>
      <vt:variant>
        <vt:i4>80</vt:i4>
      </vt:variant>
      <vt:variant>
        <vt:i4>0</vt:i4>
      </vt:variant>
      <vt:variant>
        <vt:i4>5</vt:i4>
      </vt:variant>
      <vt:variant>
        <vt:lpwstr/>
      </vt:variant>
      <vt:variant>
        <vt:lpwstr>_Toc239759929</vt:lpwstr>
      </vt:variant>
      <vt:variant>
        <vt:i4>1572919</vt:i4>
      </vt:variant>
      <vt:variant>
        <vt:i4>74</vt:i4>
      </vt:variant>
      <vt:variant>
        <vt:i4>0</vt:i4>
      </vt:variant>
      <vt:variant>
        <vt:i4>5</vt:i4>
      </vt:variant>
      <vt:variant>
        <vt:lpwstr/>
      </vt:variant>
      <vt:variant>
        <vt:lpwstr>_Toc239759928</vt:lpwstr>
      </vt:variant>
      <vt:variant>
        <vt:i4>1572919</vt:i4>
      </vt:variant>
      <vt:variant>
        <vt:i4>68</vt:i4>
      </vt:variant>
      <vt:variant>
        <vt:i4>0</vt:i4>
      </vt:variant>
      <vt:variant>
        <vt:i4>5</vt:i4>
      </vt:variant>
      <vt:variant>
        <vt:lpwstr/>
      </vt:variant>
      <vt:variant>
        <vt:lpwstr>_Toc239759927</vt:lpwstr>
      </vt:variant>
      <vt:variant>
        <vt:i4>1572919</vt:i4>
      </vt:variant>
      <vt:variant>
        <vt:i4>62</vt:i4>
      </vt:variant>
      <vt:variant>
        <vt:i4>0</vt:i4>
      </vt:variant>
      <vt:variant>
        <vt:i4>5</vt:i4>
      </vt:variant>
      <vt:variant>
        <vt:lpwstr/>
      </vt:variant>
      <vt:variant>
        <vt:lpwstr>_Toc239759926</vt:lpwstr>
      </vt:variant>
      <vt:variant>
        <vt:i4>1572919</vt:i4>
      </vt:variant>
      <vt:variant>
        <vt:i4>56</vt:i4>
      </vt:variant>
      <vt:variant>
        <vt:i4>0</vt:i4>
      </vt:variant>
      <vt:variant>
        <vt:i4>5</vt:i4>
      </vt:variant>
      <vt:variant>
        <vt:lpwstr/>
      </vt:variant>
      <vt:variant>
        <vt:lpwstr>_Toc239759925</vt:lpwstr>
      </vt:variant>
      <vt:variant>
        <vt:i4>1572919</vt:i4>
      </vt:variant>
      <vt:variant>
        <vt:i4>50</vt:i4>
      </vt:variant>
      <vt:variant>
        <vt:i4>0</vt:i4>
      </vt:variant>
      <vt:variant>
        <vt:i4>5</vt:i4>
      </vt:variant>
      <vt:variant>
        <vt:lpwstr/>
      </vt:variant>
      <vt:variant>
        <vt:lpwstr>_Toc239759924</vt:lpwstr>
      </vt:variant>
      <vt:variant>
        <vt:i4>1572919</vt:i4>
      </vt:variant>
      <vt:variant>
        <vt:i4>44</vt:i4>
      </vt:variant>
      <vt:variant>
        <vt:i4>0</vt:i4>
      </vt:variant>
      <vt:variant>
        <vt:i4>5</vt:i4>
      </vt:variant>
      <vt:variant>
        <vt:lpwstr/>
      </vt:variant>
      <vt:variant>
        <vt:lpwstr>_Toc239759923</vt:lpwstr>
      </vt:variant>
      <vt:variant>
        <vt:i4>1572919</vt:i4>
      </vt:variant>
      <vt:variant>
        <vt:i4>38</vt:i4>
      </vt:variant>
      <vt:variant>
        <vt:i4>0</vt:i4>
      </vt:variant>
      <vt:variant>
        <vt:i4>5</vt:i4>
      </vt:variant>
      <vt:variant>
        <vt:lpwstr/>
      </vt:variant>
      <vt:variant>
        <vt:lpwstr>_Toc239759922</vt:lpwstr>
      </vt:variant>
      <vt:variant>
        <vt:i4>1572919</vt:i4>
      </vt:variant>
      <vt:variant>
        <vt:i4>32</vt:i4>
      </vt:variant>
      <vt:variant>
        <vt:i4>0</vt:i4>
      </vt:variant>
      <vt:variant>
        <vt:i4>5</vt:i4>
      </vt:variant>
      <vt:variant>
        <vt:lpwstr/>
      </vt:variant>
      <vt:variant>
        <vt:lpwstr>_Toc239759921</vt:lpwstr>
      </vt:variant>
      <vt:variant>
        <vt:i4>1572919</vt:i4>
      </vt:variant>
      <vt:variant>
        <vt:i4>26</vt:i4>
      </vt:variant>
      <vt:variant>
        <vt:i4>0</vt:i4>
      </vt:variant>
      <vt:variant>
        <vt:i4>5</vt:i4>
      </vt:variant>
      <vt:variant>
        <vt:lpwstr/>
      </vt:variant>
      <vt:variant>
        <vt:lpwstr>_Toc239759920</vt:lpwstr>
      </vt:variant>
      <vt:variant>
        <vt:i4>1769527</vt:i4>
      </vt:variant>
      <vt:variant>
        <vt:i4>20</vt:i4>
      </vt:variant>
      <vt:variant>
        <vt:i4>0</vt:i4>
      </vt:variant>
      <vt:variant>
        <vt:i4>5</vt:i4>
      </vt:variant>
      <vt:variant>
        <vt:lpwstr/>
      </vt:variant>
      <vt:variant>
        <vt:lpwstr>_Toc239759919</vt:lpwstr>
      </vt:variant>
      <vt:variant>
        <vt:i4>1769527</vt:i4>
      </vt:variant>
      <vt:variant>
        <vt:i4>14</vt:i4>
      </vt:variant>
      <vt:variant>
        <vt:i4>0</vt:i4>
      </vt:variant>
      <vt:variant>
        <vt:i4>5</vt:i4>
      </vt:variant>
      <vt:variant>
        <vt:lpwstr/>
      </vt:variant>
      <vt:variant>
        <vt:lpwstr>_Toc239759918</vt:lpwstr>
      </vt:variant>
      <vt:variant>
        <vt:i4>1769527</vt:i4>
      </vt:variant>
      <vt:variant>
        <vt:i4>8</vt:i4>
      </vt:variant>
      <vt:variant>
        <vt:i4>0</vt:i4>
      </vt:variant>
      <vt:variant>
        <vt:i4>5</vt:i4>
      </vt:variant>
      <vt:variant>
        <vt:lpwstr/>
      </vt:variant>
      <vt:variant>
        <vt:lpwstr>_Toc239759917</vt:lpwstr>
      </vt:variant>
      <vt:variant>
        <vt:i4>1769527</vt:i4>
      </vt:variant>
      <vt:variant>
        <vt:i4>2</vt:i4>
      </vt:variant>
      <vt:variant>
        <vt:i4>0</vt:i4>
      </vt:variant>
      <vt:variant>
        <vt:i4>5</vt:i4>
      </vt:variant>
      <vt:variant>
        <vt:lpwstr/>
      </vt:variant>
      <vt:variant>
        <vt:lpwstr>_Toc239759916</vt:lpwstr>
      </vt:variant>
      <vt:variant>
        <vt:i4>6291515</vt:i4>
      </vt:variant>
      <vt:variant>
        <vt:i4>162</vt:i4>
      </vt:variant>
      <vt:variant>
        <vt:i4>0</vt:i4>
      </vt:variant>
      <vt:variant>
        <vt:i4>5</vt:i4>
      </vt:variant>
      <vt:variant>
        <vt:lpwstr>https://unfccc.int/ghg-inventories-annex-i-parties/2021</vt:lpwstr>
      </vt:variant>
      <vt:variant>
        <vt:lpwstr/>
      </vt:variant>
      <vt:variant>
        <vt:i4>8061029</vt:i4>
      </vt:variant>
      <vt:variant>
        <vt:i4>159</vt:i4>
      </vt:variant>
      <vt:variant>
        <vt:i4>0</vt:i4>
      </vt:variant>
      <vt:variant>
        <vt:i4>5</vt:i4>
      </vt:variant>
      <vt:variant>
        <vt:lpwstr>https://www.nilu.com/publication/24739/</vt:lpwstr>
      </vt:variant>
      <vt:variant>
        <vt:lpwstr/>
      </vt:variant>
      <vt:variant>
        <vt:i4>1638452</vt:i4>
      </vt:variant>
      <vt:variant>
        <vt:i4>156</vt:i4>
      </vt:variant>
      <vt:variant>
        <vt:i4>0</vt:i4>
      </vt:variant>
      <vt:variant>
        <vt:i4>5</vt:i4>
      </vt:variant>
      <vt:variant>
        <vt:lpwstr>https://bureau-industrial-transformation.jrc.ec.europa.eu/sites/default/files/2023-01/WGC_BREF_2023_for_publishing ISSN 1831-9424_final_1_revised.pdf</vt:lpwstr>
      </vt:variant>
      <vt:variant>
        <vt:lpwstr/>
      </vt:variant>
      <vt:variant>
        <vt:i4>1376264</vt:i4>
      </vt:variant>
      <vt:variant>
        <vt:i4>153</vt:i4>
      </vt:variant>
      <vt:variant>
        <vt:i4>0</vt:i4>
      </vt:variant>
      <vt:variant>
        <vt:i4>5</vt:i4>
      </vt:variant>
      <vt:variant>
        <vt:lpwstr>https://eur-lex.europa.eu/legal-content/EN/TXT/PDF/?uri=CELEX:32022D2427</vt:lpwstr>
      </vt:variant>
      <vt:variant>
        <vt:lpwstr/>
      </vt:variant>
      <vt:variant>
        <vt:i4>8192102</vt:i4>
      </vt:variant>
      <vt:variant>
        <vt:i4>150</vt:i4>
      </vt:variant>
      <vt:variant>
        <vt:i4>0</vt:i4>
      </vt:variant>
      <vt:variant>
        <vt:i4>5</vt:i4>
      </vt:variant>
      <vt:variant>
        <vt:lpwstr>https://eippcb.jrc.ec.europa.eu/index.php/reference</vt:lpwstr>
      </vt:variant>
      <vt:variant>
        <vt:lpwstr/>
      </vt:variant>
      <vt:variant>
        <vt:i4>8192102</vt:i4>
      </vt:variant>
      <vt:variant>
        <vt:i4>147</vt:i4>
      </vt:variant>
      <vt:variant>
        <vt:i4>0</vt:i4>
      </vt:variant>
      <vt:variant>
        <vt:i4>5</vt:i4>
      </vt:variant>
      <vt:variant>
        <vt:lpwstr>https://eippcb.jrc.ec.europa.eu/index.php/reference</vt:lpwstr>
      </vt:variant>
      <vt:variant>
        <vt:lpwstr/>
      </vt:variant>
      <vt:variant>
        <vt:i4>8192102</vt:i4>
      </vt:variant>
      <vt:variant>
        <vt:i4>144</vt:i4>
      </vt:variant>
      <vt:variant>
        <vt:i4>0</vt:i4>
      </vt:variant>
      <vt:variant>
        <vt:i4>5</vt:i4>
      </vt:variant>
      <vt:variant>
        <vt:lpwstr>https://eippcb.jrc.ec.europa.eu/index.php/reference</vt:lpwstr>
      </vt:variant>
      <vt:variant>
        <vt:lpwstr/>
      </vt:variant>
      <vt:variant>
        <vt:i4>5767255</vt:i4>
      </vt:variant>
      <vt:variant>
        <vt:i4>141</vt:i4>
      </vt:variant>
      <vt:variant>
        <vt:i4>0</vt:i4>
      </vt:variant>
      <vt:variant>
        <vt:i4>5</vt:i4>
      </vt:variant>
      <vt:variant>
        <vt:lpwstr>https://bdr.eionet.europa.eu/help/fgases</vt:lpwstr>
      </vt:variant>
      <vt:variant>
        <vt:lpwstr/>
      </vt:variant>
      <vt:variant>
        <vt:i4>5767255</vt:i4>
      </vt:variant>
      <vt:variant>
        <vt:i4>138</vt:i4>
      </vt:variant>
      <vt:variant>
        <vt:i4>0</vt:i4>
      </vt:variant>
      <vt:variant>
        <vt:i4>5</vt:i4>
      </vt:variant>
      <vt:variant>
        <vt:lpwstr>https://bdr.eionet.europa.eu/help/fgases</vt:lpwstr>
      </vt:variant>
      <vt:variant>
        <vt:lpwstr/>
      </vt:variant>
      <vt:variant>
        <vt:i4>1179726</vt:i4>
      </vt:variant>
      <vt:variant>
        <vt:i4>135</vt:i4>
      </vt:variant>
      <vt:variant>
        <vt:i4>0</vt:i4>
      </vt:variant>
      <vt:variant>
        <vt:i4>5</vt:i4>
      </vt:variant>
      <vt:variant>
        <vt:lpwstr>https://eur-lex.europa.eu/legal-content/EN/TXT/?uri=CELEX:32024R2195</vt:lpwstr>
      </vt:variant>
      <vt:variant>
        <vt:lpwstr/>
      </vt:variant>
      <vt:variant>
        <vt:i4>1179726</vt:i4>
      </vt:variant>
      <vt:variant>
        <vt:i4>132</vt:i4>
      </vt:variant>
      <vt:variant>
        <vt:i4>0</vt:i4>
      </vt:variant>
      <vt:variant>
        <vt:i4>5</vt:i4>
      </vt:variant>
      <vt:variant>
        <vt:lpwstr>https://eur-lex.europa.eu/legal-content/EN/TXT/?uri=CELEX:32024R2195</vt:lpwstr>
      </vt:variant>
      <vt:variant>
        <vt:lpwstr/>
      </vt:variant>
      <vt:variant>
        <vt:i4>1179726</vt:i4>
      </vt:variant>
      <vt:variant>
        <vt:i4>129</vt:i4>
      </vt:variant>
      <vt:variant>
        <vt:i4>0</vt:i4>
      </vt:variant>
      <vt:variant>
        <vt:i4>5</vt:i4>
      </vt:variant>
      <vt:variant>
        <vt:lpwstr>https://eur-lex.europa.eu/legal-content/EN/TXT/?uri=CELEX:32024R2195</vt:lpwstr>
      </vt:variant>
      <vt:variant>
        <vt:lpwstr/>
      </vt:variant>
      <vt:variant>
        <vt:i4>1179726</vt:i4>
      </vt:variant>
      <vt:variant>
        <vt:i4>126</vt:i4>
      </vt:variant>
      <vt:variant>
        <vt:i4>0</vt:i4>
      </vt:variant>
      <vt:variant>
        <vt:i4>5</vt:i4>
      </vt:variant>
      <vt:variant>
        <vt:lpwstr>https://eur-lex.europa.eu/legal-content/EN/TXT/?uri=CELEX:32024R2195</vt:lpwstr>
      </vt:variant>
      <vt:variant>
        <vt:lpwstr/>
      </vt:variant>
      <vt:variant>
        <vt:i4>1179726</vt:i4>
      </vt:variant>
      <vt:variant>
        <vt:i4>123</vt:i4>
      </vt:variant>
      <vt:variant>
        <vt:i4>0</vt:i4>
      </vt:variant>
      <vt:variant>
        <vt:i4>5</vt:i4>
      </vt:variant>
      <vt:variant>
        <vt:lpwstr>https://eur-lex.europa.eu/legal-content/EN/TXT/?uri=CELEX:32024R2195</vt:lpwstr>
      </vt:variant>
      <vt:variant>
        <vt:lpwstr/>
      </vt:variant>
      <vt:variant>
        <vt:i4>1179726</vt:i4>
      </vt:variant>
      <vt:variant>
        <vt:i4>120</vt:i4>
      </vt:variant>
      <vt:variant>
        <vt:i4>0</vt:i4>
      </vt:variant>
      <vt:variant>
        <vt:i4>5</vt:i4>
      </vt:variant>
      <vt:variant>
        <vt:lpwstr>https://eur-lex.europa.eu/legal-content/EN/TXT/?uri=CELEX:32024R2195</vt:lpwstr>
      </vt:variant>
      <vt:variant>
        <vt:lpwstr/>
      </vt:variant>
      <vt:variant>
        <vt:i4>1376336</vt:i4>
      </vt:variant>
      <vt:variant>
        <vt:i4>117</vt:i4>
      </vt:variant>
      <vt:variant>
        <vt:i4>0</vt:i4>
      </vt:variant>
      <vt:variant>
        <vt:i4>5</vt:i4>
      </vt:variant>
      <vt:variant>
        <vt:lpwstr>https://eur-lex.europa.eu/eli/reg/2024/590/oj/eng</vt:lpwstr>
      </vt:variant>
      <vt:variant>
        <vt:lpwstr/>
      </vt:variant>
      <vt:variant>
        <vt:i4>1376336</vt:i4>
      </vt:variant>
      <vt:variant>
        <vt:i4>114</vt:i4>
      </vt:variant>
      <vt:variant>
        <vt:i4>0</vt:i4>
      </vt:variant>
      <vt:variant>
        <vt:i4>5</vt:i4>
      </vt:variant>
      <vt:variant>
        <vt:lpwstr>https://eur-lex.europa.eu/eli/reg/2024/590/oj/eng</vt:lpwstr>
      </vt:variant>
      <vt:variant>
        <vt:lpwstr/>
      </vt:variant>
      <vt:variant>
        <vt:i4>1376336</vt:i4>
      </vt:variant>
      <vt:variant>
        <vt:i4>111</vt:i4>
      </vt:variant>
      <vt:variant>
        <vt:i4>0</vt:i4>
      </vt:variant>
      <vt:variant>
        <vt:i4>5</vt:i4>
      </vt:variant>
      <vt:variant>
        <vt:lpwstr>https://eur-lex.europa.eu/eli/reg/2024/590/oj/eng</vt:lpwstr>
      </vt:variant>
      <vt:variant>
        <vt:lpwstr/>
      </vt:variant>
      <vt:variant>
        <vt:i4>1376336</vt:i4>
      </vt:variant>
      <vt:variant>
        <vt:i4>108</vt:i4>
      </vt:variant>
      <vt:variant>
        <vt:i4>0</vt:i4>
      </vt:variant>
      <vt:variant>
        <vt:i4>5</vt:i4>
      </vt:variant>
      <vt:variant>
        <vt:lpwstr>https://eur-lex.europa.eu/eli/reg/2024/590/oj/eng</vt:lpwstr>
      </vt:variant>
      <vt:variant>
        <vt:lpwstr/>
      </vt:variant>
      <vt:variant>
        <vt:i4>2097243</vt:i4>
      </vt:variant>
      <vt:variant>
        <vt:i4>105</vt:i4>
      </vt:variant>
      <vt:variant>
        <vt:i4>0</vt:i4>
      </vt:variant>
      <vt:variant>
        <vt:i4>5</vt:i4>
      </vt:variant>
      <vt:variant>
        <vt:lpwstr>https://climate.ec.europa.eu/eu-action/fluorinated-greenhouse-gases/documentation/reports_en</vt:lpwstr>
      </vt:variant>
      <vt:variant>
        <vt:lpwstr/>
      </vt:variant>
      <vt:variant>
        <vt:i4>2097243</vt:i4>
      </vt:variant>
      <vt:variant>
        <vt:i4>102</vt:i4>
      </vt:variant>
      <vt:variant>
        <vt:i4>0</vt:i4>
      </vt:variant>
      <vt:variant>
        <vt:i4>5</vt:i4>
      </vt:variant>
      <vt:variant>
        <vt:lpwstr>https://climate.ec.europa.eu/eu-action/fluorinated-greenhouse-gases/documentation/reports_en</vt:lpwstr>
      </vt:variant>
      <vt:variant>
        <vt:lpwstr/>
      </vt:variant>
      <vt:variant>
        <vt:i4>2097243</vt:i4>
      </vt:variant>
      <vt:variant>
        <vt:i4>99</vt:i4>
      </vt:variant>
      <vt:variant>
        <vt:i4>0</vt:i4>
      </vt:variant>
      <vt:variant>
        <vt:i4>5</vt:i4>
      </vt:variant>
      <vt:variant>
        <vt:lpwstr>https://climate.ec.europa.eu/eu-action/fluorinated-greenhouse-gases/documentation/reports_en</vt:lpwstr>
      </vt:variant>
      <vt:variant>
        <vt:lpwstr/>
      </vt:variant>
      <vt:variant>
        <vt:i4>2097243</vt:i4>
      </vt:variant>
      <vt:variant>
        <vt:i4>96</vt:i4>
      </vt:variant>
      <vt:variant>
        <vt:i4>0</vt:i4>
      </vt:variant>
      <vt:variant>
        <vt:i4>5</vt:i4>
      </vt:variant>
      <vt:variant>
        <vt:lpwstr>https://climate.ec.europa.eu/eu-action/fluorinated-greenhouse-gases/documentation/reports_en</vt:lpwstr>
      </vt:variant>
      <vt:variant>
        <vt:lpwstr/>
      </vt:variant>
      <vt:variant>
        <vt:i4>2097243</vt:i4>
      </vt:variant>
      <vt:variant>
        <vt:i4>93</vt:i4>
      </vt:variant>
      <vt:variant>
        <vt:i4>0</vt:i4>
      </vt:variant>
      <vt:variant>
        <vt:i4>5</vt:i4>
      </vt:variant>
      <vt:variant>
        <vt:lpwstr>https://climate.ec.europa.eu/eu-action/fluorinated-greenhouse-gases/documentation/reports_en</vt:lpwstr>
      </vt:variant>
      <vt:variant>
        <vt:lpwstr/>
      </vt:variant>
      <vt:variant>
        <vt:i4>2097243</vt:i4>
      </vt:variant>
      <vt:variant>
        <vt:i4>90</vt:i4>
      </vt:variant>
      <vt:variant>
        <vt:i4>0</vt:i4>
      </vt:variant>
      <vt:variant>
        <vt:i4>5</vt:i4>
      </vt:variant>
      <vt:variant>
        <vt:lpwstr>https://climate.ec.europa.eu/eu-action/fluorinated-greenhouse-gases/documentation/reports_en</vt:lpwstr>
      </vt:variant>
      <vt:variant>
        <vt:lpwstr/>
      </vt:variant>
      <vt:variant>
        <vt:i4>2097243</vt:i4>
      </vt:variant>
      <vt:variant>
        <vt:i4>87</vt:i4>
      </vt:variant>
      <vt:variant>
        <vt:i4>0</vt:i4>
      </vt:variant>
      <vt:variant>
        <vt:i4>5</vt:i4>
      </vt:variant>
      <vt:variant>
        <vt:lpwstr>https://climate.ec.europa.eu/eu-action/fluorinated-greenhouse-gases/documentation/reports_en</vt:lpwstr>
      </vt:variant>
      <vt:variant>
        <vt:lpwstr/>
      </vt:variant>
      <vt:variant>
        <vt:i4>2097243</vt:i4>
      </vt:variant>
      <vt:variant>
        <vt:i4>84</vt:i4>
      </vt:variant>
      <vt:variant>
        <vt:i4>0</vt:i4>
      </vt:variant>
      <vt:variant>
        <vt:i4>5</vt:i4>
      </vt:variant>
      <vt:variant>
        <vt:lpwstr>https://climate.ec.europa.eu/eu-action/fluorinated-greenhouse-gases/documentation/reports_en</vt:lpwstr>
      </vt:variant>
      <vt:variant>
        <vt:lpwstr/>
      </vt:variant>
      <vt:variant>
        <vt:i4>4849745</vt:i4>
      </vt:variant>
      <vt:variant>
        <vt:i4>81</vt:i4>
      </vt:variant>
      <vt:variant>
        <vt:i4>0</vt:i4>
      </vt:variant>
      <vt:variant>
        <vt:i4>5</vt:i4>
      </vt:variant>
      <vt:variant>
        <vt:lpwstr>https://eur-lex.europa.eu/eli/dir/2003/87/oj/eng</vt:lpwstr>
      </vt:variant>
      <vt:variant>
        <vt:lpwstr/>
      </vt:variant>
      <vt:variant>
        <vt:i4>4849745</vt:i4>
      </vt:variant>
      <vt:variant>
        <vt:i4>78</vt:i4>
      </vt:variant>
      <vt:variant>
        <vt:i4>0</vt:i4>
      </vt:variant>
      <vt:variant>
        <vt:i4>5</vt:i4>
      </vt:variant>
      <vt:variant>
        <vt:lpwstr>https://eur-lex.europa.eu/eli/dir/2003/87/oj/eng</vt:lpwstr>
      </vt:variant>
      <vt:variant>
        <vt:lpwstr/>
      </vt:variant>
      <vt:variant>
        <vt:i4>4849745</vt:i4>
      </vt:variant>
      <vt:variant>
        <vt:i4>75</vt:i4>
      </vt:variant>
      <vt:variant>
        <vt:i4>0</vt:i4>
      </vt:variant>
      <vt:variant>
        <vt:i4>5</vt:i4>
      </vt:variant>
      <vt:variant>
        <vt:lpwstr>https://eur-lex.europa.eu/eli/dir/2003/87/oj/eng</vt:lpwstr>
      </vt:variant>
      <vt:variant>
        <vt:lpwstr/>
      </vt:variant>
      <vt:variant>
        <vt:i4>4849745</vt:i4>
      </vt:variant>
      <vt:variant>
        <vt:i4>72</vt:i4>
      </vt:variant>
      <vt:variant>
        <vt:i4>0</vt:i4>
      </vt:variant>
      <vt:variant>
        <vt:i4>5</vt:i4>
      </vt:variant>
      <vt:variant>
        <vt:lpwstr>https://eur-lex.europa.eu/eli/dir/2003/87/oj/eng</vt:lpwstr>
      </vt:variant>
      <vt:variant>
        <vt:lpwstr/>
      </vt:variant>
      <vt:variant>
        <vt:i4>327690</vt:i4>
      </vt:variant>
      <vt:variant>
        <vt:i4>69</vt:i4>
      </vt:variant>
      <vt:variant>
        <vt:i4>0</vt:i4>
      </vt:variant>
      <vt:variant>
        <vt:i4>5</vt:i4>
      </vt:variant>
      <vt:variant>
        <vt:lpwstr>https://eur-lex.europa.eu/legal-content/EN/TXT/PDF/?uri=CELEX:32006R0166</vt:lpwstr>
      </vt:variant>
      <vt:variant>
        <vt:lpwstr/>
      </vt:variant>
      <vt:variant>
        <vt:i4>3735665</vt:i4>
      </vt:variant>
      <vt:variant>
        <vt:i4>66</vt:i4>
      </vt:variant>
      <vt:variant>
        <vt:i4>0</vt:i4>
      </vt:variant>
      <vt:variant>
        <vt:i4>5</vt:i4>
      </vt:variant>
      <vt:variant>
        <vt:lpwstr>https://www.24chemicalresearch.com/reports/300165/hexafluoroacetone-market</vt:lpwstr>
      </vt:variant>
      <vt:variant>
        <vt:lpwstr/>
      </vt:variant>
      <vt:variant>
        <vt:i4>3407997</vt:i4>
      </vt:variant>
      <vt:variant>
        <vt:i4>63</vt:i4>
      </vt:variant>
      <vt:variant>
        <vt:i4>0</vt:i4>
      </vt:variant>
      <vt:variant>
        <vt:i4>5</vt:i4>
      </vt:variant>
      <vt:variant>
        <vt:lpwstr>https://www.ipcc-nggip.iges.or.jp/public/2019rf/pdf/3_Volume3/19R_V3_Ch06_Electronics.pdf</vt:lpwstr>
      </vt:variant>
      <vt:variant>
        <vt:lpwstr/>
      </vt:variant>
      <vt:variant>
        <vt:i4>2424884</vt:i4>
      </vt:variant>
      <vt:variant>
        <vt:i4>60</vt:i4>
      </vt:variant>
      <vt:variant>
        <vt:i4>0</vt:i4>
      </vt:variant>
      <vt:variant>
        <vt:i4>5</vt:i4>
      </vt:variant>
      <vt:variant>
        <vt:lpwstr>http://www.semiconductorcouncil.org/wp-content/uploads/2017/07/Best-Practice-Guidance-of-PFC-Emission-Reduction.pdf</vt:lpwstr>
      </vt:variant>
      <vt:variant>
        <vt:lpwstr/>
      </vt:variant>
      <vt:variant>
        <vt:i4>7667831</vt:i4>
      </vt:variant>
      <vt:variant>
        <vt:i4>57</vt:i4>
      </vt:variant>
      <vt:variant>
        <vt:i4>0</vt:i4>
      </vt:variant>
      <vt:variant>
        <vt:i4>5</vt:i4>
      </vt:variant>
      <vt:variant>
        <vt:lpwstr>https://www.semiconductors.org/pfas-containing-fluorochemicals-used-in-semiconductor-manufacturing-plasma-enabled-etch-and-deposition/</vt:lpwstr>
      </vt:variant>
      <vt:variant>
        <vt:lpwstr/>
      </vt:variant>
      <vt:variant>
        <vt:i4>3407997</vt:i4>
      </vt:variant>
      <vt:variant>
        <vt:i4>54</vt:i4>
      </vt:variant>
      <vt:variant>
        <vt:i4>0</vt:i4>
      </vt:variant>
      <vt:variant>
        <vt:i4>5</vt:i4>
      </vt:variant>
      <vt:variant>
        <vt:lpwstr>https://www.ipcc-nggip.iges.or.jp/public/2019rf/pdf/3_Volume3/19R_V3_Ch06_Electronics.pdf</vt:lpwstr>
      </vt:variant>
      <vt:variant>
        <vt:lpwstr/>
      </vt:variant>
      <vt:variant>
        <vt:i4>1245239</vt:i4>
      </vt:variant>
      <vt:variant>
        <vt:i4>51</vt:i4>
      </vt:variant>
      <vt:variant>
        <vt:i4>0</vt:i4>
      </vt:variant>
      <vt:variant>
        <vt:i4>5</vt:i4>
      </vt:variant>
      <vt:variant>
        <vt:lpwstr>http://www.semiconductorcouncil.org/wp-content/uploads/2021/08/FINAL-25th-WSC-Joint-Statement_0602.pdf</vt:lpwstr>
      </vt:variant>
      <vt:variant>
        <vt:lpwstr/>
      </vt:variant>
      <vt:variant>
        <vt:i4>3407997</vt:i4>
      </vt:variant>
      <vt:variant>
        <vt:i4>48</vt:i4>
      </vt:variant>
      <vt:variant>
        <vt:i4>0</vt:i4>
      </vt:variant>
      <vt:variant>
        <vt:i4>5</vt:i4>
      </vt:variant>
      <vt:variant>
        <vt:lpwstr>https://www.ipcc-nggip.iges.or.jp/public/2019rf/pdf/3_Volume3/19R_V3_Ch06_Electronics.pdf</vt:lpwstr>
      </vt:variant>
      <vt:variant>
        <vt:lpwstr/>
      </vt:variant>
      <vt:variant>
        <vt:i4>327768</vt:i4>
      </vt:variant>
      <vt:variant>
        <vt:i4>45</vt:i4>
      </vt:variant>
      <vt:variant>
        <vt:i4>0</vt:i4>
      </vt:variant>
      <vt:variant>
        <vt:i4>5</vt:i4>
      </vt:variant>
      <vt:variant>
        <vt:lpwstr>https://doi.org/10.1116/1.4964648</vt:lpwstr>
      </vt:variant>
      <vt:variant>
        <vt:lpwstr/>
      </vt:variant>
      <vt:variant>
        <vt:i4>1376276</vt:i4>
      </vt:variant>
      <vt:variant>
        <vt:i4>42</vt:i4>
      </vt:variant>
      <vt:variant>
        <vt:i4>0</vt:i4>
      </vt:variant>
      <vt:variant>
        <vt:i4>5</vt:i4>
      </vt:variant>
      <vt:variant>
        <vt:lpwstr>https://www.epa.gov/sites/default/files/2015-07/documents/transitioning_to_low-gwp_alternatives_in_transport_refrigeration.pdf</vt:lpwstr>
      </vt:variant>
      <vt:variant>
        <vt:lpwstr>:~:text=Refrigerant%20charge%20size%20varies%20based%20on%20mode%20of,to%20500%20kg%20for%20conventional%20equipment%20aboard%20ships.</vt:lpwstr>
      </vt:variant>
      <vt:variant>
        <vt:i4>7798880</vt:i4>
      </vt:variant>
      <vt:variant>
        <vt:i4>39</vt:i4>
      </vt:variant>
      <vt:variant>
        <vt:i4>0</vt:i4>
      </vt:variant>
      <vt:variant>
        <vt:i4>5</vt:i4>
      </vt:variant>
      <vt:variant>
        <vt:lpwstr>https://www.eionet.europa.eu/etcs/etc-cm/products/etc-cm-report-2025-05</vt:lpwstr>
      </vt:variant>
      <vt:variant>
        <vt:lpwstr/>
      </vt:variant>
      <vt:variant>
        <vt:i4>7667760</vt:i4>
      </vt:variant>
      <vt:variant>
        <vt:i4>36</vt:i4>
      </vt:variant>
      <vt:variant>
        <vt:i4>0</vt:i4>
      </vt:variant>
      <vt:variant>
        <vt:i4>5</vt:i4>
      </vt:variant>
      <vt:variant>
        <vt:lpwstr>https://www.epa.gov/climate-hfcs-reduction/hfc-data-hub/expanded-hfc-data</vt:lpwstr>
      </vt:variant>
      <vt:variant>
        <vt:lpwstr>2023-Production</vt:lpwstr>
      </vt:variant>
      <vt:variant>
        <vt:i4>6226008</vt:i4>
      </vt:variant>
      <vt:variant>
        <vt:i4>33</vt:i4>
      </vt:variant>
      <vt:variant>
        <vt:i4>0</vt:i4>
      </vt:variant>
      <vt:variant>
        <vt:i4>5</vt:i4>
      </vt:variant>
      <vt:variant>
        <vt:lpwstr>https://www.epa.gov/hfcs/hfc-data-hub/expanded-hfc-data</vt:lpwstr>
      </vt:variant>
      <vt:variant>
        <vt:lpwstr>Production</vt:lpwstr>
      </vt:variant>
      <vt:variant>
        <vt:i4>3276880</vt:i4>
      </vt:variant>
      <vt:variant>
        <vt:i4>30</vt:i4>
      </vt:variant>
      <vt:variant>
        <vt:i4>0</vt:i4>
      </vt:variant>
      <vt:variant>
        <vt:i4>5</vt:i4>
      </vt:variant>
      <vt:variant>
        <vt:lpwstr>https://www.mee.gov.cn/ywgz/dqhjbh/xhcycwzhjgl/202512/t20251209_1137453.shtml</vt:lpwstr>
      </vt:variant>
      <vt:variant>
        <vt:lpwstr/>
      </vt:variant>
      <vt:variant>
        <vt:i4>3211344</vt:i4>
      </vt:variant>
      <vt:variant>
        <vt:i4>27</vt:i4>
      </vt:variant>
      <vt:variant>
        <vt:i4>0</vt:i4>
      </vt:variant>
      <vt:variant>
        <vt:i4>5</vt:i4>
      </vt:variant>
      <vt:variant>
        <vt:lpwstr>https://www.mee.gov.cn/ywgz/dqhjbh/xhcycwzhjgl/202412/t20241216_1098694.shtml</vt:lpwstr>
      </vt:variant>
      <vt:variant>
        <vt:lpwstr/>
      </vt:variant>
      <vt:variant>
        <vt:i4>5177392</vt:i4>
      </vt:variant>
      <vt:variant>
        <vt:i4>24</vt:i4>
      </vt:variant>
      <vt:variant>
        <vt:i4>0</vt:i4>
      </vt:variant>
      <vt:variant>
        <vt:i4>5</vt:i4>
      </vt:variant>
      <vt:variant>
        <vt:lpwstr>https://www.mee.gov.cn/xxgk2018/xxgk/xxgk05/202402/t20240201_1065470.html</vt:lpwstr>
      </vt:variant>
      <vt:variant>
        <vt:lpwstr/>
      </vt:variant>
      <vt:variant>
        <vt:i4>3080289</vt:i4>
      </vt:variant>
      <vt:variant>
        <vt:i4>21</vt:i4>
      </vt:variant>
      <vt:variant>
        <vt:i4>0</vt:i4>
      </vt:variant>
      <vt:variant>
        <vt:i4>5</vt:i4>
      </vt:variant>
      <vt:variant>
        <vt:lpwstr>https://www.multilateralfund.org/api/drupal-documents/download/file/d0a2878c-33fe-46f3-94d8-72bbe918a252?filename=9708.pdf</vt:lpwstr>
      </vt:variant>
      <vt:variant>
        <vt:lpwstr/>
      </vt:variant>
      <vt:variant>
        <vt:i4>6488123</vt:i4>
      </vt:variant>
      <vt:variant>
        <vt:i4>18</vt:i4>
      </vt:variant>
      <vt:variant>
        <vt:i4>0</vt:i4>
      </vt:variant>
      <vt:variant>
        <vt:i4>5</vt:i4>
      </vt:variant>
      <vt:variant>
        <vt:lpwstr>https://news.3m.com/2022-12-20-3M-to-Exit-PFAS-Manufacturing-by-the-End-of-2025</vt:lpwstr>
      </vt:variant>
      <vt:variant>
        <vt:lpwstr/>
      </vt:variant>
      <vt:variant>
        <vt:i4>6291515</vt:i4>
      </vt:variant>
      <vt:variant>
        <vt:i4>15</vt:i4>
      </vt:variant>
      <vt:variant>
        <vt:i4>0</vt:i4>
      </vt:variant>
      <vt:variant>
        <vt:i4>5</vt:i4>
      </vt:variant>
      <vt:variant>
        <vt:lpwstr>https://unfccc.int/ghg-inventories-annex-i-parties/2024</vt:lpwstr>
      </vt:variant>
      <vt:variant>
        <vt:lpwstr/>
      </vt:variant>
      <vt:variant>
        <vt:i4>6291515</vt:i4>
      </vt:variant>
      <vt:variant>
        <vt:i4>12</vt:i4>
      </vt:variant>
      <vt:variant>
        <vt:i4>0</vt:i4>
      </vt:variant>
      <vt:variant>
        <vt:i4>5</vt:i4>
      </vt:variant>
      <vt:variant>
        <vt:lpwstr>https://unfccc.int/ghg-inventories-annex-i-parties/2023</vt:lpwstr>
      </vt:variant>
      <vt:variant>
        <vt:lpwstr/>
      </vt:variant>
      <vt:variant>
        <vt:i4>3080289</vt:i4>
      </vt:variant>
      <vt:variant>
        <vt:i4>9</vt:i4>
      </vt:variant>
      <vt:variant>
        <vt:i4>0</vt:i4>
      </vt:variant>
      <vt:variant>
        <vt:i4>5</vt:i4>
      </vt:variant>
      <vt:variant>
        <vt:lpwstr>https://www.multilateralfund.org/api/drupal-documents/download/file/d0a2878c-33fe-46f3-94d8-72bbe918a252?filename=9708.pdf</vt:lpwstr>
      </vt:variant>
      <vt:variant>
        <vt:lpwstr/>
      </vt:variant>
      <vt:variant>
        <vt:i4>2556005</vt:i4>
      </vt:variant>
      <vt:variant>
        <vt:i4>6</vt:i4>
      </vt:variant>
      <vt:variant>
        <vt:i4>0</vt:i4>
      </vt:variant>
      <vt:variant>
        <vt:i4>5</vt:i4>
      </vt:variant>
      <vt:variant>
        <vt:lpwstr>https://www.multilateralfund.org/api/drupal-documents/download/file/045ac597-87be-439b-9be9-bbfdbb7eca5d?filename=9108.pdf</vt:lpwstr>
      </vt:variant>
      <vt:variant>
        <vt:lpwstr/>
      </vt:variant>
      <vt:variant>
        <vt:i4>3145774</vt:i4>
      </vt:variant>
      <vt:variant>
        <vt:i4>3</vt:i4>
      </vt:variant>
      <vt:variant>
        <vt:i4>0</vt:i4>
      </vt:variant>
      <vt:variant>
        <vt:i4>5</vt:i4>
      </vt:variant>
      <vt:variant>
        <vt:lpwstr>https://ozone.unep.org/hfc-23-emissions</vt:lpwstr>
      </vt:variant>
      <vt:variant>
        <vt:lpwstr/>
      </vt:variant>
      <vt:variant>
        <vt:i4>3145774</vt:i4>
      </vt:variant>
      <vt:variant>
        <vt:i4>0</vt:i4>
      </vt:variant>
      <vt:variant>
        <vt:i4>0</vt:i4>
      </vt:variant>
      <vt:variant>
        <vt:i4>5</vt:i4>
      </vt:variant>
      <vt:variant>
        <vt:lpwstr>https://ozone.unep.org/hfc-23-emissions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TEAP : Response decision XXXVI/3</dc:title>
  <dc:subject/>
  <dc:creator>McTOC</dc:creator>
  <cp:keywords/>
  <dc:description/>
  <cp:lastModifiedBy>Martha Mulumba</cp:lastModifiedBy>
  <cp:revision>33</cp:revision>
  <cp:lastPrinted>2025-09-25T20:57:00Z</cp:lastPrinted>
  <dcterms:created xsi:type="dcterms:W3CDTF">2026-09-07T21:32:00Z</dcterms:created>
  <dcterms:modified xsi:type="dcterms:W3CDTF">2026-09-09T08:11:00Z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0x0101002124E473F8C21546BBEFEAAE37A18C79</vt:lpwstr>
  </property>
  <property fmtid="{D5CDD505-2E9C-101B-9397-08002B2CF9AE}" pid="3" name="MSIP_Label_9b500289-1a9c-442f-923d-4f95209608d2_Enabled">
    <vt:lpwstr>true</vt:lpwstr>
  </property>
  <property fmtid="{D5CDD505-2E9C-101B-9397-08002B2CF9AE}" pid="4" name="MSIP_Label_9b500289-1a9c-442f-923d-4f95209608d2_SetDate">
    <vt:lpwstr>2025-06-10T11:47:23Z</vt:lpwstr>
  </property>
  <property fmtid="{D5CDD505-2E9C-101B-9397-08002B2CF9AE}" pid="5" name="MSIP_Label_9b500289-1a9c-442f-923d-4f95209608d2_Method">
    <vt:lpwstr>Privileged</vt:lpwstr>
  </property>
  <property fmtid="{D5CDD505-2E9C-101B-9397-08002B2CF9AE}" pid="6" name="MSIP_Label_9b500289-1a9c-442f-923d-4f95209608d2_Name">
    <vt:lpwstr>GCEP2 - Others</vt:lpwstr>
  </property>
  <property fmtid="{D5CDD505-2E9C-101B-9397-08002B2CF9AE}" pid="7" name="MSIP_Label_9b500289-1a9c-442f-923d-4f95209608d2_SiteId">
    <vt:lpwstr>90c56ca2-d892-45ce-810d-6cf368facdb3</vt:lpwstr>
  </property>
  <property fmtid="{D5CDD505-2E9C-101B-9397-08002B2CF9AE}" pid="8" name="MSIP_Label_9b500289-1a9c-442f-923d-4f95209608d2_ActionId">
    <vt:lpwstr>5be47da8-b496-4c3d-bdc7-0d46ab2f7ac0</vt:lpwstr>
  </property>
  <property fmtid="{D5CDD505-2E9C-101B-9397-08002B2CF9AE}" pid="9" name="MSIP_Label_9b500289-1a9c-442f-923d-4f95209608d2_ContentBits">
    <vt:lpwstr>0</vt:lpwstr>
  </property>
  <property fmtid="{D5CDD505-2E9C-101B-9397-08002B2CF9AE}" pid="10" name="MediaServiceImageTags">
    <vt:lpwstr/>
  </property>
  <property fmtid="{D5CDD505-2E9C-101B-9397-08002B2CF9AE}" pid="11" name="gba66df640194346a5267c50f24d4797">
    <vt:lpwstr/>
  </property>
  <property fmtid="{D5CDD505-2E9C-101B-9397-08002B2CF9AE}" pid="12" name="Office_x0020_of_x0020_Origin">
    <vt:lpwstr/>
  </property>
  <property fmtid="{D5CDD505-2E9C-101B-9397-08002B2CF9AE}" pid="13" name="Office of Origin">
    <vt:lpwstr/>
  </property>
</Properties>
</file>