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E80598" w:rsidRPr="00E80598" w14:paraId="068F9547" w14:textId="77777777" w:rsidTr="00E80598">
        <w:trPr>
          <w:trHeight w:val="340"/>
        </w:trPr>
        <w:tc>
          <w:tcPr>
            <w:tcW w:w="1559" w:type="dxa"/>
          </w:tcPr>
          <w:p w14:paraId="5A77973E" w14:textId="77777777" w:rsidR="00E80598" w:rsidRPr="0037144E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</w:p>
        </w:tc>
        <w:tc>
          <w:tcPr>
            <w:tcW w:w="4819" w:type="dxa"/>
          </w:tcPr>
          <w:p w14:paraId="38F20AC1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3118" w:type="dxa"/>
          </w:tcPr>
          <w:p w14:paraId="389350CD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242C74F0" w14:textId="77777777" w:rsidR="00E1409B" w:rsidRPr="00E80598" w:rsidRDefault="00E1409B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E80598" w:rsidRPr="00E80598" w14:paraId="186E0F3E" w14:textId="77777777" w:rsidTr="00E80598">
        <w:trPr>
          <w:trHeight w:val="340"/>
        </w:trPr>
        <w:tc>
          <w:tcPr>
            <w:tcW w:w="3358" w:type="pct"/>
            <w:vAlign w:val="bottom"/>
          </w:tcPr>
          <w:p w14:paraId="58667F6C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1642" w:type="pct"/>
            <w:noWrap/>
            <w:vAlign w:val="bottom"/>
          </w:tcPr>
          <w:p w14:paraId="6F33270D" w14:textId="1388D52E" w:rsidR="00E80598" w:rsidRPr="00E80598" w:rsidRDefault="00E80598" w:rsidP="000E0104">
            <w:pPr>
              <w:pStyle w:val="ASymbol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rPr>
                <w:b/>
                <w:sz w:val="28"/>
              </w:rPr>
              <w:t>UNEP</w:t>
            </w:r>
            <w:r w:rsidRPr="00E80598">
              <w:t>/OzL.Pro.</w:t>
            </w:r>
            <w:bookmarkStart w:id="0" w:name="Symbol1A"/>
            <w:r w:rsidRPr="00E80598">
              <w:t>38</w:t>
            </w:r>
            <w:bookmarkStart w:id="1" w:name="Symbol1B"/>
            <w:bookmarkEnd w:id="0"/>
            <w:r w:rsidR="00C52D57">
              <w:t>/CRP.4</w:t>
            </w:r>
            <w:bookmarkEnd w:id="1"/>
          </w:p>
        </w:tc>
      </w:tr>
    </w:tbl>
    <w:p w14:paraId="04808C8D" w14:textId="77777777" w:rsidR="00E80598" w:rsidRPr="00E80598" w:rsidRDefault="00E80598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E80598" w:rsidRPr="00E80598" w14:paraId="7E3AB5AA" w14:textId="77777777" w:rsidTr="00E80598">
        <w:trPr>
          <w:trHeight w:val="2098"/>
        </w:trPr>
        <w:tc>
          <w:tcPr>
            <w:tcW w:w="5102" w:type="dxa"/>
          </w:tcPr>
          <w:p w14:paraId="7B88A905" w14:textId="0542CC8D" w:rsidR="00E80598" w:rsidRPr="00E80598" w:rsidRDefault="00E80598" w:rsidP="000E0104">
            <w:pPr>
              <w:pStyle w:val="AConvName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E80598">
              <w:t xml:space="preserve">Программа Организации </w:t>
            </w:r>
            <w:r w:rsidRPr="00E80598">
              <w:br/>
              <w:t xml:space="preserve">Объединенных Наций по </w:t>
            </w:r>
            <w:r w:rsidRPr="00E80598">
              <w:br/>
              <w:t>окружающей среде</w:t>
            </w:r>
          </w:p>
        </w:tc>
        <w:tc>
          <w:tcPr>
            <w:tcW w:w="1276" w:type="dxa"/>
          </w:tcPr>
          <w:p w14:paraId="44C92039" w14:textId="77777777" w:rsidR="00E80598" w:rsidRPr="00C54071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</w:p>
        </w:tc>
        <w:tc>
          <w:tcPr>
            <w:tcW w:w="3118" w:type="dxa"/>
          </w:tcPr>
          <w:p w14:paraId="243FCD41" w14:textId="7BEBEC30" w:rsidR="00E80598" w:rsidRPr="00C54071" w:rsidRDefault="00C52D57" w:rsidP="000E0104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2" w:name="DistributionDate"/>
            <w:r>
              <w:rPr>
                <w:lang w:val="en-US"/>
              </w:rPr>
              <w:t>2 November 2026</w:t>
            </w:r>
            <w:bookmarkEnd w:id="2"/>
          </w:p>
          <w:p w14:paraId="72E60AD6" w14:textId="32C7AB9D" w:rsidR="00E80598" w:rsidRPr="00C54071" w:rsidRDefault="00C52D57" w:rsidP="000E0104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3" w:name="DistributionLang"/>
            <w:r>
              <w:rPr>
                <w:lang w:val="en-US"/>
              </w:rPr>
              <w:t xml:space="preserve">Russian </w:t>
            </w:r>
            <w:r>
              <w:rPr>
                <w:lang w:val="en-US"/>
              </w:rPr>
              <w:br/>
              <w:t>Original: English</w:t>
            </w:r>
            <w:bookmarkEnd w:id="3"/>
          </w:p>
        </w:tc>
      </w:tr>
    </w:tbl>
    <w:p w14:paraId="12F6A5E3" w14:textId="77777777" w:rsidR="00E80598" w:rsidRPr="00E80598" w:rsidRDefault="00E80598" w:rsidP="000E0104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E80598" w:rsidRPr="00E80598" w14:paraId="78876018" w14:textId="77777777" w:rsidTr="00E80598">
        <w:trPr>
          <w:trHeight w:val="57"/>
        </w:trPr>
        <w:tc>
          <w:tcPr>
            <w:tcW w:w="5528" w:type="dxa"/>
          </w:tcPr>
          <w:p w14:paraId="54046987" w14:textId="464199F6" w:rsidR="00E80598" w:rsidRPr="00E80598" w:rsidRDefault="00E80598" w:rsidP="000E0104">
            <w:pPr>
              <w:pStyle w:val="AATit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4" w:name="CorNot1Text"/>
            <w:r w:rsidRPr="00E80598">
              <w:t xml:space="preserve">Тридцать восьмое Совещание Сторон </w:t>
            </w:r>
            <w:r w:rsidRPr="00E80598">
              <w:br/>
              <w:t xml:space="preserve">Монреальского протокола по веществам, </w:t>
            </w:r>
            <w:r w:rsidRPr="00E80598">
              <w:br/>
              <w:t>разрушающим озоновый слой</w:t>
            </w:r>
            <w:bookmarkEnd w:id="4"/>
            <w:r w:rsidRPr="00E80598">
              <w:t xml:space="preserve"> </w:t>
            </w:r>
          </w:p>
          <w:p w14:paraId="1EA27B44" w14:textId="1C6277D1" w:rsidR="00E80598" w:rsidRPr="00E80598" w:rsidRDefault="00E80598" w:rsidP="000E0104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5" w:name="CorNot1VenueDate"/>
            <w:r w:rsidRPr="00E80598">
              <w:t>Кигали, 2–6 ноября 2026 года</w:t>
            </w:r>
            <w:bookmarkEnd w:id="5"/>
            <w:r w:rsidRPr="00E80598">
              <w:t xml:space="preserve"> </w:t>
            </w:r>
          </w:p>
          <w:p w14:paraId="4E6A2B88" w14:textId="5591F437" w:rsidR="00E80598" w:rsidRPr="00E80598" w:rsidRDefault="005524ED" w:rsidP="000E0104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6" w:name="CorNot1AgItem"/>
            <w:r>
              <w:t>Пункт 6 повестки дня подготовительного сегмента</w:t>
            </w:r>
            <w:bookmarkEnd w:id="6"/>
            <w:r w:rsidR="00E80598" w:rsidRPr="00E80598">
              <w:t xml:space="preserve"> </w:t>
            </w:r>
          </w:p>
          <w:p w14:paraId="281445E9" w14:textId="5F98ADD1" w:rsidR="00E80598" w:rsidRPr="005524ED" w:rsidRDefault="005524ED" w:rsidP="000E0104">
            <w:pPr>
              <w:pStyle w:val="AATitle2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7" w:name="CorNot1AgTitle"/>
            <w:r>
              <w:t>Обеспечение устойчивости деятельности в рамках Монреальского протокола</w:t>
            </w:r>
            <w:bookmarkEnd w:id="7"/>
          </w:p>
        </w:tc>
        <w:tc>
          <w:tcPr>
            <w:tcW w:w="3969" w:type="dxa"/>
          </w:tcPr>
          <w:p w14:paraId="2CCABB7C" w14:textId="77777777" w:rsidR="00E80598" w:rsidRPr="00E80598" w:rsidRDefault="00E80598" w:rsidP="000E0104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3429805B" w14:textId="77777777" w:rsidR="006C5FFA" w:rsidRPr="00135F06" w:rsidRDefault="006C5FFA" w:rsidP="00EB06AA">
      <w:pPr>
        <w:pStyle w:val="BBTitle"/>
        <w:keepNext w:val="0"/>
        <w:keepLines w:val="0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  <w:r>
        <w:rPr>
          <w:bCs/>
        </w:rPr>
        <w:t>Проект решения XXXVIII</w:t>
      </w:r>
      <w:proofErr w:type="gramStart"/>
      <w:r>
        <w:rPr>
          <w:bCs/>
        </w:rPr>
        <w:t>/[</w:t>
      </w:r>
      <w:proofErr w:type="gramEnd"/>
      <w:r>
        <w:rPr>
          <w:bCs/>
        </w:rPr>
        <w:t xml:space="preserve">--]. Обеспечение </w:t>
      </w:r>
      <w:proofErr w:type="spellStart"/>
      <w:r>
        <w:rPr>
          <w:bCs/>
        </w:rPr>
        <w:t>ресурсоэффективной</w:t>
      </w:r>
      <w:proofErr w:type="spellEnd"/>
      <w:r>
        <w:rPr>
          <w:bCs/>
        </w:rPr>
        <w:t xml:space="preserve"> деятельности в рамках Монреальского протокола по веществам, разрушающим озоновый слой</w:t>
      </w:r>
    </w:p>
    <w:p w14:paraId="372DFB7A" w14:textId="7051402A" w:rsidR="006C5FFA" w:rsidRPr="00135F06" w:rsidRDefault="006C5FFA" w:rsidP="00EB06AA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before="0"/>
        <w:ind w:firstLine="0"/>
      </w:pPr>
      <w:r>
        <w:tab/>
      </w:r>
      <w:r>
        <w:rPr>
          <w:bCs/>
        </w:rPr>
        <w:t>Представлен от имени Японии и Соединенных Штатов Америки</w:t>
      </w:r>
    </w:p>
    <w:p w14:paraId="7A1537AE" w14:textId="77777777" w:rsidR="006C5FFA" w:rsidRPr="00135F06" w:rsidRDefault="006C5FFA" w:rsidP="009830B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bCs w:val="0"/>
        </w:rPr>
      </w:pPr>
      <w:r>
        <w:rPr>
          <w:i/>
          <w:iCs/>
        </w:rPr>
        <w:t>Тридцать восьмое Совещание Сторон,</w:t>
      </w:r>
    </w:p>
    <w:p w14:paraId="1B060F8A" w14:textId="77777777" w:rsidR="006C5FFA" w:rsidRPr="00135F06" w:rsidRDefault="006C5FFA" w:rsidP="009830B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EB06AA">
        <w:rPr>
          <w:i/>
          <w:iCs/>
        </w:rPr>
        <w:t>принимая во внимание</w:t>
      </w:r>
      <w:r>
        <w:t xml:space="preserve"> решение XXXVII/7 и документы UNEP/OzL.Pro.WG.1/48/4 и UNEP/OzL.Pro.38/7,</w:t>
      </w:r>
    </w:p>
    <w:p w14:paraId="528EE864" w14:textId="77777777" w:rsidR="006C5FFA" w:rsidRPr="009E4FF1" w:rsidRDefault="006C5FFA" w:rsidP="009830BA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i/>
          <w:iCs/>
        </w:rPr>
      </w:pPr>
      <w:r>
        <w:rPr>
          <w:i/>
          <w:iCs/>
        </w:rPr>
        <w:t>постановляет:</w:t>
      </w:r>
    </w:p>
    <w:p w14:paraId="4F761433" w14:textId="77777777" w:rsidR="006C5FFA" w:rsidRPr="00135F06" w:rsidRDefault="006C5FFA" w:rsidP="009830BA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поручить секретариату по озону внести нижеследующие изменения в деятельность в рамках Монреальского протокола по веществам, разрушающим озоновый слой, с целью повышения эффективности и сокращения расходов:</w:t>
      </w:r>
    </w:p>
    <w:p w14:paraId="7FF1DA7D" w14:textId="77777777" w:rsidR="006C5FFA" w:rsidRPr="00135F06" w:rsidRDefault="006C5FFA" w:rsidP="009830BA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провести четырехдневное совещание будущих Рабочих групп открытого состава;</w:t>
      </w:r>
    </w:p>
    <w:p w14:paraId="7C57F82D" w14:textId="77777777" w:rsidR="006C5FFA" w:rsidRPr="00135F06" w:rsidRDefault="006C5FFA" w:rsidP="009830BA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провести в виртуальном режиме презентацию доклада о ходе работы Группы по техническому обзору и экономической оценке перед сорок девятым совещанием Рабочей группы открытого состава и предоставить Сторонам возможность направлять вопросы Группе перед сессией в виртуальном режиме;</w:t>
      </w:r>
    </w:p>
    <w:p w14:paraId="55D8BF79" w14:textId="6B04A5BE" w:rsidR="006C5FFA" w:rsidRPr="00135F06" w:rsidRDefault="006C5FFA" w:rsidP="009830BA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 xml:space="preserve">внедрить программные средства для письменного перевода документов для всех совещаний в 2027 году, включая надлежащую проверку и обеспечение качества человеком, в частности </w:t>
      </w:r>
      <w:r w:rsidR="00EB06AA">
        <w:t>–</w:t>
      </w:r>
      <w:r>
        <w:t xml:space="preserve"> для технических документов и документов, используемых в переговорах, с целью сокращения расходов;</w:t>
      </w:r>
    </w:p>
    <w:p w14:paraId="773658CC" w14:textId="77777777" w:rsidR="006C5FFA" w:rsidRPr="00135F06" w:rsidRDefault="006C5FFA" w:rsidP="009830BA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 xml:space="preserve">содействовать проведению виртуальных совещаний, насколько это возможно, вспомогательных органов Группы по техническому обзору и экономической оценке; </w:t>
      </w:r>
    </w:p>
    <w:p w14:paraId="7AF99420" w14:textId="77777777" w:rsidR="006C5FFA" w:rsidRPr="00135F06" w:rsidRDefault="006C5FFA" w:rsidP="009830BA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ограничить поддержку очных совещаний Группы по оценке экологических последствий и вспомогательных органов Группы по техническому обзору и экономической оценке теми комитетами по техническим вариантам замены и временными вспомогательными органами, которые в конкретном году должны представить Сторонам содержательный доклад, например, в ответ на конкретное решение, или в случаях, когда очные совещания необходимы для обеспечения качества и эффективности их работы, а в остальном оказывать поддержку только для очных совещаний, проводимых раз в два года;</w:t>
      </w:r>
    </w:p>
    <w:p w14:paraId="53B47FF1" w14:textId="77777777" w:rsidR="006C5FFA" w:rsidRPr="00135F06" w:rsidRDefault="006C5FFA" w:rsidP="009830BA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рассмотреть вопрос о пересмотре периодичности проведения совещаний, в том числе Совещаний Сторон;</w:t>
      </w:r>
    </w:p>
    <w:p w14:paraId="4E9D252E" w14:textId="3B2434F9" w:rsidR="006C5FFA" w:rsidRPr="00135F06" w:rsidRDefault="006C5FFA" w:rsidP="009830BA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lastRenderedPageBreak/>
        <w:t>что совещания Бюро Совещания Сторон и совещания Комитета по выполнению в рамках процедуры, касающейся несоблюдения Монреальского протокола, будут проводиться</w:t>
      </w:r>
      <w:r w:rsidR="00962AD5">
        <w:t>,</w:t>
      </w:r>
      <w:r>
        <w:t xml:space="preserve"> и соответствующая документация будет составляться только на английском языке, и что по запросу может быть обеспечен устный перевод на официальные языки Организации Объединенных Наций для тех Сторон, вопрос о соблюдении Монреальского протокола которыми рассматривается на конкретном совещании;</w:t>
      </w:r>
    </w:p>
    <w:p w14:paraId="7DA82D60" w14:textId="77777777" w:rsidR="006C5FFA" w:rsidRPr="00135F06" w:rsidRDefault="006C5FFA" w:rsidP="009830BA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 xml:space="preserve">провести первое в 2027 году совещание Комитета по выполнению в виртуальном режиме; </w:t>
      </w:r>
    </w:p>
    <w:p w14:paraId="37E1A9A5" w14:textId="77777777" w:rsidR="006C5FFA" w:rsidRPr="00135F06" w:rsidRDefault="006C5FFA" w:rsidP="009830BA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 xml:space="preserve">продолжать обсуждение </w:t>
      </w:r>
      <w:proofErr w:type="spellStart"/>
      <w:r>
        <w:t>ресурсоэффективной</w:t>
      </w:r>
      <w:proofErr w:type="spellEnd"/>
      <w:r>
        <w:t xml:space="preserve"> деятельности в рамках Монреальского протокола на сорок девятом совещании Рабочей группы открытого состава и на тридцать девятом Совещании Сторон, включая выполнение пунктов 1, 2 и 3 выше, дальнейшее расширение виртуальных совещаний и возможность постепенного уменьшения количества совещаний;</w:t>
      </w:r>
    </w:p>
    <w:p w14:paraId="6735FCD3" w14:textId="77777777" w:rsidR="006C5FFA" w:rsidRPr="00135F06" w:rsidRDefault="006C5FFA" w:rsidP="009830BA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>
        <w:t>провести обзор действенности и недостатков изменений в деятельности, включая выполнение пунктов 1, 2 и 3 выше, на пятидесятом совещании Рабочей группы открытого состава и на сороковом Совещании Сторон.</w:t>
      </w:r>
    </w:p>
    <w:p w14:paraId="1D311B59" w14:textId="77777777" w:rsidR="006C5FFA" w:rsidRPr="00135F06" w:rsidRDefault="006C5FFA" w:rsidP="006C5FFA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6C5FFA" w:rsidRPr="00135F06" w14:paraId="410A6811" w14:textId="77777777" w:rsidTr="00B66805">
        <w:tc>
          <w:tcPr>
            <w:tcW w:w="1897" w:type="dxa"/>
          </w:tcPr>
          <w:p w14:paraId="7FF2DFFF" w14:textId="77777777" w:rsidR="006C5FFA" w:rsidRPr="00135F06" w:rsidRDefault="006C5FFA" w:rsidP="00B66805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23884275" w14:textId="77777777" w:rsidR="006C5FFA" w:rsidRPr="00135F06" w:rsidRDefault="006C5FFA" w:rsidP="00B66805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3D6A500E" w14:textId="77777777" w:rsidR="006C5FFA" w:rsidRPr="00135F06" w:rsidRDefault="006C5FFA" w:rsidP="00B66805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328E02DA" w14:textId="77777777" w:rsidR="006C5FFA" w:rsidRPr="00135F06" w:rsidRDefault="006C5FFA" w:rsidP="00B66805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0D102FE7" w14:textId="77777777" w:rsidR="006C5FFA" w:rsidRPr="00135F06" w:rsidRDefault="006C5FFA" w:rsidP="00B66805">
            <w:pPr>
              <w:pStyle w:val="Normal-pool"/>
              <w:spacing w:before="520"/>
            </w:pPr>
          </w:p>
        </w:tc>
      </w:tr>
    </w:tbl>
    <w:p w14:paraId="347635C4" w14:textId="2D5839C3" w:rsidR="00E80598" w:rsidRPr="009830BA" w:rsidRDefault="00E80598" w:rsidP="000E0104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rPr>
          <w:lang w:val="en-US"/>
        </w:rPr>
      </w:pPr>
    </w:p>
    <w:sectPr w:rsidR="00E80598" w:rsidRPr="009830BA" w:rsidSect="00E80598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7" w:h="16839"/>
      <w:pgMar w:top="907" w:right="992" w:bottom="1418" w:left="1418" w:header="539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44B2A" w14:textId="77777777" w:rsidR="008803A7" w:rsidRPr="00E80598" w:rsidRDefault="008803A7" w:rsidP="00E80598">
      <w:r w:rsidRPr="00E80598">
        <w:separator/>
      </w:r>
    </w:p>
  </w:endnote>
  <w:endnote w:type="continuationSeparator" w:id="0">
    <w:p w14:paraId="313FB1D5" w14:textId="77777777" w:rsidR="008803A7" w:rsidRPr="00E80598" w:rsidRDefault="008803A7" w:rsidP="00E80598">
      <w:r w:rsidRPr="00E805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404F" w14:textId="74ADE5A0" w:rsidR="00E80598" w:rsidRPr="00E80598" w:rsidRDefault="00E80598" w:rsidP="009830BA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21"/>
        <w:tab w:val="clear" w:pos="4366"/>
        <w:tab w:val="clear" w:pos="8641"/>
      </w:tabs>
    </w:pPr>
    <w:r w:rsidRPr="00E80598">
      <w:fldChar w:fldCharType="begin"/>
    </w:r>
    <w:r w:rsidRPr="00E80598">
      <w:instrText xml:space="preserve"> PAGE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2419" w14:textId="373D875A" w:rsidR="00E80598" w:rsidRPr="00E80598" w:rsidRDefault="00E80598" w:rsidP="00E80598">
    <w:pPr>
      <w:pStyle w:val="Footer-pool"/>
      <w:jc w:val="right"/>
    </w:pPr>
    <w:r w:rsidRPr="00E80598">
      <w:fldChar w:fldCharType="begin"/>
    </w:r>
    <w:r w:rsidRPr="00E80598">
      <w:instrText xml:space="preserve"> PAGE \* MERGEFORMAT </w:instrText>
    </w:r>
    <w:r w:rsidRPr="00E80598">
      <w:fldChar w:fldCharType="separate"/>
    </w:r>
    <w:r w:rsidRPr="00E80598">
      <w:rPr>
        <w:noProof/>
      </w:rPr>
      <w:t>1</w:t>
    </w:r>
    <w:r w:rsidRPr="00E8059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0FB4E" w14:textId="29D4E5E8" w:rsidR="00E80598" w:rsidRPr="00E80598" w:rsidRDefault="00CD4B8D" w:rsidP="00E80598">
    <w:pPr>
      <w:pStyle w:val="Footer-jobnumber"/>
    </w:pPr>
    <w:bookmarkStart w:id="8" w:name="FooterJobDate"/>
    <w:r>
      <w:t>UNON_DCS_2616403[R]</w:t>
    </w:r>
    <w:r>
      <w:tab/>
      <w:t>041126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CCC9" w14:textId="77777777" w:rsidR="008803A7" w:rsidRPr="00E80598" w:rsidRDefault="008803A7" w:rsidP="00E80598">
      <w:r w:rsidRPr="00E80598">
        <w:separator/>
      </w:r>
    </w:p>
  </w:footnote>
  <w:footnote w:type="continuationSeparator" w:id="0">
    <w:p w14:paraId="45EB5D5F" w14:textId="77777777" w:rsidR="008803A7" w:rsidRPr="00E80598" w:rsidRDefault="008803A7" w:rsidP="00E80598">
      <w:r w:rsidRPr="00E805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AFEB2" w14:textId="6AA6657A" w:rsidR="00E80598" w:rsidRPr="00E80598" w:rsidRDefault="00E80598" w:rsidP="009830BA">
    <w:pPr>
      <w:pStyle w:val="Head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536"/>
        <w:tab w:val="clear" w:pos="9072"/>
      </w:tabs>
    </w:pPr>
    <w:r w:rsidRPr="00E80598">
      <w:fldChar w:fldCharType="begin"/>
    </w:r>
    <w:r w:rsidRPr="00E80598">
      <w:instrText xml:space="preserve"> StyleRef A_Symbol </w:instrText>
    </w:r>
    <w:r w:rsidRPr="00E80598">
      <w:fldChar w:fldCharType="separate"/>
    </w:r>
    <w:r w:rsidR="00CD4B8D">
      <w:rPr>
        <w:noProof/>
      </w:rPr>
      <w:t>UNEP/OzL.Pro.38/CRP.4</w:t>
    </w:r>
    <w:r w:rsidRPr="00E80598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9AB4" w14:textId="1C5217DF" w:rsidR="00E80598" w:rsidRPr="00E80598" w:rsidRDefault="00E80598" w:rsidP="00E80598">
    <w:pPr>
      <w:pStyle w:val="Header-pool"/>
      <w:jc w:val="right"/>
    </w:pPr>
    <w:r w:rsidRPr="00E80598">
      <w:fldChar w:fldCharType="begin"/>
    </w:r>
    <w:r w:rsidRPr="00E80598">
      <w:instrText xml:space="preserve"> StyleRef A_Symbol </w:instrText>
    </w:r>
    <w:r w:rsidRPr="00E80598">
      <w:fldChar w:fldCharType="separate"/>
    </w:r>
    <w:r w:rsidRPr="00E80598">
      <w:rPr>
        <w:noProof/>
      </w:rPr>
      <w:t>UNEP/OzL.Pro.38/CRP.xx/xx</w:t>
    </w:r>
    <w:r w:rsidRPr="00E8059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9C13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96B33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EA56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49AC6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25AB87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9E8D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A0D8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F0CA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5E43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69EDE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E196BDA2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86CB5"/>
    <w:multiLevelType w:val="hybridMultilevel"/>
    <w:tmpl w:val="D138E2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3" w15:restartNumberingAfterBreak="0">
    <w:nsid w:val="1B571867"/>
    <w:multiLevelType w:val="singleLevel"/>
    <w:tmpl w:val="11D6BE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71603"/>
    <w:multiLevelType w:val="singleLevel"/>
    <w:tmpl w:val="2FD0B1B2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F817B9E"/>
    <w:multiLevelType w:val="hybridMultilevel"/>
    <w:tmpl w:val="52308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66A9D"/>
    <w:multiLevelType w:val="multilevel"/>
    <w:tmpl w:val="AD6EEF8E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18" w15:restartNumberingAfterBreak="0">
    <w:nsid w:val="62291BF8"/>
    <w:multiLevelType w:val="multilevel"/>
    <w:tmpl w:val="AD6EEF8E"/>
    <w:numStyleLink w:val="Normallist"/>
  </w:abstractNum>
  <w:abstractNum w:abstractNumId="19" w15:restartNumberingAfterBreak="0">
    <w:nsid w:val="628E1CFD"/>
    <w:multiLevelType w:val="hybridMultilevel"/>
    <w:tmpl w:val="4C8062F8"/>
    <w:lvl w:ilvl="0" w:tplc="FEB627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10" w:hanging="360"/>
      </w:pPr>
    </w:lvl>
    <w:lvl w:ilvl="2" w:tplc="040C001B" w:tentative="1">
      <w:start w:val="1"/>
      <w:numFmt w:val="lowerRoman"/>
      <w:lvlText w:val="%3."/>
      <w:lvlJc w:val="right"/>
      <w:pPr>
        <w:ind w:left="2430" w:hanging="180"/>
      </w:pPr>
    </w:lvl>
    <w:lvl w:ilvl="3" w:tplc="040C000F" w:tentative="1">
      <w:start w:val="1"/>
      <w:numFmt w:val="decimal"/>
      <w:lvlText w:val="%4."/>
      <w:lvlJc w:val="left"/>
      <w:pPr>
        <w:ind w:left="3150" w:hanging="360"/>
      </w:pPr>
    </w:lvl>
    <w:lvl w:ilvl="4" w:tplc="040C0019" w:tentative="1">
      <w:start w:val="1"/>
      <w:numFmt w:val="lowerLetter"/>
      <w:lvlText w:val="%5."/>
      <w:lvlJc w:val="left"/>
      <w:pPr>
        <w:ind w:left="3870" w:hanging="360"/>
      </w:pPr>
    </w:lvl>
    <w:lvl w:ilvl="5" w:tplc="040C001B" w:tentative="1">
      <w:start w:val="1"/>
      <w:numFmt w:val="lowerRoman"/>
      <w:lvlText w:val="%6."/>
      <w:lvlJc w:val="right"/>
      <w:pPr>
        <w:ind w:left="4590" w:hanging="180"/>
      </w:pPr>
    </w:lvl>
    <w:lvl w:ilvl="6" w:tplc="040C000F" w:tentative="1">
      <w:start w:val="1"/>
      <w:numFmt w:val="decimal"/>
      <w:lvlText w:val="%7."/>
      <w:lvlJc w:val="left"/>
      <w:pPr>
        <w:ind w:left="5310" w:hanging="360"/>
      </w:pPr>
    </w:lvl>
    <w:lvl w:ilvl="7" w:tplc="040C0019" w:tentative="1">
      <w:start w:val="1"/>
      <w:numFmt w:val="lowerLetter"/>
      <w:lvlText w:val="%8."/>
      <w:lvlJc w:val="left"/>
      <w:pPr>
        <w:ind w:left="6030" w:hanging="360"/>
      </w:pPr>
    </w:lvl>
    <w:lvl w:ilvl="8" w:tplc="040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1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83481528">
    <w:abstractNumId w:val="13"/>
  </w:num>
  <w:num w:numId="2" w16cid:durableId="1446729671">
    <w:abstractNumId w:val="15"/>
  </w:num>
  <w:num w:numId="3" w16cid:durableId="1950089787">
    <w:abstractNumId w:val="17"/>
  </w:num>
  <w:num w:numId="4" w16cid:durableId="1378815003">
    <w:abstractNumId w:val="18"/>
  </w:num>
  <w:num w:numId="5" w16cid:durableId="1336691477">
    <w:abstractNumId w:val="19"/>
  </w:num>
  <w:num w:numId="6" w16cid:durableId="367265008">
    <w:abstractNumId w:val="20"/>
  </w:num>
  <w:num w:numId="7" w16cid:durableId="916942792">
    <w:abstractNumId w:val="14"/>
  </w:num>
  <w:num w:numId="8" w16cid:durableId="161510126">
    <w:abstractNumId w:val="10"/>
  </w:num>
  <w:num w:numId="9" w16cid:durableId="1669286604">
    <w:abstractNumId w:val="12"/>
  </w:num>
  <w:num w:numId="10" w16cid:durableId="2011828336">
    <w:abstractNumId w:val="21"/>
  </w:num>
  <w:num w:numId="11" w16cid:durableId="1189030557">
    <w:abstractNumId w:val="9"/>
  </w:num>
  <w:num w:numId="12" w16cid:durableId="584799458">
    <w:abstractNumId w:val="7"/>
  </w:num>
  <w:num w:numId="13" w16cid:durableId="25179789">
    <w:abstractNumId w:val="6"/>
  </w:num>
  <w:num w:numId="14" w16cid:durableId="742992347">
    <w:abstractNumId w:val="5"/>
  </w:num>
  <w:num w:numId="15" w16cid:durableId="1770155000">
    <w:abstractNumId w:val="4"/>
  </w:num>
  <w:num w:numId="16" w16cid:durableId="1175731206">
    <w:abstractNumId w:val="8"/>
  </w:num>
  <w:num w:numId="17" w16cid:durableId="104736008">
    <w:abstractNumId w:val="3"/>
  </w:num>
  <w:num w:numId="18" w16cid:durableId="1651669713">
    <w:abstractNumId w:val="2"/>
  </w:num>
  <w:num w:numId="19" w16cid:durableId="1354451633">
    <w:abstractNumId w:val="1"/>
  </w:num>
  <w:num w:numId="20" w16cid:durableId="1906136614">
    <w:abstractNumId w:val="0"/>
  </w:num>
  <w:num w:numId="21" w16cid:durableId="1876455642">
    <w:abstractNumId w:val="16"/>
  </w:num>
  <w:num w:numId="22" w16cid:durableId="4559501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624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EC"/>
    <w:rsid w:val="000119C0"/>
    <w:rsid w:val="000C0D18"/>
    <w:rsid w:val="000E0104"/>
    <w:rsid w:val="00276C3A"/>
    <w:rsid w:val="002B71F4"/>
    <w:rsid w:val="002E7B8C"/>
    <w:rsid w:val="0037144E"/>
    <w:rsid w:val="0040365D"/>
    <w:rsid w:val="0040517F"/>
    <w:rsid w:val="005116EC"/>
    <w:rsid w:val="005524ED"/>
    <w:rsid w:val="005F3EE6"/>
    <w:rsid w:val="006C5FFA"/>
    <w:rsid w:val="00744342"/>
    <w:rsid w:val="00780BA6"/>
    <w:rsid w:val="008803A7"/>
    <w:rsid w:val="008E7EEC"/>
    <w:rsid w:val="00960284"/>
    <w:rsid w:val="00962AD5"/>
    <w:rsid w:val="00977923"/>
    <w:rsid w:val="009830BA"/>
    <w:rsid w:val="00A43648"/>
    <w:rsid w:val="00AE795E"/>
    <w:rsid w:val="00AF13D7"/>
    <w:rsid w:val="00B749BA"/>
    <w:rsid w:val="00C52D57"/>
    <w:rsid w:val="00C54071"/>
    <w:rsid w:val="00CB6B1A"/>
    <w:rsid w:val="00CC377B"/>
    <w:rsid w:val="00CD4B8D"/>
    <w:rsid w:val="00E00E2F"/>
    <w:rsid w:val="00E1409B"/>
    <w:rsid w:val="00E80598"/>
    <w:rsid w:val="00EB06AA"/>
    <w:rsid w:val="00F54E20"/>
    <w:rsid w:val="00F92D1A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CC3C8"/>
  <w15:chartTrackingRefBased/>
  <w15:docId w15:val="{28E75F92-8FEF-4B9B-96F8-A1BE57058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598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Heading1">
    <w:name w:val="heading 1"/>
    <w:basedOn w:val="CH1"/>
    <w:next w:val="Normalnumber"/>
    <w:link w:val="Heading1Char"/>
    <w:uiPriority w:val="9"/>
    <w:qFormat/>
    <w:rsid w:val="00977923"/>
    <w:pPr>
      <w:numPr>
        <w:numId w:val="6"/>
      </w:numPr>
      <w:tabs>
        <w:tab w:val="clear" w:pos="851"/>
        <w:tab w:val="clear" w:pos="1247"/>
      </w:tabs>
      <w:ind w:right="624"/>
      <w:outlineLvl w:val="0"/>
    </w:pPr>
  </w:style>
  <w:style w:type="paragraph" w:styleId="Heading2">
    <w:name w:val="heading 2"/>
    <w:basedOn w:val="CH2"/>
    <w:next w:val="Normalnumber"/>
    <w:link w:val="Heading2Char"/>
    <w:uiPriority w:val="9"/>
    <w:semiHidden/>
    <w:qFormat/>
    <w:rsid w:val="00977923"/>
    <w:pPr>
      <w:numPr>
        <w:numId w:val="7"/>
      </w:numPr>
      <w:tabs>
        <w:tab w:val="clear" w:pos="851"/>
        <w:tab w:val="clear" w:pos="1247"/>
      </w:tabs>
      <w:ind w:right="624"/>
      <w:outlineLvl w:val="1"/>
    </w:pPr>
  </w:style>
  <w:style w:type="paragraph" w:styleId="Heading3">
    <w:name w:val="heading 3"/>
    <w:basedOn w:val="CH3"/>
    <w:next w:val="Normalnumber"/>
    <w:link w:val="Heading3Char"/>
    <w:uiPriority w:val="9"/>
    <w:semiHidden/>
    <w:qFormat/>
    <w:rsid w:val="00977923"/>
    <w:pPr>
      <w:numPr>
        <w:numId w:val="8"/>
      </w:numPr>
      <w:tabs>
        <w:tab w:val="clear" w:pos="851"/>
        <w:tab w:val="clear" w:pos="1247"/>
        <w:tab w:val="clear" w:pos="4082"/>
      </w:tabs>
      <w:spacing w:before="240"/>
      <w:ind w:right="624"/>
      <w:outlineLvl w:val="2"/>
    </w:pPr>
  </w:style>
  <w:style w:type="paragraph" w:styleId="Heading4">
    <w:name w:val="heading 4"/>
    <w:basedOn w:val="CH4"/>
    <w:next w:val="Normalnumber"/>
    <w:link w:val="Heading4Char"/>
    <w:uiPriority w:val="9"/>
    <w:qFormat/>
    <w:rsid w:val="00977923"/>
    <w:pPr>
      <w:numPr>
        <w:numId w:val="10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3"/>
    </w:pPr>
  </w:style>
  <w:style w:type="paragraph" w:styleId="Heading5">
    <w:name w:val="heading 5"/>
    <w:basedOn w:val="CH5"/>
    <w:next w:val="Normalnumber"/>
    <w:link w:val="Heading5Char"/>
    <w:uiPriority w:val="9"/>
    <w:qFormat/>
    <w:rsid w:val="00977923"/>
    <w:pPr>
      <w:numPr>
        <w:numId w:val="9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4"/>
    </w:pPr>
    <w:rPr>
      <w:lang w:eastAsia="zh-CN"/>
    </w:rPr>
  </w:style>
  <w:style w:type="paragraph" w:styleId="Heading6">
    <w:name w:val="heading 6"/>
    <w:basedOn w:val="CH5"/>
    <w:next w:val="Normalnumber"/>
    <w:link w:val="Heading6Char"/>
    <w:uiPriority w:val="9"/>
    <w:semiHidden/>
    <w:qFormat/>
    <w:rsid w:val="00977923"/>
    <w:pPr>
      <w:numPr>
        <w:ilvl w:val="5"/>
        <w:numId w:val="6"/>
      </w:numPr>
      <w:tabs>
        <w:tab w:val="clear" w:pos="1247"/>
      </w:tabs>
      <w:ind w:right="624"/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uiPriority w:val="9"/>
    <w:semiHidden/>
    <w:qFormat/>
    <w:rsid w:val="00977923"/>
    <w:pPr>
      <w:widowControl w:val="0"/>
      <w:numPr>
        <w:ilvl w:val="6"/>
        <w:numId w:val="6"/>
      </w:numPr>
      <w:tabs>
        <w:tab w:val="clear" w:pos="1247"/>
      </w:tabs>
      <w:ind w:right="624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uiPriority w:val="9"/>
    <w:semiHidden/>
    <w:qFormat/>
    <w:rsid w:val="00977923"/>
    <w:pPr>
      <w:widowControl w:val="0"/>
      <w:numPr>
        <w:ilvl w:val="7"/>
        <w:numId w:val="6"/>
      </w:numPr>
      <w:tabs>
        <w:tab w:val="clear" w:pos="1247"/>
        <w:tab w:val="left" w:pos="-1440"/>
        <w:tab w:val="left" w:pos="-720"/>
      </w:tabs>
      <w:ind w:right="624"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77923"/>
    <w:pPr>
      <w:keepNext/>
      <w:widowControl w:val="0"/>
      <w:numPr>
        <w:ilvl w:val="8"/>
        <w:numId w:val="6"/>
      </w:numPr>
      <w:tabs>
        <w:tab w:val="clear" w:pos="1247"/>
        <w:tab w:val="left" w:pos="624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923"/>
    <w:rPr>
      <w:rFonts w:ascii="Times New Roman" w:eastAsia="Times New Roman" w:hAnsi="Times New Roman" w:cs="Times New Roman"/>
      <w:b/>
      <w:kern w:val="0"/>
      <w:sz w:val="28"/>
      <w:szCs w:val="28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923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977923"/>
    <w:rPr>
      <w:rFonts w:ascii="Times New Roman" w:eastAsia="Times New Roman" w:hAnsi="Times New Roman" w:cs="Times New Roman"/>
      <w:b/>
      <w:kern w:val="0"/>
      <w:sz w:val="20"/>
      <w:szCs w:val="20"/>
      <w:lang w:val="ru-RU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923"/>
    <w:rPr>
      <w:rFonts w:ascii="Times New Roman" w:eastAsia="Times New Roman" w:hAnsi="Times New Roman" w:cs="Times New Roman"/>
      <w:bCs/>
      <w:kern w:val="0"/>
      <w:sz w:val="24"/>
      <w:szCs w:val="20"/>
      <w:lang w:val="ru-R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923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923"/>
    <w:rPr>
      <w:rFonts w:ascii="Times New Roman" w:eastAsia="Times New Roman" w:hAnsi="Times New Roman" w:cs="Times New Roman"/>
      <w:snapToGrid w:val="0"/>
      <w:kern w:val="0"/>
      <w:sz w:val="20"/>
      <w:szCs w:val="20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E7E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EEC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E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EEC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E7E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EEC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8E7E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EEC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E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EEC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E7EEC"/>
    <w:rPr>
      <w:b/>
      <w:bCs/>
      <w:smallCaps/>
      <w:color w:val="0F4761" w:themeColor="accent1" w:themeShade="BF"/>
      <w:spacing w:val="5"/>
      <w:lang w:val="ru-RU"/>
    </w:rPr>
  </w:style>
  <w:style w:type="character" w:styleId="PageNumber">
    <w:name w:val="page number"/>
    <w:semiHidden/>
    <w:rsid w:val="00977923"/>
    <w:rPr>
      <w:rFonts w:ascii="Times New Roman" w:hAnsi="Times New Roman"/>
      <w:b/>
      <w:sz w:val="18"/>
      <w:lang w:val="ru-RU"/>
    </w:rPr>
  </w:style>
  <w:style w:type="paragraph" w:customStyle="1" w:styleId="AConvName">
    <w:name w:val="A_ConvName"/>
    <w:basedOn w:val="Normal-pool"/>
    <w:next w:val="Normal-pool"/>
    <w:rsid w:val="00977923"/>
    <w:pPr>
      <w:tabs>
        <w:tab w:val="clear" w:pos="1247"/>
      </w:tabs>
      <w:spacing w:before="120" w:after="240"/>
    </w:pPr>
    <w:rPr>
      <w:rFonts w:ascii="Arial" w:eastAsia="SimSun" w:hAnsi="Arial"/>
      <w:b/>
      <w:sz w:val="28"/>
    </w:rPr>
  </w:style>
  <w:style w:type="paragraph" w:styleId="TOC6">
    <w:name w:val="toc 6"/>
    <w:basedOn w:val="Normal"/>
    <w:next w:val="Normal"/>
    <w:autoRedefine/>
    <w:semiHidden/>
    <w:rsid w:val="00977923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7923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7923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7923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qFormat/>
    <w:rsid w:val="00977923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977923"/>
    <w:pPr>
      <w:ind w:left="1814" w:hanging="567"/>
    </w:pPr>
  </w:style>
  <w:style w:type="paragraph" w:customStyle="1" w:styleId="CH1">
    <w:name w:val="CH1"/>
    <w:basedOn w:val="Normal-pool"/>
    <w:next w:val="CH2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977923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Symbol">
    <w:name w:val="A_Symbol"/>
    <w:basedOn w:val="Normal-pool"/>
    <w:rsid w:val="00977923"/>
    <w:pPr>
      <w:tabs>
        <w:tab w:val="clear" w:pos="1247"/>
      </w:tabs>
    </w:pPr>
    <w:rPr>
      <w:rFonts w:eastAsia="SimSun"/>
    </w:rPr>
  </w:style>
  <w:style w:type="paragraph" w:customStyle="1" w:styleId="CH5">
    <w:name w:val="CH5"/>
    <w:basedOn w:val="Normal-pool"/>
    <w:next w:val="Normalnumber"/>
    <w:rsid w:val="00977923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Text">
    <w:name w:val="A_Text"/>
    <w:basedOn w:val="Normal-pool"/>
    <w:rsid w:val="00977923"/>
    <w:pPr>
      <w:spacing w:before="120"/>
    </w:pPr>
    <w:rPr>
      <w:rFonts w:eastAsia="SimSun"/>
    </w:rPr>
  </w:style>
  <w:style w:type="paragraph" w:customStyle="1" w:styleId="ATwoLetters">
    <w:name w:val="A_TwoLetters"/>
    <w:basedOn w:val="Normal-pool"/>
    <w:next w:val="Normal-pool"/>
    <w:rsid w:val="00977923"/>
    <w:pPr>
      <w:tabs>
        <w:tab w:val="clear" w:pos="1247"/>
      </w:tabs>
      <w:jc w:val="right"/>
    </w:pPr>
    <w:rPr>
      <w:rFonts w:ascii="Arial" w:eastAsia="SimSun" w:hAnsi="Arial" w:cs="Arial"/>
      <w:b/>
      <w:caps/>
      <w:sz w:val="64"/>
      <w:szCs w:val="64"/>
    </w:rPr>
  </w:style>
  <w:style w:type="paragraph" w:customStyle="1" w:styleId="Footer-pool">
    <w:name w:val="Footer-pool"/>
    <w:basedOn w:val="Normal-pool"/>
    <w:next w:val="Normal-pool"/>
    <w:rsid w:val="00977923"/>
    <w:pPr>
      <w:tabs>
        <w:tab w:val="left" w:pos="4321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977923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qFormat/>
    <w:rsid w:val="00977923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styleId="FootnoteReference">
    <w:name w:val="footnote reference"/>
    <w:semiHidden/>
    <w:rsid w:val="00977923"/>
    <w:rPr>
      <w:rFonts w:ascii="Times New Roman" w:hAnsi="Times New Roman"/>
      <w:color w:val="auto"/>
      <w:sz w:val="20"/>
      <w:szCs w:val="18"/>
      <w:vertAlign w:val="superscript"/>
      <w:lang w:val="ru-RU"/>
    </w:rPr>
  </w:style>
  <w:style w:type="paragraph" w:styleId="FootnoteText">
    <w:name w:val="footnote text"/>
    <w:basedOn w:val="Normal"/>
    <w:link w:val="FootnoteTextChar"/>
    <w:semiHidden/>
    <w:rsid w:val="00977923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977923"/>
    <w:rPr>
      <w:rFonts w:ascii="Times New Roman" w:eastAsia="Times New Roman" w:hAnsi="Times New Roman" w:cs="Times New Roman"/>
      <w:kern w:val="0"/>
      <w:sz w:val="18"/>
      <w:szCs w:val="20"/>
      <w:lang w:val="ru-RU"/>
      <w14:ligatures w14:val="none"/>
    </w:rPr>
  </w:style>
  <w:style w:type="table" w:customStyle="1" w:styleId="AATable">
    <w:name w:val="AA_Table"/>
    <w:basedOn w:val="TableNormal"/>
    <w:semiHidden/>
    <w:rsid w:val="009779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977923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977923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977923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nhideWhenUsed/>
    <w:rsid w:val="00977923"/>
    <w:pPr>
      <w:tabs>
        <w:tab w:val="clear" w:pos="1247"/>
        <w:tab w:val="right" w:pos="8641"/>
      </w:tabs>
      <w:spacing w:after="120"/>
    </w:pPr>
    <w:rPr>
      <w:b/>
      <w:sz w:val="18"/>
    </w:rPr>
  </w:style>
  <w:style w:type="character" w:customStyle="1" w:styleId="FooterChar">
    <w:name w:val="Footer Char"/>
    <w:basedOn w:val="DefaultParagraphFont"/>
    <w:link w:val="Footer"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paragraph" w:styleId="Header">
    <w:name w:val="header"/>
    <w:basedOn w:val="Normal"/>
    <w:next w:val="Header-pool"/>
    <w:link w:val="HeaderChar"/>
    <w:semiHidden/>
    <w:rsid w:val="00977923"/>
    <w:pPr>
      <w:pBdr>
        <w:bottom w:val="single" w:sz="4" w:space="1" w:color="auto"/>
      </w:pBdr>
      <w:tabs>
        <w:tab w:val="left" w:pos="624"/>
        <w:tab w:val="center" w:pos="4536"/>
        <w:tab w:val="right" w:pos="9072"/>
      </w:tabs>
      <w:spacing w:after="120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semiHidden/>
    <w:rsid w:val="00977923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character" w:styleId="Hyperlink">
    <w:name w:val="Hyperlink"/>
    <w:basedOn w:val="DefaultParagraphFont"/>
    <w:uiPriority w:val="99"/>
    <w:rsid w:val="00977923"/>
    <w:rPr>
      <w:color w:val="467886" w:themeColor="hyperlink"/>
      <w:u w:val="none"/>
      <w:lang w:val="ru-RU"/>
    </w:rPr>
  </w:style>
  <w:style w:type="numbering" w:customStyle="1" w:styleId="Normallist">
    <w:name w:val="Normal_list"/>
    <w:basedOn w:val="NoList"/>
    <w:semiHidden/>
    <w:rsid w:val="00977923"/>
    <w:pPr>
      <w:numPr>
        <w:numId w:val="3"/>
      </w:numPr>
    </w:pPr>
  </w:style>
  <w:style w:type="paragraph" w:customStyle="1" w:styleId="NormalNonumber">
    <w:name w:val="Normal_No_number"/>
    <w:basedOn w:val="Normal-pool"/>
    <w:qFormat/>
    <w:rsid w:val="00977923"/>
    <w:pPr>
      <w:spacing w:after="120"/>
      <w:ind w:left="1247"/>
    </w:pPr>
  </w:style>
  <w:style w:type="paragraph" w:customStyle="1" w:styleId="Normalnumber">
    <w:name w:val="Normal_number"/>
    <w:basedOn w:val="Normal-pool"/>
    <w:qFormat/>
    <w:rsid w:val="00977923"/>
    <w:pPr>
      <w:numPr>
        <w:numId w:val="3"/>
      </w:numPr>
      <w:spacing w:after="120"/>
    </w:pPr>
  </w:style>
  <w:style w:type="paragraph" w:customStyle="1" w:styleId="Titletable">
    <w:name w:val="Title_table"/>
    <w:basedOn w:val="Normal-pool"/>
    <w:qFormat/>
    <w:rsid w:val="00977923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977923"/>
    <w:pPr>
      <w:tabs>
        <w:tab w:val="left" w:pos="624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977923"/>
    <w:pPr>
      <w:tabs>
        <w:tab w:val="left" w:pos="624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977923"/>
    <w:pPr>
      <w:tabs>
        <w:tab w:val="left" w:pos="624"/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977923"/>
    <w:pPr>
      <w:tabs>
        <w:tab w:val="left" w:pos="624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qFormat/>
    <w:rsid w:val="00977923"/>
    <w:rPr>
      <w:b/>
      <w:bCs/>
      <w:sz w:val="28"/>
      <w:szCs w:val="22"/>
    </w:rPr>
  </w:style>
  <w:style w:type="paragraph" w:customStyle="1" w:styleId="ZZAnxtitle">
    <w:name w:val="ZZ_Anx_title"/>
    <w:basedOn w:val="Normal-pool"/>
    <w:qFormat/>
    <w:rsid w:val="00977923"/>
    <w:pPr>
      <w:spacing w:before="360" w:after="120"/>
      <w:ind w:left="1247"/>
    </w:pPr>
    <w:rPr>
      <w:b/>
      <w:bCs/>
      <w:sz w:val="28"/>
      <w:szCs w:val="26"/>
    </w:rPr>
  </w:style>
  <w:style w:type="paragraph" w:customStyle="1" w:styleId="AUnitedNations">
    <w:name w:val="A_United_Nations"/>
    <w:basedOn w:val="Normal-pool"/>
    <w:next w:val="Normal-pool"/>
    <w:rsid w:val="00977923"/>
    <w:pPr>
      <w:tabs>
        <w:tab w:val="clear" w:pos="1247"/>
      </w:tabs>
      <w:spacing w:before="20" w:after="20"/>
    </w:pPr>
    <w:rPr>
      <w:rFonts w:ascii="Arial" w:eastAsia="SimSun" w:hAnsi="Arial" w:cs="Times New Roman Bold"/>
      <w:b/>
      <w:caps/>
      <w:color w:val="000000" w:themeColor="text1"/>
      <w:sz w:val="27"/>
    </w:rPr>
  </w:style>
  <w:style w:type="paragraph" w:customStyle="1" w:styleId="Footnote-Text">
    <w:name w:val="Footnote-Text"/>
    <w:basedOn w:val="Normal-pool"/>
    <w:rsid w:val="00977923"/>
    <w:pPr>
      <w:spacing w:before="20" w:after="40"/>
      <w:ind w:left="1247"/>
    </w:pPr>
    <w:rPr>
      <w:rFonts w:eastAsia="SimSun"/>
      <w:sz w:val="18"/>
    </w:rPr>
  </w:style>
  <w:style w:type="paragraph" w:customStyle="1" w:styleId="Normal-pool-Table">
    <w:name w:val="Normal-pool-Table"/>
    <w:basedOn w:val="Normal-pool"/>
    <w:rsid w:val="00977923"/>
    <w:pPr>
      <w:spacing w:before="40" w:after="40"/>
    </w:pPr>
    <w:rPr>
      <w:rFonts w:eastAsia="SimSun"/>
      <w:sz w:val="18"/>
    </w:rPr>
  </w:style>
  <w:style w:type="paragraph" w:customStyle="1" w:styleId="ALogo">
    <w:name w:val="A_Logo"/>
    <w:basedOn w:val="Normal-pool"/>
    <w:link w:val="ALogoChar"/>
    <w:qFormat/>
    <w:rsid w:val="00977923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customStyle="1" w:styleId="ASpacer">
    <w:name w:val="A_Spacer"/>
    <w:basedOn w:val="Normal-pool"/>
    <w:link w:val="ASpacerChar"/>
    <w:qFormat/>
    <w:rsid w:val="00977923"/>
    <w:rPr>
      <w:sz w:val="2"/>
    </w:rPr>
  </w:style>
  <w:style w:type="character" w:customStyle="1" w:styleId="ASpacerChar">
    <w:name w:val="A_Spacer Char"/>
    <w:basedOn w:val="DefaultParagraphFont"/>
    <w:link w:val="ASpacer"/>
    <w:rsid w:val="00977923"/>
    <w:rPr>
      <w:rFonts w:ascii="Times New Roman" w:eastAsia="Times New Roman" w:hAnsi="Times New Roman" w:cs="Times New Roman"/>
      <w:kern w:val="0"/>
      <w:sz w:val="2"/>
      <w:szCs w:val="20"/>
      <w:lang w:val="ru-RU"/>
    </w:rPr>
  </w:style>
  <w:style w:type="paragraph" w:customStyle="1" w:styleId="AATitle1">
    <w:name w:val="AA_Title1"/>
    <w:basedOn w:val="Normal-pool"/>
    <w:qFormat/>
    <w:rsid w:val="00977923"/>
  </w:style>
  <w:style w:type="character" w:styleId="FollowedHyperlink">
    <w:name w:val="FollowedHyperlink"/>
    <w:uiPriority w:val="99"/>
    <w:semiHidden/>
    <w:rsid w:val="00977923"/>
    <w:rPr>
      <w:color w:val="0000FF"/>
      <w:u w:val="none"/>
      <w:lang w:val="ru-RU"/>
    </w:rPr>
  </w:style>
  <w:style w:type="paragraph" w:customStyle="1" w:styleId="ANormal">
    <w:name w:val="A_Normal"/>
    <w:basedOn w:val="Normal-pool"/>
    <w:qFormat/>
    <w:rsid w:val="00977923"/>
  </w:style>
  <w:style w:type="paragraph" w:customStyle="1" w:styleId="AText0">
    <w:name w:val="A_Text0"/>
    <w:basedOn w:val="AText"/>
    <w:next w:val="Normal-pool"/>
    <w:qFormat/>
    <w:rsid w:val="00977923"/>
    <w:pPr>
      <w:spacing w:before="0" w:after="120"/>
    </w:pPr>
  </w:style>
  <w:style w:type="character" w:styleId="CommentReference">
    <w:name w:val="annotation reference"/>
    <w:basedOn w:val="DefaultParagraphFont"/>
    <w:semiHidden/>
    <w:unhideWhenUsed/>
    <w:rsid w:val="00977923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semiHidden/>
    <w:unhideWhenUsed/>
    <w:rsid w:val="00977923"/>
    <w:pPr>
      <w:tabs>
        <w:tab w:val="left" w:pos="624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77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7923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Footer-jobnumber">
    <w:name w:val="Footer-jobnumber"/>
    <w:basedOn w:val="Normal-pool"/>
    <w:qFormat/>
    <w:rsid w:val="00977923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left" w:pos="1701"/>
      </w:tabs>
    </w:pPr>
  </w:style>
  <w:style w:type="paragraph" w:customStyle="1" w:styleId="Footnote-Separator">
    <w:name w:val="Footnote-Separator"/>
    <w:basedOn w:val="Normal-pool"/>
    <w:next w:val="Footnote-Text"/>
    <w:unhideWhenUsed/>
    <w:qFormat/>
    <w:rsid w:val="00977923"/>
    <w:pPr>
      <w:spacing w:before="6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9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23"/>
    <w:rPr>
      <w:rFonts w:ascii="Segoe UI" w:eastAsia="Times New Roma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77923"/>
  </w:style>
  <w:style w:type="paragraph" w:styleId="BlockText">
    <w:name w:val="Block Text"/>
    <w:basedOn w:val="Normal"/>
    <w:uiPriority w:val="99"/>
    <w:semiHidden/>
    <w:unhideWhenUsed/>
    <w:rsid w:val="00977923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9779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79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792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792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77923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7792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792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7923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977923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7923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7792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7923"/>
  </w:style>
  <w:style w:type="character" w:customStyle="1" w:styleId="DateChar">
    <w:name w:val="Date Char"/>
    <w:basedOn w:val="DefaultParagraphFont"/>
    <w:link w:val="Dat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7923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7923"/>
    <w:rPr>
      <w:rFonts w:ascii="Segoe UI" w:eastAsia="Times New Roma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7792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977923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977923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7923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97792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77923"/>
    <w:rPr>
      <w:rFonts w:asciiTheme="majorHAnsi" w:eastAsiaTheme="majorEastAsia" w:hAnsiTheme="majorHAnsi" w:cstheme="majorBidi"/>
    </w:rPr>
  </w:style>
  <w:style w:type="table" w:styleId="GridTable1Light">
    <w:name w:val="Grid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977923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792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7923"/>
    <w:rPr>
      <w:rFonts w:ascii="Times New Roman" w:eastAsia="Times New Roman" w:hAnsi="Times New Roman" w:cs="Times New Roman"/>
      <w:i/>
      <w:iCs/>
      <w:kern w:val="0"/>
      <w:sz w:val="20"/>
      <w:szCs w:val="2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977923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7923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977923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977923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977923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77923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7792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7792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77923"/>
    <w:rPr>
      <w:lang w:val="ru-RU"/>
    </w:rPr>
  </w:style>
  <w:style w:type="paragraph" w:styleId="List">
    <w:name w:val="List"/>
    <w:basedOn w:val="Normal"/>
    <w:uiPriority w:val="99"/>
    <w:semiHidden/>
    <w:unhideWhenUsed/>
    <w:rsid w:val="0097792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7792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7792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7792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7792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77923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77923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77923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7792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7792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7792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7792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7792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7792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77923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7792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7792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7792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7792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77923"/>
    <w:pPr>
      <w:numPr>
        <w:numId w:val="20"/>
      </w:numPr>
      <w:contextualSpacing/>
    </w:pPr>
  </w:style>
  <w:style w:type="table" w:styleId="ListTable1Light">
    <w:name w:val="List Table 1 Light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7792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77923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77923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77923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77923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77923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77923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779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ru-R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7923"/>
    <w:rPr>
      <w:rFonts w:ascii="Consolas" w:eastAsia="Times New Roman" w:hAnsi="Consolas" w:cs="Times New Roman"/>
      <w:kern w:val="0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7792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7792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7792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77923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779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7923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styleId="NormalWeb">
    <w:name w:val="Normal (Web)"/>
    <w:basedOn w:val="Normal"/>
    <w:uiPriority w:val="99"/>
    <w:semiHidden/>
    <w:unhideWhenUsed/>
    <w:rsid w:val="00977923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7792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7792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77923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7792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7792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7792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7923"/>
    <w:rPr>
      <w:rFonts w:ascii="Consolas" w:eastAsia="Times New Roma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7792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7792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7923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977923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977923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qFormat/>
    <w:rsid w:val="00977923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977923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977923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977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7792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77923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77923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7792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7923"/>
    <w:pPr>
      <w:numPr>
        <w:numId w:val="0"/>
      </w:numPr>
      <w:tabs>
        <w:tab w:val="left" w:pos="1247"/>
      </w:tabs>
      <w:suppressAutoHyphens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77923"/>
    <w:rPr>
      <w:color w:val="605E5C"/>
      <w:shd w:val="clear" w:color="auto" w:fill="E1DFDD"/>
      <w:lang w:val="ru-RU"/>
    </w:rPr>
  </w:style>
  <w:style w:type="character" w:customStyle="1" w:styleId="Normal-poolChar">
    <w:name w:val="Normal-pool Char"/>
    <w:link w:val="Normal-pool"/>
    <w:locked/>
    <w:rsid w:val="006C5FFA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customStyle="1" w:styleId="CH2Char">
    <w:name w:val="CH2 Char"/>
    <w:link w:val="CH2"/>
    <w:locked/>
    <w:rsid w:val="006C5FFA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c71c120-b919-4552-8179-5cc8209ae34e">
      <Terms xmlns="http://schemas.microsoft.com/office/infopath/2007/PartnerControls"/>
    </lcf76f155ced4ddcb4097134ff3c332f>
    <SharedWithUsers xmlns="baf121fa-59df-4465-972a-a50e3f5ceefd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A22DF2BF4E741B20FC849E833E823" ma:contentTypeVersion="15" ma:contentTypeDescription="Create a new document." ma:contentTypeScope="" ma:versionID="92591a7c7d4fb69f4fb82b8a180381a3">
  <xsd:schema xmlns:xsd="http://www.w3.org/2001/XMLSchema" xmlns:xs="http://www.w3.org/2001/XMLSchema" xmlns:p="http://schemas.microsoft.com/office/2006/metadata/properties" xmlns:ns2="2c71c120-b919-4552-8179-5cc8209ae34e" xmlns:ns3="985ec44e-1bab-4c0b-9df0-6ba128686fc9" xmlns:ns4="baf121fa-59df-4465-972a-a50e3f5ceefd" targetNamespace="http://schemas.microsoft.com/office/2006/metadata/properties" ma:root="true" ma:fieldsID="7042e2bc1670451d12045c49e2b5b4c8" ns2:_="" ns3:_="" ns4:_="">
    <xsd:import namespace="2c71c120-b919-4552-8179-5cc8209ae34e"/>
    <xsd:import namespace="985ec44e-1bab-4c0b-9df0-6ba128686fc9"/>
    <xsd:import namespace="baf121fa-59df-4465-972a-a50e3f5ceef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1c120-b919-4552-8179-5cc8209ae34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7f9ab90-c0aa-406c-b8f7-024cd4f5950d}" ma:internalName="TaxCatchAll" ma:showField="CatchAllData" ma:web="baf121fa-59df-4465-972a-a50e3f5cee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121fa-59df-4465-972a-a50e3f5cee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0BC85B-DAF1-489D-93FE-141370A6F4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7C5573-DF65-405F-8C87-130C74EAA1E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c71c120-b919-4552-8179-5cc8209ae34e"/>
    <ds:schemaRef ds:uri="baf121fa-59df-4465-972a-a50e3f5ceefd"/>
  </ds:schemaRefs>
</ds:datastoreItem>
</file>

<file path=customXml/itemProps3.xml><?xml version="1.0" encoding="utf-8"?>
<ds:datastoreItem xmlns:ds="http://schemas.openxmlformats.org/officeDocument/2006/customXml" ds:itemID="{B2FB5B05-1896-4998-B2F9-5523141BD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1c120-b919-4552-8179-5cc8209ae34e"/>
    <ds:schemaRef ds:uri="985ec44e-1bab-4c0b-9df0-6ba128686fc9"/>
    <ds:schemaRef ds:uri="baf121fa-59df-4465-972a-a50e3f5ce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433</Words>
  <Characters>3022</Characters>
  <Application>Microsoft Office Word</Application>
  <DocSecurity>0</DocSecurity>
  <PresentationFormat/>
  <Lines>77</Lines>
  <Paragraphs>24</Paragraphs>
  <ScaleCrop>false</ScaleCrop>
  <Manager/>
  <Company/>
  <LinksUpToDate>false</LinksUpToDate>
  <CharactersWithSpaces>3441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Tcomaia</dc:creator>
  <cp:keywords/>
  <dc:description/>
  <cp:lastModifiedBy>Natalia Tcomaia</cp:lastModifiedBy>
  <cp:revision>10</cp:revision>
  <dcterms:created xsi:type="dcterms:W3CDTF">2026-11-03T13:38:00Z</dcterms:created>
  <dcterms:modified xsi:type="dcterms:W3CDTF">2026-11-04T05:32:00Z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RU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EN_RU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ContentTypeId">
    <vt:lpwstr>0x010100A06A22DF2BF4E741B20FC849E833E823</vt:lpwstr>
  </property>
  <property fmtid="{D5CDD505-2E9C-101B-9397-08002B2CF9AE}" pid="10" name="UNONDCSTES-Distr">
    <vt:lpwstr>Distr</vt:lpwstr>
  </property>
  <property fmtid="{D5CDD505-2E9C-101B-9397-08002B2CF9AE}" pid="11" name="MediaServiceImageTags">
    <vt:lpwstr/>
  </property>
  <property fmtid="{D5CDD505-2E9C-101B-9397-08002B2CF9AE}" pid="12" name="Order">
    <vt:r8>46875100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