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4819"/>
        <w:gridCol w:w="3118"/>
      </w:tblGrid>
      <w:tr w:rsidR="00431502" w:rsidRPr="00133F85" w14:paraId="63F22086" w14:textId="77777777" w:rsidTr="00431502">
        <w:trPr>
          <w:trHeight w:val="340"/>
        </w:trPr>
        <w:tc>
          <w:tcPr>
            <w:tcW w:w="1559" w:type="dxa"/>
          </w:tcPr>
          <w:p w14:paraId="395B0954" w14:textId="77777777" w:rsidR="00431502" w:rsidRPr="00133F85" w:rsidRDefault="00431502" w:rsidP="00431502">
            <w:pPr>
              <w:pStyle w:val="Normal-pool"/>
            </w:pPr>
          </w:p>
        </w:tc>
        <w:tc>
          <w:tcPr>
            <w:tcW w:w="4819" w:type="dxa"/>
          </w:tcPr>
          <w:p w14:paraId="7481A4DE" w14:textId="77777777" w:rsidR="00431502" w:rsidRPr="00133F85" w:rsidRDefault="00431502" w:rsidP="00431502">
            <w:pPr>
              <w:pStyle w:val="Normal-pool"/>
            </w:pPr>
          </w:p>
        </w:tc>
        <w:tc>
          <w:tcPr>
            <w:tcW w:w="3118" w:type="dxa"/>
          </w:tcPr>
          <w:p w14:paraId="2C9ED22F" w14:textId="77777777" w:rsidR="00431502" w:rsidRPr="00133F85" w:rsidRDefault="00431502" w:rsidP="00431502">
            <w:pPr>
              <w:pStyle w:val="Normal-pool"/>
            </w:pPr>
          </w:p>
        </w:tc>
      </w:tr>
    </w:tbl>
    <w:p w14:paraId="25DB0270" w14:textId="77777777" w:rsidR="00431502" w:rsidRPr="00133F85" w:rsidRDefault="00431502" w:rsidP="00431502">
      <w:pPr>
        <w:pStyle w:val="ASpacer"/>
      </w:pPr>
    </w:p>
    <w:tbl>
      <w:tblPr>
        <w:tblW w:w="9496" w:type="dxa"/>
        <w:tblLook w:val="0000" w:firstRow="0" w:lastRow="0" w:firstColumn="0" w:lastColumn="0" w:noHBand="0" w:noVBand="0"/>
      </w:tblPr>
      <w:tblGrid>
        <w:gridCol w:w="6378"/>
        <w:gridCol w:w="3118"/>
      </w:tblGrid>
      <w:tr w:rsidR="00431502" w:rsidRPr="00133F85" w14:paraId="6C8C4B1B" w14:textId="77777777" w:rsidTr="00431502">
        <w:trPr>
          <w:trHeight w:val="340"/>
        </w:trPr>
        <w:tc>
          <w:tcPr>
            <w:tcW w:w="3358" w:type="pct"/>
            <w:vAlign w:val="bottom"/>
          </w:tcPr>
          <w:p w14:paraId="3F5F0D9A" w14:textId="77777777" w:rsidR="00431502" w:rsidRPr="00133F85" w:rsidRDefault="00431502" w:rsidP="00431502">
            <w:pPr>
              <w:pStyle w:val="Normal-pool"/>
            </w:pPr>
          </w:p>
        </w:tc>
        <w:tc>
          <w:tcPr>
            <w:tcW w:w="1642" w:type="pct"/>
            <w:noWrap/>
            <w:vAlign w:val="bottom"/>
          </w:tcPr>
          <w:p w14:paraId="3C999F97" w14:textId="31EE5D3F" w:rsidR="00431502" w:rsidRPr="00133F85" w:rsidRDefault="00431502" w:rsidP="00431502">
            <w:pPr>
              <w:pStyle w:val="ASymbol"/>
            </w:pPr>
            <w:r w:rsidRPr="00133F85">
              <w:rPr>
                <w:b/>
                <w:sz w:val="28"/>
              </w:rPr>
              <w:t>UNEP</w:t>
            </w:r>
            <w:r w:rsidRPr="00133F85">
              <w:t>/OzL.Pro.WG.</w:t>
            </w:r>
            <w:bookmarkStart w:id="0" w:name="Symbol1A"/>
            <w:r w:rsidRPr="00133F85">
              <w:t>1</w:t>
            </w:r>
            <w:bookmarkStart w:id="1" w:name="Symbol1B"/>
            <w:bookmarkEnd w:id="0"/>
            <w:r w:rsidRPr="00133F85">
              <w:t>/48</w:t>
            </w:r>
            <w:bookmarkStart w:id="2" w:name="Symbol1C"/>
            <w:bookmarkEnd w:id="1"/>
            <w:r w:rsidRPr="00133F85">
              <w:t>/CRP.4</w:t>
            </w:r>
            <w:bookmarkEnd w:id="2"/>
          </w:p>
        </w:tc>
      </w:tr>
    </w:tbl>
    <w:p w14:paraId="66A7EFC3" w14:textId="77777777" w:rsidR="00431502" w:rsidRPr="00133F85" w:rsidRDefault="00431502" w:rsidP="00431502">
      <w:pPr>
        <w:pStyle w:val="ASpacer"/>
      </w:pPr>
    </w:p>
    <w:tbl>
      <w:tblPr>
        <w:tblW w:w="9496" w:type="dxa"/>
        <w:tblLayout w:type="fixed"/>
        <w:tblLook w:val="0000" w:firstRow="0" w:lastRow="0" w:firstColumn="0" w:lastColumn="0" w:noHBand="0" w:noVBand="0"/>
      </w:tblPr>
      <w:tblGrid>
        <w:gridCol w:w="5102"/>
        <w:gridCol w:w="1276"/>
        <w:gridCol w:w="3118"/>
      </w:tblGrid>
      <w:tr w:rsidR="00431502" w:rsidRPr="00133F85" w14:paraId="65B86B04" w14:textId="77777777" w:rsidTr="00431502">
        <w:trPr>
          <w:trHeight w:val="2098"/>
        </w:trPr>
        <w:tc>
          <w:tcPr>
            <w:tcW w:w="5102" w:type="dxa"/>
          </w:tcPr>
          <w:p w14:paraId="3342E1CC" w14:textId="392B4035" w:rsidR="00431502" w:rsidRPr="00133F85" w:rsidRDefault="00431502" w:rsidP="00431502">
            <w:pPr>
              <w:pStyle w:val="AConvName"/>
            </w:pPr>
            <w:r w:rsidRPr="00133F85">
              <w:t xml:space="preserve">Programme </w:t>
            </w:r>
            <w:r w:rsidRPr="00133F85">
              <w:br/>
              <w:t xml:space="preserve">des Nations Unies </w:t>
            </w:r>
            <w:r w:rsidRPr="00133F85">
              <w:br/>
              <w:t>pour l</w:t>
            </w:r>
            <w:r w:rsidR="002B69E4" w:rsidRPr="00133F85">
              <w:t>’</w:t>
            </w:r>
            <w:r w:rsidRPr="00133F85">
              <w:t>environnement</w:t>
            </w:r>
          </w:p>
        </w:tc>
        <w:tc>
          <w:tcPr>
            <w:tcW w:w="1276" w:type="dxa"/>
          </w:tcPr>
          <w:p w14:paraId="27DD16E4" w14:textId="77777777" w:rsidR="00431502" w:rsidRPr="00133F85" w:rsidRDefault="00431502" w:rsidP="00431502">
            <w:pPr>
              <w:pStyle w:val="Normal-pool"/>
            </w:pPr>
          </w:p>
        </w:tc>
        <w:tc>
          <w:tcPr>
            <w:tcW w:w="3118" w:type="dxa"/>
          </w:tcPr>
          <w:p w14:paraId="270398E1" w14:textId="3C1425E5" w:rsidR="00431502" w:rsidRPr="00133F85" w:rsidRDefault="00431502" w:rsidP="00431502">
            <w:pPr>
              <w:pStyle w:val="AText"/>
            </w:pPr>
            <w:bookmarkStart w:id="3" w:name="DistributionDate"/>
            <w:r w:rsidRPr="00133F85">
              <w:t>14</w:t>
            </w:r>
            <w:r w:rsidR="005B07A0" w:rsidRPr="00133F85">
              <w:t> </w:t>
            </w:r>
            <w:r w:rsidRPr="00133F85">
              <w:t xml:space="preserve">juillet 2026 </w:t>
            </w:r>
            <w:bookmarkEnd w:id="3"/>
            <w:r w:rsidRPr="00133F85">
              <w:t xml:space="preserve"> </w:t>
            </w:r>
          </w:p>
          <w:p w14:paraId="67C4031D" w14:textId="13BE3FB0" w:rsidR="00431502" w:rsidRPr="00133F85" w:rsidRDefault="00431502" w:rsidP="00431502">
            <w:pPr>
              <w:pStyle w:val="AText"/>
            </w:pPr>
            <w:bookmarkStart w:id="4" w:name="DistributionLang"/>
            <w:r w:rsidRPr="00133F85">
              <w:t xml:space="preserve">Français </w:t>
            </w:r>
            <w:r w:rsidRPr="00133F85">
              <w:br/>
              <w:t>Original</w:t>
            </w:r>
            <w:r w:rsidR="005B07A0" w:rsidRPr="00133F85">
              <w:t> </w:t>
            </w:r>
            <w:r w:rsidRPr="00133F85">
              <w:t>: anglais</w:t>
            </w:r>
            <w:bookmarkEnd w:id="4"/>
          </w:p>
        </w:tc>
      </w:tr>
    </w:tbl>
    <w:p w14:paraId="5210E593" w14:textId="77777777" w:rsidR="00431502" w:rsidRPr="00133F85" w:rsidRDefault="00431502" w:rsidP="00431502">
      <w:pPr>
        <w:pStyle w:val="ASpacer"/>
      </w:pPr>
    </w:p>
    <w:tbl>
      <w:tblPr>
        <w:tblW w:w="9497" w:type="dxa"/>
        <w:tblLayout w:type="fixed"/>
        <w:tblCellMar>
          <w:left w:w="0" w:type="dxa"/>
          <w:right w:w="0" w:type="dxa"/>
        </w:tblCellMar>
        <w:tblLook w:val="0000" w:firstRow="0" w:lastRow="0" w:firstColumn="0" w:lastColumn="0" w:noHBand="0" w:noVBand="0"/>
      </w:tblPr>
      <w:tblGrid>
        <w:gridCol w:w="5528"/>
        <w:gridCol w:w="3969"/>
      </w:tblGrid>
      <w:tr w:rsidR="00431502" w:rsidRPr="00133F85" w14:paraId="5472CB7E" w14:textId="77777777" w:rsidTr="00431502">
        <w:trPr>
          <w:trHeight w:val="57"/>
        </w:trPr>
        <w:tc>
          <w:tcPr>
            <w:tcW w:w="5528" w:type="dxa"/>
          </w:tcPr>
          <w:p w14:paraId="046223AB" w14:textId="19658459" w:rsidR="00431502" w:rsidRPr="00133F85" w:rsidRDefault="00431502" w:rsidP="00431502">
            <w:pPr>
              <w:pStyle w:val="AATitle"/>
            </w:pPr>
            <w:bookmarkStart w:id="5" w:name="CorNot1Text"/>
            <w:r w:rsidRPr="00133F85">
              <w:t xml:space="preserve">Groupe de travail à composition non limitée des Parties </w:t>
            </w:r>
            <w:r w:rsidRPr="00133F85">
              <w:br/>
              <w:t xml:space="preserve">au Protocole de Montréal relatif à des substances </w:t>
            </w:r>
            <w:r w:rsidRPr="00133F85">
              <w:br/>
              <w:t>qui appauvrissent la couche d</w:t>
            </w:r>
            <w:r w:rsidR="002B69E4" w:rsidRPr="00133F85">
              <w:t>’</w:t>
            </w:r>
            <w:r w:rsidRPr="00133F85">
              <w:t xml:space="preserve">ozone </w:t>
            </w:r>
          </w:p>
          <w:p w14:paraId="19ABA81D" w14:textId="7A49F3AF" w:rsidR="00431502" w:rsidRPr="00133F85" w:rsidRDefault="00431502" w:rsidP="00431502">
            <w:pPr>
              <w:pStyle w:val="AATitle"/>
            </w:pPr>
            <w:r w:rsidRPr="00133F85">
              <w:t>Quarante-huitième réunion</w:t>
            </w:r>
            <w:bookmarkEnd w:id="5"/>
            <w:r w:rsidRPr="00133F85">
              <w:t xml:space="preserve"> </w:t>
            </w:r>
          </w:p>
          <w:p w14:paraId="65A14057" w14:textId="74608C5E" w:rsidR="00431502" w:rsidRPr="00133F85" w:rsidRDefault="00431502" w:rsidP="00431502">
            <w:pPr>
              <w:pStyle w:val="AATitle1"/>
            </w:pPr>
            <w:bookmarkStart w:id="6" w:name="CorNot1VenueDate"/>
            <w:r w:rsidRPr="00133F85">
              <w:t>Bangkok, 13-17</w:t>
            </w:r>
            <w:r w:rsidR="005B07A0" w:rsidRPr="00133F85">
              <w:t> </w:t>
            </w:r>
            <w:r w:rsidRPr="00133F85">
              <w:t>juillet 2026</w:t>
            </w:r>
            <w:bookmarkEnd w:id="6"/>
            <w:r w:rsidRPr="00133F85">
              <w:t xml:space="preserve"> </w:t>
            </w:r>
          </w:p>
          <w:p w14:paraId="26BD71BC" w14:textId="34B76AFA" w:rsidR="00431502" w:rsidRPr="00133F85" w:rsidRDefault="00431502" w:rsidP="00431502">
            <w:pPr>
              <w:pStyle w:val="AATitle1"/>
            </w:pPr>
            <w:bookmarkStart w:id="7" w:name="CorNot1AgItem"/>
            <w:r w:rsidRPr="00133F85">
              <w:t>Point 7 de l</w:t>
            </w:r>
            <w:r w:rsidR="002B69E4" w:rsidRPr="00133F85">
              <w:t>’</w:t>
            </w:r>
            <w:r w:rsidRPr="00133F85">
              <w:t>ordre du jour</w:t>
            </w:r>
            <w:bookmarkEnd w:id="7"/>
            <w:r w:rsidRPr="00133F85">
              <w:t xml:space="preserve"> </w:t>
            </w:r>
          </w:p>
          <w:p w14:paraId="76028FA6" w14:textId="6103B56E" w:rsidR="00431502" w:rsidRPr="00133F85" w:rsidRDefault="00431502" w:rsidP="00431502">
            <w:pPr>
              <w:pStyle w:val="AATitle2"/>
            </w:pPr>
            <w:bookmarkStart w:id="8" w:name="CorNot1AgTitle"/>
            <w:r w:rsidRPr="00133F85">
              <w:t>Poursuite du renforcement des institutions relevant du Protocole de Montréal</w:t>
            </w:r>
            <w:bookmarkEnd w:id="8"/>
            <w:r w:rsidRPr="00133F85">
              <w:t xml:space="preserve">  </w:t>
            </w:r>
          </w:p>
        </w:tc>
        <w:tc>
          <w:tcPr>
            <w:tcW w:w="3969" w:type="dxa"/>
          </w:tcPr>
          <w:p w14:paraId="5B4DD860" w14:textId="77777777" w:rsidR="00431502" w:rsidRPr="00133F85" w:rsidRDefault="00431502" w:rsidP="00431502">
            <w:pPr>
              <w:pStyle w:val="Normal-pool"/>
            </w:pPr>
          </w:p>
        </w:tc>
      </w:tr>
    </w:tbl>
    <w:p w14:paraId="7F7EC2A0" w14:textId="4DB0EB31" w:rsidR="00B118B1" w:rsidRPr="00133F85" w:rsidRDefault="00B118B1" w:rsidP="00431502">
      <w:pPr>
        <w:pStyle w:val="BBTitle"/>
      </w:pPr>
      <w:r w:rsidRPr="00133F85">
        <w:rPr>
          <w:bCs/>
        </w:rPr>
        <w:t xml:space="preserve">Projet de décision </w:t>
      </w:r>
      <w:r w:rsidR="00412FE5" w:rsidRPr="00133F85">
        <w:rPr>
          <w:bCs/>
        </w:rPr>
        <w:t>sur le</w:t>
      </w:r>
      <w:r w:rsidRPr="00133F85">
        <w:rPr>
          <w:bCs/>
        </w:rPr>
        <w:t xml:space="preserve"> renforcement des systèmes d</w:t>
      </w:r>
      <w:r w:rsidR="002B69E4" w:rsidRPr="00133F85">
        <w:rPr>
          <w:bCs/>
        </w:rPr>
        <w:t>’</w:t>
      </w:r>
      <w:r w:rsidRPr="00133F85">
        <w:rPr>
          <w:bCs/>
        </w:rPr>
        <w:t>octroi de</w:t>
      </w:r>
      <w:r w:rsidR="002B69E4" w:rsidRPr="00133F85">
        <w:rPr>
          <w:bCs/>
        </w:rPr>
        <w:t> </w:t>
      </w:r>
      <w:r w:rsidRPr="00133F85">
        <w:rPr>
          <w:bCs/>
        </w:rPr>
        <w:t>licences et</w:t>
      </w:r>
      <w:r w:rsidR="00412FE5" w:rsidRPr="00133F85">
        <w:rPr>
          <w:bCs/>
        </w:rPr>
        <w:t xml:space="preserve"> </w:t>
      </w:r>
      <w:r w:rsidRPr="00133F85">
        <w:rPr>
          <w:bCs/>
        </w:rPr>
        <w:t>la communication des données en vue de prévenir le commerce illicite</w:t>
      </w:r>
    </w:p>
    <w:p w14:paraId="3CFD6651" w14:textId="69F00175" w:rsidR="00B118B1" w:rsidRPr="00133F85" w:rsidRDefault="00B118B1" w:rsidP="00B118B1">
      <w:pPr>
        <w:pStyle w:val="CH2"/>
      </w:pPr>
      <w:r w:rsidRPr="00133F85">
        <w:tab/>
      </w:r>
      <w:r w:rsidRPr="00133F85">
        <w:tab/>
      </w:r>
      <w:r w:rsidRPr="00133F85">
        <w:rPr>
          <w:bCs/>
        </w:rPr>
        <w:t>Présenté par l</w:t>
      </w:r>
      <w:r w:rsidR="002B69E4" w:rsidRPr="00133F85">
        <w:rPr>
          <w:bCs/>
        </w:rPr>
        <w:t>’</w:t>
      </w:r>
      <w:r w:rsidRPr="00133F85">
        <w:rPr>
          <w:bCs/>
        </w:rPr>
        <w:t>Australie, le Canada, la Norvège, la Suisse et</w:t>
      </w:r>
      <w:r w:rsidR="002B69E4" w:rsidRPr="00133F85">
        <w:rPr>
          <w:bCs/>
        </w:rPr>
        <w:t> </w:t>
      </w:r>
      <w:r w:rsidRPr="00133F85">
        <w:rPr>
          <w:bCs/>
        </w:rPr>
        <w:t>l</w:t>
      </w:r>
      <w:r w:rsidR="002B69E4" w:rsidRPr="00133F85">
        <w:rPr>
          <w:bCs/>
        </w:rPr>
        <w:t>’</w:t>
      </w:r>
      <w:r w:rsidRPr="00133F85">
        <w:rPr>
          <w:bCs/>
        </w:rPr>
        <w:t>Union</w:t>
      </w:r>
      <w:r w:rsidR="002B69E4" w:rsidRPr="00133F85">
        <w:rPr>
          <w:bCs/>
        </w:rPr>
        <w:t> </w:t>
      </w:r>
      <w:r w:rsidRPr="00133F85">
        <w:rPr>
          <w:bCs/>
        </w:rPr>
        <w:t>européenne</w:t>
      </w:r>
    </w:p>
    <w:p w14:paraId="604B045F" w14:textId="77777777" w:rsidR="00B118B1" w:rsidRPr="00133F85" w:rsidRDefault="00B118B1" w:rsidP="00B118B1">
      <w:pPr>
        <w:pStyle w:val="NormalNonumber"/>
        <w:tabs>
          <w:tab w:val="clear" w:pos="1247"/>
          <w:tab w:val="clear" w:pos="1871"/>
          <w:tab w:val="clear" w:pos="2495"/>
          <w:tab w:val="clear" w:pos="3119"/>
          <w:tab w:val="clear" w:pos="3742"/>
          <w:tab w:val="clear" w:pos="4366"/>
        </w:tabs>
        <w:ind w:firstLine="624"/>
        <w:rPr>
          <w:i/>
          <w:iCs/>
        </w:rPr>
      </w:pPr>
      <w:r w:rsidRPr="00133F85">
        <w:rPr>
          <w:i/>
          <w:iCs/>
        </w:rPr>
        <w:t>La trente-huitième Réunion des Parties</w:t>
      </w:r>
      <w:r w:rsidRPr="00133F85">
        <w:t>,</w:t>
      </w:r>
    </w:p>
    <w:p w14:paraId="38F38D46" w14:textId="77777777" w:rsidR="00B118B1" w:rsidRPr="00133F85" w:rsidRDefault="00B118B1" w:rsidP="00B118B1">
      <w:pPr>
        <w:pStyle w:val="NormalNonumber"/>
        <w:tabs>
          <w:tab w:val="clear" w:pos="1247"/>
          <w:tab w:val="clear" w:pos="1871"/>
          <w:tab w:val="clear" w:pos="2495"/>
          <w:tab w:val="clear" w:pos="3119"/>
          <w:tab w:val="clear" w:pos="3742"/>
          <w:tab w:val="clear" w:pos="4366"/>
        </w:tabs>
        <w:ind w:firstLine="624"/>
      </w:pPr>
      <w:r w:rsidRPr="00133F85">
        <w:rPr>
          <w:i/>
          <w:iCs/>
        </w:rPr>
        <w:t>Rappelant</w:t>
      </w:r>
      <w:r w:rsidRPr="00133F85">
        <w:t xml:space="preserve"> les décisions VII/9, IX/8, XIV/7, XVII/16, XIX/12, XXIV/12, XXX/12, XXXI/3, XXXIV/8, XXXV/12 et XXXVI/9,</w:t>
      </w:r>
    </w:p>
    <w:p w14:paraId="727F8B52" w14:textId="5770E051" w:rsidR="00B118B1" w:rsidRPr="00133F85" w:rsidRDefault="00B118B1" w:rsidP="00B118B1">
      <w:pPr>
        <w:pStyle w:val="NormalNonumber"/>
        <w:tabs>
          <w:tab w:val="clear" w:pos="1247"/>
          <w:tab w:val="clear" w:pos="1871"/>
          <w:tab w:val="clear" w:pos="2495"/>
          <w:tab w:val="clear" w:pos="3119"/>
          <w:tab w:val="clear" w:pos="3742"/>
          <w:tab w:val="clear" w:pos="4366"/>
        </w:tabs>
        <w:ind w:firstLine="624"/>
      </w:pPr>
      <w:r w:rsidRPr="00133F85">
        <w:rPr>
          <w:i/>
          <w:iCs/>
        </w:rPr>
        <w:t>Rappelant également</w:t>
      </w:r>
      <w:r w:rsidRPr="00133F85">
        <w:t xml:space="preserve"> l</w:t>
      </w:r>
      <w:r w:rsidR="002B69E4" w:rsidRPr="00133F85">
        <w:t>’</w:t>
      </w:r>
      <w:r w:rsidRPr="00133F85">
        <w:t>article 4B du Protocole de Montréal relatif à des substances qui appauvrissent la couche d</w:t>
      </w:r>
      <w:r w:rsidR="002B69E4" w:rsidRPr="00133F85">
        <w:t>’</w:t>
      </w:r>
      <w:r w:rsidRPr="00133F85">
        <w:t>ozone, qui impose à chaque Partie d</w:t>
      </w:r>
      <w:r w:rsidR="002B69E4" w:rsidRPr="00133F85">
        <w:t>’</w:t>
      </w:r>
      <w:r w:rsidRPr="00133F85">
        <w:t>établir et de mettre en œuvre un système d</w:t>
      </w:r>
      <w:r w:rsidR="002B69E4" w:rsidRPr="00133F85">
        <w:t>’</w:t>
      </w:r>
      <w:r w:rsidRPr="00133F85">
        <w:t>octroi de licences pour les importations et les exportations de substances réglementées nouvelles, utilisées, recyclées et régénérées,</w:t>
      </w:r>
    </w:p>
    <w:p w14:paraId="2210C147" w14:textId="6946BDD5" w:rsidR="00B118B1" w:rsidRPr="00133F85" w:rsidRDefault="00B118B1" w:rsidP="00B118B1">
      <w:pPr>
        <w:pStyle w:val="NormalNonumber"/>
        <w:tabs>
          <w:tab w:val="clear" w:pos="1247"/>
          <w:tab w:val="clear" w:pos="1871"/>
          <w:tab w:val="clear" w:pos="2495"/>
          <w:tab w:val="clear" w:pos="3119"/>
          <w:tab w:val="clear" w:pos="3742"/>
          <w:tab w:val="clear" w:pos="4366"/>
        </w:tabs>
        <w:ind w:firstLine="624"/>
      </w:pPr>
      <w:r w:rsidRPr="00133F85">
        <w:rPr>
          <w:i/>
          <w:iCs/>
        </w:rPr>
        <w:t>Consciente</w:t>
      </w:r>
      <w:r w:rsidRPr="00133F85">
        <w:t xml:space="preserve"> de l</w:t>
      </w:r>
      <w:r w:rsidR="002B69E4" w:rsidRPr="00133F85">
        <w:t>’</w:t>
      </w:r>
      <w:r w:rsidRPr="00133F85">
        <w:t>importance que revêtent des systèmes efficaces d</w:t>
      </w:r>
      <w:r w:rsidR="002B69E4" w:rsidRPr="00133F85">
        <w:t>’</w:t>
      </w:r>
      <w:r w:rsidRPr="00133F85">
        <w:t>octroi de licences d</w:t>
      </w:r>
      <w:r w:rsidR="002B69E4" w:rsidRPr="00133F85">
        <w:t>’</w:t>
      </w:r>
      <w:r w:rsidRPr="00133F85">
        <w:t>importation et d</w:t>
      </w:r>
      <w:r w:rsidR="002B69E4" w:rsidRPr="00133F85">
        <w:t>’</w:t>
      </w:r>
      <w:r w:rsidRPr="00133F85">
        <w:t>exportation pour prévenir le commerce illicite de substances réglementées et faciliter le respect du Protocole de Montréal,</w:t>
      </w:r>
    </w:p>
    <w:p w14:paraId="77D37743" w14:textId="63130307" w:rsidR="00B118B1" w:rsidRPr="00133F85" w:rsidRDefault="00B118B1" w:rsidP="00B118B1">
      <w:pPr>
        <w:pStyle w:val="NormalNonumber"/>
        <w:tabs>
          <w:tab w:val="clear" w:pos="1247"/>
          <w:tab w:val="clear" w:pos="1871"/>
          <w:tab w:val="clear" w:pos="2495"/>
          <w:tab w:val="clear" w:pos="3119"/>
          <w:tab w:val="clear" w:pos="3742"/>
          <w:tab w:val="clear" w:pos="4366"/>
        </w:tabs>
        <w:ind w:firstLine="624"/>
      </w:pPr>
      <w:r w:rsidRPr="00133F85">
        <w:rPr>
          <w:i/>
          <w:iCs/>
        </w:rPr>
        <w:t>Sachant</w:t>
      </w:r>
      <w:r w:rsidRPr="00133F85">
        <w:t xml:space="preserve"> que le renforcement des pratiques de vérification </w:t>
      </w:r>
      <w:r w:rsidR="0077217F" w:rsidRPr="00133F85">
        <w:t>ainsi que</w:t>
      </w:r>
      <w:r w:rsidRPr="00133F85">
        <w:t xml:space="preserve"> l</w:t>
      </w:r>
      <w:r w:rsidR="002B69E4" w:rsidRPr="00133F85">
        <w:t>’</w:t>
      </w:r>
      <w:r w:rsidRPr="00133F85">
        <w:t>amélioration de la qualité et de l</w:t>
      </w:r>
      <w:r w:rsidR="002B69E4" w:rsidRPr="00133F85">
        <w:t>’</w:t>
      </w:r>
      <w:r w:rsidRPr="00133F85">
        <w:t xml:space="preserve">exhaustivité des informations </w:t>
      </w:r>
      <w:r w:rsidR="0077217F" w:rsidRPr="00133F85">
        <w:t xml:space="preserve">relatives aux </w:t>
      </w:r>
      <w:r w:rsidRPr="00133F85">
        <w:t>importation</w:t>
      </w:r>
      <w:r w:rsidR="00135197" w:rsidRPr="00133F85">
        <w:t>s</w:t>
      </w:r>
      <w:r w:rsidRPr="00133F85">
        <w:t xml:space="preserve"> et </w:t>
      </w:r>
      <w:r w:rsidR="0077217F" w:rsidRPr="00133F85">
        <w:t>aux</w:t>
      </w:r>
      <w:r w:rsidR="00135197" w:rsidRPr="00133F85">
        <w:t xml:space="preserve"> </w:t>
      </w:r>
      <w:r w:rsidRPr="00133F85">
        <w:t>exportation</w:t>
      </w:r>
      <w:r w:rsidR="00135197" w:rsidRPr="00133F85">
        <w:t>s</w:t>
      </w:r>
      <w:r w:rsidRPr="00133F85">
        <w:t xml:space="preserve"> de substances réglementées peuvent contribuer à</w:t>
      </w:r>
      <w:r w:rsidR="0077217F" w:rsidRPr="00133F85">
        <w:t xml:space="preserve"> améliorer l</w:t>
      </w:r>
      <w:r w:rsidR="002B69E4" w:rsidRPr="00133F85">
        <w:t>’</w:t>
      </w:r>
      <w:r w:rsidR="0077217F" w:rsidRPr="00133F85">
        <w:t>efficacité de la</w:t>
      </w:r>
      <w:r w:rsidRPr="00133F85">
        <w:t xml:space="preserve"> mise en œuvre et </w:t>
      </w:r>
      <w:r w:rsidR="0077217F" w:rsidRPr="00133F85">
        <w:t>de l</w:t>
      </w:r>
      <w:r w:rsidR="002B69E4" w:rsidRPr="00133F85">
        <w:t>’</w:t>
      </w:r>
      <w:r w:rsidRPr="00133F85">
        <w:t>application du Protocole de Montréal,</w:t>
      </w:r>
    </w:p>
    <w:p w14:paraId="06934792" w14:textId="48BCAF83" w:rsidR="00B118B1" w:rsidRPr="00133F85" w:rsidRDefault="00B118B1" w:rsidP="00B118B1">
      <w:pPr>
        <w:pStyle w:val="NormalNonumber"/>
        <w:tabs>
          <w:tab w:val="clear" w:pos="1247"/>
          <w:tab w:val="clear" w:pos="1871"/>
          <w:tab w:val="clear" w:pos="2495"/>
          <w:tab w:val="clear" w:pos="3119"/>
          <w:tab w:val="clear" w:pos="3742"/>
          <w:tab w:val="clear" w:pos="4366"/>
        </w:tabs>
        <w:ind w:firstLine="624"/>
      </w:pPr>
      <w:r w:rsidRPr="00133F85">
        <w:rPr>
          <w:i/>
          <w:iCs/>
        </w:rPr>
        <w:t>Prenant note</w:t>
      </w:r>
      <w:r w:rsidRPr="00133F85">
        <w:t xml:space="preserve"> des informations préparées par le Secrétariat de l</w:t>
      </w:r>
      <w:r w:rsidR="002B69E4" w:rsidRPr="00133F85">
        <w:t>’</w:t>
      </w:r>
      <w:r w:rsidRPr="00133F85">
        <w:t>ozone</w:t>
      </w:r>
      <w:r w:rsidR="0077217F" w:rsidRPr="00133F85">
        <w:t xml:space="preserve"> pour décrire</w:t>
      </w:r>
      <w:r w:rsidRPr="00133F85">
        <w:t xml:space="preserve"> les caractéristiques communes des systèmes d</w:t>
      </w:r>
      <w:r w:rsidR="002B69E4" w:rsidRPr="00133F85">
        <w:t>’</w:t>
      </w:r>
      <w:r w:rsidRPr="00133F85">
        <w:t>octroi de licences, figurant notamment dans le document UNEP.OzL.Pro.WG.1/47/4, ainsi que les pratiques commerciales illicites et les mesures prises par les autorités nationales pour repérer et traiter ces cas, compilées dans le document UNEP/OzL.Pro.WG.1/47/5 et mises à jour dans le document UNEP/OzL.Pro.WG.1/48/3,</w:t>
      </w:r>
    </w:p>
    <w:p w14:paraId="5B2D53D3" w14:textId="682A9499" w:rsidR="00B118B1" w:rsidRPr="00133F85" w:rsidRDefault="00B118B1" w:rsidP="00B118B1">
      <w:pPr>
        <w:pStyle w:val="NormalNonumber"/>
        <w:tabs>
          <w:tab w:val="clear" w:pos="1247"/>
          <w:tab w:val="clear" w:pos="1871"/>
          <w:tab w:val="clear" w:pos="2495"/>
          <w:tab w:val="clear" w:pos="3119"/>
          <w:tab w:val="clear" w:pos="3742"/>
          <w:tab w:val="clear" w:pos="4366"/>
        </w:tabs>
        <w:ind w:firstLine="624"/>
      </w:pPr>
      <w:r w:rsidRPr="00133F85">
        <w:rPr>
          <w:i/>
          <w:iCs/>
        </w:rPr>
        <w:t>Prenant également note</w:t>
      </w:r>
      <w:r w:rsidRPr="00133F85">
        <w:t xml:space="preserve"> de l</w:t>
      </w:r>
      <w:r w:rsidR="002B69E4" w:rsidRPr="00133F85">
        <w:t>’</w:t>
      </w:r>
      <w:r w:rsidRPr="00133F85">
        <w:t>issue de la réunion informelle d</w:t>
      </w:r>
      <w:r w:rsidR="002B69E4" w:rsidRPr="00133F85">
        <w:t>’</w:t>
      </w:r>
      <w:r w:rsidRPr="00133F85">
        <w:t>une journée consacrée à la facilitation de la mise en œuvre du Protocole de Montréal, qui s</w:t>
      </w:r>
      <w:r w:rsidR="002B69E4" w:rsidRPr="00133F85">
        <w:t>’</w:t>
      </w:r>
      <w:r w:rsidRPr="00133F85">
        <w:t>est tenue avant la trente</w:t>
      </w:r>
      <w:r w:rsidR="003C2D65" w:rsidRPr="00133F85">
        <w:noBreakHyphen/>
      </w:r>
      <w:r w:rsidR="0077217F" w:rsidRPr="00133F85">
        <w:t>septième</w:t>
      </w:r>
      <w:r w:rsidR="003C2D65" w:rsidRPr="00133F85">
        <w:t> </w:t>
      </w:r>
      <w:r w:rsidRPr="00133F85">
        <w:t>Réunion des Parties, ainsi que du document d</w:t>
      </w:r>
      <w:r w:rsidR="002B69E4" w:rsidRPr="00133F85">
        <w:t>’</w:t>
      </w:r>
      <w:r w:rsidRPr="00133F85">
        <w:t xml:space="preserve">information </w:t>
      </w:r>
      <w:r w:rsidR="00EE6DD9" w:rsidRPr="00133F85">
        <w:t>destiné à</w:t>
      </w:r>
      <w:r w:rsidRPr="00133F85">
        <w:t xml:space="preserve"> cette réunion (UNEP/OzL.Pro.WG.1/45/5) et du compte rendu des débats de la réunion (UNEP/OzL.Pro.37/7) préparés par le Secrétariat de l</w:t>
      </w:r>
      <w:r w:rsidR="002B69E4" w:rsidRPr="00133F85">
        <w:t>’</w:t>
      </w:r>
      <w:r w:rsidRPr="00133F85">
        <w:t xml:space="preserve">ozone, </w:t>
      </w:r>
    </w:p>
    <w:p w14:paraId="74F5B0CC" w14:textId="2862BFA1" w:rsidR="00B118B1" w:rsidRPr="00133F85" w:rsidRDefault="00BE744B" w:rsidP="00540A3D">
      <w:pPr>
        <w:pStyle w:val="NormalNonumber"/>
        <w:keepNext/>
        <w:keepLines/>
        <w:tabs>
          <w:tab w:val="clear" w:pos="1247"/>
          <w:tab w:val="clear" w:pos="1871"/>
          <w:tab w:val="clear" w:pos="2495"/>
          <w:tab w:val="clear" w:pos="3119"/>
          <w:tab w:val="clear" w:pos="3742"/>
          <w:tab w:val="clear" w:pos="4366"/>
        </w:tabs>
        <w:ind w:firstLine="624"/>
      </w:pPr>
      <w:r w:rsidRPr="00133F85">
        <w:rPr>
          <w:i/>
          <w:iCs/>
        </w:rPr>
        <w:lastRenderedPageBreak/>
        <w:t>Prenant note en outre</w:t>
      </w:r>
      <w:r w:rsidRPr="00133F85">
        <w:t xml:space="preserve"> de l</w:t>
      </w:r>
      <w:r w:rsidR="002B69E4" w:rsidRPr="00133F85">
        <w:t>’</w:t>
      </w:r>
      <w:r w:rsidRPr="00133F85">
        <w:t xml:space="preserve">analyse </w:t>
      </w:r>
      <w:r w:rsidR="002A31A0" w:rsidRPr="00133F85">
        <w:t>d</w:t>
      </w:r>
      <w:r w:rsidRPr="00133F85">
        <w:t>es problèmes systémiques liés au respect des obligations,</w:t>
      </w:r>
      <w:r w:rsidR="002A31A0" w:rsidRPr="00133F85">
        <w:t xml:space="preserve"> réalisée par le Secrétariat</w:t>
      </w:r>
      <w:r w:rsidRPr="00133F85">
        <w:t xml:space="preserve"> à partir des </w:t>
      </w:r>
      <w:r w:rsidR="001F26DF" w:rsidRPr="00133F85">
        <w:t>cas e</w:t>
      </w:r>
      <w:r w:rsidRPr="00133F85">
        <w:t>xaminés par le Comité d</w:t>
      </w:r>
      <w:r w:rsidR="002B69E4" w:rsidRPr="00133F85">
        <w:t>’</w:t>
      </w:r>
      <w:r w:rsidRPr="00133F85">
        <w:t xml:space="preserve">application de la procédure applicable en cas de non-respect du Protocole de Montréal, </w:t>
      </w:r>
      <w:r w:rsidR="002A31A0" w:rsidRPr="00133F85">
        <w:t xml:space="preserve">qui </w:t>
      </w:r>
      <w:r w:rsidRPr="00133F85">
        <w:t>figure à l</w:t>
      </w:r>
      <w:r w:rsidR="002B69E4" w:rsidRPr="00133F85">
        <w:t>’</w:t>
      </w:r>
      <w:r w:rsidRPr="00133F85">
        <w:t xml:space="preserve">annexe II du rapport </w:t>
      </w:r>
      <w:r w:rsidR="002A31A0" w:rsidRPr="00133F85">
        <w:t xml:space="preserve">du Comité sur les travaux </w:t>
      </w:r>
      <w:r w:rsidRPr="00133F85">
        <w:t xml:space="preserve">de </w:t>
      </w:r>
      <w:r w:rsidR="002A31A0" w:rsidRPr="00133F85">
        <w:t>s</w:t>
      </w:r>
      <w:r w:rsidRPr="00133F85">
        <w:t>a soixante-quatorzième réunion</w:t>
      </w:r>
      <w:r w:rsidR="00D972D8" w:rsidRPr="00133F85">
        <w:rPr>
          <w:rStyle w:val="FootnoteReference"/>
        </w:rPr>
        <w:footnoteReference w:id="2"/>
      </w:r>
      <w:r w:rsidRPr="00133F85">
        <w:t>,</w:t>
      </w:r>
    </w:p>
    <w:p w14:paraId="108C7893" w14:textId="12308C9F" w:rsidR="00B118B1" w:rsidRPr="00133F85" w:rsidRDefault="00B118B1" w:rsidP="00B118B1">
      <w:pPr>
        <w:pStyle w:val="NormalNonumber"/>
        <w:tabs>
          <w:tab w:val="clear" w:pos="1247"/>
          <w:tab w:val="clear" w:pos="1871"/>
          <w:tab w:val="clear" w:pos="2495"/>
          <w:tab w:val="clear" w:pos="3119"/>
          <w:tab w:val="clear" w:pos="3742"/>
          <w:tab w:val="clear" w:pos="4366"/>
        </w:tabs>
        <w:ind w:firstLine="624"/>
      </w:pPr>
      <w:r w:rsidRPr="00133F85">
        <w:rPr>
          <w:i/>
          <w:iCs/>
        </w:rPr>
        <w:t>Rappelant</w:t>
      </w:r>
      <w:r w:rsidRPr="00133F85">
        <w:t xml:space="preserve"> qu</w:t>
      </w:r>
      <w:r w:rsidR="002B69E4" w:rsidRPr="00133F85">
        <w:t>’</w:t>
      </w:r>
      <w:r w:rsidRPr="00133F85">
        <w:t>en vertu des décisions VII/9 et XXX/12, les Parties sont tenues de communiquer au Secrétariat de l</w:t>
      </w:r>
      <w:r w:rsidR="002B69E4" w:rsidRPr="00133F85">
        <w:t>’</w:t>
      </w:r>
      <w:r w:rsidRPr="00133F85">
        <w:t>ozone les destinations de leurs exportations de substances réglementées, tandis que l</w:t>
      </w:r>
      <w:r w:rsidR="002B69E4" w:rsidRPr="00133F85">
        <w:t>’</w:t>
      </w:r>
      <w:r w:rsidRPr="00133F85">
        <w:t>indication de</w:t>
      </w:r>
      <w:r w:rsidR="001F26DF" w:rsidRPr="00133F85">
        <w:t xml:space="preserve"> l</w:t>
      </w:r>
      <w:r w:rsidR="002B69E4" w:rsidRPr="00133F85">
        <w:t>’</w:t>
      </w:r>
      <w:r w:rsidR="001F26DF" w:rsidRPr="00133F85">
        <w:t>origine</w:t>
      </w:r>
      <w:r w:rsidRPr="00133F85">
        <w:t xml:space="preserve"> d</w:t>
      </w:r>
      <w:r w:rsidR="001F26DF" w:rsidRPr="00133F85">
        <w:t xml:space="preserve">es </w:t>
      </w:r>
      <w:r w:rsidRPr="00133F85">
        <w:t>importation</w:t>
      </w:r>
      <w:r w:rsidR="001F26DF" w:rsidRPr="00133F85">
        <w:t>s</w:t>
      </w:r>
      <w:r w:rsidRPr="00133F85">
        <w:t xml:space="preserve"> est facultative et n</w:t>
      </w:r>
      <w:r w:rsidR="002B69E4" w:rsidRPr="00133F85">
        <w:t>’</w:t>
      </w:r>
      <w:r w:rsidRPr="00133F85">
        <w:t>est pas</w:t>
      </w:r>
      <w:r w:rsidR="001F26DF" w:rsidRPr="00133F85">
        <w:t xml:space="preserve"> précisée</w:t>
      </w:r>
      <w:r w:rsidRPr="00133F85">
        <w:t xml:space="preserve"> par de nombreuses Parties, </w:t>
      </w:r>
    </w:p>
    <w:p w14:paraId="77FA599E" w14:textId="39611A83" w:rsidR="00B118B1" w:rsidRPr="00133F85" w:rsidRDefault="00B118B1" w:rsidP="00B118B1">
      <w:pPr>
        <w:pStyle w:val="NormalNonumber"/>
        <w:keepNext/>
        <w:keepLines/>
        <w:tabs>
          <w:tab w:val="clear" w:pos="1247"/>
          <w:tab w:val="clear" w:pos="1871"/>
          <w:tab w:val="clear" w:pos="2495"/>
          <w:tab w:val="clear" w:pos="3119"/>
          <w:tab w:val="clear" w:pos="3742"/>
          <w:tab w:val="clear" w:pos="4366"/>
        </w:tabs>
        <w:ind w:firstLine="624"/>
        <w:rPr>
          <w:i/>
          <w:iCs/>
        </w:rPr>
      </w:pPr>
      <w:r w:rsidRPr="00133F85">
        <w:rPr>
          <w:i/>
          <w:iCs/>
        </w:rPr>
        <w:t>Décide</w:t>
      </w:r>
      <w:r w:rsidR="00AC1ED0" w:rsidRPr="00133F85">
        <w:rPr>
          <w:i/>
          <w:iCs/>
        </w:rPr>
        <w:t> </w:t>
      </w:r>
      <w:r w:rsidRPr="00133F85">
        <w:t>:</w:t>
      </w:r>
    </w:p>
    <w:p w14:paraId="5A4D07C5" w14:textId="29F5067A" w:rsidR="00B118B1" w:rsidRPr="00133F85" w:rsidRDefault="00B118B1" w:rsidP="00B118B1">
      <w:pPr>
        <w:pStyle w:val="NormalNonumber"/>
        <w:keepNext/>
        <w:keepLines/>
        <w:numPr>
          <w:ilvl w:val="0"/>
          <w:numId w:val="16"/>
        </w:numPr>
        <w:tabs>
          <w:tab w:val="clear" w:pos="1247"/>
          <w:tab w:val="clear" w:pos="1871"/>
          <w:tab w:val="clear" w:pos="2495"/>
          <w:tab w:val="clear" w:pos="3119"/>
          <w:tab w:val="clear" w:pos="3742"/>
          <w:tab w:val="clear" w:pos="4366"/>
        </w:tabs>
        <w:ind w:left="1247" w:firstLine="624"/>
        <w:rPr>
          <w:color w:val="000000" w:themeColor="text1"/>
        </w:rPr>
      </w:pPr>
      <w:r w:rsidRPr="00133F85">
        <w:t>De prier le Secrétariat de l</w:t>
      </w:r>
      <w:r w:rsidR="002B69E4" w:rsidRPr="00133F85">
        <w:t>’</w:t>
      </w:r>
      <w:r w:rsidRPr="00133F85">
        <w:t>ozone de dresser, pour information, une liste décrivant les principales caractéristiques des systèmes d</w:t>
      </w:r>
      <w:r w:rsidR="002B69E4" w:rsidRPr="00133F85">
        <w:t>’</w:t>
      </w:r>
      <w:r w:rsidRPr="00133F85">
        <w:t>octroi de licences, en tenant compte de l</w:t>
      </w:r>
      <w:r w:rsidR="002B69E4" w:rsidRPr="00133F85">
        <w:t>’</w:t>
      </w:r>
      <w:r w:rsidRPr="00133F85">
        <w:t>article 4B du Protocole de Montréal ainsi que des décisions pertinentes de la Réunion des Parties concernant ces systèmes</w:t>
      </w:r>
      <w:r w:rsidR="00AC1ED0" w:rsidRPr="00133F85">
        <w:t> </w:t>
      </w:r>
      <w:r w:rsidRPr="00133F85">
        <w:t>;</w:t>
      </w:r>
    </w:p>
    <w:p w14:paraId="582FF6B1" w14:textId="3065FF51" w:rsidR="00B118B1" w:rsidRPr="00133F85" w:rsidRDefault="00B118B1" w:rsidP="00B118B1">
      <w:pPr>
        <w:pStyle w:val="NormalNonumber"/>
        <w:numPr>
          <w:ilvl w:val="0"/>
          <w:numId w:val="16"/>
        </w:numPr>
        <w:tabs>
          <w:tab w:val="clear" w:pos="1247"/>
          <w:tab w:val="clear" w:pos="1871"/>
          <w:tab w:val="clear" w:pos="2495"/>
          <w:tab w:val="clear" w:pos="3119"/>
          <w:tab w:val="clear" w:pos="3742"/>
          <w:tab w:val="clear" w:pos="4366"/>
        </w:tabs>
        <w:ind w:left="1247" w:firstLine="624"/>
      </w:pPr>
      <w:r w:rsidRPr="00133F85">
        <w:t>D</w:t>
      </w:r>
      <w:r w:rsidR="002B69E4" w:rsidRPr="00133F85">
        <w:t>’</w:t>
      </w:r>
      <w:r w:rsidRPr="00133F85">
        <w:t>exhorter les Parties qui ne l</w:t>
      </w:r>
      <w:r w:rsidR="002B69E4" w:rsidRPr="00133F85">
        <w:t>’</w:t>
      </w:r>
      <w:r w:rsidRPr="00133F85">
        <w:t>ont pas encore fait à</w:t>
      </w:r>
      <w:r w:rsidR="007032DF" w:rsidRPr="00133F85">
        <w:t xml:space="preserve"> préciser</w:t>
      </w:r>
      <w:r w:rsidRPr="00133F85">
        <w:t xml:space="preserve"> au Secrétariat dès que possible si leurs systèmes d</w:t>
      </w:r>
      <w:r w:rsidR="002B69E4" w:rsidRPr="00133F85">
        <w:t>’</w:t>
      </w:r>
      <w:r w:rsidRPr="00133F85">
        <w:t>octroi de licences d</w:t>
      </w:r>
      <w:r w:rsidR="002B69E4" w:rsidRPr="00133F85">
        <w:t>’</w:t>
      </w:r>
      <w:r w:rsidRPr="00133F85">
        <w:t>importation et d</w:t>
      </w:r>
      <w:r w:rsidR="002B69E4" w:rsidRPr="00133F85">
        <w:t>’</w:t>
      </w:r>
      <w:r w:rsidRPr="00133F85">
        <w:t>exportation, mis en place conformément à l</w:t>
      </w:r>
      <w:r w:rsidR="002B69E4" w:rsidRPr="00133F85">
        <w:t>’</w:t>
      </w:r>
      <w:r w:rsidRPr="00133F85">
        <w:t>article 4B du Protocole de Montréal, couvrent les substances réglementées utilisées, recyclées et régénérées, en plus des substances réglementées nouvelles</w:t>
      </w:r>
      <w:r w:rsidR="00AC1ED0" w:rsidRPr="00133F85">
        <w:t> </w:t>
      </w:r>
      <w:r w:rsidRPr="00133F85">
        <w:t xml:space="preserve">; </w:t>
      </w:r>
    </w:p>
    <w:p w14:paraId="4317D43E" w14:textId="3E48A372" w:rsidR="00B118B1" w:rsidRPr="00133F85" w:rsidRDefault="00B118B1" w:rsidP="00B118B1">
      <w:pPr>
        <w:pStyle w:val="NormalNonumber"/>
        <w:numPr>
          <w:ilvl w:val="0"/>
          <w:numId w:val="16"/>
        </w:numPr>
        <w:tabs>
          <w:tab w:val="clear" w:pos="1247"/>
          <w:tab w:val="clear" w:pos="1871"/>
          <w:tab w:val="clear" w:pos="2495"/>
          <w:tab w:val="clear" w:pos="3119"/>
          <w:tab w:val="clear" w:pos="3742"/>
          <w:tab w:val="clear" w:pos="4366"/>
        </w:tabs>
        <w:ind w:left="1247" w:firstLine="624"/>
      </w:pPr>
      <w:r w:rsidRPr="00133F85">
        <w:t>D</w:t>
      </w:r>
      <w:r w:rsidR="002B69E4" w:rsidRPr="00133F85">
        <w:t>’</w:t>
      </w:r>
      <w:r w:rsidRPr="00133F85">
        <w:t>engager les Parties à veiller à ce que leurs systèmes d</w:t>
      </w:r>
      <w:r w:rsidR="002B69E4" w:rsidRPr="00133F85">
        <w:t>’</w:t>
      </w:r>
      <w:r w:rsidRPr="00133F85">
        <w:t>octroi de licences d</w:t>
      </w:r>
      <w:r w:rsidR="002B69E4" w:rsidRPr="00133F85">
        <w:t>’</w:t>
      </w:r>
      <w:r w:rsidRPr="00133F85">
        <w:t>importation et d</w:t>
      </w:r>
      <w:r w:rsidR="002B69E4" w:rsidRPr="00133F85">
        <w:t>’</w:t>
      </w:r>
      <w:r w:rsidRPr="00133F85">
        <w:t>exportation couvrent, le cas échéant, les substances réglementées faisant l</w:t>
      </w:r>
      <w:r w:rsidR="002B69E4" w:rsidRPr="00133F85">
        <w:t>’</w:t>
      </w:r>
      <w:r w:rsidRPr="00133F85">
        <w:t>objet d</w:t>
      </w:r>
      <w:r w:rsidR="002B69E4" w:rsidRPr="00133F85">
        <w:t>’</w:t>
      </w:r>
      <w:r w:rsidRPr="00133F85">
        <w:t>un transbordement ou d</w:t>
      </w:r>
      <w:r w:rsidR="002B69E4" w:rsidRPr="00133F85">
        <w:t>’</w:t>
      </w:r>
      <w:r w:rsidRPr="00133F85">
        <w:t>une réexportation, en tenant compte des précisions relatives aux notions de «</w:t>
      </w:r>
      <w:r w:rsidR="006C19B9" w:rsidRPr="00133F85">
        <w:t> </w:t>
      </w:r>
      <w:r w:rsidRPr="00133F85">
        <w:t>transbordement</w:t>
      </w:r>
      <w:r w:rsidR="006C19B9" w:rsidRPr="00133F85">
        <w:t> </w:t>
      </w:r>
      <w:r w:rsidRPr="00133F85">
        <w:t>» et de «</w:t>
      </w:r>
      <w:r w:rsidR="006C19B9" w:rsidRPr="00133F85">
        <w:t> </w:t>
      </w:r>
      <w:r w:rsidRPr="00133F85">
        <w:t>réexportation</w:t>
      </w:r>
      <w:r w:rsidR="006C19B9" w:rsidRPr="00133F85">
        <w:t> </w:t>
      </w:r>
      <w:r w:rsidRPr="00133F85">
        <w:t>» figurant dans les décisions IV/14 et IX/34</w:t>
      </w:r>
      <w:r w:rsidR="00AC1ED0" w:rsidRPr="00133F85">
        <w:t> </w:t>
      </w:r>
      <w:r w:rsidRPr="00133F85">
        <w:t>;</w:t>
      </w:r>
    </w:p>
    <w:p w14:paraId="0436369A" w14:textId="1A12286F" w:rsidR="00B118B1" w:rsidRPr="00133F85" w:rsidRDefault="00B118B1" w:rsidP="00B118B1">
      <w:pPr>
        <w:pStyle w:val="NormalNonumber"/>
        <w:numPr>
          <w:ilvl w:val="0"/>
          <w:numId w:val="16"/>
        </w:numPr>
        <w:tabs>
          <w:tab w:val="clear" w:pos="1247"/>
          <w:tab w:val="clear" w:pos="1871"/>
          <w:tab w:val="clear" w:pos="2495"/>
          <w:tab w:val="clear" w:pos="3119"/>
          <w:tab w:val="clear" w:pos="3742"/>
          <w:tab w:val="clear" w:pos="4366"/>
        </w:tabs>
        <w:ind w:left="1247" w:firstLine="624"/>
      </w:pPr>
      <w:r w:rsidRPr="00133F85">
        <w:t>De prier les Parties de veiller à ce que leurs systèmes d</w:t>
      </w:r>
      <w:r w:rsidR="002B69E4" w:rsidRPr="00133F85">
        <w:t>’</w:t>
      </w:r>
      <w:r w:rsidRPr="00133F85">
        <w:t>importation et d</w:t>
      </w:r>
      <w:r w:rsidR="002B69E4" w:rsidRPr="00133F85">
        <w:t>’</w:t>
      </w:r>
      <w:r w:rsidRPr="00133F85">
        <w:t>octroi de licences permettent de contrôler et de suivre avec exactitude les échanges commerciaux de substances réglementées dans les zones franches, et de rendre compte de ces importations et exportations dans le cadre de la communication de données au titre de l</w:t>
      </w:r>
      <w:r w:rsidR="002B69E4" w:rsidRPr="00133F85">
        <w:t>’</w:t>
      </w:r>
      <w:r w:rsidRPr="00133F85">
        <w:t>article 7 du Protocole de Montréal</w:t>
      </w:r>
      <w:r w:rsidR="00AC1ED0" w:rsidRPr="00133F85">
        <w:t> </w:t>
      </w:r>
      <w:r w:rsidRPr="00133F85">
        <w:t>;</w:t>
      </w:r>
    </w:p>
    <w:p w14:paraId="2ED970E3" w14:textId="15791394" w:rsidR="00B118B1" w:rsidRPr="00133F85" w:rsidRDefault="00B118B1" w:rsidP="00B118B1">
      <w:pPr>
        <w:pStyle w:val="NormalNonumber"/>
        <w:numPr>
          <w:ilvl w:val="0"/>
          <w:numId w:val="16"/>
        </w:numPr>
        <w:tabs>
          <w:tab w:val="clear" w:pos="1247"/>
          <w:tab w:val="clear" w:pos="1871"/>
          <w:tab w:val="clear" w:pos="2495"/>
          <w:tab w:val="clear" w:pos="3119"/>
          <w:tab w:val="clear" w:pos="3742"/>
          <w:tab w:val="clear" w:pos="4366"/>
        </w:tabs>
        <w:ind w:left="1247" w:firstLine="624"/>
      </w:pPr>
      <w:r w:rsidRPr="00133F85">
        <w:t>D</w:t>
      </w:r>
      <w:r w:rsidR="002B69E4" w:rsidRPr="00133F85">
        <w:t>’</w:t>
      </w:r>
      <w:r w:rsidRPr="00133F85">
        <w:t>inviter les services nationaux de l</w:t>
      </w:r>
      <w:r w:rsidR="002B69E4" w:rsidRPr="00133F85">
        <w:t>’</w:t>
      </w:r>
      <w:r w:rsidRPr="00133F85">
        <w:t>ozone et les spécialistes des questions douanières des Parties à réfléchir à des moyens d</w:t>
      </w:r>
      <w:r w:rsidR="002B69E4" w:rsidRPr="00133F85">
        <w:t>’</w:t>
      </w:r>
      <w:r w:rsidRPr="00133F85">
        <w:t>échanger efficacement les données afin de mieux suivre et contrôler les importations de substances réglementées, notamment en coordonnant les bases de données pertinentes</w:t>
      </w:r>
      <w:r w:rsidR="00AC1ED0" w:rsidRPr="00133F85">
        <w:t> </w:t>
      </w:r>
      <w:r w:rsidRPr="00133F85">
        <w:t>;</w:t>
      </w:r>
    </w:p>
    <w:p w14:paraId="66CC7E1E" w14:textId="3054A585" w:rsidR="00B118B1" w:rsidRPr="00133F85" w:rsidRDefault="00B118B1" w:rsidP="00B118B1">
      <w:pPr>
        <w:pStyle w:val="NormalNonumber"/>
        <w:numPr>
          <w:ilvl w:val="0"/>
          <w:numId w:val="16"/>
        </w:numPr>
        <w:tabs>
          <w:tab w:val="clear" w:pos="1247"/>
          <w:tab w:val="clear" w:pos="1871"/>
          <w:tab w:val="clear" w:pos="2495"/>
          <w:tab w:val="clear" w:pos="3119"/>
          <w:tab w:val="clear" w:pos="3742"/>
          <w:tab w:val="clear" w:pos="4366"/>
        </w:tabs>
        <w:ind w:left="1247" w:firstLine="624"/>
        <w:rPr>
          <w:color w:val="000000" w:themeColor="text1"/>
        </w:rPr>
      </w:pPr>
      <w:r w:rsidRPr="00133F85">
        <w:t>D</w:t>
      </w:r>
      <w:r w:rsidR="002B69E4" w:rsidRPr="00133F85">
        <w:t>’</w:t>
      </w:r>
      <w:r w:rsidRPr="00133F85">
        <w:t>inciter les Parties à renforcer les pratiques de vérification concernant les importations et les exportations de substances réglementées, notamment, lorsque cela est possible et approprié, en mettant en place des systèmes automatisés et des procédures normalisées permettant de recouper les informations communiquées par les opérateurs économiques avec les données douanières</w:t>
      </w:r>
      <w:r w:rsidR="007032DF" w:rsidRPr="00133F85">
        <w:t> </w:t>
      </w:r>
      <w:r w:rsidRPr="00133F85">
        <w:t>;</w:t>
      </w:r>
    </w:p>
    <w:p w14:paraId="4E0F33F1" w14:textId="61858154" w:rsidR="00B118B1" w:rsidRPr="00133F85" w:rsidRDefault="00B118B1" w:rsidP="00B118B1">
      <w:pPr>
        <w:pStyle w:val="NormalNonumber"/>
        <w:numPr>
          <w:ilvl w:val="0"/>
          <w:numId w:val="16"/>
        </w:numPr>
        <w:tabs>
          <w:tab w:val="clear" w:pos="1247"/>
          <w:tab w:val="clear" w:pos="1871"/>
          <w:tab w:val="clear" w:pos="2495"/>
          <w:tab w:val="clear" w:pos="3119"/>
          <w:tab w:val="clear" w:pos="3742"/>
          <w:tab w:val="clear" w:pos="4366"/>
        </w:tabs>
        <w:ind w:left="1247" w:firstLine="624"/>
        <w:rPr>
          <w:color w:val="000000" w:themeColor="text1"/>
        </w:rPr>
      </w:pPr>
      <w:r w:rsidRPr="00133F85">
        <w:t>De rappeler aux Parties visées au paragraphe 1 de l</w:t>
      </w:r>
      <w:r w:rsidR="002B69E4" w:rsidRPr="00133F85">
        <w:t>’</w:t>
      </w:r>
      <w:r w:rsidRPr="00133F85">
        <w:t>article 5 du Protocole de Montréal qu</w:t>
      </w:r>
      <w:r w:rsidR="002B69E4" w:rsidRPr="00133F85">
        <w:t>’</w:t>
      </w:r>
      <w:r w:rsidRPr="00133F85">
        <w:t>elles peuvent solliciter l</w:t>
      </w:r>
      <w:r w:rsidR="002B69E4" w:rsidRPr="00133F85">
        <w:t>’</w:t>
      </w:r>
      <w:r w:rsidRPr="00133F85">
        <w:t>assistance du Programme d</w:t>
      </w:r>
      <w:r w:rsidR="002B69E4" w:rsidRPr="00133F85">
        <w:t>’</w:t>
      </w:r>
      <w:r w:rsidRPr="00133F85">
        <w:t>aide au respect du Programme des Nations</w:t>
      </w:r>
      <w:r w:rsidR="00B145C5" w:rsidRPr="00133F85">
        <w:t> </w:t>
      </w:r>
      <w:r w:rsidRPr="00133F85">
        <w:t>Unies pour l</w:t>
      </w:r>
      <w:r w:rsidR="002B69E4" w:rsidRPr="00133F85">
        <w:t>’</w:t>
      </w:r>
      <w:r w:rsidRPr="00133F85">
        <w:t>environnement pour la conception et la mise en œuvre de leurs systèmes nationaux d</w:t>
      </w:r>
      <w:r w:rsidR="002B69E4" w:rsidRPr="00133F85">
        <w:t>’</w:t>
      </w:r>
      <w:r w:rsidRPr="00133F85">
        <w:t>octroi de licences</w:t>
      </w:r>
      <w:r w:rsidR="00AC1ED0" w:rsidRPr="00133F85">
        <w:t> </w:t>
      </w:r>
      <w:r w:rsidRPr="00133F85">
        <w:t>;</w:t>
      </w:r>
    </w:p>
    <w:p w14:paraId="384885BC" w14:textId="3D8829BB" w:rsidR="00B118B1" w:rsidRPr="00133F85" w:rsidRDefault="00B118B1" w:rsidP="00B118B1">
      <w:pPr>
        <w:pStyle w:val="NormalNonumber"/>
        <w:numPr>
          <w:ilvl w:val="0"/>
          <w:numId w:val="16"/>
        </w:numPr>
        <w:tabs>
          <w:tab w:val="clear" w:pos="1247"/>
          <w:tab w:val="clear" w:pos="1871"/>
          <w:tab w:val="clear" w:pos="2495"/>
          <w:tab w:val="clear" w:pos="3119"/>
          <w:tab w:val="clear" w:pos="3742"/>
          <w:tab w:val="clear" w:pos="4366"/>
        </w:tabs>
        <w:ind w:left="1247" w:firstLine="624"/>
      </w:pPr>
      <w:r w:rsidRPr="00133F85">
        <w:t>De demander aux Parties d</w:t>
      </w:r>
      <w:r w:rsidR="002B69E4" w:rsidRPr="00133F85">
        <w:t>’</w:t>
      </w:r>
      <w:r w:rsidRPr="00133F85">
        <w:t>indiquer, dans le cadre de la communication des données au titre de l</w:t>
      </w:r>
      <w:r w:rsidR="002B69E4" w:rsidRPr="00133F85">
        <w:t>’</w:t>
      </w:r>
      <w:r w:rsidRPr="00133F85">
        <w:t>article 7, l</w:t>
      </w:r>
      <w:r w:rsidR="002B69E4" w:rsidRPr="00133F85">
        <w:t>’</w:t>
      </w:r>
      <w:r w:rsidRPr="00133F85">
        <w:t>origine des importations et des substances réglementées, et de continuer à</w:t>
      </w:r>
      <w:r w:rsidR="00571173" w:rsidRPr="00133F85">
        <w:t> </w:t>
      </w:r>
      <w:r w:rsidRPr="00133F85">
        <w:t>fournir des informations sur la destination des exportations de ces substances, afin d</w:t>
      </w:r>
      <w:r w:rsidR="002B69E4" w:rsidRPr="00133F85">
        <w:t>’</w:t>
      </w:r>
      <w:r w:rsidRPr="00133F85">
        <w:t>aider le Secrétariat de l</w:t>
      </w:r>
      <w:r w:rsidR="002B69E4" w:rsidRPr="00133F85">
        <w:t>’</w:t>
      </w:r>
      <w:r w:rsidRPr="00133F85">
        <w:t>ozone à repérer les divergences entre les données déclarées par une Partie comme des importations et par une autre comme des exportations, et inversement</w:t>
      </w:r>
      <w:r w:rsidR="00AC1ED0" w:rsidRPr="00133F85">
        <w:t> </w:t>
      </w:r>
      <w:r w:rsidRPr="00133F85">
        <w:t>;</w:t>
      </w:r>
    </w:p>
    <w:p w14:paraId="513F4753" w14:textId="3EBEDD3A" w:rsidR="00B118B1" w:rsidRPr="00133F85" w:rsidRDefault="00B118B1" w:rsidP="00B118B1">
      <w:pPr>
        <w:pStyle w:val="NormalNonumber"/>
        <w:numPr>
          <w:ilvl w:val="0"/>
          <w:numId w:val="16"/>
        </w:numPr>
        <w:tabs>
          <w:tab w:val="clear" w:pos="1247"/>
          <w:tab w:val="clear" w:pos="1871"/>
          <w:tab w:val="clear" w:pos="2495"/>
          <w:tab w:val="clear" w:pos="3119"/>
          <w:tab w:val="clear" w:pos="3742"/>
          <w:tab w:val="clear" w:pos="4366"/>
        </w:tabs>
        <w:ind w:left="1247" w:firstLine="624"/>
      </w:pPr>
      <w:r w:rsidRPr="00133F85">
        <w:t>De convier les Parties à utiliser le système de déclaration en ligne pour la communication des données au titre de l</w:t>
      </w:r>
      <w:r w:rsidR="002B69E4" w:rsidRPr="00133F85">
        <w:t>’</w:t>
      </w:r>
      <w:r w:rsidRPr="00133F85">
        <w:t>article 7</w:t>
      </w:r>
      <w:r w:rsidR="00AC1ED0" w:rsidRPr="00133F85">
        <w:t> </w:t>
      </w:r>
      <w:r w:rsidRPr="00133F85">
        <w:t>;</w:t>
      </w:r>
    </w:p>
    <w:p w14:paraId="03A026AE" w14:textId="76B4CCCC" w:rsidR="00B118B1" w:rsidRPr="00133F85" w:rsidRDefault="00B118B1" w:rsidP="00B118B1">
      <w:pPr>
        <w:pStyle w:val="NormalNonumber"/>
        <w:numPr>
          <w:ilvl w:val="0"/>
          <w:numId w:val="16"/>
        </w:numPr>
        <w:tabs>
          <w:tab w:val="clear" w:pos="1247"/>
          <w:tab w:val="clear" w:pos="1871"/>
          <w:tab w:val="clear" w:pos="2495"/>
          <w:tab w:val="clear" w:pos="3119"/>
          <w:tab w:val="clear" w:pos="3742"/>
          <w:tab w:val="clear" w:pos="4366"/>
        </w:tabs>
        <w:ind w:left="1247" w:firstLine="624"/>
      </w:pPr>
      <w:r w:rsidRPr="00133F85">
        <w:t>De prier le Secrétariat de l</w:t>
      </w:r>
      <w:r w:rsidR="002B69E4" w:rsidRPr="00133F85">
        <w:t>’</w:t>
      </w:r>
      <w:r w:rsidRPr="00133F85">
        <w:t xml:space="preserve">ozone de mettre à la disposition des Parties </w:t>
      </w:r>
      <w:r w:rsidR="007032DF" w:rsidRPr="00133F85">
        <w:t>d</w:t>
      </w:r>
      <w:r w:rsidRPr="00133F85">
        <w:t>es informations concernant les Parties qui n</w:t>
      </w:r>
      <w:r w:rsidR="002B69E4" w:rsidRPr="00133F85">
        <w:t>’</w:t>
      </w:r>
      <w:r w:rsidRPr="00133F85">
        <w:t>ont pas communiqué, avant le 30</w:t>
      </w:r>
      <w:r w:rsidR="00AC1ED0" w:rsidRPr="00133F85">
        <w:t> </w:t>
      </w:r>
      <w:r w:rsidRPr="00133F85">
        <w:t>septembre de chaque année, les données requises en vertu de l</w:t>
      </w:r>
      <w:r w:rsidR="002B69E4" w:rsidRPr="00133F85">
        <w:t>’</w:t>
      </w:r>
      <w:r w:rsidRPr="00133F85">
        <w:t>article 7</w:t>
      </w:r>
      <w:r w:rsidR="00AC1ED0" w:rsidRPr="00133F85">
        <w:t> </w:t>
      </w:r>
      <w:r w:rsidRPr="00133F85">
        <w:t>;</w:t>
      </w:r>
    </w:p>
    <w:p w14:paraId="7964B997" w14:textId="0A85CF68" w:rsidR="00431502" w:rsidRPr="00133F85" w:rsidRDefault="00B118B1" w:rsidP="00A06922">
      <w:pPr>
        <w:pStyle w:val="NormalNonumber"/>
        <w:keepNext/>
        <w:numPr>
          <w:ilvl w:val="0"/>
          <w:numId w:val="16"/>
        </w:numPr>
        <w:tabs>
          <w:tab w:val="clear" w:pos="1247"/>
          <w:tab w:val="clear" w:pos="1871"/>
          <w:tab w:val="clear" w:pos="2495"/>
          <w:tab w:val="clear" w:pos="3119"/>
          <w:tab w:val="clear" w:pos="3742"/>
          <w:tab w:val="clear" w:pos="4366"/>
        </w:tabs>
        <w:ind w:left="1247" w:firstLine="624"/>
      </w:pPr>
      <w:r w:rsidRPr="00133F85">
        <w:t>De prier également le Secrétariat de l</w:t>
      </w:r>
      <w:r w:rsidR="002B69E4" w:rsidRPr="00133F85">
        <w:t>’</w:t>
      </w:r>
      <w:r w:rsidRPr="00133F85">
        <w:t>ozone de se concerter avec le secrétariat du Fonds multilatéral aux fins d</w:t>
      </w:r>
      <w:r w:rsidR="002B69E4" w:rsidRPr="00133F85">
        <w:t>’</w:t>
      </w:r>
      <w:r w:rsidRPr="00133F85">
        <w:t>application du Protocole de Montréal afin d</w:t>
      </w:r>
      <w:r w:rsidR="002B69E4" w:rsidRPr="00133F85">
        <w:t>’</w:t>
      </w:r>
      <w:r w:rsidRPr="00133F85">
        <w:t>étudier les options possibles pour mettre en place une approche coordonnée pour la communication des données au titre de l</w:t>
      </w:r>
      <w:r w:rsidR="002B69E4" w:rsidRPr="00133F85">
        <w:t>’</w:t>
      </w:r>
      <w:r w:rsidRPr="00133F85">
        <w:t>article</w:t>
      </w:r>
      <w:r w:rsidR="00412FE5" w:rsidRPr="00133F85">
        <w:t> </w:t>
      </w:r>
      <w:r w:rsidRPr="00133F85">
        <w:t>7 et des données relatives aux programmes de pays.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8"/>
        <w:gridCol w:w="1898"/>
      </w:tblGrid>
      <w:tr w:rsidR="00A06922" w:rsidRPr="00133F85" w14:paraId="7D6925D5" w14:textId="77777777" w:rsidTr="0064409C">
        <w:tc>
          <w:tcPr>
            <w:tcW w:w="1897" w:type="dxa"/>
          </w:tcPr>
          <w:p w14:paraId="3DF0E6F0" w14:textId="77777777" w:rsidR="00A06922" w:rsidRPr="00133F85" w:rsidRDefault="00A06922" w:rsidP="00540A3D">
            <w:pPr>
              <w:pStyle w:val="Normal-pool"/>
              <w:widowControl w:val="0"/>
            </w:pPr>
          </w:p>
        </w:tc>
        <w:tc>
          <w:tcPr>
            <w:tcW w:w="1897" w:type="dxa"/>
          </w:tcPr>
          <w:p w14:paraId="5DD85835" w14:textId="77777777" w:rsidR="00A06922" w:rsidRPr="00133F85" w:rsidRDefault="00A06922" w:rsidP="00540A3D">
            <w:pPr>
              <w:pStyle w:val="Normal-pool"/>
              <w:widowControl w:val="0"/>
            </w:pPr>
          </w:p>
        </w:tc>
        <w:tc>
          <w:tcPr>
            <w:tcW w:w="1897" w:type="dxa"/>
            <w:tcBorders>
              <w:bottom w:val="single" w:sz="4" w:space="0" w:color="auto"/>
            </w:tcBorders>
          </w:tcPr>
          <w:p w14:paraId="4FBCCCFC" w14:textId="77777777" w:rsidR="00A06922" w:rsidRPr="00133F85" w:rsidRDefault="00A06922" w:rsidP="00540A3D">
            <w:pPr>
              <w:pStyle w:val="Normal-pool"/>
              <w:widowControl w:val="0"/>
            </w:pPr>
          </w:p>
        </w:tc>
        <w:tc>
          <w:tcPr>
            <w:tcW w:w="1898" w:type="dxa"/>
          </w:tcPr>
          <w:p w14:paraId="1910B053" w14:textId="77777777" w:rsidR="00A06922" w:rsidRPr="00133F85" w:rsidRDefault="00A06922" w:rsidP="00540A3D">
            <w:pPr>
              <w:pStyle w:val="Normal-pool"/>
              <w:widowControl w:val="0"/>
            </w:pPr>
          </w:p>
        </w:tc>
        <w:tc>
          <w:tcPr>
            <w:tcW w:w="1898" w:type="dxa"/>
          </w:tcPr>
          <w:p w14:paraId="30490C49" w14:textId="77777777" w:rsidR="00A06922" w:rsidRPr="00133F85" w:rsidRDefault="00A06922" w:rsidP="00540A3D">
            <w:pPr>
              <w:pStyle w:val="Normal-pool"/>
              <w:widowControl w:val="0"/>
            </w:pPr>
          </w:p>
        </w:tc>
      </w:tr>
    </w:tbl>
    <w:p w14:paraId="31F8876D" w14:textId="6EEE5F7A" w:rsidR="00B118B1" w:rsidRPr="00133F85" w:rsidRDefault="00B118B1" w:rsidP="00540A3D">
      <w:pPr>
        <w:pStyle w:val="NormalNonumber"/>
        <w:widowControl w:val="0"/>
        <w:tabs>
          <w:tab w:val="clear" w:pos="1247"/>
          <w:tab w:val="clear" w:pos="1871"/>
          <w:tab w:val="clear" w:pos="2495"/>
          <w:tab w:val="clear" w:pos="3119"/>
          <w:tab w:val="clear" w:pos="3742"/>
          <w:tab w:val="clear" w:pos="4366"/>
        </w:tabs>
        <w:spacing w:after="0"/>
        <w:ind w:left="0"/>
        <w:rPr>
          <w:sz w:val="2"/>
          <w:szCs w:val="2"/>
        </w:rPr>
      </w:pPr>
    </w:p>
    <w:sectPr w:rsidR="00B118B1" w:rsidRPr="00133F85" w:rsidSect="00431502">
      <w:headerReference w:type="even" r:id="rId11"/>
      <w:headerReference w:type="default" r:id="rId12"/>
      <w:footerReference w:type="even" r:id="rId13"/>
      <w:footerReference w:type="default" r:id="rId14"/>
      <w:footerReference w:type="first" r:id="rId15"/>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330CB" w14:textId="77777777" w:rsidR="00763DC6" w:rsidRPr="00431502" w:rsidRDefault="00763DC6">
      <w:r w:rsidRPr="00431502">
        <w:separator/>
      </w:r>
    </w:p>
  </w:endnote>
  <w:endnote w:type="continuationSeparator" w:id="0">
    <w:p w14:paraId="3A88369B" w14:textId="77777777" w:rsidR="00763DC6" w:rsidRPr="00431502" w:rsidRDefault="00763DC6">
      <w:r w:rsidRPr="004315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875C7" w14:textId="0F356105" w:rsidR="007A36F8" w:rsidRPr="00431502" w:rsidRDefault="00431502" w:rsidP="00431502">
    <w:pPr>
      <w:pStyle w:val="Footer-pool"/>
    </w:pPr>
    <w:r w:rsidRPr="00431502">
      <w:rPr>
        <w:rStyle w:val="PageNumber"/>
        <w:b/>
      </w:rPr>
      <w:fldChar w:fldCharType="begin"/>
    </w:r>
    <w:r w:rsidRPr="00431502">
      <w:rPr>
        <w:rStyle w:val="PageNumber"/>
        <w:b/>
      </w:rPr>
      <w:instrText xml:space="preserve"> PAGE </w:instrText>
    </w:r>
    <w:r w:rsidRPr="00431502">
      <w:rPr>
        <w:rStyle w:val="PageNumber"/>
        <w:b/>
      </w:rPr>
      <w:fldChar w:fldCharType="separate"/>
    </w:r>
    <w:r w:rsidRPr="00431502">
      <w:rPr>
        <w:rStyle w:val="PageNumber"/>
        <w:b/>
        <w:noProof/>
      </w:rPr>
      <w:t>2</w:t>
    </w:r>
    <w:r w:rsidRPr="00431502">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071B2" w14:textId="14121E78" w:rsidR="007A36F8" w:rsidRPr="00D83DD4" w:rsidRDefault="00431502" w:rsidP="00431502">
    <w:pPr>
      <w:pStyle w:val="Footer-pool"/>
      <w:jc w:val="right"/>
      <w:rPr>
        <w:b w:val="0"/>
        <w:bCs/>
      </w:rPr>
    </w:pPr>
    <w:r w:rsidRPr="00D83DD4">
      <w:rPr>
        <w:rStyle w:val="PageNumber"/>
        <w:b/>
        <w:bCs/>
      </w:rPr>
      <w:fldChar w:fldCharType="begin"/>
    </w:r>
    <w:r w:rsidRPr="00D83DD4">
      <w:rPr>
        <w:rStyle w:val="PageNumber"/>
        <w:b/>
        <w:bCs/>
      </w:rPr>
      <w:instrText xml:space="preserve"> PAGE \* MERGEFORMAT </w:instrText>
    </w:r>
    <w:r w:rsidRPr="00D83DD4">
      <w:rPr>
        <w:rStyle w:val="PageNumber"/>
        <w:b/>
        <w:bCs/>
      </w:rPr>
      <w:fldChar w:fldCharType="separate"/>
    </w:r>
    <w:r w:rsidRPr="00D83DD4">
      <w:rPr>
        <w:rStyle w:val="PageNumber"/>
        <w:b/>
        <w:bCs/>
        <w:noProof/>
      </w:rPr>
      <w:t>3</w:t>
    </w:r>
    <w:r w:rsidRPr="00D83DD4">
      <w:rPr>
        <w:rStyle w:val="PageNumbe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FA86E" w14:textId="6234D529" w:rsidR="00B118B1" w:rsidRPr="00431502" w:rsidRDefault="00431502" w:rsidP="00281B64">
    <w:pPr>
      <w:pStyle w:val="Footer-jobnumber"/>
    </w:pPr>
    <w:bookmarkStart w:id="9" w:name="FooterJobDate"/>
    <w:r>
      <w:t>K2610381[F]</w:t>
    </w:r>
    <w:r>
      <w:tab/>
      <w:t>1</w:t>
    </w:r>
    <w:r w:rsidR="004B3699">
      <w:t>5</w:t>
    </w:r>
    <w:r>
      <w:t>0726</w:t>
    </w:r>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1FB88" w14:textId="77777777" w:rsidR="00763DC6" w:rsidRPr="00431502" w:rsidRDefault="00763DC6" w:rsidP="00431502">
      <w:pPr>
        <w:pStyle w:val="Footnote-Separator"/>
        <w:ind w:left="624"/>
        <w:rPr>
          <w:szCs w:val="18"/>
        </w:rPr>
      </w:pPr>
      <w:r w:rsidRPr="00431502">
        <w:separator/>
      </w:r>
    </w:p>
  </w:footnote>
  <w:footnote w:type="continuationSeparator" w:id="0">
    <w:p w14:paraId="6E29A76B" w14:textId="77777777" w:rsidR="00763DC6" w:rsidRPr="00431502" w:rsidRDefault="00763DC6" w:rsidP="00431502">
      <w:pPr>
        <w:pStyle w:val="Footnote-Separator"/>
      </w:pPr>
      <w:r w:rsidRPr="00431502">
        <w:continuationSeparator/>
      </w:r>
    </w:p>
  </w:footnote>
  <w:footnote w:type="continuationNotice" w:id="1">
    <w:p w14:paraId="19396DF3" w14:textId="77777777" w:rsidR="00763DC6" w:rsidRPr="00431502" w:rsidRDefault="00763DC6" w:rsidP="00431502">
      <w:pPr>
        <w:pStyle w:val="ASpacer"/>
      </w:pPr>
    </w:p>
  </w:footnote>
  <w:footnote w:id="2">
    <w:p w14:paraId="121C58EB" w14:textId="309E384B" w:rsidR="00D972D8" w:rsidRPr="00431502" w:rsidRDefault="00431502" w:rsidP="00431502">
      <w:pPr>
        <w:pStyle w:val="Footnote-Text"/>
        <w:rPr>
          <w:szCs w:val="18"/>
        </w:rPr>
      </w:pPr>
      <w:r w:rsidRPr="00431502">
        <w:rPr>
          <w:rStyle w:val="FootnoteReference"/>
        </w:rPr>
        <w:footnoteRef/>
      </w:r>
      <w:r w:rsidR="00D972D8" w:rsidRPr="00431502">
        <w:t xml:space="preserve"> UNEP/</w:t>
      </w:r>
      <w:proofErr w:type="spellStart"/>
      <w:r w:rsidR="00D972D8" w:rsidRPr="00431502">
        <w:t>OzL.Pro</w:t>
      </w:r>
      <w:proofErr w:type="spellEnd"/>
      <w:r w:rsidR="00D972D8" w:rsidRPr="00431502">
        <w:t>/</w:t>
      </w:r>
      <w:proofErr w:type="spellStart"/>
      <w:r w:rsidR="00D972D8" w:rsidRPr="00431502">
        <w:t>ImpCom</w:t>
      </w:r>
      <w:proofErr w:type="spellEnd"/>
      <w:r w:rsidR="00D972D8" w:rsidRPr="00431502">
        <w:t>/74/6.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5FEA" w14:textId="56A793DF" w:rsidR="007A36F8" w:rsidRPr="00431502" w:rsidRDefault="00431502" w:rsidP="00431502">
    <w:pPr>
      <w:pStyle w:val="Header-pool"/>
    </w:pPr>
    <w:r w:rsidRPr="00431502">
      <w:rPr>
        <w:noProof/>
      </w:rPr>
      <w:fldChar w:fldCharType="begin"/>
    </w:r>
    <w:r w:rsidRPr="00431502">
      <w:rPr>
        <w:noProof/>
      </w:rPr>
      <w:instrText xml:space="preserve"> StyleRef A_Symbol </w:instrText>
    </w:r>
    <w:r w:rsidRPr="00431502">
      <w:rPr>
        <w:noProof/>
      </w:rPr>
      <w:fldChar w:fldCharType="separate"/>
    </w:r>
    <w:r w:rsidR="004B3699">
      <w:rPr>
        <w:noProof/>
      </w:rPr>
      <w:t>UNEP/OzL.Pro.WG.1/48/CRP.4</w:t>
    </w:r>
    <w:r w:rsidRPr="00431502">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6BBA9" w14:textId="0E1C90BC" w:rsidR="007A36F8" w:rsidRPr="00431502" w:rsidRDefault="00431502" w:rsidP="00431502">
    <w:pPr>
      <w:pStyle w:val="Header-pool"/>
      <w:jc w:val="right"/>
    </w:pPr>
    <w:r w:rsidRPr="00431502">
      <w:rPr>
        <w:noProof/>
      </w:rPr>
      <w:fldChar w:fldCharType="begin"/>
    </w:r>
    <w:r w:rsidRPr="00431502">
      <w:rPr>
        <w:noProof/>
      </w:rPr>
      <w:instrText xml:space="preserve"> StyleRef A_Symbol </w:instrText>
    </w:r>
    <w:r w:rsidRPr="00431502">
      <w:rPr>
        <w:noProof/>
      </w:rPr>
      <w:fldChar w:fldCharType="separate"/>
    </w:r>
    <w:r w:rsidR="00540A3D">
      <w:rPr>
        <w:noProof/>
      </w:rPr>
      <w:t>UNEP/OzL.Pro.WG.1/48/CRP.4</w:t>
    </w:r>
    <w:r w:rsidRPr="00431502">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96C5D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CF621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1D6F42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272C85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FACBC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3C19C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2272E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10446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3A77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2EE022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67C7B"/>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11" w15:restartNumberingAfterBreak="0">
    <w:nsid w:val="01485682"/>
    <w:multiLevelType w:val="hybridMultilevel"/>
    <w:tmpl w:val="FE3E341E"/>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4EF6C88"/>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13" w15:restartNumberingAfterBreak="0">
    <w:nsid w:val="1B4F6127"/>
    <w:multiLevelType w:val="hybridMultilevel"/>
    <w:tmpl w:val="ACFA5E3C"/>
    <w:lvl w:ilvl="0" w:tplc="2BE2DDA8">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4" w15:restartNumberingAfterBreak="0">
    <w:nsid w:val="1B571867"/>
    <w:multiLevelType w:val="singleLevel"/>
    <w:tmpl w:val="757A4C46"/>
    <w:lvl w:ilvl="0">
      <w:start w:val="1"/>
      <w:numFmt w:val="upperRoman"/>
      <w:lvlText w:val="%1."/>
      <w:lvlJc w:val="left"/>
      <w:pPr>
        <w:tabs>
          <w:tab w:val="num" w:pos="720"/>
        </w:tabs>
        <w:ind w:left="720" w:hanging="720"/>
      </w:pPr>
      <w:rPr>
        <w:rFonts w:hint="default"/>
      </w:rPr>
    </w:lvl>
  </w:abstractNum>
  <w:abstractNum w:abstractNumId="15" w15:restartNumberingAfterBreak="0">
    <w:nsid w:val="1C187024"/>
    <w:multiLevelType w:val="hybridMultilevel"/>
    <w:tmpl w:val="19EA6FAA"/>
    <w:lvl w:ilvl="0" w:tplc="AACA98E6">
      <w:start w:val="1"/>
      <w:numFmt w:val="decimal"/>
      <w:lvlText w:val="%1."/>
      <w:lvlJc w:val="left"/>
      <w:pPr>
        <w:ind w:left="4728" w:hanging="360"/>
      </w:pPr>
    </w:lvl>
    <w:lvl w:ilvl="1" w:tplc="040C0019" w:tentative="1">
      <w:start w:val="1"/>
      <w:numFmt w:val="lowerLetter"/>
      <w:lvlText w:val="%2."/>
      <w:lvlJc w:val="left"/>
      <w:pPr>
        <w:ind w:left="5448" w:hanging="360"/>
      </w:pPr>
    </w:lvl>
    <w:lvl w:ilvl="2" w:tplc="040C001B" w:tentative="1">
      <w:start w:val="1"/>
      <w:numFmt w:val="lowerRoman"/>
      <w:lvlText w:val="%3."/>
      <w:lvlJc w:val="right"/>
      <w:pPr>
        <w:ind w:left="6168" w:hanging="180"/>
      </w:pPr>
    </w:lvl>
    <w:lvl w:ilvl="3" w:tplc="040C000F" w:tentative="1">
      <w:start w:val="1"/>
      <w:numFmt w:val="decimal"/>
      <w:lvlText w:val="%4."/>
      <w:lvlJc w:val="left"/>
      <w:pPr>
        <w:ind w:left="6888" w:hanging="360"/>
      </w:pPr>
    </w:lvl>
    <w:lvl w:ilvl="4" w:tplc="040C0019" w:tentative="1">
      <w:start w:val="1"/>
      <w:numFmt w:val="lowerLetter"/>
      <w:lvlText w:val="%5."/>
      <w:lvlJc w:val="left"/>
      <w:pPr>
        <w:ind w:left="7608" w:hanging="360"/>
      </w:pPr>
    </w:lvl>
    <w:lvl w:ilvl="5" w:tplc="040C001B" w:tentative="1">
      <w:start w:val="1"/>
      <w:numFmt w:val="lowerRoman"/>
      <w:lvlText w:val="%6."/>
      <w:lvlJc w:val="right"/>
      <w:pPr>
        <w:ind w:left="8328" w:hanging="180"/>
      </w:pPr>
    </w:lvl>
    <w:lvl w:ilvl="6" w:tplc="040C000F" w:tentative="1">
      <w:start w:val="1"/>
      <w:numFmt w:val="decimal"/>
      <w:lvlText w:val="%7."/>
      <w:lvlJc w:val="left"/>
      <w:pPr>
        <w:ind w:left="9048" w:hanging="360"/>
      </w:pPr>
    </w:lvl>
    <w:lvl w:ilvl="7" w:tplc="040C0019" w:tentative="1">
      <w:start w:val="1"/>
      <w:numFmt w:val="lowerLetter"/>
      <w:lvlText w:val="%8."/>
      <w:lvlJc w:val="left"/>
      <w:pPr>
        <w:ind w:left="9768" w:hanging="360"/>
      </w:pPr>
    </w:lvl>
    <w:lvl w:ilvl="8" w:tplc="040C001B" w:tentative="1">
      <w:start w:val="1"/>
      <w:numFmt w:val="lowerRoman"/>
      <w:lvlText w:val="%9."/>
      <w:lvlJc w:val="right"/>
      <w:pPr>
        <w:ind w:left="10488" w:hanging="180"/>
      </w:pPr>
    </w:lvl>
  </w:abstractNum>
  <w:abstractNum w:abstractNumId="16"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5571603"/>
    <w:multiLevelType w:val="singleLevel"/>
    <w:tmpl w:val="D6A2B7F4"/>
    <w:lvl w:ilvl="0">
      <w:start w:val="6"/>
      <w:numFmt w:val="upperLetter"/>
      <w:lvlText w:val="%1."/>
      <w:lvlJc w:val="left"/>
      <w:pPr>
        <w:tabs>
          <w:tab w:val="num" w:pos="360"/>
        </w:tabs>
        <w:ind w:left="360" w:hanging="360"/>
      </w:pPr>
      <w:rPr>
        <w:rFonts w:hint="default"/>
      </w:rPr>
    </w:lvl>
  </w:abstractNum>
  <w:abstractNum w:abstractNumId="18" w15:restartNumberingAfterBreak="0">
    <w:nsid w:val="52A66A9D"/>
    <w:multiLevelType w:val="multilevel"/>
    <w:tmpl w:val="1CA2EF82"/>
    <w:styleLink w:val="Normallist"/>
    <w:lvl w:ilvl="0">
      <w:start w:val="1"/>
      <w:numFmt w:val="decimal"/>
      <w:pStyle w:val="Normalnumber"/>
      <w:lvlText w:val="%1."/>
      <w:lvlJc w:val="left"/>
      <w:pPr>
        <w:tabs>
          <w:tab w:val="num" w:pos="1871"/>
        </w:tabs>
        <w:ind w:left="1247" w:firstLine="0"/>
      </w:pPr>
      <w:rPr>
        <w:rFonts w:hint="default"/>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8402"/>
        </w:tabs>
        <w:ind w:left="8402" w:hanging="180"/>
      </w:pPr>
      <w:rPr>
        <w:rFonts w:hint="default"/>
      </w:rPr>
    </w:lvl>
    <w:lvl w:ilvl="6">
      <w:start w:val="1"/>
      <w:numFmt w:val="decimal"/>
      <w:lvlText w:val="%7."/>
      <w:lvlJc w:val="left"/>
      <w:pPr>
        <w:tabs>
          <w:tab w:val="num" w:pos="9122"/>
        </w:tabs>
        <w:ind w:left="9122" w:hanging="360"/>
      </w:pPr>
      <w:rPr>
        <w:rFonts w:hint="default"/>
      </w:rPr>
    </w:lvl>
    <w:lvl w:ilvl="7">
      <w:start w:val="1"/>
      <w:numFmt w:val="lowerLetter"/>
      <w:lvlText w:val="%8."/>
      <w:lvlJc w:val="left"/>
      <w:pPr>
        <w:tabs>
          <w:tab w:val="num" w:pos="9842"/>
        </w:tabs>
        <w:ind w:left="9842" w:hanging="360"/>
      </w:pPr>
      <w:rPr>
        <w:rFonts w:hint="default"/>
      </w:rPr>
    </w:lvl>
    <w:lvl w:ilvl="8">
      <w:start w:val="1"/>
      <w:numFmt w:val="lowerRoman"/>
      <w:lvlText w:val="%9."/>
      <w:lvlJc w:val="right"/>
      <w:pPr>
        <w:tabs>
          <w:tab w:val="num" w:pos="10562"/>
        </w:tabs>
        <w:ind w:left="10562" w:hanging="180"/>
      </w:pPr>
      <w:rPr>
        <w:rFonts w:hint="default"/>
      </w:rPr>
    </w:lvl>
  </w:abstractNum>
  <w:abstractNum w:abstractNumId="19" w15:restartNumberingAfterBreak="0">
    <w:nsid w:val="5BDD66D4"/>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20" w15:restartNumberingAfterBreak="0">
    <w:nsid w:val="5F910615"/>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21" w15:restartNumberingAfterBreak="0">
    <w:nsid w:val="62291BF8"/>
    <w:multiLevelType w:val="multilevel"/>
    <w:tmpl w:val="1CA2EF82"/>
    <w:numStyleLink w:val="Normallist"/>
  </w:abstractNum>
  <w:abstractNum w:abstractNumId="22" w15:restartNumberingAfterBreak="0">
    <w:nsid w:val="6FF7321D"/>
    <w:multiLevelType w:val="multilevel"/>
    <w:tmpl w:val="989C1510"/>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3" w15:restartNumberingAfterBreak="0">
    <w:nsid w:val="71EF28B0"/>
    <w:multiLevelType w:val="hybridMultilevel"/>
    <w:tmpl w:val="DDF6E36C"/>
    <w:lvl w:ilvl="0" w:tplc="4148CD2A">
      <w:start w:val="1"/>
      <w:numFmt w:val="decimal"/>
      <w:lvlText w:val="%1."/>
      <w:lvlJc w:val="left"/>
      <w:pPr>
        <w:ind w:left="2250" w:hanging="360"/>
      </w:pPr>
      <w:rPr>
        <w:rFonts w:hint="default"/>
        <w:b w:val="0"/>
        <w:bCs/>
      </w:rPr>
    </w:lvl>
    <w:lvl w:ilvl="1" w:tplc="04090019" w:tentative="1">
      <w:start w:val="1"/>
      <w:numFmt w:val="lowerLetter"/>
      <w:lvlText w:val="%2."/>
      <w:lvlJc w:val="left"/>
      <w:pPr>
        <w:ind w:left="649" w:hanging="360"/>
      </w:pPr>
    </w:lvl>
    <w:lvl w:ilvl="2" w:tplc="0409001B" w:tentative="1">
      <w:start w:val="1"/>
      <w:numFmt w:val="lowerRoman"/>
      <w:lvlText w:val="%3."/>
      <w:lvlJc w:val="right"/>
      <w:pPr>
        <w:ind w:left="1369" w:hanging="180"/>
      </w:pPr>
    </w:lvl>
    <w:lvl w:ilvl="3" w:tplc="0409000F" w:tentative="1">
      <w:start w:val="1"/>
      <w:numFmt w:val="decimal"/>
      <w:lvlText w:val="%4."/>
      <w:lvlJc w:val="left"/>
      <w:pPr>
        <w:ind w:left="2089" w:hanging="360"/>
      </w:pPr>
    </w:lvl>
    <w:lvl w:ilvl="4" w:tplc="04090019" w:tentative="1">
      <w:start w:val="1"/>
      <w:numFmt w:val="lowerLetter"/>
      <w:lvlText w:val="%5."/>
      <w:lvlJc w:val="left"/>
      <w:pPr>
        <w:ind w:left="2809" w:hanging="360"/>
      </w:pPr>
    </w:lvl>
    <w:lvl w:ilvl="5" w:tplc="0409001B" w:tentative="1">
      <w:start w:val="1"/>
      <w:numFmt w:val="lowerRoman"/>
      <w:lvlText w:val="%6."/>
      <w:lvlJc w:val="right"/>
      <w:pPr>
        <w:ind w:left="3529" w:hanging="180"/>
      </w:pPr>
    </w:lvl>
    <w:lvl w:ilvl="6" w:tplc="0409000F" w:tentative="1">
      <w:start w:val="1"/>
      <w:numFmt w:val="decimal"/>
      <w:lvlText w:val="%7."/>
      <w:lvlJc w:val="left"/>
      <w:pPr>
        <w:ind w:left="4249" w:hanging="360"/>
      </w:pPr>
    </w:lvl>
    <w:lvl w:ilvl="7" w:tplc="04090019" w:tentative="1">
      <w:start w:val="1"/>
      <w:numFmt w:val="lowerLetter"/>
      <w:lvlText w:val="%8."/>
      <w:lvlJc w:val="left"/>
      <w:pPr>
        <w:ind w:left="4969" w:hanging="360"/>
      </w:pPr>
    </w:lvl>
    <w:lvl w:ilvl="8" w:tplc="0409001B" w:tentative="1">
      <w:start w:val="1"/>
      <w:numFmt w:val="lowerRoman"/>
      <w:lvlText w:val="%9."/>
      <w:lvlJc w:val="right"/>
      <w:pPr>
        <w:ind w:left="5689" w:hanging="180"/>
      </w:pPr>
    </w:lvl>
  </w:abstractNum>
  <w:abstractNum w:abstractNumId="24" w15:restartNumberingAfterBreak="0">
    <w:nsid w:val="77E60C11"/>
    <w:multiLevelType w:val="hybridMultilevel"/>
    <w:tmpl w:val="6AA24E2C"/>
    <w:lvl w:ilvl="0" w:tplc="BC5CB976">
      <w:start w:val="1"/>
      <w:numFmt w:val="lowerLetter"/>
      <w:pStyle w:val="Heading4"/>
      <w:lvlText w:val="%1)"/>
      <w:lvlJc w:val="right"/>
      <w:pPr>
        <w:ind w:left="1607"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560672902">
    <w:abstractNumId w:val="18"/>
  </w:num>
  <w:num w:numId="2" w16cid:durableId="1242644713">
    <w:abstractNumId w:val="22"/>
  </w:num>
  <w:num w:numId="3" w16cid:durableId="1933662228">
    <w:abstractNumId w:val="16"/>
  </w:num>
  <w:num w:numId="4" w16cid:durableId="1991909117">
    <w:abstractNumId w:val="11"/>
  </w:num>
  <w:num w:numId="5" w16cid:durableId="1138956019">
    <w:abstractNumId w:val="13"/>
  </w:num>
  <w:num w:numId="6" w16cid:durableId="895630223">
    <w:abstractNumId w:val="9"/>
  </w:num>
  <w:num w:numId="7" w16cid:durableId="34355331">
    <w:abstractNumId w:val="7"/>
  </w:num>
  <w:num w:numId="8" w16cid:durableId="1875654400">
    <w:abstractNumId w:val="6"/>
  </w:num>
  <w:num w:numId="9" w16cid:durableId="1201239946">
    <w:abstractNumId w:val="5"/>
  </w:num>
  <w:num w:numId="10" w16cid:durableId="191186939">
    <w:abstractNumId w:val="4"/>
  </w:num>
  <w:num w:numId="11" w16cid:durableId="379551066">
    <w:abstractNumId w:val="8"/>
  </w:num>
  <w:num w:numId="12" w16cid:durableId="371274542">
    <w:abstractNumId w:val="3"/>
  </w:num>
  <w:num w:numId="13" w16cid:durableId="811796385">
    <w:abstractNumId w:val="2"/>
  </w:num>
  <w:num w:numId="14" w16cid:durableId="1333221201">
    <w:abstractNumId w:val="1"/>
  </w:num>
  <w:num w:numId="15" w16cid:durableId="266928882">
    <w:abstractNumId w:val="0"/>
  </w:num>
  <w:num w:numId="16" w16cid:durableId="232929743">
    <w:abstractNumId w:val="23"/>
  </w:num>
  <w:num w:numId="17" w16cid:durableId="1626504287">
    <w:abstractNumId w:val="14"/>
  </w:num>
  <w:num w:numId="18" w16cid:durableId="499194188">
    <w:abstractNumId w:val="17"/>
  </w:num>
  <w:num w:numId="19" w16cid:durableId="1702246126">
    <w:abstractNumId w:val="21"/>
  </w:num>
  <w:num w:numId="20" w16cid:durableId="2587608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71054750">
    <w:abstractNumId w:val="19"/>
  </w:num>
  <w:num w:numId="22" w16cid:durableId="2008628561">
    <w:abstractNumId w:val="20"/>
  </w:num>
  <w:num w:numId="23" w16cid:durableId="1445953522">
    <w:abstractNumId w:val="10"/>
  </w:num>
  <w:num w:numId="24" w16cid:durableId="20368823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20081516">
    <w:abstractNumId w:val="15"/>
  </w:num>
  <w:num w:numId="26" w16cid:durableId="737441382">
    <w:abstractNumId w:val="12"/>
  </w:num>
  <w:num w:numId="27" w16cid:durableId="97261235">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n-IE" w:vendorID="64" w:dllVersion="0" w:nlCheck="1" w:checkStyle="0"/>
  <w:activeWritingStyle w:appName="MSWord" w:lang="en-CA" w:vendorID="64" w:dllVersion="0" w:nlCheck="1" w:checkStyle="0"/>
  <w:activeWritingStyle w:appName="MSWord" w:lang="en-CA" w:vendorID="64" w:dllVersion="4096" w:nlCheck="1" w:checkStyle="0"/>
  <w:activeWritingStyle w:appName="MSWord" w:lang="en-GB" w:vendorID="64" w:dllVersion="4096" w:nlCheck="1" w:checkStyle="0"/>
  <w:activeWritingStyle w:appName="MSWord" w:lang="en-IE" w:vendorID="64" w:dllVersion="4096" w:nlCheck="1" w:checkStyle="0"/>
  <w:activeWritingStyle w:appName="MSWord" w:lang="fr-FR" w:vendorID="64" w:dllVersion="4096"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8B1"/>
    <w:rsid w:val="000019C8"/>
    <w:rsid w:val="000149E6"/>
    <w:rsid w:val="00016AF3"/>
    <w:rsid w:val="000208C8"/>
    <w:rsid w:val="000247B0"/>
    <w:rsid w:val="00026997"/>
    <w:rsid w:val="00033E0B"/>
    <w:rsid w:val="00035EDE"/>
    <w:rsid w:val="000509B4"/>
    <w:rsid w:val="00053BF6"/>
    <w:rsid w:val="00056B2C"/>
    <w:rsid w:val="0006035B"/>
    <w:rsid w:val="0007166E"/>
    <w:rsid w:val="00071886"/>
    <w:rsid w:val="000742BC"/>
    <w:rsid w:val="00076E67"/>
    <w:rsid w:val="0008041D"/>
    <w:rsid w:val="00082A0C"/>
    <w:rsid w:val="00082DCD"/>
    <w:rsid w:val="00083504"/>
    <w:rsid w:val="0008710B"/>
    <w:rsid w:val="0009640C"/>
    <w:rsid w:val="000B1414"/>
    <w:rsid w:val="000B21D5"/>
    <w:rsid w:val="000B21E2"/>
    <w:rsid w:val="000B22A2"/>
    <w:rsid w:val="000C2A52"/>
    <w:rsid w:val="000C46A9"/>
    <w:rsid w:val="000D33C0"/>
    <w:rsid w:val="000D5884"/>
    <w:rsid w:val="000D6941"/>
    <w:rsid w:val="000D71B6"/>
    <w:rsid w:val="000E0405"/>
    <w:rsid w:val="000F6CFF"/>
    <w:rsid w:val="001118FC"/>
    <w:rsid w:val="00115F73"/>
    <w:rsid w:val="001202E3"/>
    <w:rsid w:val="00123699"/>
    <w:rsid w:val="0013059D"/>
    <w:rsid w:val="00133F85"/>
    <w:rsid w:val="00135197"/>
    <w:rsid w:val="001355C7"/>
    <w:rsid w:val="0014083A"/>
    <w:rsid w:val="00141A55"/>
    <w:rsid w:val="00141F2F"/>
    <w:rsid w:val="00142B37"/>
    <w:rsid w:val="001446A3"/>
    <w:rsid w:val="00155395"/>
    <w:rsid w:val="001727BC"/>
    <w:rsid w:val="00172E6C"/>
    <w:rsid w:val="00173D27"/>
    <w:rsid w:val="00174739"/>
    <w:rsid w:val="0018127C"/>
    <w:rsid w:val="00181EC8"/>
    <w:rsid w:val="00181FC0"/>
    <w:rsid w:val="00184349"/>
    <w:rsid w:val="001907F4"/>
    <w:rsid w:val="0019161E"/>
    <w:rsid w:val="00195F33"/>
    <w:rsid w:val="00197C63"/>
    <w:rsid w:val="001A5EE1"/>
    <w:rsid w:val="001A7FF9"/>
    <w:rsid w:val="001B1617"/>
    <w:rsid w:val="001B504B"/>
    <w:rsid w:val="001C29FC"/>
    <w:rsid w:val="001D3874"/>
    <w:rsid w:val="001D5344"/>
    <w:rsid w:val="001D7E75"/>
    <w:rsid w:val="001E22D1"/>
    <w:rsid w:val="001E56D2"/>
    <w:rsid w:val="001E7D56"/>
    <w:rsid w:val="001F26DF"/>
    <w:rsid w:val="001F75DE"/>
    <w:rsid w:val="00200D58"/>
    <w:rsid w:val="002013BE"/>
    <w:rsid w:val="002063A4"/>
    <w:rsid w:val="00206F97"/>
    <w:rsid w:val="0021145B"/>
    <w:rsid w:val="00214277"/>
    <w:rsid w:val="0022762D"/>
    <w:rsid w:val="00232303"/>
    <w:rsid w:val="00234806"/>
    <w:rsid w:val="002378D6"/>
    <w:rsid w:val="00243D36"/>
    <w:rsid w:val="00247707"/>
    <w:rsid w:val="00257240"/>
    <w:rsid w:val="00263171"/>
    <w:rsid w:val="002663B6"/>
    <w:rsid w:val="002668F0"/>
    <w:rsid w:val="00277919"/>
    <w:rsid w:val="00281B64"/>
    <w:rsid w:val="00283ABA"/>
    <w:rsid w:val="00286740"/>
    <w:rsid w:val="00287B42"/>
    <w:rsid w:val="002929D8"/>
    <w:rsid w:val="002935C2"/>
    <w:rsid w:val="002A237D"/>
    <w:rsid w:val="002A31A0"/>
    <w:rsid w:val="002A4C53"/>
    <w:rsid w:val="002B0672"/>
    <w:rsid w:val="002B1B4C"/>
    <w:rsid w:val="002B247F"/>
    <w:rsid w:val="002B69E4"/>
    <w:rsid w:val="002C145D"/>
    <w:rsid w:val="002C2C3E"/>
    <w:rsid w:val="002C533E"/>
    <w:rsid w:val="002C5525"/>
    <w:rsid w:val="002D027F"/>
    <w:rsid w:val="002D7A85"/>
    <w:rsid w:val="002D7B60"/>
    <w:rsid w:val="002E19D4"/>
    <w:rsid w:val="002F0362"/>
    <w:rsid w:val="002F4761"/>
    <w:rsid w:val="002F5C79"/>
    <w:rsid w:val="003019E2"/>
    <w:rsid w:val="0031413F"/>
    <w:rsid w:val="003148BB"/>
    <w:rsid w:val="00315E82"/>
    <w:rsid w:val="00317976"/>
    <w:rsid w:val="00323885"/>
    <w:rsid w:val="00331475"/>
    <w:rsid w:val="00351A93"/>
    <w:rsid w:val="00355EA9"/>
    <w:rsid w:val="003578DE"/>
    <w:rsid w:val="003633C5"/>
    <w:rsid w:val="00365F6B"/>
    <w:rsid w:val="00370398"/>
    <w:rsid w:val="00370BF9"/>
    <w:rsid w:val="00371340"/>
    <w:rsid w:val="003759E2"/>
    <w:rsid w:val="00386999"/>
    <w:rsid w:val="00390145"/>
    <w:rsid w:val="00394379"/>
    <w:rsid w:val="00396257"/>
    <w:rsid w:val="00397EB8"/>
    <w:rsid w:val="003A07AB"/>
    <w:rsid w:val="003A086E"/>
    <w:rsid w:val="003A37B8"/>
    <w:rsid w:val="003A4FD0"/>
    <w:rsid w:val="003A69D1"/>
    <w:rsid w:val="003A7705"/>
    <w:rsid w:val="003B1545"/>
    <w:rsid w:val="003C035E"/>
    <w:rsid w:val="003C2D65"/>
    <w:rsid w:val="003C3267"/>
    <w:rsid w:val="003C3775"/>
    <w:rsid w:val="003C409D"/>
    <w:rsid w:val="003C5BA6"/>
    <w:rsid w:val="003C7DA3"/>
    <w:rsid w:val="003F0E85"/>
    <w:rsid w:val="00404CB5"/>
    <w:rsid w:val="00405251"/>
    <w:rsid w:val="00410C55"/>
    <w:rsid w:val="00412FE5"/>
    <w:rsid w:val="0041604D"/>
    <w:rsid w:val="00416854"/>
    <w:rsid w:val="00417725"/>
    <w:rsid w:val="0041779A"/>
    <w:rsid w:val="00417B99"/>
    <w:rsid w:val="004219F7"/>
    <w:rsid w:val="004243EA"/>
    <w:rsid w:val="00431502"/>
    <w:rsid w:val="00437F26"/>
    <w:rsid w:val="00444097"/>
    <w:rsid w:val="00445487"/>
    <w:rsid w:val="00454769"/>
    <w:rsid w:val="00456D58"/>
    <w:rsid w:val="00466991"/>
    <w:rsid w:val="0047064C"/>
    <w:rsid w:val="00474D90"/>
    <w:rsid w:val="00477AFF"/>
    <w:rsid w:val="00481F0B"/>
    <w:rsid w:val="00495BFE"/>
    <w:rsid w:val="004A42E1"/>
    <w:rsid w:val="004A7448"/>
    <w:rsid w:val="004B162C"/>
    <w:rsid w:val="004B2BB8"/>
    <w:rsid w:val="004B3699"/>
    <w:rsid w:val="004C3DBE"/>
    <w:rsid w:val="004C5C96"/>
    <w:rsid w:val="004D06A4"/>
    <w:rsid w:val="004D60EA"/>
    <w:rsid w:val="004E59D4"/>
    <w:rsid w:val="004E79AC"/>
    <w:rsid w:val="004F1A81"/>
    <w:rsid w:val="004F368A"/>
    <w:rsid w:val="005218D9"/>
    <w:rsid w:val="00532E47"/>
    <w:rsid w:val="00536186"/>
    <w:rsid w:val="00536826"/>
    <w:rsid w:val="00540A3D"/>
    <w:rsid w:val="00544CBB"/>
    <w:rsid w:val="0055023A"/>
    <w:rsid w:val="00550518"/>
    <w:rsid w:val="00552CD6"/>
    <w:rsid w:val="00562B56"/>
    <w:rsid w:val="00571173"/>
    <w:rsid w:val="0057315F"/>
    <w:rsid w:val="00575DF1"/>
    <w:rsid w:val="00576104"/>
    <w:rsid w:val="005940BC"/>
    <w:rsid w:val="00594BA0"/>
    <w:rsid w:val="00595BBD"/>
    <w:rsid w:val="005B07A0"/>
    <w:rsid w:val="005C67C8"/>
    <w:rsid w:val="005D0249"/>
    <w:rsid w:val="005D6E8C"/>
    <w:rsid w:val="005F100C"/>
    <w:rsid w:val="005F2F4B"/>
    <w:rsid w:val="005F68DA"/>
    <w:rsid w:val="005F75E6"/>
    <w:rsid w:val="006014DD"/>
    <w:rsid w:val="0060773B"/>
    <w:rsid w:val="00607D94"/>
    <w:rsid w:val="006157B5"/>
    <w:rsid w:val="00626FC6"/>
    <w:rsid w:val="006303B4"/>
    <w:rsid w:val="00633CEB"/>
    <w:rsid w:val="00633D3D"/>
    <w:rsid w:val="00633F3A"/>
    <w:rsid w:val="00641703"/>
    <w:rsid w:val="006431A6"/>
    <w:rsid w:val="006459F6"/>
    <w:rsid w:val="006501AD"/>
    <w:rsid w:val="00651BFA"/>
    <w:rsid w:val="006533B3"/>
    <w:rsid w:val="00663A80"/>
    <w:rsid w:val="00665A4B"/>
    <w:rsid w:val="006731FE"/>
    <w:rsid w:val="00692E2A"/>
    <w:rsid w:val="006A76F2"/>
    <w:rsid w:val="006C19B9"/>
    <w:rsid w:val="006C3DDA"/>
    <w:rsid w:val="006D3277"/>
    <w:rsid w:val="006D7EFB"/>
    <w:rsid w:val="006E0E95"/>
    <w:rsid w:val="006E6672"/>
    <w:rsid w:val="006E6722"/>
    <w:rsid w:val="006F10F1"/>
    <w:rsid w:val="00701764"/>
    <w:rsid w:val="007027B9"/>
    <w:rsid w:val="007032DF"/>
    <w:rsid w:val="007035ED"/>
    <w:rsid w:val="00713D8F"/>
    <w:rsid w:val="00715E88"/>
    <w:rsid w:val="0072508B"/>
    <w:rsid w:val="00732257"/>
    <w:rsid w:val="00734CAA"/>
    <w:rsid w:val="00736583"/>
    <w:rsid w:val="0075103E"/>
    <w:rsid w:val="0075473A"/>
    <w:rsid w:val="00755106"/>
    <w:rsid w:val="0075533C"/>
    <w:rsid w:val="00757581"/>
    <w:rsid w:val="007611A0"/>
    <w:rsid w:val="00763DC6"/>
    <w:rsid w:val="007658A0"/>
    <w:rsid w:val="00770A87"/>
    <w:rsid w:val="00771992"/>
    <w:rsid w:val="0077217F"/>
    <w:rsid w:val="00783907"/>
    <w:rsid w:val="00796D3F"/>
    <w:rsid w:val="007A1683"/>
    <w:rsid w:val="007A36F8"/>
    <w:rsid w:val="007A5C12"/>
    <w:rsid w:val="007A7CB0"/>
    <w:rsid w:val="007B68A3"/>
    <w:rsid w:val="007C2541"/>
    <w:rsid w:val="007D1DA1"/>
    <w:rsid w:val="007D45EF"/>
    <w:rsid w:val="007D66A8"/>
    <w:rsid w:val="007D773D"/>
    <w:rsid w:val="007E003F"/>
    <w:rsid w:val="00802E72"/>
    <w:rsid w:val="00803D93"/>
    <w:rsid w:val="00805F1D"/>
    <w:rsid w:val="00816091"/>
    <w:rsid w:val="008164F2"/>
    <w:rsid w:val="00821395"/>
    <w:rsid w:val="0082172D"/>
    <w:rsid w:val="00830E26"/>
    <w:rsid w:val="00840069"/>
    <w:rsid w:val="00843576"/>
    <w:rsid w:val="00843B64"/>
    <w:rsid w:val="008470BD"/>
    <w:rsid w:val="008478FC"/>
    <w:rsid w:val="008613A5"/>
    <w:rsid w:val="00867BFF"/>
    <w:rsid w:val="0088480A"/>
    <w:rsid w:val="0088757A"/>
    <w:rsid w:val="008957DD"/>
    <w:rsid w:val="00897D98"/>
    <w:rsid w:val="008A0813"/>
    <w:rsid w:val="008A26B4"/>
    <w:rsid w:val="008A6DF2"/>
    <w:rsid w:val="008A7807"/>
    <w:rsid w:val="008B0D6B"/>
    <w:rsid w:val="008B3832"/>
    <w:rsid w:val="008B4CC9"/>
    <w:rsid w:val="008C13F0"/>
    <w:rsid w:val="008C1B8B"/>
    <w:rsid w:val="008D3AE0"/>
    <w:rsid w:val="008D4B36"/>
    <w:rsid w:val="008D7C99"/>
    <w:rsid w:val="008E0FCB"/>
    <w:rsid w:val="00907D78"/>
    <w:rsid w:val="0092178C"/>
    <w:rsid w:val="00923FB1"/>
    <w:rsid w:val="0092493F"/>
    <w:rsid w:val="00930B88"/>
    <w:rsid w:val="009378DC"/>
    <w:rsid w:val="00940DCC"/>
    <w:rsid w:val="0094179A"/>
    <w:rsid w:val="0094459E"/>
    <w:rsid w:val="00944DBC"/>
    <w:rsid w:val="00950977"/>
    <w:rsid w:val="00951A7B"/>
    <w:rsid w:val="009564A6"/>
    <w:rsid w:val="00961A33"/>
    <w:rsid w:val="009628B9"/>
    <w:rsid w:val="00967621"/>
    <w:rsid w:val="00967E6A"/>
    <w:rsid w:val="00980797"/>
    <w:rsid w:val="00983538"/>
    <w:rsid w:val="009935AC"/>
    <w:rsid w:val="009A6054"/>
    <w:rsid w:val="009B4A0F"/>
    <w:rsid w:val="009C0FEC"/>
    <w:rsid w:val="009C11D2"/>
    <w:rsid w:val="009C6C70"/>
    <w:rsid w:val="009D0922"/>
    <w:rsid w:val="009D0B63"/>
    <w:rsid w:val="009E1A50"/>
    <w:rsid w:val="009E307E"/>
    <w:rsid w:val="009E47E3"/>
    <w:rsid w:val="009E49A8"/>
    <w:rsid w:val="00A03A4A"/>
    <w:rsid w:val="00A06922"/>
    <w:rsid w:val="00A07870"/>
    <w:rsid w:val="00A07F19"/>
    <w:rsid w:val="00A1348D"/>
    <w:rsid w:val="00A142D1"/>
    <w:rsid w:val="00A1489E"/>
    <w:rsid w:val="00A154BC"/>
    <w:rsid w:val="00A232EE"/>
    <w:rsid w:val="00A4175F"/>
    <w:rsid w:val="00A44411"/>
    <w:rsid w:val="00A469FA"/>
    <w:rsid w:val="00A50E94"/>
    <w:rsid w:val="00A55B01"/>
    <w:rsid w:val="00A56B5B"/>
    <w:rsid w:val="00A603FF"/>
    <w:rsid w:val="00A657DD"/>
    <w:rsid w:val="00A666A6"/>
    <w:rsid w:val="00A67351"/>
    <w:rsid w:val="00A675FD"/>
    <w:rsid w:val="00A72437"/>
    <w:rsid w:val="00A80611"/>
    <w:rsid w:val="00A84B15"/>
    <w:rsid w:val="00A87016"/>
    <w:rsid w:val="00AB1F69"/>
    <w:rsid w:val="00AB5340"/>
    <w:rsid w:val="00AC010E"/>
    <w:rsid w:val="00AC01CC"/>
    <w:rsid w:val="00AC16B8"/>
    <w:rsid w:val="00AC1ED0"/>
    <w:rsid w:val="00AC7C96"/>
    <w:rsid w:val="00AE237D"/>
    <w:rsid w:val="00AE2A3D"/>
    <w:rsid w:val="00AE502A"/>
    <w:rsid w:val="00AF0DF7"/>
    <w:rsid w:val="00AF7C07"/>
    <w:rsid w:val="00B103EB"/>
    <w:rsid w:val="00B118B1"/>
    <w:rsid w:val="00B145C5"/>
    <w:rsid w:val="00B22C93"/>
    <w:rsid w:val="00B247F1"/>
    <w:rsid w:val="00B27589"/>
    <w:rsid w:val="00B37EF9"/>
    <w:rsid w:val="00B405B7"/>
    <w:rsid w:val="00B45E6D"/>
    <w:rsid w:val="00B52222"/>
    <w:rsid w:val="00B523A2"/>
    <w:rsid w:val="00B54FE7"/>
    <w:rsid w:val="00B57C47"/>
    <w:rsid w:val="00B6200D"/>
    <w:rsid w:val="00B66901"/>
    <w:rsid w:val="00B71E6D"/>
    <w:rsid w:val="00B72070"/>
    <w:rsid w:val="00B779E1"/>
    <w:rsid w:val="00B859A3"/>
    <w:rsid w:val="00B91EE1"/>
    <w:rsid w:val="00BA0090"/>
    <w:rsid w:val="00BA1A67"/>
    <w:rsid w:val="00BB49DE"/>
    <w:rsid w:val="00BC07FE"/>
    <w:rsid w:val="00BD0163"/>
    <w:rsid w:val="00BD159E"/>
    <w:rsid w:val="00BE5B5F"/>
    <w:rsid w:val="00BE744B"/>
    <w:rsid w:val="00C032E6"/>
    <w:rsid w:val="00C0529D"/>
    <w:rsid w:val="00C26F55"/>
    <w:rsid w:val="00C30C63"/>
    <w:rsid w:val="00C32B37"/>
    <w:rsid w:val="00C36B8B"/>
    <w:rsid w:val="00C47DBF"/>
    <w:rsid w:val="00C5335D"/>
    <w:rsid w:val="00C53666"/>
    <w:rsid w:val="00C552FF"/>
    <w:rsid w:val="00C558DA"/>
    <w:rsid w:val="00C55AF3"/>
    <w:rsid w:val="00C562EF"/>
    <w:rsid w:val="00C60713"/>
    <w:rsid w:val="00C61582"/>
    <w:rsid w:val="00C66B5E"/>
    <w:rsid w:val="00C70B49"/>
    <w:rsid w:val="00C75C7C"/>
    <w:rsid w:val="00C77A58"/>
    <w:rsid w:val="00C81951"/>
    <w:rsid w:val="00C83A8F"/>
    <w:rsid w:val="00C83C4B"/>
    <w:rsid w:val="00C84759"/>
    <w:rsid w:val="00C97578"/>
    <w:rsid w:val="00CA6C7F"/>
    <w:rsid w:val="00CA78AF"/>
    <w:rsid w:val="00CB6F8C"/>
    <w:rsid w:val="00CC0260"/>
    <w:rsid w:val="00CC0DA3"/>
    <w:rsid w:val="00CC10A6"/>
    <w:rsid w:val="00CC3BE9"/>
    <w:rsid w:val="00CC550C"/>
    <w:rsid w:val="00CD5EB8"/>
    <w:rsid w:val="00CD6AC7"/>
    <w:rsid w:val="00CD7044"/>
    <w:rsid w:val="00CE08B9"/>
    <w:rsid w:val="00CE524C"/>
    <w:rsid w:val="00CF141F"/>
    <w:rsid w:val="00CF4777"/>
    <w:rsid w:val="00CF5AF8"/>
    <w:rsid w:val="00CF655D"/>
    <w:rsid w:val="00D067BB"/>
    <w:rsid w:val="00D06DC7"/>
    <w:rsid w:val="00D070CC"/>
    <w:rsid w:val="00D1352A"/>
    <w:rsid w:val="00D13EDE"/>
    <w:rsid w:val="00D15C09"/>
    <w:rsid w:val="00D169AF"/>
    <w:rsid w:val="00D25249"/>
    <w:rsid w:val="00D255A7"/>
    <w:rsid w:val="00D35153"/>
    <w:rsid w:val="00D44172"/>
    <w:rsid w:val="00D526D8"/>
    <w:rsid w:val="00D63B8C"/>
    <w:rsid w:val="00D712FD"/>
    <w:rsid w:val="00D71987"/>
    <w:rsid w:val="00D72CB6"/>
    <w:rsid w:val="00D739CC"/>
    <w:rsid w:val="00D8093D"/>
    <w:rsid w:val="00D8108C"/>
    <w:rsid w:val="00D83DD4"/>
    <w:rsid w:val="00D842AE"/>
    <w:rsid w:val="00D9211C"/>
    <w:rsid w:val="00D92DE0"/>
    <w:rsid w:val="00D92FEF"/>
    <w:rsid w:val="00D93A0F"/>
    <w:rsid w:val="00D972D8"/>
    <w:rsid w:val="00DA1BCA"/>
    <w:rsid w:val="00DA3287"/>
    <w:rsid w:val="00DA3FFA"/>
    <w:rsid w:val="00DA5794"/>
    <w:rsid w:val="00DA7299"/>
    <w:rsid w:val="00DB36B7"/>
    <w:rsid w:val="00DB3E23"/>
    <w:rsid w:val="00DB41D4"/>
    <w:rsid w:val="00DC2EED"/>
    <w:rsid w:val="00DC46FF"/>
    <w:rsid w:val="00DC5254"/>
    <w:rsid w:val="00DD1A4F"/>
    <w:rsid w:val="00DD3107"/>
    <w:rsid w:val="00DD5EFF"/>
    <w:rsid w:val="00DD7C2C"/>
    <w:rsid w:val="00DE6E55"/>
    <w:rsid w:val="00DF5660"/>
    <w:rsid w:val="00E0574F"/>
    <w:rsid w:val="00E06797"/>
    <w:rsid w:val="00E122BC"/>
    <w:rsid w:val="00E1265B"/>
    <w:rsid w:val="00E13B48"/>
    <w:rsid w:val="00E1404F"/>
    <w:rsid w:val="00E212EF"/>
    <w:rsid w:val="00E21C83"/>
    <w:rsid w:val="00E24ADA"/>
    <w:rsid w:val="00E256F6"/>
    <w:rsid w:val="00E32F59"/>
    <w:rsid w:val="00E37F15"/>
    <w:rsid w:val="00E420D1"/>
    <w:rsid w:val="00E440CD"/>
    <w:rsid w:val="00E45A38"/>
    <w:rsid w:val="00E46D9A"/>
    <w:rsid w:val="00E509D1"/>
    <w:rsid w:val="00E545F7"/>
    <w:rsid w:val="00E54853"/>
    <w:rsid w:val="00E565FF"/>
    <w:rsid w:val="00E600D6"/>
    <w:rsid w:val="00E63C75"/>
    <w:rsid w:val="00E65388"/>
    <w:rsid w:val="00E67833"/>
    <w:rsid w:val="00E74ACB"/>
    <w:rsid w:val="00E85B7D"/>
    <w:rsid w:val="00E9121B"/>
    <w:rsid w:val="00E94B48"/>
    <w:rsid w:val="00E96614"/>
    <w:rsid w:val="00EA0AE2"/>
    <w:rsid w:val="00EA292F"/>
    <w:rsid w:val="00EA39E5"/>
    <w:rsid w:val="00EB3106"/>
    <w:rsid w:val="00EC5A46"/>
    <w:rsid w:val="00EC63E2"/>
    <w:rsid w:val="00ED0087"/>
    <w:rsid w:val="00ED1F3E"/>
    <w:rsid w:val="00EE1B3D"/>
    <w:rsid w:val="00EE1BA8"/>
    <w:rsid w:val="00EE1E98"/>
    <w:rsid w:val="00EE397B"/>
    <w:rsid w:val="00EE4483"/>
    <w:rsid w:val="00EE5261"/>
    <w:rsid w:val="00EE5D88"/>
    <w:rsid w:val="00EE6DD9"/>
    <w:rsid w:val="00EF22B3"/>
    <w:rsid w:val="00EF469A"/>
    <w:rsid w:val="00F00997"/>
    <w:rsid w:val="00F03B69"/>
    <w:rsid w:val="00F07A50"/>
    <w:rsid w:val="00F113DA"/>
    <w:rsid w:val="00F23184"/>
    <w:rsid w:val="00F25F15"/>
    <w:rsid w:val="00F319FC"/>
    <w:rsid w:val="00F37DC8"/>
    <w:rsid w:val="00F439B3"/>
    <w:rsid w:val="00F45AA8"/>
    <w:rsid w:val="00F502DD"/>
    <w:rsid w:val="00F511D5"/>
    <w:rsid w:val="00F52A1B"/>
    <w:rsid w:val="00F62923"/>
    <w:rsid w:val="00F63669"/>
    <w:rsid w:val="00F638FC"/>
    <w:rsid w:val="00F650C3"/>
    <w:rsid w:val="00F65D85"/>
    <w:rsid w:val="00F7203C"/>
    <w:rsid w:val="00F75453"/>
    <w:rsid w:val="00F8091E"/>
    <w:rsid w:val="00F8606D"/>
    <w:rsid w:val="00F8615C"/>
    <w:rsid w:val="00F969E5"/>
    <w:rsid w:val="00F97AEE"/>
    <w:rsid w:val="00F97E54"/>
    <w:rsid w:val="00FA1C95"/>
    <w:rsid w:val="00FA6BB0"/>
    <w:rsid w:val="00FB1DFB"/>
    <w:rsid w:val="00FD2D77"/>
    <w:rsid w:val="00FD5860"/>
    <w:rsid w:val="00FD6EB2"/>
    <w:rsid w:val="00FE0B9C"/>
    <w:rsid w:val="00FE352D"/>
    <w:rsid w:val="00FE40EB"/>
    <w:rsid w:val="00FE4D02"/>
    <w:rsid w:val="00FE51C9"/>
    <w:rsid w:val="00FE7B2F"/>
    <w:rsid w:val="00FE7D62"/>
    <w:rsid w:val="00FF0295"/>
    <w:rsid w:val="00FF381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FF329"/>
  <w15:chartTrackingRefBased/>
  <w15:docId w15:val="{CC5E9398-4F1F-462F-A256-FDC037A8E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431502"/>
    <w:pPr>
      <w:tabs>
        <w:tab w:val="left" w:pos="1247"/>
        <w:tab w:val="left" w:pos="1814"/>
        <w:tab w:val="left" w:pos="2381"/>
        <w:tab w:val="left" w:pos="2948"/>
        <w:tab w:val="left" w:pos="3515"/>
      </w:tabs>
    </w:pPr>
    <w:rPr>
      <w:rFonts w:eastAsia="Times New Roman"/>
      <w:lang w:eastAsia="en-US"/>
    </w:rPr>
  </w:style>
  <w:style w:type="paragraph" w:styleId="Heading1">
    <w:name w:val="heading 1"/>
    <w:basedOn w:val="CH1"/>
    <w:next w:val="Normalnumber"/>
    <w:link w:val="Heading1Char"/>
    <w:rsid w:val="00431502"/>
    <w:pPr>
      <w:numPr>
        <w:numId w:val="2"/>
      </w:numPr>
      <w:tabs>
        <w:tab w:val="clear" w:pos="851"/>
        <w:tab w:val="clear" w:pos="1247"/>
      </w:tabs>
      <w:ind w:right="624"/>
      <w:outlineLvl w:val="0"/>
    </w:pPr>
    <w:rPr>
      <w:rFonts w:eastAsia="Times New Roman"/>
    </w:rPr>
  </w:style>
  <w:style w:type="paragraph" w:styleId="Heading2">
    <w:name w:val="heading 2"/>
    <w:basedOn w:val="CH2"/>
    <w:next w:val="Normalnumber"/>
    <w:link w:val="Heading2Char"/>
    <w:rsid w:val="00431502"/>
    <w:pPr>
      <w:numPr>
        <w:numId w:val="3"/>
      </w:numPr>
      <w:tabs>
        <w:tab w:val="clear" w:pos="851"/>
        <w:tab w:val="clear" w:pos="1247"/>
      </w:tabs>
      <w:ind w:right="624"/>
      <w:outlineLvl w:val="1"/>
    </w:pPr>
    <w:rPr>
      <w:rFonts w:eastAsia="Times New Roman"/>
    </w:rPr>
  </w:style>
  <w:style w:type="paragraph" w:styleId="Heading3">
    <w:name w:val="heading 3"/>
    <w:basedOn w:val="CH3"/>
    <w:next w:val="Normalnumber"/>
    <w:link w:val="Heading3Char"/>
    <w:rsid w:val="00431502"/>
    <w:pPr>
      <w:numPr>
        <w:numId w:val="4"/>
      </w:numPr>
      <w:tabs>
        <w:tab w:val="clear" w:pos="851"/>
        <w:tab w:val="clear" w:pos="1247"/>
      </w:tabs>
      <w:ind w:right="624"/>
      <w:outlineLvl w:val="2"/>
    </w:pPr>
    <w:rPr>
      <w:rFonts w:eastAsia="Times New Roman"/>
    </w:rPr>
  </w:style>
  <w:style w:type="paragraph" w:styleId="Heading4">
    <w:name w:val="heading 4"/>
    <w:basedOn w:val="CH4"/>
    <w:next w:val="Normalnumber"/>
    <w:link w:val="Heading4Char"/>
    <w:rsid w:val="00431502"/>
    <w:pPr>
      <w:numPr>
        <w:numId w:val="27"/>
      </w:numPr>
      <w:tabs>
        <w:tab w:val="clear" w:pos="851"/>
        <w:tab w:val="clear" w:pos="1247"/>
      </w:tabs>
      <w:spacing w:before="120"/>
      <w:ind w:left="1248" w:right="624" w:hanging="397"/>
      <w:outlineLvl w:val="3"/>
    </w:pPr>
    <w:rPr>
      <w:rFonts w:eastAsia="Times New Roman"/>
      <w:lang w:eastAsia="en-US"/>
    </w:rPr>
  </w:style>
  <w:style w:type="paragraph" w:styleId="Heading5">
    <w:name w:val="heading 5"/>
    <w:basedOn w:val="CH5"/>
    <w:next w:val="Normalnumber"/>
    <w:link w:val="Heading5Char"/>
    <w:rsid w:val="00431502"/>
    <w:pPr>
      <w:numPr>
        <w:numId w:val="5"/>
      </w:numPr>
      <w:tabs>
        <w:tab w:val="clear" w:pos="851"/>
        <w:tab w:val="clear" w:pos="1247"/>
        <w:tab w:val="clear" w:pos="1814"/>
      </w:tabs>
      <w:ind w:left="1248" w:right="624" w:hanging="397"/>
      <w:outlineLvl w:val="4"/>
    </w:pPr>
    <w:rPr>
      <w:rFonts w:eastAsia="Times New Roman"/>
    </w:rPr>
  </w:style>
  <w:style w:type="paragraph" w:styleId="Heading6">
    <w:name w:val="heading 6"/>
    <w:basedOn w:val="CH5"/>
    <w:next w:val="Normalnumber"/>
    <w:link w:val="Heading6Char"/>
    <w:rsid w:val="00431502"/>
    <w:pPr>
      <w:numPr>
        <w:ilvl w:val="5"/>
        <w:numId w:val="2"/>
      </w:numPr>
      <w:tabs>
        <w:tab w:val="clear" w:pos="1247"/>
        <w:tab w:val="clear" w:pos="1814"/>
      </w:tabs>
      <w:ind w:right="624"/>
      <w:outlineLvl w:val="5"/>
    </w:pPr>
    <w:rPr>
      <w:rFonts w:eastAsia="Times New Roman"/>
      <w:b w:val="0"/>
      <w:bCs/>
      <w:sz w:val="24"/>
    </w:rPr>
  </w:style>
  <w:style w:type="paragraph" w:styleId="Heading7">
    <w:name w:val="heading 7"/>
    <w:basedOn w:val="CH5"/>
    <w:next w:val="Normalnumber"/>
    <w:link w:val="Heading7Char"/>
    <w:rsid w:val="00431502"/>
    <w:pPr>
      <w:widowControl w:val="0"/>
      <w:numPr>
        <w:ilvl w:val="6"/>
        <w:numId w:val="2"/>
      </w:numPr>
      <w:tabs>
        <w:tab w:val="clear" w:pos="1247"/>
        <w:tab w:val="clear" w:pos="1814"/>
      </w:tabs>
      <w:ind w:right="624"/>
      <w:jc w:val="center"/>
      <w:outlineLvl w:val="6"/>
    </w:pPr>
    <w:rPr>
      <w:rFonts w:eastAsia="Times New Roman"/>
      <w:snapToGrid w:val="0"/>
      <w:u w:val="single"/>
    </w:rPr>
  </w:style>
  <w:style w:type="paragraph" w:styleId="Heading8">
    <w:name w:val="heading 8"/>
    <w:basedOn w:val="CH5"/>
    <w:next w:val="Normal"/>
    <w:link w:val="Heading8Char"/>
    <w:rsid w:val="00431502"/>
    <w:pPr>
      <w:widowControl w:val="0"/>
      <w:numPr>
        <w:ilvl w:val="7"/>
        <w:numId w:val="2"/>
      </w:numPr>
      <w:tabs>
        <w:tab w:val="clear" w:pos="1247"/>
        <w:tab w:val="clear" w:pos="1814"/>
        <w:tab w:val="left" w:pos="-1440"/>
        <w:tab w:val="left" w:pos="-720"/>
      </w:tabs>
      <w:ind w:right="624"/>
      <w:jc w:val="center"/>
      <w:outlineLvl w:val="7"/>
    </w:pPr>
    <w:rPr>
      <w:rFonts w:eastAsia="Times New Roman"/>
      <w:snapToGrid w:val="0"/>
      <w:u w:val="single"/>
    </w:rPr>
  </w:style>
  <w:style w:type="paragraph" w:styleId="Heading9">
    <w:name w:val="heading 9"/>
    <w:basedOn w:val="Normal"/>
    <w:next w:val="Normal"/>
    <w:link w:val="Heading9Char"/>
    <w:rsid w:val="00431502"/>
    <w:pPr>
      <w:keepNext/>
      <w:widowControl w:val="0"/>
      <w:numPr>
        <w:ilvl w:val="8"/>
        <w:numId w:val="2"/>
      </w:numPr>
      <w:tabs>
        <w:tab w:val="left" w:pos="624"/>
        <w:tab w:val="left" w:pos="1871"/>
        <w:tab w:val="left" w:pos="2495"/>
        <w:tab w:val="left" w:pos="3119"/>
        <w:tab w:val="left" w:pos="3742"/>
        <w:tab w:val="left" w:pos="4366"/>
      </w:tabs>
      <w:suppressAutoHyphens/>
      <w:spacing w:after="12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431502"/>
    <w:rPr>
      <w:rFonts w:ascii="Times New Roman" w:hAnsi="Times New Roman"/>
      <w:b/>
      <w:sz w:val="18"/>
      <w:lang w:val="fr-FR"/>
    </w:rPr>
  </w:style>
  <w:style w:type="table" w:customStyle="1" w:styleId="Tabledocright">
    <w:name w:val="Table_doc_right"/>
    <w:basedOn w:val="TableNormal"/>
    <w:rsid w:val="00431502"/>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431502"/>
    <w:pPr>
      <w:ind w:left="1000"/>
    </w:pPr>
    <w:rPr>
      <w:sz w:val="18"/>
      <w:szCs w:val="18"/>
    </w:rPr>
  </w:style>
  <w:style w:type="paragraph" w:styleId="TOC7">
    <w:name w:val="toc 7"/>
    <w:basedOn w:val="Normal"/>
    <w:next w:val="Normal"/>
    <w:autoRedefine/>
    <w:semiHidden/>
    <w:rsid w:val="00431502"/>
    <w:pPr>
      <w:ind w:left="1200"/>
    </w:pPr>
    <w:rPr>
      <w:sz w:val="18"/>
      <w:szCs w:val="18"/>
    </w:rPr>
  </w:style>
  <w:style w:type="paragraph" w:styleId="TOC8">
    <w:name w:val="toc 8"/>
    <w:basedOn w:val="Normal"/>
    <w:next w:val="Normal"/>
    <w:autoRedefine/>
    <w:semiHidden/>
    <w:rsid w:val="00431502"/>
    <w:pPr>
      <w:ind w:left="1400"/>
    </w:pPr>
    <w:rPr>
      <w:sz w:val="18"/>
      <w:szCs w:val="18"/>
    </w:rPr>
  </w:style>
  <w:style w:type="paragraph" w:styleId="TOC9">
    <w:name w:val="toc 9"/>
    <w:basedOn w:val="Normal"/>
    <w:next w:val="Normal"/>
    <w:autoRedefine/>
    <w:semiHidden/>
    <w:rsid w:val="00431502"/>
    <w:pPr>
      <w:ind w:left="1600"/>
    </w:pPr>
    <w:rPr>
      <w:sz w:val="18"/>
      <w:szCs w:val="18"/>
    </w:rPr>
  </w:style>
  <w:style w:type="paragraph" w:customStyle="1" w:styleId="Titlefigure">
    <w:name w:val="Title_figure"/>
    <w:basedOn w:val="Titletable"/>
    <w:next w:val="NormalNonumber"/>
    <w:rsid w:val="00431502"/>
    <w:rPr>
      <w:bCs w:val="0"/>
    </w:rPr>
  </w:style>
  <w:style w:type="paragraph" w:styleId="TableofFigures">
    <w:name w:val="table of figures"/>
    <w:basedOn w:val="Normal"/>
    <w:next w:val="Normal"/>
    <w:autoRedefine/>
    <w:semiHidden/>
    <w:rsid w:val="00431502"/>
    <w:pPr>
      <w:ind w:left="1814" w:hanging="567"/>
    </w:pPr>
  </w:style>
  <w:style w:type="paragraph" w:customStyle="1" w:styleId="CH1">
    <w:name w:val="CH1"/>
    <w:basedOn w:val="Normal-pool"/>
    <w:next w:val="CH2"/>
    <w:qFormat/>
    <w:rsid w:val="00431502"/>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431502"/>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431502"/>
    <w:pPr>
      <w:keepNext/>
      <w:keepLines/>
      <w:tabs>
        <w:tab w:val="clear" w:pos="624"/>
        <w:tab w:val="right" w:pos="851"/>
      </w:tabs>
      <w:suppressAutoHyphens/>
      <w:spacing w:before="240" w:after="120"/>
      <w:ind w:left="1247" w:right="284" w:hanging="1247"/>
    </w:pPr>
    <w:rPr>
      <w:b/>
    </w:rPr>
  </w:style>
  <w:style w:type="table" w:customStyle="1" w:styleId="Footertable">
    <w:name w:val="Footer_table"/>
    <w:basedOn w:val="TableNormal"/>
    <w:semiHidden/>
    <w:rsid w:val="00431502"/>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rsid w:val="00431502"/>
    <w:pPr>
      <w:keepNext/>
      <w:keepLines/>
      <w:tabs>
        <w:tab w:val="clear" w:pos="624"/>
        <w:tab w:val="right" w:pos="851"/>
        <w:tab w:val="left" w:pos="1814"/>
      </w:tabs>
      <w:suppressAutoHyphens/>
      <w:spacing w:after="120"/>
      <w:ind w:left="1247" w:right="284" w:hanging="1247"/>
    </w:pPr>
    <w:rPr>
      <w:b/>
    </w:rPr>
  </w:style>
  <w:style w:type="paragraph" w:customStyle="1" w:styleId="Footerpool">
    <w:name w:val="Footer_pool"/>
    <w:basedOn w:val="Normal"/>
    <w:next w:val="Normal"/>
    <w:semiHidden/>
    <w:rsid w:val="00B118B1"/>
    <w:pPr>
      <w:tabs>
        <w:tab w:val="left" w:pos="4321"/>
        <w:tab w:val="right" w:pos="8641"/>
      </w:tabs>
      <w:spacing w:before="60"/>
    </w:pPr>
    <w:rPr>
      <w:b/>
      <w:sz w:val="18"/>
    </w:rPr>
  </w:style>
  <w:style w:type="paragraph" w:customStyle="1" w:styleId="Footer-pool">
    <w:name w:val="Footer-pool"/>
    <w:basedOn w:val="Normal"/>
    <w:next w:val="Normal"/>
    <w:rsid w:val="00431502"/>
    <w:pPr>
      <w:tabs>
        <w:tab w:val="left" w:pos="624"/>
        <w:tab w:val="left" w:pos="1871"/>
        <w:tab w:val="left" w:pos="2495"/>
        <w:tab w:val="left" w:pos="3119"/>
        <w:tab w:val="left" w:pos="3742"/>
        <w:tab w:val="left" w:pos="4321"/>
        <w:tab w:val="left" w:pos="4366"/>
        <w:tab w:val="right" w:pos="8641"/>
      </w:tabs>
      <w:spacing w:after="120"/>
    </w:pPr>
    <w:rPr>
      <w:b/>
      <w:sz w:val="18"/>
    </w:rPr>
  </w:style>
  <w:style w:type="paragraph" w:customStyle="1" w:styleId="Header-pool">
    <w:name w:val="Header-pool"/>
    <w:basedOn w:val="Normal-pool"/>
    <w:next w:val="Normal-pool"/>
    <w:rsid w:val="00431502"/>
    <w:pPr>
      <w:pBdr>
        <w:bottom w:val="single" w:sz="4" w:space="1" w:color="auto"/>
      </w:pBdr>
      <w:tabs>
        <w:tab w:val="center" w:pos="4536"/>
        <w:tab w:val="right" w:pos="9072"/>
      </w:tabs>
      <w:spacing w:after="120"/>
    </w:pPr>
    <w:rPr>
      <w:b/>
      <w:sz w:val="18"/>
    </w:rPr>
  </w:style>
  <w:style w:type="character" w:styleId="FootnoteReference">
    <w:name w:val="footnote reference"/>
    <w:rsid w:val="00431502"/>
    <w:rPr>
      <w:rFonts w:ascii="Times New Roman" w:hAnsi="Times New Roman"/>
      <w:color w:val="auto"/>
      <w:sz w:val="20"/>
      <w:szCs w:val="18"/>
      <w:vertAlign w:val="superscript"/>
      <w:lang w:val="fr-FR"/>
    </w:rPr>
  </w:style>
  <w:style w:type="table" w:customStyle="1" w:styleId="AATable">
    <w:name w:val="AA_Table"/>
    <w:basedOn w:val="TableNormal"/>
    <w:semiHidden/>
    <w:rsid w:val="00B118B1"/>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431502"/>
    <w:pPr>
      <w:keepNext/>
      <w:keepLines/>
      <w:suppressAutoHyphens/>
    </w:pPr>
    <w:rPr>
      <w:b/>
    </w:rPr>
  </w:style>
  <w:style w:type="paragraph" w:customStyle="1" w:styleId="AATitle2">
    <w:name w:val="AA_Title2"/>
    <w:basedOn w:val="AATitle"/>
    <w:qFormat/>
    <w:rsid w:val="00431502"/>
    <w:pPr>
      <w:keepNext w:val="0"/>
      <w:keepLines w:val="0"/>
      <w:spacing w:before="120" w:after="120"/>
    </w:pPr>
  </w:style>
  <w:style w:type="paragraph" w:customStyle="1" w:styleId="BBTitle">
    <w:name w:val="BB_Title"/>
    <w:basedOn w:val="Normal-pool"/>
    <w:link w:val="BBTitleChar"/>
    <w:qFormat/>
    <w:rsid w:val="00431502"/>
    <w:pPr>
      <w:keepNext/>
      <w:keepLines/>
      <w:suppressAutoHyphens/>
      <w:spacing w:before="320" w:after="240"/>
      <w:ind w:left="1247" w:right="567"/>
    </w:pPr>
    <w:rPr>
      <w:b/>
      <w:sz w:val="28"/>
      <w:szCs w:val="28"/>
    </w:rPr>
  </w:style>
  <w:style w:type="paragraph" w:customStyle="1" w:styleId="CH4">
    <w:name w:val="CH4"/>
    <w:basedOn w:val="Normal-pool"/>
    <w:next w:val="Normalnumber"/>
    <w:rsid w:val="00431502"/>
    <w:pPr>
      <w:keepNext/>
      <w:keepLines/>
      <w:tabs>
        <w:tab w:val="clear" w:pos="624"/>
        <w:tab w:val="right" w:pos="851"/>
      </w:tabs>
      <w:suppressAutoHyphens/>
      <w:spacing w:after="120"/>
      <w:ind w:left="1247" w:right="284" w:hanging="1247"/>
    </w:pPr>
    <w:rPr>
      <w:b/>
    </w:rPr>
  </w:style>
  <w:style w:type="paragraph" w:styleId="Header">
    <w:name w:val="header"/>
    <w:basedOn w:val="Normal"/>
    <w:next w:val="Header-pool"/>
    <w:link w:val="HeaderChar"/>
    <w:semiHidden/>
    <w:rsid w:val="00431502"/>
    <w:pPr>
      <w:pBdr>
        <w:bottom w:val="single" w:sz="4" w:space="1" w:color="auto"/>
      </w:pBdr>
      <w:tabs>
        <w:tab w:val="left" w:pos="624"/>
        <w:tab w:val="left" w:pos="1871"/>
        <w:tab w:val="left" w:pos="2495"/>
        <w:tab w:val="left" w:pos="3119"/>
        <w:tab w:val="left" w:pos="3742"/>
        <w:tab w:val="left" w:pos="4366"/>
        <w:tab w:val="center" w:pos="4536"/>
        <w:tab w:val="right" w:pos="9072"/>
      </w:tabs>
      <w:spacing w:after="120"/>
    </w:pPr>
    <w:rPr>
      <w:b/>
      <w:sz w:val="18"/>
    </w:rPr>
  </w:style>
  <w:style w:type="character" w:styleId="Hyperlink">
    <w:name w:val="Hyperlink"/>
    <w:basedOn w:val="DefaultParagraphFont"/>
    <w:uiPriority w:val="99"/>
    <w:rsid w:val="00431502"/>
    <w:rPr>
      <w:color w:val="0000FF"/>
      <w:u w:val="none"/>
      <w:lang w:val="fr-FR"/>
    </w:rPr>
  </w:style>
  <w:style w:type="numbering" w:customStyle="1" w:styleId="Normallist">
    <w:name w:val="Normal_list"/>
    <w:basedOn w:val="NoList"/>
    <w:rsid w:val="00431502"/>
    <w:pPr>
      <w:numPr>
        <w:numId w:val="1"/>
      </w:numPr>
    </w:pPr>
  </w:style>
  <w:style w:type="paragraph" w:customStyle="1" w:styleId="NormalNonumber">
    <w:name w:val="Normal_No_number"/>
    <w:basedOn w:val="Normal-pool"/>
    <w:link w:val="NormalNonumberChar"/>
    <w:qFormat/>
    <w:rsid w:val="00431502"/>
    <w:pPr>
      <w:spacing w:after="120"/>
      <w:ind w:left="1247"/>
    </w:pPr>
  </w:style>
  <w:style w:type="paragraph" w:customStyle="1" w:styleId="Normalnumber">
    <w:name w:val="Normal_number"/>
    <w:basedOn w:val="Normal"/>
    <w:link w:val="NormalnumberChar"/>
    <w:qFormat/>
    <w:rsid w:val="00431502"/>
    <w:pPr>
      <w:numPr>
        <w:numId w:val="24"/>
      </w:numPr>
      <w:tabs>
        <w:tab w:val="left" w:pos="2495"/>
        <w:tab w:val="left" w:pos="3119"/>
        <w:tab w:val="left" w:pos="3742"/>
        <w:tab w:val="left" w:pos="4366"/>
      </w:tabs>
      <w:spacing w:after="120"/>
    </w:pPr>
  </w:style>
  <w:style w:type="paragraph" w:customStyle="1" w:styleId="Titletable">
    <w:name w:val="Title_table"/>
    <w:basedOn w:val="Normal-pool"/>
    <w:next w:val="NormalNonumber"/>
    <w:rsid w:val="00431502"/>
    <w:pPr>
      <w:keepNext/>
      <w:keepLines/>
      <w:suppressAutoHyphens/>
      <w:spacing w:after="60"/>
      <w:ind w:left="1247"/>
    </w:pPr>
    <w:rPr>
      <w:b/>
      <w:bCs/>
    </w:rPr>
  </w:style>
  <w:style w:type="paragraph" w:styleId="TOC1">
    <w:name w:val="toc 1"/>
    <w:basedOn w:val="Normal"/>
    <w:next w:val="Normal"/>
    <w:autoRedefine/>
    <w:uiPriority w:val="39"/>
    <w:unhideWhenUsed/>
    <w:rsid w:val="00431502"/>
    <w:pPr>
      <w:tabs>
        <w:tab w:val="left" w:pos="624"/>
        <w:tab w:val="left" w:pos="1871"/>
        <w:tab w:val="right" w:leader="dot" w:pos="9486"/>
      </w:tabs>
      <w:spacing w:before="240"/>
      <w:ind w:left="1984" w:hanging="737"/>
    </w:pPr>
    <w:rPr>
      <w:bCs/>
    </w:rPr>
  </w:style>
  <w:style w:type="paragraph" w:styleId="TOC2">
    <w:name w:val="toc 2"/>
    <w:basedOn w:val="Normal"/>
    <w:next w:val="Normal"/>
    <w:uiPriority w:val="39"/>
    <w:unhideWhenUsed/>
    <w:rsid w:val="00431502"/>
    <w:pPr>
      <w:tabs>
        <w:tab w:val="left" w:pos="624"/>
        <w:tab w:val="left" w:pos="1871"/>
        <w:tab w:val="left" w:pos="2495"/>
        <w:tab w:val="right" w:leader="dot" w:pos="9486"/>
      </w:tabs>
      <w:spacing w:before="60"/>
      <w:ind w:left="2608" w:hanging="737"/>
    </w:pPr>
  </w:style>
  <w:style w:type="paragraph" w:styleId="TOC3">
    <w:name w:val="toc 3"/>
    <w:basedOn w:val="Normal"/>
    <w:next w:val="Normal"/>
    <w:uiPriority w:val="39"/>
    <w:unhideWhenUsed/>
    <w:rsid w:val="00431502"/>
    <w:pPr>
      <w:tabs>
        <w:tab w:val="left" w:pos="624"/>
        <w:tab w:val="left" w:pos="1871"/>
        <w:tab w:val="left" w:pos="2495"/>
        <w:tab w:val="left" w:pos="3119"/>
        <w:tab w:val="right" w:leader="dot" w:pos="9486"/>
      </w:tabs>
      <w:ind w:left="3232" w:hanging="737"/>
    </w:pPr>
    <w:rPr>
      <w:iCs/>
    </w:rPr>
  </w:style>
  <w:style w:type="paragraph" w:styleId="TOC4">
    <w:name w:val="toc 4"/>
    <w:basedOn w:val="Normal"/>
    <w:next w:val="Normal"/>
    <w:uiPriority w:val="39"/>
    <w:unhideWhenUsed/>
    <w:rsid w:val="00431502"/>
    <w:pPr>
      <w:tabs>
        <w:tab w:val="left" w:pos="624"/>
        <w:tab w:val="left" w:pos="1000"/>
        <w:tab w:val="left" w:pos="1871"/>
        <w:tab w:val="left" w:pos="2495"/>
        <w:tab w:val="left" w:pos="3119"/>
        <w:tab w:val="left" w:pos="3742"/>
        <w:tab w:val="right" w:leader="dot" w:pos="9486"/>
      </w:tabs>
      <w:ind w:left="3856" w:hanging="737"/>
    </w:pPr>
    <w:rPr>
      <w:szCs w:val="18"/>
    </w:rPr>
  </w:style>
  <w:style w:type="paragraph" w:styleId="TOC5">
    <w:name w:val="toc 5"/>
    <w:basedOn w:val="Normal"/>
    <w:next w:val="Normal"/>
    <w:uiPriority w:val="39"/>
    <w:rsid w:val="00431502"/>
    <w:pPr>
      <w:tabs>
        <w:tab w:val="left" w:pos="624"/>
        <w:tab w:val="left" w:pos="1871"/>
        <w:tab w:val="left" w:pos="2495"/>
        <w:tab w:val="left" w:pos="3119"/>
        <w:tab w:val="left" w:pos="3742"/>
        <w:tab w:val="left" w:pos="4366"/>
        <w:tab w:val="right" w:leader="dot" w:pos="9486"/>
      </w:tabs>
      <w:ind w:left="4479" w:hanging="737"/>
    </w:pPr>
    <w:rPr>
      <w:sz w:val="18"/>
      <w:szCs w:val="18"/>
    </w:rPr>
  </w:style>
  <w:style w:type="paragraph" w:customStyle="1" w:styleId="ZZAnxheader">
    <w:name w:val="ZZ_Anx_header"/>
    <w:basedOn w:val="Normal-pool"/>
    <w:rsid w:val="00431502"/>
    <w:rPr>
      <w:b/>
      <w:bCs/>
      <w:sz w:val="28"/>
      <w:szCs w:val="22"/>
    </w:rPr>
  </w:style>
  <w:style w:type="paragraph" w:customStyle="1" w:styleId="ZZAnxtitle">
    <w:name w:val="ZZ_Anx_title"/>
    <w:basedOn w:val="Normal-pool"/>
    <w:rsid w:val="00431502"/>
    <w:pPr>
      <w:spacing w:before="360" w:after="120"/>
      <w:ind w:left="1247"/>
    </w:pPr>
    <w:rPr>
      <w:b/>
      <w:bCs/>
      <w:sz w:val="28"/>
      <w:szCs w:val="26"/>
    </w:rPr>
  </w:style>
  <w:style w:type="paragraph" w:styleId="NormalWeb">
    <w:name w:val="Normal (Web)"/>
    <w:basedOn w:val="Normal"/>
    <w:uiPriority w:val="99"/>
    <w:semiHidden/>
    <w:unhideWhenUsed/>
    <w:rsid w:val="00B118B1"/>
    <w:pPr>
      <w:spacing w:before="100" w:beforeAutospacing="1" w:after="100" w:afterAutospacing="1"/>
    </w:pPr>
    <w:rPr>
      <w:rFonts w:eastAsiaTheme="minorEastAsia"/>
      <w:sz w:val="24"/>
      <w:szCs w:val="24"/>
    </w:rPr>
  </w:style>
  <w:style w:type="paragraph" w:customStyle="1" w:styleId="Normal-pool-Table">
    <w:name w:val="Normal-pool-Table"/>
    <w:basedOn w:val="Normal-pool"/>
    <w:rsid w:val="00431502"/>
    <w:pPr>
      <w:spacing w:before="40" w:after="40"/>
    </w:pPr>
    <w:rPr>
      <w:sz w:val="18"/>
    </w:rPr>
  </w:style>
  <w:style w:type="paragraph" w:customStyle="1" w:styleId="Footnote-Text">
    <w:name w:val="Footnote-Text"/>
    <w:basedOn w:val="Normal-pool"/>
    <w:rsid w:val="00431502"/>
    <w:pPr>
      <w:spacing w:before="20" w:after="40"/>
      <w:ind w:left="1247"/>
    </w:pPr>
    <w:rPr>
      <w:sz w:val="18"/>
    </w:rPr>
  </w:style>
  <w:style w:type="paragraph" w:customStyle="1" w:styleId="AConvName">
    <w:name w:val="A_ConvName"/>
    <w:basedOn w:val="Normal-pool"/>
    <w:next w:val="Normal-pool"/>
    <w:rsid w:val="00431502"/>
    <w:pPr>
      <w:tabs>
        <w:tab w:val="clear" w:pos="1247"/>
      </w:tabs>
      <w:spacing w:before="120" w:after="240"/>
    </w:pPr>
    <w:rPr>
      <w:rFonts w:ascii="Arial" w:hAnsi="Arial"/>
      <w:b/>
      <w:sz w:val="28"/>
    </w:rPr>
  </w:style>
  <w:style w:type="paragraph" w:customStyle="1" w:styleId="ASymbol">
    <w:name w:val="A_Symbol"/>
    <w:basedOn w:val="Normal-pool"/>
    <w:rsid w:val="00431502"/>
    <w:pPr>
      <w:tabs>
        <w:tab w:val="clear" w:pos="1247"/>
      </w:tabs>
    </w:pPr>
  </w:style>
  <w:style w:type="paragraph" w:customStyle="1" w:styleId="AText">
    <w:name w:val="A_Text"/>
    <w:basedOn w:val="Normal-pool"/>
    <w:rsid w:val="00431502"/>
    <w:pPr>
      <w:spacing w:before="120"/>
    </w:pPr>
  </w:style>
  <w:style w:type="paragraph" w:customStyle="1" w:styleId="ATwoLetters">
    <w:name w:val="A_TwoLetters"/>
    <w:basedOn w:val="Normal-pool"/>
    <w:next w:val="Normal-pool"/>
    <w:rsid w:val="00431502"/>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431502"/>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B118B1"/>
    <w:rPr>
      <w:rFonts w:ascii="Tahoma" w:hAnsi="Tahoma" w:cs="Tahoma"/>
      <w:sz w:val="16"/>
      <w:szCs w:val="16"/>
    </w:rPr>
  </w:style>
  <w:style w:type="character" w:customStyle="1" w:styleId="BalloonTextChar">
    <w:name w:val="Balloon Text Char"/>
    <w:basedOn w:val="DefaultParagraphFont"/>
    <w:link w:val="BalloonText"/>
    <w:rsid w:val="00B118B1"/>
    <w:rPr>
      <w:rFonts w:ascii="Tahoma" w:eastAsia="Times New Roman" w:hAnsi="Tahoma" w:cs="Tahoma"/>
      <w:sz w:val="16"/>
      <w:szCs w:val="16"/>
      <w:lang w:val="fr-FR" w:eastAsia="en-US"/>
    </w:rPr>
  </w:style>
  <w:style w:type="character" w:styleId="CommentReference">
    <w:name w:val="annotation reference"/>
    <w:basedOn w:val="DefaultParagraphFont"/>
    <w:semiHidden/>
    <w:unhideWhenUsed/>
    <w:rsid w:val="00431502"/>
    <w:rPr>
      <w:sz w:val="16"/>
      <w:szCs w:val="16"/>
      <w:lang w:val="fr-FR"/>
    </w:rPr>
  </w:style>
  <w:style w:type="paragraph" w:styleId="CommentText">
    <w:name w:val="annotation text"/>
    <w:basedOn w:val="Normal"/>
    <w:link w:val="CommentTextChar"/>
    <w:unhideWhenUsed/>
    <w:rsid w:val="00431502"/>
    <w:pPr>
      <w:tabs>
        <w:tab w:val="left" w:pos="624"/>
        <w:tab w:val="left" w:pos="1871"/>
        <w:tab w:val="left" w:pos="2495"/>
        <w:tab w:val="left" w:pos="3119"/>
        <w:tab w:val="left" w:pos="3742"/>
        <w:tab w:val="left" w:pos="4366"/>
      </w:tabs>
      <w:spacing w:after="120"/>
    </w:pPr>
  </w:style>
  <w:style w:type="character" w:customStyle="1" w:styleId="CommentTextChar">
    <w:name w:val="Comment Text Char"/>
    <w:basedOn w:val="DefaultParagraphFont"/>
    <w:link w:val="CommentText"/>
    <w:rsid w:val="00431502"/>
    <w:rPr>
      <w:rFonts w:eastAsia="Times New Roman"/>
      <w:lang w:val="fr-FR" w:eastAsia="en-US"/>
    </w:rPr>
  </w:style>
  <w:style w:type="paragraph" w:styleId="CommentSubject">
    <w:name w:val="annotation subject"/>
    <w:basedOn w:val="CommentText"/>
    <w:next w:val="CommentText"/>
    <w:link w:val="CommentSubjectChar"/>
    <w:semiHidden/>
    <w:unhideWhenUsed/>
    <w:rsid w:val="00431502"/>
    <w:rPr>
      <w:b/>
      <w:bCs/>
    </w:rPr>
  </w:style>
  <w:style w:type="character" w:customStyle="1" w:styleId="CommentSubjectChar">
    <w:name w:val="Comment Subject Char"/>
    <w:basedOn w:val="CommentTextChar"/>
    <w:link w:val="CommentSubject"/>
    <w:semiHidden/>
    <w:rsid w:val="00431502"/>
    <w:rPr>
      <w:rFonts w:eastAsia="Times New Roman"/>
      <w:b/>
      <w:bCs/>
      <w:lang w:val="fr-FR" w:eastAsia="en-US"/>
    </w:rPr>
  </w:style>
  <w:style w:type="character" w:styleId="FollowedHyperlink">
    <w:name w:val="FollowedHyperlink"/>
    <w:uiPriority w:val="99"/>
    <w:semiHidden/>
    <w:rsid w:val="00431502"/>
    <w:rPr>
      <w:color w:val="0000FF"/>
      <w:u w:val="none"/>
      <w:lang w:val="fr-FR"/>
    </w:rPr>
  </w:style>
  <w:style w:type="character" w:customStyle="1" w:styleId="FooterChar">
    <w:name w:val="Footer Char"/>
    <w:basedOn w:val="DefaultParagraphFont"/>
    <w:link w:val="Footer"/>
    <w:rsid w:val="00431502"/>
    <w:rPr>
      <w:rFonts w:eastAsia="Times New Roman"/>
      <w:b/>
      <w:sz w:val="18"/>
      <w:lang w:val="fr-FR" w:eastAsia="en-US"/>
    </w:rPr>
  </w:style>
  <w:style w:type="character" w:customStyle="1" w:styleId="HeaderChar">
    <w:name w:val="Header Char"/>
    <w:basedOn w:val="DefaultParagraphFont"/>
    <w:link w:val="Header"/>
    <w:semiHidden/>
    <w:rsid w:val="00431502"/>
    <w:rPr>
      <w:rFonts w:eastAsia="Times New Roman"/>
      <w:b/>
      <w:sz w:val="18"/>
      <w:lang w:val="fr-FR" w:eastAsia="en-US"/>
    </w:rPr>
  </w:style>
  <w:style w:type="character" w:customStyle="1" w:styleId="Heading1Char">
    <w:name w:val="Heading 1 Char"/>
    <w:basedOn w:val="DefaultParagraphFont"/>
    <w:link w:val="Heading1"/>
    <w:rsid w:val="00431502"/>
    <w:rPr>
      <w:rFonts w:eastAsia="Times New Roman"/>
      <w:b/>
      <w:sz w:val="28"/>
      <w:szCs w:val="28"/>
      <w:lang w:val="fr-FR"/>
    </w:rPr>
  </w:style>
  <w:style w:type="character" w:customStyle="1" w:styleId="Heading2Char">
    <w:name w:val="Heading 2 Char"/>
    <w:basedOn w:val="DefaultParagraphFont"/>
    <w:link w:val="Heading2"/>
    <w:rsid w:val="00431502"/>
    <w:rPr>
      <w:rFonts w:eastAsia="Times New Roman"/>
      <w:b/>
      <w:sz w:val="24"/>
      <w:szCs w:val="24"/>
      <w:lang w:val="fr-FR"/>
    </w:rPr>
  </w:style>
  <w:style w:type="character" w:customStyle="1" w:styleId="Heading3Char">
    <w:name w:val="Heading 3 Char"/>
    <w:basedOn w:val="DefaultParagraphFont"/>
    <w:link w:val="Heading3"/>
    <w:rsid w:val="00431502"/>
    <w:rPr>
      <w:rFonts w:eastAsia="Times New Roman"/>
      <w:b/>
      <w:lang w:val="fr-FR"/>
    </w:rPr>
  </w:style>
  <w:style w:type="character" w:customStyle="1" w:styleId="Heading4Char">
    <w:name w:val="Heading 4 Char"/>
    <w:basedOn w:val="DefaultParagraphFont"/>
    <w:link w:val="Heading4"/>
    <w:rsid w:val="00431502"/>
    <w:rPr>
      <w:rFonts w:eastAsia="Times New Roman"/>
      <w:b/>
      <w:lang w:val="fr-FR" w:eastAsia="en-US"/>
    </w:rPr>
  </w:style>
  <w:style w:type="character" w:customStyle="1" w:styleId="Heading5Char">
    <w:name w:val="Heading 5 Char"/>
    <w:basedOn w:val="DefaultParagraphFont"/>
    <w:link w:val="Heading5"/>
    <w:rsid w:val="00431502"/>
    <w:rPr>
      <w:rFonts w:eastAsia="Times New Roman"/>
      <w:b/>
      <w:lang w:val="fr-FR"/>
    </w:rPr>
  </w:style>
  <w:style w:type="character" w:customStyle="1" w:styleId="Heading6Char">
    <w:name w:val="Heading 6 Char"/>
    <w:basedOn w:val="DefaultParagraphFont"/>
    <w:link w:val="Heading6"/>
    <w:rsid w:val="00431502"/>
    <w:rPr>
      <w:rFonts w:eastAsia="Times New Roman"/>
      <w:bCs/>
      <w:sz w:val="24"/>
      <w:lang w:val="fr-FR"/>
    </w:rPr>
  </w:style>
  <w:style w:type="character" w:customStyle="1" w:styleId="Heading7Char">
    <w:name w:val="Heading 7 Char"/>
    <w:basedOn w:val="DefaultParagraphFont"/>
    <w:link w:val="Heading7"/>
    <w:rsid w:val="00431502"/>
    <w:rPr>
      <w:rFonts w:eastAsia="Times New Roman"/>
      <w:b/>
      <w:snapToGrid w:val="0"/>
      <w:u w:val="single"/>
      <w:lang w:val="fr-FR"/>
    </w:rPr>
  </w:style>
  <w:style w:type="character" w:customStyle="1" w:styleId="Heading8Char">
    <w:name w:val="Heading 8 Char"/>
    <w:basedOn w:val="DefaultParagraphFont"/>
    <w:link w:val="Heading8"/>
    <w:rsid w:val="00431502"/>
    <w:rPr>
      <w:rFonts w:eastAsia="Times New Roman"/>
      <w:b/>
      <w:snapToGrid w:val="0"/>
      <w:u w:val="single"/>
      <w:lang w:val="fr-FR"/>
    </w:rPr>
  </w:style>
  <w:style w:type="character" w:customStyle="1" w:styleId="Heading9Char">
    <w:name w:val="Heading 9 Char"/>
    <w:basedOn w:val="DefaultParagraphFont"/>
    <w:link w:val="Heading9"/>
    <w:rsid w:val="00431502"/>
    <w:rPr>
      <w:rFonts w:eastAsia="Times New Roman"/>
      <w:snapToGrid w:val="0"/>
      <w:u w:val="single"/>
      <w:lang w:val="fr-FR" w:eastAsia="en-US"/>
    </w:rPr>
  </w:style>
  <w:style w:type="paragraph" w:styleId="ListParagraph">
    <w:name w:val="List Paragraph"/>
    <w:basedOn w:val="Normal"/>
    <w:uiPriority w:val="34"/>
    <w:semiHidden/>
    <w:qFormat/>
    <w:rsid w:val="00B118B1"/>
    <w:pPr>
      <w:ind w:left="720"/>
      <w:contextualSpacing/>
    </w:pPr>
  </w:style>
  <w:style w:type="paragraph" w:styleId="NoSpacing">
    <w:name w:val="No Spacing"/>
    <w:uiPriority w:val="1"/>
    <w:semiHidden/>
    <w:qFormat/>
    <w:rsid w:val="00B118B1"/>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431502"/>
    <w:rPr>
      <w:rFonts w:eastAsia="Times New Roman"/>
      <w:lang w:eastAsia="en-US"/>
    </w:rPr>
  </w:style>
  <w:style w:type="character" w:styleId="PlaceholderText">
    <w:name w:val="Placeholder Text"/>
    <w:basedOn w:val="DefaultParagraphFont"/>
    <w:uiPriority w:val="99"/>
    <w:semiHidden/>
    <w:rsid w:val="00B118B1"/>
    <w:rPr>
      <w:color w:val="808080"/>
      <w:lang w:val="fr-FR"/>
    </w:rPr>
  </w:style>
  <w:style w:type="table" w:styleId="TableGrid">
    <w:name w:val="Table Grid"/>
    <w:basedOn w:val="TableNormal"/>
    <w:rsid w:val="00B11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431502"/>
    <w:pPr>
      <w:spacing w:before="120" w:after="240"/>
    </w:pPr>
    <w:rPr>
      <w:rFonts w:eastAsia="Times New Roman"/>
    </w:rPr>
  </w:style>
  <w:style w:type="character" w:customStyle="1" w:styleId="ALogoChar">
    <w:name w:val="A_Logo Char"/>
    <w:basedOn w:val="DefaultParagraphFont"/>
    <w:link w:val="ALogo"/>
    <w:rsid w:val="00431502"/>
    <w:rPr>
      <w:rFonts w:eastAsia="Times New Roman"/>
      <w:lang w:val="fr-FR"/>
    </w:rPr>
  </w:style>
  <w:style w:type="paragraph" w:customStyle="1" w:styleId="ASpacer">
    <w:name w:val="A_Spacer"/>
    <w:basedOn w:val="Normal-pool"/>
    <w:link w:val="ASpacerChar"/>
    <w:qFormat/>
    <w:rsid w:val="00431502"/>
    <w:rPr>
      <w:rFonts w:eastAsia="Times New Roman"/>
      <w:sz w:val="2"/>
    </w:rPr>
  </w:style>
  <w:style w:type="character" w:customStyle="1" w:styleId="ASpacerChar">
    <w:name w:val="A_Spacer Char"/>
    <w:basedOn w:val="DefaultParagraphFont"/>
    <w:link w:val="ASpacer"/>
    <w:rsid w:val="00431502"/>
    <w:rPr>
      <w:rFonts w:eastAsia="Times New Roman"/>
      <w:sz w:val="2"/>
      <w:lang w:val="fr-FR"/>
    </w:rPr>
  </w:style>
  <w:style w:type="paragraph" w:customStyle="1" w:styleId="AATitle1">
    <w:name w:val="AA_Title1"/>
    <w:basedOn w:val="Normal-pool"/>
    <w:qFormat/>
    <w:rsid w:val="00431502"/>
  </w:style>
  <w:style w:type="character" w:styleId="UnresolvedMention">
    <w:name w:val="Unresolved Mention"/>
    <w:basedOn w:val="DefaultParagraphFont"/>
    <w:uiPriority w:val="99"/>
    <w:semiHidden/>
    <w:rsid w:val="00B118B1"/>
    <w:rPr>
      <w:color w:val="605E5C"/>
      <w:shd w:val="clear" w:color="auto" w:fill="E1DFDD"/>
      <w:lang w:val="fr-FR"/>
    </w:rPr>
  </w:style>
  <w:style w:type="paragraph" w:customStyle="1" w:styleId="ANormal">
    <w:name w:val="A_Normal"/>
    <w:basedOn w:val="Normal-pool"/>
    <w:qFormat/>
    <w:rsid w:val="00431502"/>
    <w:rPr>
      <w:rFonts w:eastAsia="Times New Roman"/>
    </w:rPr>
  </w:style>
  <w:style w:type="paragraph" w:customStyle="1" w:styleId="AText0">
    <w:name w:val="A_Text0"/>
    <w:basedOn w:val="AText"/>
    <w:next w:val="Normal-pool"/>
    <w:qFormat/>
    <w:rsid w:val="00431502"/>
    <w:pPr>
      <w:spacing w:before="0" w:after="120"/>
    </w:pPr>
    <w:rPr>
      <w:rFonts w:eastAsia="Times New Roman"/>
    </w:rPr>
  </w:style>
  <w:style w:type="paragraph" w:styleId="Footer">
    <w:name w:val="footer"/>
    <w:basedOn w:val="Normal"/>
    <w:link w:val="FooterChar"/>
    <w:unhideWhenUsed/>
    <w:rsid w:val="00431502"/>
    <w:pPr>
      <w:tabs>
        <w:tab w:val="right" w:pos="8641"/>
      </w:tabs>
      <w:spacing w:after="120"/>
    </w:pPr>
    <w:rPr>
      <w:b/>
      <w:sz w:val="18"/>
    </w:rPr>
  </w:style>
  <w:style w:type="character" w:customStyle="1" w:styleId="FooterChar1">
    <w:name w:val="Footer Char1"/>
    <w:basedOn w:val="DefaultParagraphFont"/>
    <w:rsid w:val="00B118B1"/>
    <w:rPr>
      <w:rFonts w:eastAsia="Times New Roman"/>
      <w:b/>
      <w:sz w:val="18"/>
      <w:lang w:val="fr-FR" w:eastAsia="en-US"/>
    </w:rPr>
  </w:style>
  <w:style w:type="paragraph" w:customStyle="1" w:styleId="Normal-pool">
    <w:name w:val="Normal-pool"/>
    <w:qFormat/>
    <w:rsid w:val="00431502"/>
    <w:pPr>
      <w:tabs>
        <w:tab w:val="left" w:pos="624"/>
        <w:tab w:val="left" w:pos="1247"/>
        <w:tab w:val="left" w:pos="1871"/>
        <w:tab w:val="left" w:pos="2495"/>
        <w:tab w:val="left" w:pos="3119"/>
        <w:tab w:val="left" w:pos="3742"/>
        <w:tab w:val="left" w:pos="4366"/>
      </w:tabs>
    </w:pPr>
  </w:style>
  <w:style w:type="paragraph" w:customStyle="1" w:styleId="Footer-jobnumber">
    <w:name w:val="Footer-jobnumber"/>
    <w:basedOn w:val="Normal-pool"/>
    <w:qFormat/>
    <w:rsid w:val="00431502"/>
    <w:pPr>
      <w:tabs>
        <w:tab w:val="clear" w:pos="624"/>
        <w:tab w:val="clear" w:pos="1247"/>
        <w:tab w:val="clear" w:pos="1871"/>
        <w:tab w:val="clear" w:pos="2495"/>
        <w:tab w:val="clear" w:pos="3119"/>
        <w:tab w:val="clear" w:pos="3742"/>
        <w:tab w:val="clear" w:pos="4366"/>
        <w:tab w:val="left" w:pos="1701"/>
      </w:tabs>
    </w:pPr>
    <w:rPr>
      <w:rFonts w:eastAsia="Times New Roman"/>
      <w:lang w:eastAsia="en-US"/>
    </w:rPr>
  </w:style>
  <w:style w:type="paragraph" w:customStyle="1" w:styleId="Footnote-Separator">
    <w:name w:val="Footnote-Separator"/>
    <w:basedOn w:val="Normal-pool"/>
    <w:next w:val="Footnote-Text"/>
    <w:unhideWhenUsed/>
    <w:qFormat/>
    <w:rsid w:val="00431502"/>
    <w:pPr>
      <w:spacing w:before="60"/>
    </w:pPr>
    <w:rPr>
      <w:sz w:val="18"/>
    </w:rPr>
  </w:style>
  <w:style w:type="paragraph" w:styleId="Bibliography">
    <w:name w:val="Bibliography"/>
    <w:basedOn w:val="Normal"/>
    <w:next w:val="Normal"/>
    <w:uiPriority w:val="37"/>
    <w:semiHidden/>
    <w:rsid w:val="00B118B1"/>
  </w:style>
  <w:style w:type="paragraph" w:styleId="BlockText">
    <w:name w:val="Block Text"/>
    <w:basedOn w:val="Normal"/>
    <w:semiHidden/>
    <w:unhideWhenUsed/>
    <w:rsid w:val="00B118B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B118B1"/>
    <w:pPr>
      <w:spacing w:after="120"/>
    </w:pPr>
  </w:style>
  <w:style w:type="character" w:customStyle="1" w:styleId="BodyTextChar">
    <w:name w:val="Body Text Char"/>
    <w:basedOn w:val="DefaultParagraphFont"/>
    <w:link w:val="BodyText"/>
    <w:semiHidden/>
    <w:rsid w:val="00B118B1"/>
    <w:rPr>
      <w:rFonts w:eastAsia="Times New Roman"/>
      <w:lang w:val="fr-FR" w:eastAsia="en-US"/>
    </w:rPr>
  </w:style>
  <w:style w:type="paragraph" w:styleId="BodyText2">
    <w:name w:val="Body Text 2"/>
    <w:basedOn w:val="Normal"/>
    <w:link w:val="BodyText2Char"/>
    <w:semiHidden/>
    <w:unhideWhenUsed/>
    <w:rsid w:val="00B118B1"/>
    <w:pPr>
      <w:spacing w:after="120" w:line="480" w:lineRule="auto"/>
    </w:pPr>
  </w:style>
  <w:style w:type="character" w:customStyle="1" w:styleId="BodyText2Char">
    <w:name w:val="Body Text 2 Char"/>
    <w:basedOn w:val="DefaultParagraphFont"/>
    <w:link w:val="BodyText2"/>
    <w:semiHidden/>
    <w:rsid w:val="00B118B1"/>
    <w:rPr>
      <w:rFonts w:eastAsia="Times New Roman"/>
      <w:lang w:val="fr-FR" w:eastAsia="en-US"/>
    </w:rPr>
  </w:style>
  <w:style w:type="paragraph" w:styleId="BodyText3">
    <w:name w:val="Body Text 3"/>
    <w:basedOn w:val="Normal"/>
    <w:link w:val="BodyText3Char"/>
    <w:semiHidden/>
    <w:unhideWhenUsed/>
    <w:rsid w:val="00B118B1"/>
    <w:pPr>
      <w:spacing w:after="120"/>
    </w:pPr>
    <w:rPr>
      <w:sz w:val="16"/>
      <w:szCs w:val="16"/>
    </w:rPr>
  </w:style>
  <w:style w:type="character" w:customStyle="1" w:styleId="BodyText3Char">
    <w:name w:val="Body Text 3 Char"/>
    <w:basedOn w:val="DefaultParagraphFont"/>
    <w:link w:val="BodyText3"/>
    <w:semiHidden/>
    <w:rsid w:val="00B118B1"/>
    <w:rPr>
      <w:rFonts w:eastAsia="Times New Roman"/>
      <w:sz w:val="16"/>
      <w:szCs w:val="16"/>
      <w:lang w:val="fr-FR" w:eastAsia="en-US"/>
    </w:rPr>
  </w:style>
  <w:style w:type="paragraph" w:styleId="BodyTextFirstIndent">
    <w:name w:val="Body Text First Indent"/>
    <w:basedOn w:val="BodyText"/>
    <w:link w:val="BodyTextFirstIndentChar"/>
    <w:semiHidden/>
    <w:unhideWhenUsed/>
    <w:rsid w:val="00B118B1"/>
    <w:pPr>
      <w:spacing w:after="0"/>
      <w:ind w:firstLine="360"/>
    </w:pPr>
  </w:style>
  <w:style w:type="character" w:customStyle="1" w:styleId="BodyTextFirstIndentChar">
    <w:name w:val="Body Text First Indent Char"/>
    <w:basedOn w:val="BodyTextChar"/>
    <w:link w:val="BodyTextFirstIndent"/>
    <w:semiHidden/>
    <w:rsid w:val="00B118B1"/>
    <w:rPr>
      <w:rFonts w:eastAsia="Times New Roman"/>
      <w:lang w:val="fr-FR" w:eastAsia="en-US"/>
    </w:rPr>
  </w:style>
  <w:style w:type="paragraph" w:styleId="BodyTextIndent">
    <w:name w:val="Body Text Indent"/>
    <w:basedOn w:val="Normal"/>
    <w:link w:val="BodyTextIndentChar"/>
    <w:semiHidden/>
    <w:unhideWhenUsed/>
    <w:rsid w:val="00B118B1"/>
    <w:pPr>
      <w:spacing w:after="120"/>
      <w:ind w:left="283"/>
    </w:pPr>
  </w:style>
  <w:style w:type="character" w:customStyle="1" w:styleId="BodyTextIndentChar">
    <w:name w:val="Body Text Indent Char"/>
    <w:basedOn w:val="DefaultParagraphFont"/>
    <w:link w:val="BodyTextIndent"/>
    <w:semiHidden/>
    <w:rsid w:val="00B118B1"/>
    <w:rPr>
      <w:rFonts w:eastAsia="Times New Roman"/>
      <w:lang w:val="fr-FR" w:eastAsia="en-US"/>
    </w:rPr>
  </w:style>
  <w:style w:type="paragraph" w:styleId="BodyTextFirstIndent2">
    <w:name w:val="Body Text First Indent 2"/>
    <w:basedOn w:val="BodyTextIndent"/>
    <w:link w:val="BodyTextFirstIndent2Char"/>
    <w:semiHidden/>
    <w:unhideWhenUsed/>
    <w:rsid w:val="00B118B1"/>
    <w:pPr>
      <w:spacing w:after="0"/>
      <w:ind w:left="360" w:firstLine="360"/>
    </w:pPr>
  </w:style>
  <w:style w:type="character" w:customStyle="1" w:styleId="BodyTextFirstIndent2Char">
    <w:name w:val="Body Text First Indent 2 Char"/>
    <w:basedOn w:val="BodyTextIndentChar"/>
    <w:link w:val="BodyTextFirstIndent2"/>
    <w:semiHidden/>
    <w:rsid w:val="00B118B1"/>
    <w:rPr>
      <w:rFonts w:eastAsia="Times New Roman"/>
      <w:lang w:val="fr-FR" w:eastAsia="en-US"/>
    </w:rPr>
  </w:style>
  <w:style w:type="paragraph" w:styleId="BodyTextIndent2">
    <w:name w:val="Body Text Indent 2"/>
    <w:basedOn w:val="Normal"/>
    <w:link w:val="BodyTextIndent2Char"/>
    <w:semiHidden/>
    <w:unhideWhenUsed/>
    <w:rsid w:val="00B118B1"/>
    <w:pPr>
      <w:spacing w:after="120" w:line="480" w:lineRule="auto"/>
      <w:ind w:left="283"/>
    </w:pPr>
  </w:style>
  <w:style w:type="character" w:customStyle="1" w:styleId="BodyTextIndent2Char">
    <w:name w:val="Body Text Indent 2 Char"/>
    <w:basedOn w:val="DefaultParagraphFont"/>
    <w:link w:val="BodyTextIndent2"/>
    <w:semiHidden/>
    <w:rsid w:val="00B118B1"/>
    <w:rPr>
      <w:rFonts w:eastAsia="Times New Roman"/>
      <w:lang w:val="fr-FR" w:eastAsia="en-US"/>
    </w:rPr>
  </w:style>
  <w:style w:type="paragraph" w:styleId="BodyTextIndent3">
    <w:name w:val="Body Text Indent 3"/>
    <w:basedOn w:val="Normal"/>
    <w:link w:val="BodyTextIndent3Char"/>
    <w:semiHidden/>
    <w:unhideWhenUsed/>
    <w:rsid w:val="00B118B1"/>
    <w:pPr>
      <w:spacing w:after="120"/>
      <w:ind w:left="283"/>
    </w:pPr>
    <w:rPr>
      <w:sz w:val="16"/>
      <w:szCs w:val="16"/>
    </w:rPr>
  </w:style>
  <w:style w:type="character" w:customStyle="1" w:styleId="BodyTextIndent3Char">
    <w:name w:val="Body Text Indent 3 Char"/>
    <w:basedOn w:val="DefaultParagraphFont"/>
    <w:link w:val="BodyTextIndent3"/>
    <w:semiHidden/>
    <w:rsid w:val="00B118B1"/>
    <w:rPr>
      <w:rFonts w:eastAsia="Times New Roman"/>
      <w:sz w:val="16"/>
      <w:szCs w:val="16"/>
      <w:lang w:val="fr-FR" w:eastAsia="en-US"/>
    </w:rPr>
  </w:style>
  <w:style w:type="character" w:styleId="BookTitle">
    <w:name w:val="Book Title"/>
    <w:basedOn w:val="DefaultParagraphFont"/>
    <w:uiPriority w:val="33"/>
    <w:semiHidden/>
    <w:qFormat/>
    <w:rsid w:val="00B118B1"/>
    <w:rPr>
      <w:b/>
      <w:bCs/>
      <w:i/>
      <w:iCs/>
      <w:spacing w:val="5"/>
      <w:lang w:val="fr-FR"/>
    </w:rPr>
  </w:style>
  <w:style w:type="paragraph" w:styleId="Caption">
    <w:name w:val="caption"/>
    <w:basedOn w:val="Normal"/>
    <w:next w:val="Normal"/>
    <w:semiHidden/>
    <w:unhideWhenUsed/>
    <w:qFormat/>
    <w:rsid w:val="00B118B1"/>
    <w:pPr>
      <w:spacing w:after="200"/>
    </w:pPr>
    <w:rPr>
      <w:i/>
      <w:iCs/>
      <w:color w:val="1F497D" w:themeColor="text2"/>
      <w:sz w:val="18"/>
      <w:szCs w:val="18"/>
    </w:rPr>
  </w:style>
  <w:style w:type="paragraph" w:styleId="Closing">
    <w:name w:val="Closing"/>
    <w:basedOn w:val="Normal"/>
    <w:link w:val="ClosingChar"/>
    <w:semiHidden/>
    <w:unhideWhenUsed/>
    <w:rsid w:val="00B118B1"/>
    <w:pPr>
      <w:ind w:left="4252"/>
    </w:pPr>
  </w:style>
  <w:style w:type="character" w:customStyle="1" w:styleId="ClosingChar">
    <w:name w:val="Closing Char"/>
    <w:basedOn w:val="DefaultParagraphFont"/>
    <w:link w:val="Closing"/>
    <w:semiHidden/>
    <w:rsid w:val="00B118B1"/>
    <w:rPr>
      <w:rFonts w:eastAsia="Times New Roman"/>
      <w:lang w:val="fr-FR" w:eastAsia="en-US"/>
    </w:rPr>
  </w:style>
  <w:style w:type="table" w:styleId="ColorfulGrid">
    <w:name w:val="Colorful Grid"/>
    <w:basedOn w:val="TableNormal"/>
    <w:uiPriority w:val="73"/>
    <w:semiHidden/>
    <w:unhideWhenUsed/>
    <w:rsid w:val="00B118B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118B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B118B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B118B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B118B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B118B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B118B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B118B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118B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B118B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B118B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B118B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B118B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B118B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B118B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118B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118B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118B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B118B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118B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118B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B118B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118B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B118B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B118B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B118B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B118B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B118B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B118B1"/>
  </w:style>
  <w:style w:type="character" w:customStyle="1" w:styleId="DateChar">
    <w:name w:val="Date Char"/>
    <w:basedOn w:val="DefaultParagraphFont"/>
    <w:link w:val="Date"/>
    <w:semiHidden/>
    <w:rsid w:val="00B118B1"/>
    <w:rPr>
      <w:rFonts w:eastAsia="Times New Roman"/>
      <w:lang w:val="fr-FR" w:eastAsia="en-US"/>
    </w:rPr>
  </w:style>
  <w:style w:type="paragraph" w:styleId="DocumentMap">
    <w:name w:val="Document Map"/>
    <w:basedOn w:val="Normal"/>
    <w:link w:val="DocumentMapChar"/>
    <w:semiHidden/>
    <w:unhideWhenUsed/>
    <w:rsid w:val="00B118B1"/>
    <w:rPr>
      <w:rFonts w:ascii="Segoe UI" w:hAnsi="Segoe UI" w:cs="Segoe UI"/>
      <w:sz w:val="16"/>
      <w:szCs w:val="16"/>
    </w:rPr>
  </w:style>
  <w:style w:type="character" w:customStyle="1" w:styleId="DocumentMapChar">
    <w:name w:val="Document Map Char"/>
    <w:basedOn w:val="DefaultParagraphFont"/>
    <w:link w:val="DocumentMap"/>
    <w:semiHidden/>
    <w:rsid w:val="00B118B1"/>
    <w:rPr>
      <w:rFonts w:ascii="Segoe UI" w:eastAsia="Times New Roman" w:hAnsi="Segoe UI" w:cs="Segoe UI"/>
      <w:sz w:val="16"/>
      <w:szCs w:val="16"/>
      <w:lang w:val="fr-FR" w:eastAsia="en-US"/>
    </w:rPr>
  </w:style>
  <w:style w:type="paragraph" w:styleId="E-mailSignature">
    <w:name w:val="E-mail Signature"/>
    <w:basedOn w:val="Normal"/>
    <w:link w:val="E-mailSignatureChar"/>
    <w:semiHidden/>
    <w:unhideWhenUsed/>
    <w:rsid w:val="00B118B1"/>
  </w:style>
  <w:style w:type="character" w:customStyle="1" w:styleId="E-mailSignatureChar">
    <w:name w:val="E-mail Signature Char"/>
    <w:basedOn w:val="DefaultParagraphFont"/>
    <w:link w:val="E-mailSignature"/>
    <w:semiHidden/>
    <w:rsid w:val="00B118B1"/>
    <w:rPr>
      <w:rFonts w:eastAsia="Times New Roman"/>
      <w:lang w:val="fr-FR" w:eastAsia="en-US"/>
    </w:rPr>
  </w:style>
  <w:style w:type="character" w:styleId="Emphasis">
    <w:name w:val="Emphasis"/>
    <w:basedOn w:val="DefaultParagraphFont"/>
    <w:semiHidden/>
    <w:qFormat/>
    <w:rsid w:val="00B118B1"/>
    <w:rPr>
      <w:i/>
      <w:iCs/>
      <w:lang w:val="fr-FR"/>
    </w:rPr>
  </w:style>
  <w:style w:type="character" w:styleId="EndnoteReference">
    <w:name w:val="endnote reference"/>
    <w:basedOn w:val="DefaultParagraphFont"/>
    <w:semiHidden/>
    <w:unhideWhenUsed/>
    <w:rsid w:val="00B118B1"/>
    <w:rPr>
      <w:vertAlign w:val="superscript"/>
      <w:lang w:val="fr-FR"/>
    </w:rPr>
  </w:style>
  <w:style w:type="paragraph" w:styleId="EndnoteText">
    <w:name w:val="endnote text"/>
    <w:basedOn w:val="Normal"/>
    <w:link w:val="EndnoteTextChar"/>
    <w:semiHidden/>
    <w:unhideWhenUsed/>
    <w:rsid w:val="00B118B1"/>
  </w:style>
  <w:style w:type="character" w:customStyle="1" w:styleId="EndnoteTextChar">
    <w:name w:val="Endnote Text Char"/>
    <w:basedOn w:val="DefaultParagraphFont"/>
    <w:link w:val="EndnoteText"/>
    <w:semiHidden/>
    <w:rsid w:val="00B118B1"/>
    <w:rPr>
      <w:rFonts w:eastAsia="Times New Roman"/>
      <w:lang w:val="fr-FR" w:eastAsia="en-US"/>
    </w:rPr>
  </w:style>
  <w:style w:type="paragraph" w:styleId="EnvelopeAddress">
    <w:name w:val="envelope address"/>
    <w:basedOn w:val="Normal"/>
    <w:semiHidden/>
    <w:unhideWhenUsed/>
    <w:rsid w:val="00B118B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B118B1"/>
    <w:rPr>
      <w:rFonts w:asciiTheme="majorHAnsi" w:eastAsiaTheme="majorEastAsia" w:hAnsiTheme="majorHAnsi" w:cstheme="majorBidi"/>
    </w:rPr>
  </w:style>
  <w:style w:type="paragraph" w:styleId="FootnoteText">
    <w:name w:val="footnote text"/>
    <w:basedOn w:val="Normal"/>
    <w:link w:val="FootnoteTextChar"/>
    <w:semiHidden/>
    <w:rsid w:val="00431502"/>
    <w:pPr>
      <w:tabs>
        <w:tab w:val="left" w:pos="4082"/>
      </w:tabs>
      <w:spacing w:before="20" w:after="40"/>
      <w:ind w:left="1247"/>
    </w:pPr>
    <w:rPr>
      <w:sz w:val="18"/>
    </w:rPr>
  </w:style>
  <w:style w:type="character" w:customStyle="1" w:styleId="FootnoteTextChar">
    <w:name w:val="Footnote Text Char"/>
    <w:basedOn w:val="DefaultParagraphFont"/>
    <w:link w:val="FootnoteText"/>
    <w:semiHidden/>
    <w:rsid w:val="00B118B1"/>
    <w:rPr>
      <w:rFonts w:eastAsia="Times New Roman"/>
      <w:sz w:val="18"/>
      <w:lang w:val="fr-FR" w:eastAsia="en-US"/>
    </w:rPr>
  </w:style>
  <w:style w:type="table" w:styleId="GridTable1Light">
    <w:name w:val="Grid Table 1 Light"/>
    <w:basedOn w:val="TableNormal"/>
    <w:uiPriority w:val="46"/>
    <w:rsid w:val="00B118B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118B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118B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118B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118B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118B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118B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118B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118B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B118B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B118B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B118B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B118B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B118B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B118B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B118B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B118B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B118B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B118B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B118B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B118B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B118B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118B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B118B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B118B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B118B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B118B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B118B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B118B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B118B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B118B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B118B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B118B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B118B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118B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B118B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B118B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B118B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B118B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B118B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B118B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B118B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B118B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B118B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B118B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B118B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B118B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B118B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B118B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B118B1"/>
    <w:rPr>
      <w:color w:val="2B579A"/>
      <w:shd w:val="clear" w:color="auto" w:fill="E1DFDD"/>
      <w:lang w:val="fr-FR"/>
    </w:rPr>
  </w:style>
  <w:style w:type="character" w:styleId="HTMLAcronym">
    <w:name w:val="HTML Acronym"/>
    <w:basedOn w:val="DefaultParagraphFont"/>
    <w:semiHidden/>
    <w:unhideWhenUsed/>
    <w:rsid w:val="00B118B1"/>
    <w:rPr>
      <w:lang w:val="fr-FR"/>
    </w:rPr>
  </w:style>
  <w:style w:type="paragraph" w:styleId="HTMLAddress">
    <w:name w:val="HTML Address"/>
    <w:basedOn w:val="Normal"/>
    <w:link w:val="HTMLAddressChar"/>
    <w:semiHidden/>
    <w:unhideWhenUsed/>
    <w:rsid w:val="00B118B1"/>
    <w:rPr>
      <w:i/>
      <w:iCs/>
    </w:rPr>
  </w:style>
  <w:style w:type="character" w:customStyle="1" w:styleId="HTMLAddressChar">
    <w:name w:val="HTML Address Char"/>
    <w:basedOn w:val="DefaultParagraphFont"/>
    <w:link w:val="HTMLAddress"/>
    <w:semiHidden/>
    <w:rsid w:val="00B118B1"/>
    <w:rPr>
      <w:rFonts w:eastAsia="Times New Roman"/>
      <w:i/>
      <w:iCs/>
      <w:lang w:val="fr-FR" w:eastAsia="en-US"/>
    </w:rPr>
  </w:style>
  <w:style w:type="character" w:styleId="HTMLCite">
    <w:name w:val="HTML Cite"/>
    <w:basedOn w:val="DefaultParagraphFont"/>
    <w:semiHidden/>
    <w:unhideWhenUsed/>
    <w:rsid w:val="00B118B1"/>
    <w:rPr>
      <w:i/>
      <w:iCs/>
      <w:lang w:val="fr-FR"/>
    </w:rPr>
  </w:style>
  <w:style w:type="character" w:styleId="HTMLCode">
    <w:name w:val="HTML Code"/>
    <w:basedOn w:val="DefaultParagraphFont"/>
    <w:semiHidden/>
    <w:unhideWhenUsed/>
    <w:rsid w:val="00B118B1"/>
    <w:rPr>
      <w:rFonts w:ascii="Consolas" w:hAnsi="Consolas" w:cs="Consolas"/>
      <w:sz w:val="20"/>
      <w:szCs w:val="20"/>
      <w:lang w:val="fr-FR"/>
    </w:rPr>
  </w:style>
  <w:style w:type="character" w:styleId="HTMLDefinition">
    <w:name w:val="HTML Definition"/>
    <w:basedOn w:val="DefaultParagraphFont"/>
    <w:semiHidden/>
    <w:unhideWhenUsed/>
    <w:rsid w:val="00B118B1"/>
    <w:rPr>
      <w:i/>
      <w:iCs/>
      <w:lang w:val="fr-FR"/>
    </w:rPr>
  </w:style>
  <w:style w:type="character" w:styleId="HTMLKeyboard">
    <w:name w:val="HTML Keyboard"/>
    <w:basedOn w:val="DefaultParagraphFont"/>
    <w:semiHidden/>
    <w:unhideWhenUsed/>
    <w:rsid w:val="00B118B1"/>
    <w:rPr>
      <w:rFonts w:ascii="Consolas" w:hAnsi="Consolas" w:cs="Consolas"/>
      <w:sz w:val="20"/>
      <w:szCs w:val="20"/>
      <w:lang w:val="fr-FR"/>
    </w:rPr>
  </w:style>
  <w:style w:type="paragraph" w:styleId="HTMLPreformatted">
    <w:name w:val="HTML Preformatted"/>
    <w:basedOn w:val="Normal"/>
    <w:link w:val="HTMLPreformattedChar"/>
    <w:semiHidden/>
    <w:unhideWhenUsed/>
    <w:rsid w:val="00B118B1"/>
    <w:rPr>
      <w:rFonts w:ascii="Consolas" w:hAnsi="Consolas" w:cs="Consolas"/>
    </w:rPr>
  </w:style>
  <w:style w:type="character" w:customStyle="1" w:styleId="HTMLPreformattedChar">
    <w:name w:val="HTML Preformatted Char"/>
    <w:basedOn w:val="DefaultParagraphFont"/>
    <w:link w:val="HTMLPreformatted"/>
    <w:semiHidden/>
    <w:rsid w:val="00B118B1"/>
    <w:rPr>
      <w:rFonts w:ascii="Consolas" w:eastAsia="Times New Roman" w:hAnsi="Consolas" w:cs="Consolas"/>
      <w:lang w:val="fr-FR" w:eastAsia="en-US"/>
    </w:rPr>
  </w:style>
  <w:style w:type="character" w:styleId="HTMLSample">
    <w:name w:val="HTML Sample"/>
    <w:basedOn w:val="DefaultParagraphFont"/>
    <w:semiHidden/>
    <w:unhideWhenUsed/>
    <w:rsid w:val="00B118B1"/>
    <w:rPr>
      <w:rFonts w:ascii="Consolas" w:hAnsi="Consolas" w:cs="Consolas"/>
      <w:sz w:val="24"/>
      <w:szCs w:val="24"/>
      <w:lang w:val="fr-FR"/>
    </w:rPr>
  </w:style>
  <w:style w:type="character" w:styleId="HTMLTypewriter">
    <w:name w:val="HTML Typewriter"/>
    <w:basedOn w:val="DefaultParagraphFont"/>
    <w:semiHidden/>
    <w:unhideWhenUsed/>
    <w:rsid w:val="00B118B1"/>
    <w:rPr>
      <w:rFonts w:ascii="Consolas" w:hAnsi="Consolas" w:cs="Consolas"/>
      <w:sz w:val="20"/>
      <w:szCs w:val="20"/>
      <w:lang w:val="fr-FR"/>
    </w:rPr>
  </w:style>
  <w:style w:type="character" w:styleId="HTMLVariable">
    <w:name w:val="HTML Variable"/>
    <w:basedOn w:val="DefaultParagraphFont"/>
    <w:semiHidden/>
    <w:unhideWhenUsed/>
    <w:rsid w:val="00B118B1"/>
    <w:rPr>
      <w:i/>
      <w:iCs/>
      <w:lang w:val="fr-FR"/>
    </w:rPr>
  </w:style>
  <w:style w:type="paragraph" w:styleId="Index1">
    <w:name w:val="index 1"/>
    <w:basedOn w:val="Normal"/>
    <w:next w:val="Normal"/>
    <w:autoRedefine/>
    <w:semiHidden/>
    <w:unhideWhenUsed/>
    <w:rsid w:val="00B118B1"/>
    <w:pPr>
      <w:tabs>
        <w:tab w:val="clear" w:pos="1247"/>
      </w:tabs>
      <w:ind w:left="200" w:hanging="200"/>
    </w:pPr>
  </w:style>
  <w:style w:type="paragraph" w:styleId="Index2">
    <w:name w:val="index 2"/>
    <w:basedOn w:val="Normal"/>
    <w:next w:val="Normal"/>
    <w:autoRedefine/>
    <w:semiHidden/>
    <w:unhideWhenUsed/>
    <w:rsid w:val="00B118B1"/>
    <w:pPr>
      <w:tabs>
        <w:tab w:val="clear" w:pos="1247"/>
      </w:tabs>
      <w:ind w:left="400" w:hanging="200"/>
    </w:pPr>
  </w:style>
  <w:style w:type="paragraph" w:styleId="Index3">
    <w:name w:val="index 3"/>
    <w:basedOn w:val="Normal"/>
    <w:next w:val="Normal"/>
    <w:autoRedefine/>
    <w:semiHidden/>
    <w:unhideWhenUsed/>
    <w:rsid w:val="00B118B1"/>
    <w:pPr>
      <w:tabs>
        <w:tab w:val="clear" w:pos="1247"/>
      </w:tabs>
      <w:ind w:left="600" w:hanging="200"/>
    </w:pPr>
  </w:style>
  <w:style w:type="paragraph" w:styleId="Index4">
    <w:name w:val="index 4"/>
    <w:basedOn w:val="Normal"/>
    <w:next w:val="Normal"/>
    <w:autoRedefine/>
    <w:semiHidden/>
    <w:unhideWhenUsed/>
    <w:rsid w:val="00B118B1"/>
    <w:pPr>
      <w:tabs>
        <w:tab w:val="clear" w:pos="1247"/>
      </w:tabs>
      <w:ind w:left="800" w:hanging="200"/>
    </w:pPr>
  </w:style>
  <w:style w:type="paragraph" w:styleId="Index5">
    <w:name w:val="index 5"/>
    <w:basedOn w:val="Normal"/>
    <w:next w:val="Normal"/>
    <w:autoRedefine/>
    <w:semiHidden/>
    <w:unhideWhenUsed/>
    <w:rsid w:val="00B118B1"/>
    <w:pPr>
      <w:tabs>
        <w:tab w:val="clear" w:pos="1247"/>
      </w:tabs>
      <w:ind w:left="1000" w:hanging="200"/>
    </w:pPr>
  </w:style>
  <w:style w:type="paragraph" w:styleId="Index6">
    <w:name w:val="index 6"/>
    <w:basedOn w:val="Normal"/>
    <w:next w:val="Normal"/>
    <w:autoRedefine/>
    <w:semiHidden/>
    <w:unhideWhenUsed/>
    <w:rsid w:val="00B118B1"/>
    <w:pPr>
      <w:tabs>
        <w:tab w:val="clear" w:pos="1247"/>
      </w:tabs>
      <w:ind w:left="1200" w:hanging="200"/>
    </w:pPr>
  </w:style>
  <w:style w:type="paragraph" w:styleId="Index7">
    <w:name w:val="index 7"/>
    <w:basedOn w:val="Normal"/>
    <w:next w:val="Normal"/>
    <w:autoRedefine/>
    <w:semiHidden/>
    <w:unhideWhenUsed/>
    <w:rsid w:val="00B118B1"/>
    <w:pPr>
      <w:tabs>
        <w:tab w:val="clear" w:pos="1247"/>
      </w:tabs>
      <w:ind w:left="1400" w:hanging="200"/>
    </w:pPr>
  </w:style>
  <w:style w:type="paragraph" w:styleId="Index8">
    <w:name w:val="index 8"/>
    <w:basedOn w:val="Normal"/>
    <w:next w:val="Normal"/>
    <w:autoRedefine/>
    <w:semiHidden/>
    <w:unhideWhenUsed/>
    <w:rsid w:val="00B118B1"/>
    <w:pPr>
      <w:tabs>
        <w:tab w:val="clear" w:pos="1247"/>
      </w:tabs>
      <w:ind w:left="1600" w:hanging="200"/>
    </w:pPr>
  </w:style>
  <w:style w:type="paragraph" w:styleId="Index9">
    <w:name w:val="index 9"/>
    <w:basedOn w:val="Normal"/>
    <w:next w:val="Normal"/>
    <w:autoRedefine/>
    <w:semiHidden/>
    <w:unhideWhenUsed/>
    <w:rsid w:val="00B118B1"/>
    <w:pPr>
      <w:tabs>
        <w:tab w:val="clear" w:pos="1247"/>
      </w:tabs>
      <w:ind w:left="1800" w:hanging="200"/>
    </w:pPr>
  </w:style>
  <w:style w:type="paragraph" w:styleId="IndexHeading">
    <w:name w:val="index heading"/>
    <w:basedOn w:val="Normal"/>
    <w:next w:val="Index1"/>
    <w:semiHidden/>
    <w:unhideWhenUsed/>
    <w:rsid w:val="00B118B1"/>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B118B1"/>
    <w:rPr>
      <w:i/>
      <w:iCs/>
      <w:color w:val="4F81BD" w:themeColor="accent1"/>
      <w:lang w:val="fr-FR"/>
    </w:rPr>
  </w:style>
  <w:style w:type="paragraph" w:styleId="IntenseQuote">
    <w:name w:val="Intense Quote"/>
    <w:basedOn w:val="Normal"/>
    <w:next w:val="Normal"/>
    <w:link w:val="IntenseQuoteChar"/>
    <w:uiPriority w:val="30"/>
    <w:semiHidden/>
    <w:qFormat/>
    <w:rsid w:val="00B118B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B118B1"/>
    <w:rPr>
      <w:rFonts w:eastAsia="Times New Roman"/>
      <w:i/>
      <w:iCs/>
      <w:color w:val="4F81BD" w:themeColor="accent1"/>
      <w:lang w:val="fr-FR" w:eastAsia="en-US"/>
    </w:rPr>
  </w:style>
  <w:style w:type="character" w:styleId="IntenseReference">
    <w:name w:val="Intense Reference"/>
    <w:basedOn w:val="DefaultParagraphFont"/>
    <w:uiPriority w:val="32"/>
    <w:semiHidden/>
    <w:qFormat/>
    <w:rsid w:val="00B118B1"/>
    <w:rPr>
      <w:b/>
      <w:bCs/>
      <w:smallCaps/>
      <w:color w:val="4F81BD" w:themeColor="accent1"/>
      <w:spacing w:val="5"/>
      <w:lang w:val="fr-FR"/>
    </w:rPr>
  </w:style>
  <w:style w:type="table" w:styleId="LightGrid">
    <w:name w:val="Light Grid"/>
    <w:basedOn w:val="TableNormal"/>
    <w:uiPriority w:val="62"/>
    <w:semiHidden/>
    <w:unhideWhenUsed/>
    <w:rsid w:val="00B118B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118B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B118B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B118B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B118B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B118B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B118B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B118B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118B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B118B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B118B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B118B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B118B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B118B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B118B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118B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B118B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B118B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B118B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B118B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B118B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B118B1"/>
    <w:rPr>
      <w:lang w:val="fr-FR"/>
    </w:rPr>
  </w:style>
  <w:style w:type="paragraph" w:styleId="List">
    <w:name w:val="List"/>
    <w:basedOn w:val="Normal"/>
    <w:semiHidden/>
    <w:unhideWhenUsed/>
    <w:rsid w:val="00B118B1"/>
    <w:pPr>
      <w:ind w:left="283" w:hanging="283"/>
      <w:contextualSpacing/>
    </w:pPr>
  </w:style>
  <w:style w:type="paragraph" w:styleId="List2">
    <w:name w:val="List 2"/>
    <w:basedOn w:val="Normal"/>
    <w:semiHidden/>
    <w:unhideWhenUsed/>
    <w:rsid w:val="00B118B1"/>
    <w:pPr>
      <w:ind w:left="566" w:hanging="283"/>
      <w:contextualSpacing/>
    </w:pPr>
  </w:style>
  <w:style w:type="paragraph" w:styleId="List3">
    <w:name w:val="List 3"/>
    <w:basedOn w:val="Normal"/>
    <w:semiHidden/>
    <w:unhideWhenUsed/>
    <w:rsid w:val="00B118B1"/>
    <w:pPr>
      <w:ind w:left="849" w:hanging="283"/>
      <w:contextualSpacing/>
    </w:pPr>
  </w:style>
  <w:style w:type="paragraph" w:styleId="List4">
    <w:name w:val="List 4"/>
    <w:basedOn w:val="Normal"/>
    <w:semiHidden/>
    <w:unhideWhenUsed/>
    <w:rsid w:val="00B118B1"/>
    <w:pPr>
      <w:ind w:left="1132" w:hanging="283"/>
      <w:contextualSpacing/>
    </w:pPr>
  </w:style>
  <w:style w:type="paragraph" w:styleId="List5">
    <w:name w:val="List 5"/>
    <w:basedOn w:val="Normal"/>
    <w:semiHidden/>
    <w:unhideWhenUsed/>
    <w:rsid w:val="00B118B1"/>
    <w:pPr>
      <w:ind w:left="1415" w:hanging="283"/>
      <w:contextualSpacing/>
    </w:pPr>
  </w:style>
  <w:style w:type="paragraph" w:styleId="ListBullet">
    <w:name w:val="List Bullet"/>
    <w:basedOn w:val="Normal"/>
    <w:semiHidden/>
    <w:rsid w:val="00B118B1"/>
    <w:pPr>
      <w:numPr>
        <w:numId w:val="6"/>
      </w:numPr>
      <w:contextualSpacing/>
    </w:pPr>
  </w:style>
  <w:style w:type="paragraph" w:styleId="ListBullet2">
    <w:name w:val="List Bullet 2"/>
    <w:basedOn w:val="Normal"/>
    <w:semiHidden/>
    <w:unhideWhenUsed/>
    <w:rsid w:val="00B118B1"/>
    <w:pPr>
      <w:numPr>
        <w:numId w:val="7"/>
      </w:numPr>
      <w:contextualSpacing/>
    </w:pPr>
  </w:style>
  <w:style w:type="paragraph" w:styleId="ListBullet3">
    <w:name w:val="List Bullet 3"/>
    <w:basedOn w:val="Normal"/>
    <w:semiHidden/>
    <w:unhideWhenUsed/>
    <w:rsid w:val="00B118B1"/>
    <w:pPr>
      <w:numPr>
        <w:numId w:val="8"/>
      </w:numPr>
      <w:contextualSpacing/>
    </w:pPr>
  </w:style>
  <w:style w:type="paragraph" w:styleId="ListBullet4">
    <w:name w:val="List Bullet 4"/>
    <w:basedOn w:val="Normal"/>
    <w:semiHidden/>
    <w:unhideWhenUsed/>
    <w:rsid w:val="00B118B1"/>
    <w:pPr>
      <w:numPr>
        <w:numId w:val="9"/>
      </w:numPr>
      <w:contextualSpacing/>
    </w:pPr>
  </w:style>
  <w:style w:type="paragraph" w:styleId="ListBullet5">
    <w:name w:val="List Bullet 5"/>
    <w:basedOn w:val="Normal"/>
    <w:semiHidden/>
    <w:unhideWhenUsed/>
    <w:rsid w:val="00B118B1"/>
    <w:pPr>
      <w:numPr>
        <w:numId w:val="10"/>
      </w:numPr>
      <w:contextualSpacing/>
    </w:pPr>
  </w:style>
  <w:style w:type="paragraph" w:styleId="ListContinue">
    <w:name w:val="List Continue"/>
    <w:basedOn w:val="Normal"/>
    <w:semiHidden/>
    <w:unhideWhenUsed/>
    <w:rsid w:val="00B118B1"/>
    <w:pPr>
      <w:spacing w:after="120"/>
      <w:ind w:left="283"/>
      <w:contextualSpacing/>
    </w:pPr>
  </w:style>
  <w:style w:type="paragraph" w:styleId="ListContinue2">
    <w:name w:val="List Continue 2"/>
    <w:basedOn w:val="Normal"/>
    <w:semiHidden/>
    <w:unhideWhenUsed/>
    <w:rsid w:val="00B118B1"/>
    <w:pPr>
      <w:spacing w:after="120"/>
      <w:ind w:left="566"/>
      <w:contextualSpacing/>
    </w:pPr>
  </w:style>
  <w:style w:type="paragraph" w:styleId="ListContinue3">
    <w:name w:val="List Continue 3"/>
    <w:basedOn w:val="Normal"/>
    <w:semiHidden/>
    <w:rsid w:val="00B118B1"/>
    <w:pPr>
      <w:spacing w:after="120"/>
      <w:ind w:left="849"/>
      <w:contextualSpacing/>
    </w:pPr>
  </w:style>
  <w:style w:type="paragraph" w:styleId="ListContinue4">
    <w:name w:val="List Continue 4"/>
    <w:basedOn w:val="Normal"/>
    <w:semiHidden/>
    <w:rsid w:val="00B118B1"/>
    <w:pPr>
      <w:spacing w:after="120"/>
      <w:ind w:left="1132"/>
      <w:contextualSpacing/>
    </w:pPr>
  </w:style>
  <w:style w:type="paragraph" w:styleId="ListContinue5">
    <w:name w:val="List Continue 5"/>
    <w:basedOn w:val="Normal"/>
    <w:semiHidden/>
    <w:rsid w:val="00B118B1"/>
    <w:pPr>
      <w:spacing w:after="120"/>
      <w:ind w:left="1415"/>
      <w:contextualSpacing/>
    </w:pPr>
  </w:style>
  <w:style w:type="paragraph" w:styleId="ListNumber">
    <w:name w:val="List Number"/>
    <w:basedOn w:val="Normal"/>
    <w:semiHidden/>
    <w:rsid w:val="00431502"/>
    <w:pPr>
      <w:numPr>
        <w:numId w:val="11"/>
      </w:numPr>
      <w:contextualSpacing/>
    </w:pPr>
  </w:style>
  <w:style w:type="paragraph" w:styleId="ListNumber2">
    <w:name w:val="List Number 2"/>
    <w:basedOn w:val="Normal"/>
    <w:semiHidden/>
    <w:unhideWhenUsed/>
    <w:rsid w:val="00B118B1"/>
    <w:pPr>
      <w:numPr>
        <w:numId w:val="12"/>
      </w:numPr>
      <w:contextualSpacing/>
    </w:pPr>
  </w:style>
  <w:style w:type="paragraph" w:styleId="ListNumber3">
    <w:name w:val="List Number 3"/>
    <w:basedOn w:val="Normal"/>
    <w:semiHidden/>
    <w:unhideWhenUsed/>
    <w:rsid w:val="00B118B1"/>
    <w:pPr>
      <w:numPr>
        <w:numId w:val="13"/>
      </w:numPr>
      <w:contextualSpacing/>
    </w:pPr>
  </w:style>
  <w:style w:type="paragraph" w:styleId="ListNumber4">
    <w:name w:val="List Number 4"/>
    <w:basedOn w:val="Normal"/>
    <w:semiHidden/>
    <w:unhideWhenUsed/>
    <w:rsid w:val="00B118B1"/>
    <w:pPr>
      <w:numPr>
        <w:numId w:val="14"/>
      </w:numPr>
      <w:contextualSpacing/>
    </w:pPr>
  </w:style>
  <w:style w:type="paragraph" w:styleId="ListNumber5">
    <w:name w:val="List Number 5"/>
    <w:basedOn w:val="Normal"/>
    <w:semiHidden/>
    <w:unhideWhenUsed/>
    <w:rsid w:val="00B118B1"/>
    <w:pPr>
      <w:numPr>
        <w:numId w:val="15"/>
      </w:numPr>
      <w:contextualSpacing/>
    </w:pPr>
  </w:style>
  <w:style w:type="table" w:styleId="ListTable1Light">
    <w:name w:val="List Table 1 Light"/>
    <w:basedOn w:val="TableNormal"/>
    <w:uiPriority w:val="46"/>
    <w:rsid w:val="00B118B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B118B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B118B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B118B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B118B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B118B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B118B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B118B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B118B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B118B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B118B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B118B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B118B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B118B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B118B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B118B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B118B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B118B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B118B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B118B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B118B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B118B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B118B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B118B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B118B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B118B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B118B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B118B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B118B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118B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118B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118B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118B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118B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118B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118B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B118B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B118B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B118B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B118B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B118B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B118B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B118B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118B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118B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118B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118B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118B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118B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B118B1"/>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cs="Consolas"/>
      <w:lang w:eastAsia="en-US"/>
    </w:rPr>
  </w:style>
  <w:style w:type="character" w:customStyle="1" w:styleId="MacroTextChar">
    <w:name w:val="Macro Text Char"/>
    <w:basedOn w:val="DefaultParagraphFont"/>
    <w:link w:val="MacroText"/>
    <w:semiHidden/>
    <w:rsid w:val="00B118B1"/>
    <w:rPr>
      <w:rFonts w:ascii="Consolas" w:eastAsia="Times New Roman" w:hAnsi="Consolas" w:cs="Consolas"/>
      <w:lang w:val="fr-FR" w:eastAsia="en-US"/>
    </w:rPr>
  </w:style>
  <w:style w:type="table" w:styleId="MediumGrid1">
    <w:name w:val="Medium Grid 1"/>
    <w:basedOn w:val="TableNormal"/>
    <w:uiPriority w:val="67"/>
    <w:semiHidden/>
    <w:unhideWhenUsed/>
    <w:rsid w:val="00B118B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118B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B118B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B118B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B118B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B118B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B118B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B118B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118B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118B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118B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118B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118B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118B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118B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118B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B118B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B118B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B118B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B118B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B118B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B118B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118B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B118B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B118B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B118B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B118B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B118B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B118B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118B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118B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118B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118B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118B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118B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118B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118B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118B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118B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118B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118B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118B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118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B118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B118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B118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B118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B118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B118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B118B1"/>
    <w:rPr>
      <w:color w:val="2B579A"/>
      <w:shd w:val="clear" w:color="auto" w:fill="E1DFDD"/>
      <w:lang w:val="fr-FR"/>
    </w:rPr>
  </w:style>
  <w:style w:type="paragraph" w:styleId="MessageHeader">
    <w:name w:val="Message Header"/>
    <w:basedOn w:val="Normal"/>
    <w:link w:val="MessageHeaderChar"/>
    <w:semiHidden/>
    <w:rsid w:val="00B118B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B118B1"/>
    <w:rPr>
      <w:rFonts w:asciiTheme="majorHAnsi" w:eastAsiaTheme="majorEastAsia" w:hAnsiTheme="majorHAnsi" w:cstheme="majorBidi"/>
      <w:sz w:val="24"/>
      <w:szCs w:val="24"/>
      <w:shd w:val="pct20" w:color="auto" w:fill="auto"/>
      <w:lang w:val="fr-FR" w:eastAsia="en-US"/>
    </w:rPr>
  </w:style>
  <w:style w:type="paragraph" w:styleId="NormalIndent">
    <w:name w:val="Normal Indent"/>
    <w:basedOn w:val="Normal"/>
    <w:semiHidden/>
    <w:unhideWhenUsed/>
    <w:rsid w:val="00B118B1"/>
    <w:pPr>
      <w:ind w:left="720"/>
    </w:pPr>
  </w:style>
  <w:style w:type="paragraph" w:styleId="NoteHeading">
    <w:name w:val="Note Heading"/>
    <w:basedOn w:val="Normal"/>
    <w:next w:val="Normal"/>
    <w:link w:val="NoteHeadingChar"/>
    <w:semiHidden/>
    <w:unhideWhenUsed/>
    <w:rsid w:val="00B118B1"/>
  </w:style>
  <w:style w:type="character" w:customStyle="1" w:styleId="NoteHeadingChar">
    <w:name w:val="Note Heading Char"/>
    <w:basedOn w:val="DefaultParagraphFont"/>
    <w:link w:val="NoteHeading"/>
    <w:semiHidden/>
    <w:rsid w:val="00B118B1"/>
    <w:rPr>
      <w:rFonts w:eastAsia="Times New Roman"/>
      <w:lang w:val="fr-FR" w:eastAsia="en-US"/>
    </w:rPr>
  </w:style>
  <w:style w:type="table" w:styleId="PlainTable1">
    <w:name w:val="Plain Table 1"/>
    <w:basedOn w:val="TableNormal"/>
    <w:uiPriority w:val="41"/>
    <w:rsid w:val="00B118B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118B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118B1"/>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118B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118B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B118B1"/>
    <w:rPr>
      <w:rFonts w:ascii="Consolas" w:hAnsi="Consolas" w:cs="Consolas"/>
      <w:sz w:val="21"/>
      <w:szCs w:val="21"/>
    </w:rPr>
  </w:style>
  <w:style w:type="character" w:customStyle="1" w:styleId="PlainTextChar">
    <w:name w:val="Plain Text Char"/>
    <w:basedOn w:val="DefaultParagraphFont"/>
    <w:link w:val="PlainText"/>
    <w:semiHidden/>
    <w:rsid w:val="00B118B1"/>
    <w:rPr>
      <w:rFonts w:ascii="Consolas" w:eastAsia="Times New Roman" w:hAnsi="Consolas" w:cs="Consolas"/>
      <w:sz w:val="21"/>
      <w:szCs w:val="21"/>
      <w:lang w:val="fr-FR" w:eastAsia="en-US"/>
    </w:rPr>
  </w:style>
  <w:style w:type="paragraph" w:styleId="Quote">
    <w:name w:val="Quote"/>
    <w:basedOn w:val="Normal"/>
    <w:next w:val="Normal"/>
    <w:link w:val="QuoteChar"/>
    <w:uiPriority w:val="29"/>
    <w:semiHidden/>
    <w:qFormat/>
    <w:rsid w:val="00B118B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B118B1"/>
    <w:rPr>
      <w:rFonts w:eastAsia="Times New Roman"/>
      <w:i/>
      <w:iCs/>
      <w:color w:val="404040" w:themeColor="text1" w:themeTint="BF"/>
      <w:lang w:val="fr-FR" w:eastAsia="en-US"/>
    </w:rPr>
  </w:style>
  <w:style w:type="paragraph" w:styleId="Salutation">
    <w:name w:val="Salutation"/>
    <w:basedOn w:val="Normal"/>
    <w:next w:val="Normal"/>
    <w:link w:val="SalutationChar"/>
    <w:semiHidden/>
    <w:unhideWhenUsed/>
    <w:rsid w:val="00B118B1"/>
  </w:style>
  <w:style w:type="character" w:customStyle="1" w:styleId="SalutationChar">
    <w:name w:val="Salutation Char"/>
    <w:basedOn w:val="DefaultParagraphFont"/>
    <w:link w:val="Salutation"/>
    <w:semiHidden/>
    <w:rsid w:val="00B118B1"/>
    <w:rPr>
      <w:rFonts w:eastAsia="Times New Roman"/>
      <w:lang w:val="fr-FR" w:eastAsia="en-US"/>
    </w:rPr>
  </w:style>
  <w:style w:type="paragraph" w:styleId="Signature">
    <w:name w:val="Signature"/>
    <w:basedOn w:val="Normal"/>
    <w:link w:val="SignatureChar"/>
    <w:semiHidden/>
    <w:unhideWhenUsed/>
    <w:rsid w:val="00B118B1"/>
    <w:pPr>
      <w:ind w:left="4252"/>
    </w:pPr>
  </w:style>
  <w:style w:type="character" w:customStyle="1" w:styleId="SignatureChar">
    <w:name w:val="Signature Char"/>
    <w:basedOn w:val="DefaultParagraphFont"/>
    <w:link w:val="Signature"/>
    <w:semiHidden/>
    <w:rsid w:val="00B118B1"/>
    <w:rPr>
      <w:rFonts w:eastAsia="Times New Roman"/>
      <w:lang w:val="fr-FR" w:eastAsia="en-US"/>
    </w:rPr>
  </w:style>
  <w:style w:type="character" w:styleId="SmartHyperlink">
    <w:name w:val="Smart Hyperlink"/>
    <w:basedOn w:val="DefaultParagraphFont"/>
    <w:uiPriority w:val="99"/>
    <w:semiHidden/>
    <w:rsid w:val="00B118B1"/>
    <w:rPr>
      <w:u w:val="dotted"/>
      <w:lang w:val="fr-FR"/>
    </w:rPr>
  </w:style>
  <w:style w:type="character" w:styleId="SmartLink">
    <w:name w:val="Smart Link"/>
    <w:basedOn w:val="DefaultParagraphFont"/>
    <w:uiPriority w:val="99"/>
    <w:semiHidden/>
    <w:unhideWhenUsed/>
    <w:rsid w:val="00B118B1"/>
    <w:rPr>
      <w:color w:val="0000FF"/>
      <w:u w:val="single"/>
      <w:shd w:val="clear" w:color="auto" w:fill="F3F2F1"/>
      <w:lang w:val="fr-FR"/>
    </w:rPr>
  </w:style>
  <w:style w:type="character" w:styleId="Strong">
    <w:name w:val="Strong"/>
    <w:basedOn w:val="DefaultParagraphFont"/>
    <w:semiHidden/>
    <w:qFormat/>
    <w:rsid w:val="00B118B1"/>
    <w:rPr>
      <w:b/>
      <w:bCs/>
      <w:lang w:val="fr-FR"/>
    </w:rPr>
  </w:style>
  <w:style w:type="paragraph" w:styleId="Subtitle">
    <w:name w:val="Subtitle"/>
    <w:basedOn w:val="Normal"/>
    <w:next w:val="Normal"/>
    <w:link w:val="SubtitleChar"/>
    <w:semiHidden/>
    <w:qFormat/>
    <w:rsid w:val="00B118B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B118B1"/>
    <w:rPr>
      <w:rFonts w:asciiTheme="minorHAnsi" w:eastAsiaTheme="minorEastAsia" w:hAnsiTheme="minorHAnsi" w:cstheme="minorBidi"/>
      <w:color w:val="5A5A5A" w:themeColor="text1" w:themeTint="A5"/>
      <w:spacing w:val="15"/>
      <w:sz w:val="22"/>
      <w:szCs w:val="22"/>
      <w:lang w:val="fr-FR" w:eastAsia="en-US"/>
    </w:rPr>
  </w:style>
  <w:style w:type="character" w:styleId="SubtleEmphasis">
    <w:name w:val="Subtle Emphasis"/>
    <w:basedOn w:val="DefaultParagraphFont"/>
    <w:uiPriority w:val="19"/>
    <w:semiHidden/>
    <w:qFormat/>
    <w:rsid w:val="00B118B1"/>
    <w:rPr>
      <w:i/>
      <w:iCs/>
      <w:color w:val="404040" w:themeColor="text1" w:themeTint="BF"/>
      <w:lang w:val="fr-FR"/>
    </w:rPr>
  </w:style>
  <w:style w:type="character" w:styleId="SubtleReference">
    <w:name w:val="Subtle Reference"/>
    <w:basedOn w:val="DefaultParagraphFont"/>
    <w:uiPriority w:val="31"/>
    <w:semiHidden/>
    <w:qFormat/>
    <w:rsid w:val="00B118B1"/>
    <w:rPr>
      <w:smallCaps/>
      <w:color w:val="5A5A5A" w:themeColor="text1" w:themeTint="A5"/>
      <w:lang w:val="fr-FR"/>
    </w:rPr>
  </w:style>
  <w:style w:type="table" w:styleId="Table3Deffects1">
    <w:name w:val="Table 3D effects 1"/>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B118B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B118B1"/>
    <w:pPr>
      <w:tabs>
        <w:tab w:val="clear" w:pos="1247"/>
      </w:tabs>
      <w:ind w:left="200" w:hanging="200"/>
    </w:pPr>
  </w:style>
  <w:style w:type="table" w:styleId="TableProfessional">
    <w:name w:val="Table Professional"/>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B118B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B118B1"/>
    <w:rPr>
      <w:rFonts w:asciiTheme="majorHAnsi" w:eastAsiaTheme="majorEastAsia" w:hAnsiTheme="majorHAnsi" w:cstheme="majorBidi"/>
      <w:spacing w:val="-10"/>
      <w:kern w:val="28"/>
      <w:sz w:val="56"/>
      <w:szCs w:val="56"/>
      <w:lang w:val="fr-FR" w:eastAsia="en-US"/>
    </w:rPr>
  </w:style>
  <w:style w:type="paragraph" w:styleId="TOAHeading">
    <w:name w:val="toa heading"/>
    <w:basedOn w:val="Normal"/>
    <w:next w:val="Normal"/>
    <w:semiHidden/>
    <w:unhideWhenUsed/>
    <w:rsid w:val="00B118B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118B1"/>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CH2Char">
    <w:name w:val="CH2 Char"/>
    <w:link w:val="CH2"/>
    <w:locked/>
    <w:rsid w:val="00B118B1"/>
    <w:rPr>
      <w:b/>
      <w:sz w:val="24"/>
      <w:szCs w:val="24"/>
    </w:rPr>
  </w:style>
  <w:style w:type="character" w:customStyle="1" w:styleId="BBTitleChar">
    <w:name w:val="BB_Title Char"/>
    <w:link w:val="BBTitle"/>
    <w:locked/>
    <w:rsid w:val="00B118B1"/>
    <w:rPr>
      <w:b/>
      <w:sz w:val="28"/>
      <w:szCs w:val="28"/>
    </w:rPr>
  </w:style>
  <w:style w:type="character" w:customStyle="1" w:styleId="NormalNonumberChar">
    <w:name w:val="Normal_No_number Char"/>
    <w:link w:val="NormalNonumber"/>
    <w:locked/>
    <w:rsid w:val="00B118B1"/>
  </w:style>
  <w:style w:type="paragraph" w:styleId="Revision">
    <w:name w:val="Revision"/>
    <w:hidden/>
    <w:uiPriority w:val="99"/>
    <w:semiHidden/>
    <w:rsid w:val="00315E82"/>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49DCCFF06D044688251B3E010FA2BB" ma:contentTypeVersion="17" ma:contentTypeDescription="Create a new document." ma:contentTypeScope="" ma:versionID="a8b78a233c82e8bd58fce03fefa5edb1">
  <xsd:schema xmlns:xsd="http://www.w3.org/2001/XMLSchema" xmlns:xs="http://www.w3.org/2001/XMLSchema" xmlns:p="http://schemas.microsoft.com/office/2006/metadata/properties" xmlns:ns2="786100a8-bbaa-48b6-aa10-6d2082f346b4" xmlns:ns3="25a4600d-fc45-4aed-ad1e-9b44b590e5cc" xmlns:ns4="985ec44e-1bab-4c0b-9df0-6ba128686fc9" targetNamespace="http://schemas.microsoft.com/office/2006/metadata/properties" ma:root="true" ma:fieldsID="7fd6797b6783b67570cc3cfd7dd3ec3e" ns2:_="" ns3:_="" ns4:_="">
    <xsd:import namespace="786100a8-bbaa-48b6-aa10-6d2082f346b4"/>
    <xsd:import namespace="25a4600d-fc45-4aed-ad1e-9b44b590e5cc"/>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100a8-bbaa-48b6-aa10-6d2082f346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a4600d-fc45-4aed-ad1e-9b44b590e5c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2c2a52b-b236-4f84-9b6f-fba945907974}" ma:internalName="TaxCatchAll" ma:showField="CatchAllData" ma:web="25a4600d-fc45-4aed-ad1e-9b44b590e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786100a8-bbaa-48b6-aa10-6d2082f346b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C164E4-21E2-4F2E-8F16-7FD9A59F4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6100a8-bbaa-48b6-aa10-6d2082f346b4"/>
    <ds:schemaRef ds:uri="25a4600d-fc45-4aed-ad1e-9b44b590e5cc"/>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3.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786100a8-bbaa-48b6-aa10-6d2082f346b4"/>
  </ds:schemaRefs>
</ds:datastoreItem>
</file>

<file path=customXml/itemProps4.xml><?xml version="1.0" encoding="utf-8"?>
<ds:datastoreItem xmlns:ds="http://schemas.openxmlformats.org/officeDocument/2006/customXml" ds:itemID="{6840362A-3EB0-4F16-A636-13A68E2CB392}">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2</TotalTime>
  <Pages>2</Pages>
  <Words>1003</Words>
  <Characters>5742</Characters>
  <Application>Microsoft Office Word</Application>
  <DocSecurity>0</DocSecurity>
  <PresentationFormat/>
  <Lines>110</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Cahn</dc:creator>
  <cp:keywords/>
  <dc:description/>
  <cp:lastModifiedBy>Nathan Cahn</cp:lastModifiedBy>
  <cp:revision>3</cp:revision>
  <cp:lastPrinted>2010-07-07T11:56:00Z</cp:lastPrinted>
  <dcterms:created xsi:type="dcterms:W3CDTF">2026-07-15T13:24:00Z</dcterms:created>
  <dcterms:modified xsi:type="dcterms:W3CDTF">2026-07-15T13:28:00Z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FR</vt:lpwstr>
  </property>
  <property fmtid="{D5CDD505-2E9C-101B-9397-08002B2CF9AE}" pid="4" name="UNONDCSTES-Category">
    <vt:lpwstr>UNEP-OZL-PRO-WG-CRP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Distr</vt:lpwstr>
  </property>
</Properties>
</file>